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2308" w14:textId="33D883AF" w:rsidR="00B01C2F" w:rsidRPr="0017482A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17482A">
        <w:rPr>
          <w:bCs/>
          <w:i/>
          <w:iCs/>
          <w:sz w:val="20"/>
        </w:rPr>
        <w:t xml:space="preserve">Załącznik nr </w:t>
      </w:r>
      <w:r w:rsidR="005E3AD4">
        <w:rPr>
          <w:bCs/>
          <w:i/>
          <w:iCs/>
          <w:sz w:val="20"/>
          <w:lang w:val="pl-PL"/>
        </w:rPr>
        <w:t>6</w:t>
      </w:r>
      <w:r w:rsidRPr="0017482A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6B3B95E3" w14:textId="77777777" w:rsidR="00B01C2F" w:rsidRPr="0017482A" w:rsidRDefault="00B01C2F" w:rsidP="00CF36F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17482A" w:rsidRDefault="00771A1A" w:rsidP="00CF36FD">
      <w:pPr>
        <w:spacing w:after="60" w:line="240" w:lineRule="auto"/>
        <w:ind w:left="7653" w:firstLine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7DC3340A" w:rsidR="00771A1A" w:rsidRPr="0017482A" w:rsidRDefault="00771A1A" w:rsidP="00CF36FD">
      <w:pPr>
        <w:spacing w:after="60" w:line="240" w:lineRule="auto"/>
        <w:ind w:left="7518" w:firstLine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Trzebielino</w:t>
      </w:r>
    </w:p>
    <w:p w14:paraId="267C7864" w14:textId="67CD2051" w:rsidR="00771A1A" w:rsidRPr="0017482A" w:rsidRDefault="00771A1A" w:rsidP="00CF36FD">
      <w:pPr>
        <w:spacing w:after="60" w:line="240" w:lineRule="auto"/>
        <w:ind w:left="7383" w:firstLine="40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Wiejska 15</w:t>
      </w:r>
    </w:p>
    <w:p w14:paraId="102364E1" w14:textId="0E0D1E03" w:rsidR="00771A1A" w:rsidRPr="0017482A" w:rsidRDefault="00771A1A" w:rsidP="00CF36FD">
      <w:pPr>
        <w:spacing w:after="60" w:line="240" w:lineRule="auto"/>
        <w:ind w:left="7248"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77-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235 Trzebielino</w:t>
      </w:r>
    </w:p>
    <w:p w14:paraId="38E1C955" w14:textId="77777777" w:rsidR="00771A1A" w:rsidRPr="0017482A" w:rsidRDefault="00771A1A" w:rsidP="00CF36F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b/>
          <w:szCs w:val="21"/>
        </w:rPr>
        <w:t>Wykonawca</w:t>
      </w:r>
      <w:r w:rsidRPr="0017482A">
        <w:rPr>
          <w:rFonts w:ascii="Times New Roman" w:eastAsia="Times New Roman" w:hAnsi="Times New Roman" w:cs="Times New Roman"/>
          <w:b/>
          <w:sz w:val="20"/>
          <w:szCs w:val="21"/>
        </w:rPr>
        <w:t>:</w:t>
      </w:r>
    </w:p>
    <w:p w14:paraId="48F58131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0D6A214D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3B8C3B0C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DC21E6B" w14:textId="77777777" w:rsidR="00771A1A" w:rsidRPr="0017482A" w:rsidRDefault="00771A1A" w:rsidP="00CF36F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1"/>
          <w:u w:val="single"/>
        </w:rPr>
      </w:pPr>
      <w:r w:rsidRPr="0017482A">
        <w:rPr>
          <w:rFonts w:ascii="Times New Roman" w:eastAsia="Times New Roman" w:hAnsi="Times New Roman" w:cs="Times New Roman"/>
          <w:szCs w:val="21"/>
          <w:u w:val="single"/>
        </w:rPr>
        <w:t>reprezentowany przez</w:t>
      </w:r>
      <w:r w:rsidRPr="0017482A">
        <w:rPr>
          <w:rFonts w:ascii="Times New Roman" w:eastAsia="Times New Roman" w:hAnsi="Times New Roman" w:cs="Times New Roman"/>
          <w:sz w:val="20"/>
          <w:szCs w:val="21"/>
          <w:u w:val="single"/>
        </w:rPr>
        <w:t>:</w:t>
      </w:r>
    </w:p>
    <w:p w14:paraId="6B15A74A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1"/>
          <w:szCs w:val="21"/>
        </w:rPr>
      </w:pPr>
      <w:r w:rsidRPr="0017482A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6672EB6" w14:textId="095D791F" w:rsidR="00771A1A" w:rsidRPr="00051A7D" w:rsidRDefault="00771A1A" w:rsidP="00051A7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7F77DD39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</w:t>
      </w:r>
    </w:p>
    <w:p w14:paraId="346EBD22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PODMIOTU UDOSTĘPNIAJĄCEGO WYKONAWCY ZASOBY NA ZASADACH OKREŚLONYCH W ART. 118 USTAWY PZP</w:t>
      </w:r>
    </w:p>
    <w:p w14:paraId="175A8AB6" w14:textId="77777777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24A387" w14:textId="7534E5B6" w:rsidR="00253601" w:rsidRPr="00051A7D" w:rsidRDefault="00253601" w:rsidP="00051A7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składane na podstawie art. 125 ust. 1 i ust. 5 ustawy z dnia 11 września 2019 r.</w:t>
      </w:r>
      <w:r w:rsidR="00CF36F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1748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Prawo zamówień publicznych (dalej jako: ustawa Pzp)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866BDEB" w14:textId="2F3DE988" w:rsidR="00253601" w:rsidRPr="00051A7D" w:rsidRDefault="00253601" w:rsidP="00051A7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1890D63C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W związku z udostępnieniem Wykonawcy: ……………………………………………………………….</w:t>
      </w:r>
    </w:p>
    <w:p w14:paraId="07778B00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17482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 xml:space="preserve">  (nazwa i adres Wykonawcy)</w:t>
      </w:r>
    </w:p>
    <w:p w14:paraId="101C3241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zasobów na zasadach określonych w art. 118 ustawy Pzp w postępowaniu w sprawie udzielenia zamówienia publicznego pn.</w:t>
      </w:r>
    </w:p>
    <w:p w14:paraId="4AEE102B" w14:textId="77777777" w:rsidR="00051A7D" w:rsidRPr="00074046" w:rsidRDefault="00051A7D" w:rsidP="00051A7D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pl-PL"/>
        </w:rPr>
      </w:pPr>
      <w:bookmarkStart w:id="6" w:name="_Hlk105658128"/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Doposażenie pracowni przedmiotowych w Szkole Podstawowej </w:t>
      </w:r>
      <w:r w:rsidRPr="00DD640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im. Marii Konopnickiej w Suchorzu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</w:t>
      </w:r>
      <w:r w:rsidRPr="007F3C04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2021-2027).</w:t>
      </w:r>
    </w:p>
    <w:bookmarkEnd w:id="6"/>
    <w:p w14:paraId="76D2975F" w14:textId="5EE938B6" w:rsidR="00253601" w:rsidRPr="0017482A" w:rsidRDefault="00253601" w:rsidP="0017482A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 my, że:</w:t>
      </w:r>
    </w:p>
    <w:p w14:paraId="6C417F3A" w14:textId="734077AF" w:rsidR="00253601" w:rsidRPr="0017482A" w:rsidRDefault="00253601" w:rsidP="0017482A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b/>
          <w:sz w:val="20"/>
          <w:szCs w:val="20"/>
          <w:lang w:eastAsia="pl-PL"/>
        </w:rPr>
        <w:t>spełniam/my warunki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określone przez Zamawiającego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Rozdziale </w:t>
      </w:r>
      <w:r w:rsidR="008A3A20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2 pkt 4 Specyfikacji Warunków Zamówienia 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w zakresie w jakim Wykonawca powołuje się na nasze zasoby, zgodnie z pisemnym zobowiązaniem, o którym mowa w 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>Rozdzi</w:t>
      </w:r>
      <w:r w:rsidR="00462110" w:rsidRPr="0017482A">
        <w:rPr>
          <w:rFonts w:ascii="Times New Roman" w:hAnsi="Times New Roman" w:cs="Times New Roman"/>
          <w:sz w:val="20"/>
          <w:szCs w:val="20"/>
          <w:lang w:eastAsia="pl-PL"/>
        </w:rPr>
        <w:t>ale</w:t>
      </w:r>
      <w:r w:rsidR="008A3A20"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11</w:t>
      </w:r>
      <w:r w:rsidRPr="0017482A">
        <w:rPr>
          <w:rFonts w:ascii="Times New Roman" w:hAnsi="Times New Roman" w:cs="Times New Roman"/>
          <w:sz w:val="20"/>
          <w:szCs w:val="20"/>
          <w:lang w:eastAsia="pl-PL"/>
        </w:rPr>
        <w:t xml:space="preserve"> ust. 3 SWZ;</w:t>
      </w:r>
    </w:p>
    <w:p w14:paraId="45A4F0CB" w14:textId="5AE21B4B" w:rsidR="00253601" w:rsidRPr="00051A7D" w:rsidRDefault="00253601" w:rsidP="00051A7D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nie podlegam/my wykluczeniu</w:t>
      </w:r>
      <w:r w:rsidRPr="0017482A">
        <w:rPr>
          <w:rFonts w:ascii="Times New Roman" w:eastAsia="Calibri" w:hAnsi="Times New Roman" w:cs="Times New Roman"/>
          <w:sz w:val="20"/>
          <w:szCs w:val="20"/>
        </w:rPr>
        <w:t xml:space="preserve"> na podstawie art. 108 ust. 1 </w:t>
      </w:r>
      <w:r w:rsidRPr="001748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Pzp.</w:t>
      </w:r>
    </w:p>
    <w:p w14:paraId="63B6817F" w14:textId="4E8BD2EC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1748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zachodzą w stosunku do mnie podstawy wykluczenia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180D36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na podstawie art. ...... ustawy Pzp </w:t>
      </w:r>
      <w:r w:rsidRPr="001748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prawną wykluczenia spośród wymienionych w art. 108 ust. 1. </w:t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17482A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1B66DE" w14:textId="00637044" w:rsidR="00253601" w:rsidRPr="0017482A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0C0FED" w:rsidRPr="001748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27462658" w14:textId="77777777" w:rsidR="00253601" w:rsidRPr="0017482A" w:rsidRDefault="00253601" w:rsidP="0025360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4A7AD8FC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65E3116A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1E63C9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9FE8905" w14:textId="0D946F06" w:rsidR="00BC327E" w:rsidRDefault="00253601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7" w:name="_Hlk63065039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  </w:t>
      </w:r>
      <w:r w:rsidRPr="001748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dnia …………………….  r</w:t>
      </w:r>
      <w:bookmarkEnd w:id="7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End w:id="5"/>
    </w:p>
    <w:p w14:paraId="3F7B098E" w14:textId="09370AD2" w:rsidR="00051A7D" w:rsidRDefault="00051A7D" w:rsidP="00051A7D">
      <w:pPr>
        <w:suppressAutoHyphens/>
        <w:jc w:val="center"/>
      </w:pPr>
      <w:r w:rsidRPr="000C3501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sectPr w:rsidR="00051A7D" w:rsidSect="00051A7D">
      <w:headerReference w:type="default" r:id="rId7"/>
      <w:footerReference w:type="default" r:id="rId8"/>
      <w:pgSz w:w="11906" w:h="16838"/>
      <w:pgMar w:top="851" w:right="566" w:bottom="992" w:left="709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5122" w14:textId="77777777" w:rsidR="00681D39" w:rsidRDefault="00681D39" w:rsidP="00B01C2F">
      <w:pPr>
        <w:spacing w:after="0" w:line="240" w:lineRule="auto"/>
      </w:pPr>
      <w:r>
        <w:separator/>
      </w:r>
    </w:p>
  </w:endnote>
  <w:endnote w:type="continuationSeparator" w:id="0">
    <w:p w14:paraId="372E5FBE" w14:textId="77777777" w:rsidR="00681D39" w:rsidRDefault="00681D39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E1E8" w14:textId="77777777" w:rsidR="00051A7D" w:rsidRPr="00051A7D" w:rsidRDefault="00051A7D" w:rsidP="00051A7D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9"/>
      <w:jc w:val="center"/>
      <w:rPr>
        <w:rFonts w:ascii="Calibri" w:eastAsia="Times New Roman" w:hAnsi="Calibri" w:cs="Times New Roman"/>
        <w:bCs/>
        <w:sz w:val="20"/>
        <w:szCs w:val="20"/>
        <w:lang w:eastAsia="pl-PL"/>
      </w:rPr>
    </w:pPr>
    <w:bookmarkStart w:id="8" w:name="_Hlk183421562"/>
    <w:bookmarkStart w:id="9" w:name="_Hlk183421563"/>
    <w:bookmarkStart w:id="10" w:name="_Hlk183421570"/>
    <w:bookmarkStart w:id="11" w:name="_Hlk183421571"/>
    <w:bookmarkStart w:id="12" w:name="_Hlk183421586"/>
    <w:bookmarkStart w:id="13" w:name="_Hlk183421587"/>
    <w:r w:rsidRPr="00051A7D">
      <w:rPr>
        <w:rFonts w:ascii="Calibri" w:eastAsia="Times New Roman" w:hAnsi="Calibri" w:cs="Times New Roman"/>
        <w:bCs/>
        <w:sz w:val="20"/>
        <w:szCs w:val="20"/>
        <w:lang w:eastAsia="pl-PL"/>
      </w:rPr>
      <w:t>Fundusze Europejskie dla Pomorza 2021-2027</w:t>
    </w:r>
    <w:bookmarkEnd w:id="8"/>
    <w:bookmarkEnd w:id="9"/>
    <w:bookmarkEnd w:id="10"/>
    <w:bookmarkEnd w:id="11"/>
    <w:bookmarkEnd w:id="12"/>
    <w:bookmarkEnd w:id="13"/>
  </w:p>
  <w:p w14:paraId="772FEFD7" w14:textId="3CBEFCFA" w:rsidR="00D522E9" w:rsidRPr="00176668" w:rsidRDefault="00D522E9" w:rsidP="00176668">
    <w:pPr>
      <w:spacing w:line="264" w:lineRule="exact"/>
      <w:ind w:left="20"/>
      <w:jc w:val="center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D1F4" w14:textId="77777777" w:rsidR="00681D39" w:rsidRDefault="00681D39" w:rsidP="00B01C2F">
      <w:pPr>
        <w:spacing w:after="0" w:line="240" w:lineRule="auto"/>
      </w:pPr>
      <w:r>
        <w:separator/>
      </w:r>
    </w:p>
  </w:footnote>
  <w:footnote w:type="continuationSeparator" w:id="0">
    <w:p w14:paraId="409EEBF7" w14:textId="77777777" w:rsidR="00681D39" w:rsidRDefault="00681D39" w:rsidP="00B01C2F">
      <w:pPr>
        <w:spacing w:after="0" w:line="240" w:lineRule="auto"/>
      </w:pPr>
      <w:r>
        <w:continuationSeparator/>
      </w:r>
    </w:p>
  </w:footnote>
  <w:footnote w:id="1">
    <w:p w14:paraId="08B5445C" w14:textId="77777777" w:rsidR="00253601" w:rsidRPr="00980010" w:rsidRDefault="00253601" w:rsidP="00253601">
      <w:pPr>
        <w:pStyle w:val="Tekstprzypisudolnego"/>
        <w:rPr>
          <w:rFonts w:ascii="Times New Roman" w:hAnsi="Times New Roman" w:cs="Times New Roman"/>
        </w:rPr>
      </w:pPr>
      <w:r w:rsidRPr="00980010">
        <w:rPr>
          <w:rStyle w:val="Odwoanieprzypisudolnego"/>
          <w:rFonts w:ascii="Times New Roman" w:hAnsi="Times New Roman" w:cs="Times New Roman"/>
        </w:rPr>
        <w:footnoteRef/>
      </w:r>
      <w:r w:rsidRPr="00980010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41D5" w14:textId="1E215A52" w:rsidR="00666DB1" w:rsidRPr="0010674F" w:rsidRDefault="00051A7D" w:rsidP="00CF36FD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0092C140" wp14:editId="190C7657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73044">
    <w:abstractNumId w:val="1"/>
  </w:num>
  <w:num w:numId="2" w16cid:durableId="5068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51A7D"/>
    <w:rsid w:val="00085A18"/>
    <w:rsid w:val="000C0FED"/>
    <w:rsid w:val="000E22DE"/>
    <w:rsid w:val="00103276"/>
    <w:rsid w:val="0010674F"/>
    <w:rsid w:val="00117385"/>
    <w:rsid w:val="0017482A"/>
    <w:rsid w:val="00176668"/>
    <w:rsid w:val="00180D36"/>
    <w:rsid w:val="00253601"/>
    <w:rsid w:val="002B3B6D"/>
    <w:rsid w:val="00462110"/>
    <w:rsid w:val="004E580C"/>
    <w:rsid w:val="0050291A"/>
    <w:rsid w:val="00511CB9"/>
    <w:rsid w:val="0055405D"/>
    <w:rsid w:val="005962F4"/>
    <w:rsid w:val="005E3AD4"/>
    <w:rsid w:val="0061384F"/>
    <w:rsid w:val="00613DE8"/>
    <w:rsid w:val="006666C2"/>
    <w:rsid w:val="00666DB1"/>
    <w:rsid w:val="00681D39"/>
    <w:rsid w:val="006B6065"/>
    <w:rsid w:val="00771A1A"/>
    <w:rsid w:val="00793E44"/>
    <w:rsid w:val="007D7E3B"/>
    <w:rsid w:val="0081431C"/>
    <w:rsid w:val="008A3A20"/>
    <w:rsid w:val="008C1985"/>
    <w:rsid w:val="009A5118"/>
    <w:rsid w:val="00A22CCA"/>
    <w:rsid w:val="00A40472"/>
    <w:rsid w:val="00A82906"/>
    <w:rsid w:val="00A83993"/>
    <w:rsid w:val="00B01C2F"/>
    <w:rsid w:val="00B57E90"/>
    <w:rsid w:val="00B97F4D"/>
    <w:rsid w:val="00BC327E"/>
    <w:rsid w:val="00C72A2B"/>
    <w:rsid w:val="00CF36FD"/>
    <w:rsid w:val="00D3110C"/>
    <w:rsid w:val="00D522E9"/>
    <w:rsid w:val="00DC009B"/>
    <w:rsid w:val="00E858E3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5</cp:revision>
  <dcterms:created xsi:type="dcterms:W3CDTF">2022-05-09T11:01:00Z</dcterms:created>
  <dcterms:modified xsi:type="dcterms:W3CDTF">2024-11-25T09:34:00Z</dcterms:modified>
</cp:coreProperties>
</file>