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C15E937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861E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</w:t>
            </w:r>
            <w:r w:rsidR="00FC33A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.93.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244734B3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A47">
              <w:rPr>
                <w:rFonts w:ascii="Arial" w:hAnsi="Arial" w:cs="Arial"/>
                <w:sz w:val="20"/>
                <w:szCs w:val="20"/>
              </w:rPr>
              <w:t>02.02</w:t>
            </w:r>
            <w:r w:rsidR="008320A9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E369CD" w14:textId="77777777" w:rsidR="00C42F96" w:rsidRPr="00A257FB" w:rsidRDefault="00C42F96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4D21279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2861E5">
        <w:rPr>
          <w:rFonts w:ascii="Arial" w:hAnsi="Arial" w:cs="Arial"/>
          <w:b/>
          <w:sz w:val="20"/>
          <w:szCs w:val="20"/>
        </w:rPr>
        <w:t>8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1F7515DB" w14:textId="24C9DEDD" w:rsidR="005B4A44" w:rsidRDefault="002861E5" w:rsidP="002861E5">
      <w:pPr>
        <w:pStyle w:val="ogloszenie"/>
        <w:spacing w:after="120"/>
        <w:jc w:val="center"/>
        <w:rPr>
          <w:rFonts w:cs="Arial"/>
          <w:b/>
          <w:bCs/>
          <w:color w:val="000000"/>
        </w:rPr>
      </w:pPr>
      <w:r w:rsidRPr="002861E5">
        <w:rPr>
          <w:rFonts w:cs="Arial"/>
          <w:b/>
          <w:bCs/>
          <w:color w:val="000000"/>
        </w:rPr>
        <w:t>Usługa przeglądów aparatury medycznej – numery pakietów nr 39-46, 48-56</w:t>
      </w:r>
    </w:p>
    <w:p w14:paraId="5B189B9B" w14:textId="77777777" w:rsidR="002861E5" w:rsidRDefault="002861E5" w:rsidP="002861E5">
      <w:pPr>
        <w:pStyle w:val="ogloszenie"/>
        <w:spacing w:after="120"/>
        <w:jc w:val="center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0999D" w14:textId="5F65B9E6" w:rsidR="00315638" w:rsidRPr="001C765E" w:rsidRDefault="001C765E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1C765E">
        <w:rPr>
          <w:rFonts w:ascii="Arial" w:eastAsia="Calibri" w:hAnsi="Arial" w:cs="Arial"/>
          <w:b/>
          <w:bCs/>
          <w:sz w:val="20"/>
          <w:szCs w:val="20"/>
        </w:rPr>
        <w:t xml:space="preserve">ULTRA-MED Sp. z o.o. ul. Kossaka 49 20-358 Lublin </w:t>
      </w:r>
      <w:r w:rsidR="002861E5">
        <w:rPr>
          <w:rFonts w:ascii="Arial" w:eastAsia="Calibri" w:hAnsi="Arial" w:cs="Arial"/>
          <w:b/>
          <w:bCs/>
          <w:sz w:val="20"/>
          <w:szCs w:val="20"/>
        </w:rPr>
        <w:t>– pakiet 4</w:t>
      </w:r>
      <w:r>
        <w:rPr>
          <w:rFonts w:ascii="Arial" w:eastAsia="Calibri" w:hAnsi="Arial" w:cs="Arial"/>
          <w:b/>
          <w:bCs/>
          <w:sz w:val="20"/>
          <w:szCs w:val="20"/>
        </w:rPr>
        <w:t>2</w:t>
      </w:r>
    </w:p>
    <w:p w14:paraId="49FFF2FB" w14:textId="2977CD0B" w:rsidR="001C765E" w:rsidRPr="001C765E" w:rsidRDefault="001C765E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</w:pPr>
      <w:r w:rsidRPr="001C765E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PRECOPTIC Co. Wojciechowscy Sp. Jawna, ul. Arkuszowa 77, 01-934 Warszawa – pakiet 43</w:t>
      </w:r>
    </w:p>
    <w:p w14:paraId="06169092" w14:textId="7AAEED50" w:rsidR="001C765E" w:rsidRPr="001C765E" w:rsidRDefault="001C765E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</w:pPr>
      <w:r w:rsidRPr="001C765E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Elektromechanika Sprzętu Medycznego DAW-MED S.C. 32-300 Olkusz u. Składowa 3A – pakiet 45</w:t>
      </w:r>
    </w:p>
    <w:p w14:paraId="7C0C97E7" w14:textId="17D21535" w:rsidR="001C765E" w:rsidRPr="001C765E" w:rsidRDefault="001C765E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</w:pPr>
      <w:proofErr w:type="spellStart"/>
      <w:r w:rsidRPr="001C765E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Informer</w:t>
      </w:r>
      <w:proofErr w:type="spellEnd"/>
      <w:r w:rsidRPr="001C765E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Med. sp. z o.o. ul. Winogrady 118, 61-625 Poznań – pakiet 54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55C58C2B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1C765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zakresie pakietu nr 42, 43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DA485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A02A4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08</w:t>
      </w:r>
      <w:r w:rsidR="001C765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.02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</w:t>
      </w:r>
      <w:r w:rsidR="007974CA" w:rsidRPr="007974C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siedzibie Zamawiającego.</w:t>
      </w:r>
      <w:r w:rsidR="001C765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Natomiast umowa w zakresie pakietu nr 45, 54 umowy zostaną zawarte </w:t>
      </w:r>
      <w:r w:rsidR="007974C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3 pkt 1 lit. a, w dniu </w:t>
      </w:r>
      <w:r w:rsidR="00A02A4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07</w:t>
      </w:r>
      <w:r w:rsidR="007974C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.02.2024 r.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514FB30A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7974C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ych </w:t>
      </w:r>
      <w:r w:rsidR="00C111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2410"/>
        <w:gridCol w:w="1417"/>
      </w:tblGrid>
      <w:tr w:rsidR="002861E5" w:rsidRPr="00427D60" w14:paraId="2EF1DEF1" w14:textId="4D0703C2" w:rsidTr="00C1113A">
        <w:trPr>
          <w:trHeight w:val="271"/>
        </w:trPr>
        <w:tc>
          <w:tcPr>
            <w:tcW w:w="993" w:type="dxa"/>
            <w:vAlign w:val="center"/>
          </w:tcPr>
          <w:p w14:paraId="5700E309" w14:textId="77777777" w:rsidR="002861E5" w:rsidRPr="0082523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670" w:type="dxa"/>
          </w:tcPr>
          <w:p w14:paraId="5812B246" w14:textId="77777777" w:rsidR="002861E5" w:rsidRPr="0082523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410" w:type="dxa"/>
          </w:tcPr>
          <w:p w14:paraId="604E17BF" w14:textId="77777777" w:rsidR="002861E5" w:rsidRPr="00427D6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D6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</w:tcPr>
          <w:p w14:paraId="21280830" w14:textId="275769B7" w:rsidR="002861E5" w:rsidRPr="00427D6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F33290" w:rsidRPr="00427D60" w14:paraId="31409226" w14:textId="77777777" w:rsidTr="00C1113A">
        <w:trPr>
          <w:trHeight w:val="271"/>
        </w:trPr>
        <w:tc>
          <w:tcPr>
            <w:tcW w:w="993" w:type="dxa"/>
            <w:vMerge w:val="restart"/>
            <w:vAlign w:val="center"/>
          </w:tcPr>
          <w:p w14:paraId="361C8930" w14:textId="092A260B" w:rsid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70" w:type="dxa"/>
            <w:vAlign w:val="center"/>
          </w:tcPr>
          <w:p w14:paraId="7FC7B79F" w14:textId="0D5CA332" w:rsidR="00F33290" w:rsidRPr="0082523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C3D">
              <w:rPr>
                <w:rFonts w:ascii="Arial" w:hAnsi="Arial" w:cs="Arial"/>
                <w:sz w:val="18"/>
                <w:szCs w:val="18"/>
              </w:rPr>
              <w:t>ULTRA-MED Sp. z o.o. ul. Kossaka 49 20-358 Lublin</w:t>
            </w:r>
          </w:p>
        </w:tc>
        <w:tc>
          <w:tcPr>
            <w:tcW w:w="2410" w:type="dxa"/>
            <w:vAlign w:val="center"/>
          </w:tcPr>
          <w:p w14:paraId="2BDC5004" w14:textId="261FD901" w:rsidR="00F33290" w:rsidRP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290">
              <w:rPr>
                <w:rFonts w:ascii="Arial" w:hAnsi="Arial" w:cs="Arial"/>
                <w:sz w:val="18"/>
                <w:szCs w:val="18"/>
              </w:rPr>
              <w:t>5 616,00 zł</w:t>
            </w:r>
          </w:p>
        </w:tc>
        <w:tc>
          <w:tcPr>
            <w:tcW w:w="1417" w:type="dxa"/>
            <w:vAlign w:val="center"/>
          </w:tcPr>
          <w:p w14:paraId="3DF669AB" w14:textId="19BC50E3" w:rsidR="00F33290" w:rsidRP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290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F33290" w:rsidRPr="00427D60" w14:paraId="379353CE" w14:textId="77777777" w:rsidTr="00C1113A">
        <w:trPr>
          <w:trHeight w:val="271"/>
        </w:trPr>
        <w:tc>
          <w:tcPr>
            <w:tcW w:w="993" w:type="dxa"/>
            <w:vMerge/>
            <w:vAlign w:val="center"/>
          </w:tcPr>
          <w:p w14:paraId="4E72DF05" w14:textId="77777777" w:rsid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7E29FF4" w14:textId="40F0D778" w:rsidR="00F33290" w:rsidRPr="0082523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C3D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CA1C3D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CA1C3D">
              <w:rPr>
                <w:rFonts w:ascii="Arial" w:hAnsi="Arial" w:cs="Arial"/>
                <w:sz w:val="18"/>
                <w:szCs w:val="18"/>
              </w:rPr>
              <w:t xml:space="preserve"> Sp. </w:t>
            </w:r>
            <w:r w:rsidR="00412464">
              <w:rPr>
                <w:rFonts w:ascii="Arial" w:hAnsi="Arial" w:cs="Arial"/>
                <w:sz w:val="18"/>
                <w:szCs w:val="18"/>
              </w:rPr>
              <w:t>z</w:t>
            </w:r>
            <w:r w:rsidRPr="00CA1C3D">
              <w:rPr>
                <w:rFonts w:ascii="Arial" w:hAnsi="Arial" w:cs="Arial"/>
                <w:sz w:val="18"/>
                <w:szCs w:val="18"/>
              </w:rPr>
              <w:t xml:space="preserve"> o.o. ul. Kopanina 79, 60-105 Poznań</w:t>
            </w:r>
          </w:p>
        </w:tc>
        <w:tc>
          <w:tcPr>
            <w:tcW w:w="3827" w:type="dxa"/>
            <w:gridSpan w:val="2"/>
            <w:vAlign w:val="center"/>
          </w:tcPr>
          <w:p w14:paraId="11DBC7F9" w14:textId="4F408213" w:rsidR="00F33290" w:rsidRPr="00F33290" w:rsidRDefault="00227DCC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Odrzucona </w:t>
            </w:r>
            <w:r w:rsidR="00F33290" w:rsidRPr="00F33290">
              <w:rPr>
                <w:rFonts w:ascii="Arial" w:hAnsi="Arial" w:cs="Arial"/>
                <w:sz w:val="18"/>
                <w:szCs w:val="18"/>
              </w:rPr>
              <w:t xml:space="preserve">na podstawie art. 226 ust. 1 pkt 8) ustawy </w:t>
            </w:r>
            <w:proofErr w:type="spellStart"/>
            <w:r w:rsidR="00F33290" w:rsidRPr="00F3329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F33290" w:rsidRPr="00427D60" w14:paraId="34E671B8" w14:textId="77777777" w:rsidTr="00C1113A">
        <w:trPr>
          <w:trHeight w:val="271"/>
        </w:trPr>
        <w:tc>
          <w:tcPr>
            <w:tcW w:w="993" w:type="dxa"/>
            <w:vMerge w:val="restart"/>
            <w:vAlign w:val="center"/>
          </w:tcPr>
          <w:p w14:paraId="1C45745E" w14:textId="3C29ADB0" w:rsid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670" w:type="dxa"/>
            <w:vAlign w:val="center"/>
          </w:tcPr>
          <w:p w14:paraId="2F8E0BE6" w14:textId="2F7EACB1" w:rsidR="00F33290" w:rsidRP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290">
              <w:rPr>
                <w:rFonts w:ascii="Arial" w:hAnsi="Arial" w:cs="Arial"/>
                <w:sz w:val="18"/>
                <w:szCs w:val="18"/>
              </w:rPr>
              <w:t>PRECOPTIC Co. Wojciechowscy Sp. Jawna, ul. Arkuszowa 77, 01-934 Warszawa</w:t>
            </w:r>
          </w:p>
        </w:tc>
        <w:tc>
          <w:tcPr>
            <w:tcW w:w="2410" w:type="dxa"/>
            <w:vAlign w:val="center"/>
          </w:tcPr>
          <w:p w14:paraId="776B308C" w14:textId="66005DA7" w:rsidR="00F33290" w:rsidRP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290">
              <w:rPr>
                <w:rFonts w:ascii="Arial" w:hAnsi="Arial" w:cs="Arial"/>
                <w:sz w:val="18"/>
                <w:szCs w:val="18"/>
              </w:rPr>
              <w:t>5 344,35 zł</w:t>
            </w:r>
          </w:p>
        </w:tc>
        <w:tc>
          <w:tcPr>
            <w:tcW w:w="1417" w:type="dxa"/>
            <w:vAlign w:val="center"/>
          </w:tcPr>
          <w:p w14:paraId="66325B53" w14:textId="4CC9A9BE" w:rsidR="00F33290" w:rsidRP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290">
              <w:rPr>
                <w:rFonts w:ascii="Arial" w:hAnsi="Arial" w:cs="Arial"/>
                <w:sz w:val="18"/>
                <w:szCs w:val="18"/>
              </w:rPr>
              <w:t xml:space="preserve">100 pkt </w:t>
            </w:r>
          </w:p>
        </w:tc>
      </w:tr>
      <w:tr w:rsidR="00F33290" w:rsidRPr="00427D60" w14:paraId="77BA64D6" w14:textId="77777777" w:rsidTr="00C1113A">
        <w:trPr>
          <w:trHeight w:val="271"/>
        </w:trPr>
        <w:tc>
          <w:tcPr>
            <w:tcW w:w="993" w:type="dxa"/>
            <w:vMerge/>
            <w:vAlign w:val="center"/>
          </w:tcPr>
          <w:p w14:paraId="6C7015D8" w14:textId="77777777" w:rsid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303024C" w14:textId="4DA85CD0" w:rsidR="00F33290" w:rsidRP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290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F33290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F33290">
              <w:rPr>
                <w:rFonts w:ascii="Arial" w:hAnsi="Arial" w:cs="Arial"/>
                <w:sz w:val="18"/>
                <w:szCs w:val="18"/>
              </w:rPr>
              <w:t xml:space="preserve"> Sp. Z o.o. ul. Kopanina 79, 60-105 Poznań</w:t>
            </w:r>
          </w:p>
        </w:tc>
        <w:tc>
          <w:tcPr>
            <w:tcW w:w="2410" w:type="dxa"/>
            <w:vAlign w:val="center"/>
          </w:tcPr>
          <w:p w14:paraId="457BD6C8" w14:textId="689CE62E" w:rsidR="00F33290" w:rsidRP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290">
              <w:rPr>
                <w:rFonts w:ascii="Arial" w:hAnsi="Arial" w:cs="Arial"/>
                <w:sz w:val="18"/>
                <w:szCs w:val="18"/>
              </w:rPr>
              <w:t>5 346,00 zł</w:t>
            </w:r>
          </w:p>
        </w:tc>
        <w:tc>
          <w:tcPr>
            <w:tcW w:w="1417" w:type="dxa"/>
            <w:vAlign w:val="center"/>
          </w:tcPr>
          <w:p w14:paraId="3AEB80D6" w14:textId="6F81C5B9" w:rsidR="00F33290" w:rsidRP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290">
              <w:rPr>
                <w:rFonts w:ascii="Arial" w:hAnsi="Arial" w:cs="Arial"/>
                <w:sz w:val="18"/>
                <w:szCs w:val="18"/>
              </w:rPr>
              <w:t>99,97 pkt</w:t>
            </w:r>
          </w:p>
        </w:tc>
      </w:tr>
      <w:tr w:rsidR="00F33290" w:rsidRPr="00427D60" w14:paraId="047E0828" w14:textId="77777777" w:rsidTr="00C1113A">
        <w:trPr>
          <w:trHeight w:val="271"/>
        </w:trPr>
        <w:tc>
          <w:tcPr>
            <w:tcW w:w="993" w:type="dxa"/>
            <w:vAlign w:val="center"/>
          </w:tcPr>
          <w:p w14:paraId="7363FEC4" w14:textId="694E4709" w:rsid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0" w:type="dxa"/>
            <w:vAlign w:val="center"/>
          </w:tcPr>
          <w:p w14:paraId="5E319093" w14:textId="24AA504D" w:rsidR="00F33290" w:rsidRPr="00D95C96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C96">
              <w:rPr>
                <w:rFonts w:ascii="Arial" w:hAnsi="Arial" w:cs="Arial"/>
                <w:sz w:val="18"/>
                <w:szCs w:val="18"/>
              </w:rPr>
              <w:t>Elektromechanika Sprzętu Medycznego DAW-MED S.C. 32-300 Olkusz u. Składowa 3A</w:t>
            </w:r>
          </w:p>
        </w:tc>
        <w:tc>
          <w:tcPr>
            <w:tcW w:w="2410" w:type="dxa"/>
            <w:vAlign w:val="center"/>
          </w:tcPr>
          <w:p w14:paraId="2E843C7B" w14:textId="4864B3EC" w:rsidR="00F33290" w:rsidRPr="00D95C96" w:rsidRDefault="00D95C96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C96">
              <w:rPr>
                <w:rFonts w:ascii="Arial" w:hAnsi="Arial" w:cs="Arial"/>
                <w:sz w:val="18"/>
                <w:szCs w:val="18"/>
              </w:rPr>
              <w:t>8 640,00 zł</w:t>
            </w:r>
          </w:p>
        </w:tc>
        <w:tc>
          <w:tcPr>
            <w:tcW w:w="1417" w:type="dxa"/>
            <w:vAlign w:val="center"/>
          </w:tcPr>
          <w:p w14:paraId="221115CC" w14:textId="493E68C2" w:rsidR="00F33290" w:rsidRPr="00D95C96" w:rsidRDefault="00D95C96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C96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F33290" w:rsidRPr="00427D60" w14:paraId="1C90D8CC" w14:textId="77777777" w:rsidTr="00C1113A">
        <w:trPr>
          <w:trHeight w:val="271"/>
        </w:trPr>
        <w:tc>
          <w:tcPr>
            <w:tcW w:w="993" w:type="dxa"/>
            <w:vAlign w:val="center"/>
          </w:tcPr>
          <w:p w14:paraId="676EBCBF" w14:textId="001BE246" w:rsidR="00F33290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70" w:type="dxa"/>
            <w:vAlign w:val="center"/>
          </w:tcPr>
          <w:p w14:paraId="1E4BCC45" w14:textId="63F5B83A" w:rsidR="00F33290" w:rsidRPr="00D95C96" w:rsidRDefault="00F33290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5C96">
              <w:rPr>
                <w:rFonts w:ascii="Arial" w:hAnsi="Arial" w:cs="Arial"/>
                <w:sz w:val="18"/>
                <w:szCs w:val="18"/>
              </w:rPr>
              <w:t>Informer</w:t>
            </w:r>
            <w:proofErr w:type="spellEnd"/>
            <w:r w:rsidRPr="00D95C96">
              <w:rPr>
                <w:rFonts w:ascii="Arial" w:hAnsi="Arial" w:cs="Arial"/>
                <w:sz w:val="18"/>
                <w:szCs w:val="18"/>
              </w:rPr>
              <w:t xml:space="preserve"> Med. sp. z o.o. ul. Winogrady 118, 61-625 Poznań</w:t>
            </w:r>
          </w:p>
        </w:tc>
        <w:tc>
          <w:tcPr>
            <w:tcW w:w="2410" w:type="dxa"/>
            <w:vAlign w:val="center"/>
          </w:tcPr>
          <w:p w14:paraId="5CE84796" w14:textId="1CCEC2F4" w:rsidR="00F33290" w:rsidRPr="00D95C96" w:rsidRDefault="00D95C96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C96">
              <w:rPr>
                <w:rFonts w:ascii="Arial" w:hAnsi="Arial" w:cs="Arial"/>
                <w:sz w:val="18"/>
                <w:szCs w:val="18"/>
              </w:rPr>
              <w:t>26 831,26 zł</w:t>
            </w:r>
          </w:p>
        </w:tc>
        <w:tc>
          <w:tcPr>
            <w:tcW w:w="1417" w:type="dxa"/>
            <w:vAlign w:val="center"/>
          </w:tcPr>
          <w:p w14:paraId="560F1B22" w14:textId="7B9323C5" w:rsidR="00F33290" w:rsidRPr="00D95C96" w:rsidRDefault="00D95C96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C96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14:paraId="0B111D67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378EBDB" w14:textId="77777777" w:rsidR="00D95C96" w:rsidRDefault="00D95C96" w:rsidP="00D95C9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95C9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informuje, że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:</w:t>
      </w:r>
    </w:p>
    <w:p w14:paraId="2DEBDA35" w14:textId="3FD6FD61" w:rsidR="00227DCC" w:rsidRDefault="00227DCC" w:rsidP="00D95C96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wykonawca </w:t>
      </w:r>
      <w:r w:rsidRP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ZTM </w:t>
      </w:r>
      <w:proofErr w:type="spellStart"/>
      <w:r w:rsidRP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Innovations</w:t>
      </w:r>
      <w:proofErr w:type="spellEnd"/>
      <w:r w:rsidRP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Sp. </w:t>
      </w:r>
      <w:r w:rsidR="0041246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</w:t>
      </w:r>
      <w:r w:rsidRP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o.o. ul. Kopanina 79, 60-105 Poznań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nie odpowiedział w terminie na wezwanie do wyjaśnień rażąco niskiej ceny, co skutkuje odrzuceniem oferty na podstawie </w:t>
      </w:r>
      <w:r w:rsidRP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art. 226 ust. 1 pkt 8) ustawy </w:t>
      </w:r>
      <w:proofErr w:type="spellStart"/>
      <w:r w:rsidRP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tj. zawiera rażąco niską cenę lub koszt w stosunku do przedmiotu zamówienia</w:t>
      </w:r>
      <w:r w:rsidR="003821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14:paraId="4AEE35CF" w14:textId="4C38FD26" w:rsidR="00D95C96" w:rsidRDefault="00D95C96" w:rsidP="00D95C96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95C9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zakresie pakietu nr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49 postępowanie </w:t>
      </w:r>
      <w:r w:rsidR="00DD29E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zostało unieważnione na podstawie art. 255 pkt 3</w:t>
      </w:r>
      <w:r w:rsid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tj. </w:t>
      </w:r>
      <w:r w:rsidR="00227DCC" w:rsidRPr="00227DC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02066DCF" w14:textId="18AEE44F" w:rsidR="00D95C96" w:rsidRPr="00D95C96" w:rsidRDefault="00D95C96" w:rsidP="00D95C96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zakresie pakietu nr </w:t>
      </w:r>
      <w:r w:rsidRPr="00D95C9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50 postępowanie zostało unieważnione na podstawie art. 255 pkt. 1 bowiem nie złożono żadnej oferty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;</w:t>
      </w: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FC33AE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FC33AE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FC33AE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41B3"/>
    <w:multiLevelType w:val="hybridMultilevel"/>
    <w:tmpl w:val="46DA9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8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9"/>
  </w:num>
  <w:num w:numId="10" w16cid:durableId="1709526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C765E"/>
    <w:rsid w:val="001D364F"/>
    <w:rsid w:val="001E5971"/>
    <w:rsid w:val="0021723F"/>
    <w:rsid w:val="00217FC7"/>
    <w:rsid w:val="00220AEF"/>
    <w:rsid w:val="00223C24"/>
    <w:rsid w:val="00227DCC"/>
    <w:rsid w:val="00232F85"/>
    <w:rsid w:val="00247D9C"/>
    <w:rsid w:val="002675C6"/>
    <w:rsid w:val="002861E5"/>
    <w:rsid w:val="00290634"/>
    <w:rsid w:val="002A48EB"/>
    <w:rsid w:val="002C498E"/>
    <w:rsid w:val="00315638"/>
    <w:rsid w:val="00334ABB"/>
    <w:rsid w:val="00344EA7"/>
    <w:rsid w:val="00361806"/>
    <w:rsid w:val="00363EF0"/>
    <w:rsid w:val="003821F3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2464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974CA"/>
    <w:rsid w:val="007A171B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02A47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113A"/>
    <w:rsid w:val="00C12C32"/>
    <w:rsid w:val="00C2034B"/>
    <w:rsid w:val="00C2256E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95C96"/>
    <w:rsid w:val="00DA485F"/>
    <w:rsid w:val="00DA51FA"/>
    <w:rsid w:val="00DB0875"/>
    <w:rsid w:val="00DB3C98"/>
    <w:rsid w:val="00DD29E9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3290"/>
    <w:rsid w:val="00F37EEF"/>
    <w:rsid w:val="00F42F1A"/>
    <w:rsid w:val="00F519A4"/>
    <w:rsid w:val="00F72F94"/>
    <w:rsid w:val="00F96CA3"/>
    <w:rsid w:val="00FA43AC"/>
    <w:rsid w:val="00FA52E2"/>
    <w:rsid w:val="00FC33AE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58</cp:revision>
  <cp:lastPrinted>2024-01-25T12:05:00Z</cp:lastPrinted>
  <dcterms:created xsi:type="dcterms:W3CDTF">2022-04-08T11:00:00Z</dcterms:created>
  <dcterms:modified xsi:type="dcterms:W3CDTF">2024-02-02T11:39:00Z</dcterms:modified>
</cp:coreProperties>
</file>