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906E11" w:rsidP="00E73A0F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4</w:t>
      </w:r>
      <w:r w:rsidR="00780BBA">
        <w:rPr>
          <w:rFonts w:ascii="Times New Roman" w:hAnsi="Times New Roman" w:cs="Times New Roman"/>
          <w:b/>
        </w:rPr>
        <w:t xml:space="preserve"> do SWZ</w:t>
      </w:r>
    </w:p>
    <w:p w:rsidR="00E73A0F" w:rsidRDefault="00E73A0F">
      <w:pPr>
        <w:jc w:val="right"/>
        <w:rPr>
          <w:rFonts w:hint="eastAsia"/>
        </w:rPr>
      </w:pP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7A3C83" w:rsidRDefault="0018213E" w:rsidP="00D82C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„</w:t>
      </w:r>
      <w:r w:rsidR="00D82C8A" w:rsidRPr="00D82C8A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 xml:space="preserve">Zimowe utrzymanie dróg oraz chodników gminnych </w:t>
      </w:r>
    </w:p>
    <w:p w:rsidR="008D2E37" w:rsidRPr="007A3C83" w:rsidRDefault="007A3C83" w:rsidP="007A3C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 xml:space="preserve">na terenie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Gminy Kępice w roku 2024</w:t>
      </w:r>
      <w:r w:rsidR="0018213E"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”</w:t>
      </w:r>
    </w:p>
    <w:p w:rsidR="00E73A0F" w:rsidRDefault="00E73A0F" w:rsidP="008D2E37">
      <w:pPr>
        <w:jc w:val="center"/>
        <w:rPr>
          <w:rFonts w:ascii="Times New Roman" w:hAnsi="Times New Roman" w:cs="Times New Roman"/>
          <w:b/>
          <w:szCs w:val="20"/>
        </w:rPr>
      </w:pPr>
    </w:p>
    <w:p w:rsidR="008D2E37" w:rsidRPr="00E73A0F" w:rsidRDefault="007A3C83" w:rsidP="008D2E37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ZP.271.19.2023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73A0F" w:rsidRDefault="00E73A0F">
      <w:pPr>
        <w:rPr>
          <w:rFonts w:hint="eastAsia"/>
        </w:rPr>
      </w:pPr>
    </w:p>
    <w:p w:rsidR="00D82C8A" w:rsidRDefault="00D82C8A">
      <w:pPr>
        <w:rPr>
          <w:rFonts w:hint="eastAsia"/>
        </w:rPr>
      </w:pPr>
    </w:p>
    <w:p w:rsidR="0018213E" w:rsidRDefault="0018213E"/>
    <w:p w:rsidR="007A3C83" w:rsidRDefault="007A3C83"/>
    <w:p w:rsidR="007A3C83" w:rsidRDefault="007A3C83">
      <w:pPr>
        <w:rPr>
          <w:rFonts w:hint="eastAsia"/>
        </w:rPr>
      </w:pPr>
      <w:bookmarkStart w:id="1" w:name="_GoBack"/>
      <w:bookmarkEnd w:id="1"/>
    </w:p>
    <w:p w:rsidR="0018213E" w:rsidRDefault="0018213E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8A" w:rsidRPr="005B43B7" w:rsidRDefault="00D82C8A" w:rsidP="00D82C8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5B43B7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5B43B7">
      <w:rPr>
        <w:rFonts w:ascii="Times New Roman" w:hAnsi="Times New Roman" w:cs="Times New Roman"/>
        <w:sz w:val="14"/>
        <w:szCs w:val="14"/>
      </w:rPr>
      <w:t>pn</w:t>
    </w:r>
    <w:proofErr w:type="spellEnd"/>
    <w:r w:rsidRPr="005B43B7">
      <w:rPr>
        <w:rFonts w:ascii="Times New Roman" w:hAnsi="Times New Roman" w:cs="Times New Roman"/>
        <w:sz w:val="14"/>
        <w:szCs w:val="14"/>
      </w:rPr>
      <w:t xml:space="preserve">:„Zimowe utrzymanie dróg oraz chodników gminnych na </w:t>
    </w:r>
    <w:r w:rsidR="007A3C83">
      <w:rPr>
        <w:rFonts w:ascii="Times New Roman" w:hAnsi="Times New Roman" w:cs="Times New Roman"/>
        <w:sz w:val="14"/>
        <w:szCs w:val="14"/>
      </w:rPr>
      <w:t>terenie Gminy Kępice w roku 2024” Znak sprawy: ZP.271.19.2023</w:t>
    </w:r>
  </w:p>
  <w:p w:rsidR="00E73A0F" w:rsidRPr="00D82C8A" w:rsidRDefault="00E73A0F" w:rsidP="00D82C8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18213E"/>
    <w:rsid w:val="00346AD6"/>
    <w:rsid w:val="004D787D"/>
    <w:rsid w:val="00681138"/>
    <w:rsid w:val="00780BBA"/>
    <w:rsid w:val="007A3C83"/>
    <w:rsid w:val="00815A4C"/>
    <w:rsid w:val="0082722F"/>
    <w:rsid w:val="008D2E37"/>
    <w:rsid w:val="00906E11"/>
    <w:rsid w:val="00A61813"/>
    <w:rsid w:val="00BE4F3B"/>
    <w:rsid w:val="00D82C8A"/>
    <w:rsid w:val="00E05E82"/>
    <w:rsid w:val="00E1088E"/>
    <w:rsid w:val="00E60CF5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8389C7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3A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A0F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14</cp:revision>
  <cp:lastPrinted>2018-10-18T13:56:00Z</cp:lastPrinted>
  <dcterms:created xsi:type="dcterms:W3CDTF">2021-03-02T16:32:00Z</dcterms:created>
  <dcterms:modified xsi:type="dcterms:W3CDTF">2023-12-01T12:30:00Z</dcterms:modified>
  <dc:language>pl-PL</dc:language>
</cp:coreProperties>
</file>