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38FC5070" w:rsidR="00A54219" w:rsidRPr="0027258C"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27258C">
        <w:rPr>
          <w:rFonts w:ascii="Cambria" w:eastAsia="Cambria" w:hAnsi="Cambria" w:cs="Cambria"/>
          <w:i/>
          <w:sz w:val="22"/>
          <w:szCs w:val="22"/>
        </w:rPr>
        <w:t> </w:t>
      </w:r>
      <w:r w:rsidRPr="0027258C">
        <w:rPr>
          <w:rFonts w:ascii="Cambria" w:eastAsia="Cambria" w:hAnsi="Cambria" w:cs="Cambria"/>
          <w:b/>
          <w:sz w:val="22"/>
          <w:szCs w:val="22"/>
        </w:rPr>
        <w:t xml:space="preserve">Znak sprawy </w:t>
      </w:r>
      <w:r w:rsidR="00876421">
        <w:rPr>
          <w:rFonts w:ascii="Cambria" w:eastAsia="Cambria" w:hAnsi="Cambria" w:cs="Cambria"/>
          <w:b/>
          <w:sz w:val="22"/>
          <w:szCs w:val="22"/>
        </w:rPr>
        <w:t>TP</w:t>
      </w:r>
      <w:r w:rsidR="00F562D0">
        <w:rPr>
          <w:rFonts w:ascii="Cambria" w:eastAsia="Cambria" w:hAnsi="Cambria" w:cs="Cambria"/>
          <w:b/>
          <w:sz w:val="22"/>
          <w:szCs w:val="22"/>
        </w:rPr>
        <w:t>-38</w:t>
      </w:r>
      <w:r w:rsidR="00B66E79" w:rsidRPr="0027258C">
        <w:rPr>
          <w:rFonts w:ascii="Cambria" w:eastAsia="Cambria" w:hAnsi="Cambria" w:cs="Cambria"/>
          <w:b/>
          <w:sz w:val="22"/>
          <w:szCs w:val="22"/>
        </w:rPr>
        <w:t>/202</w:t>
      </w:r>
      <w:r w:rsidR="00F16E27" w:rsidRPr="0027258C">
        <w:rPr>
          <w:rFonts w:ascii="Cambria" w:eastAsia="Cambria" w:hAnsi="Cambria" w:cs="Cambria"/>
          <w:b/>
          <w:sz w:val="22"/>
          <w:szCs w:val="22"/>
        </w:rPr>
        <w:t>1</w:t>
      </w:r>
    </w:p>
    <w:p w14:paraId="199F169F" w14:textId="77777777"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14:paraId="0733925B" w14:textId="77777777"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14:paraId="6082503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14:paraId="024B95A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28B85147"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4212DA13"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844EE1B" w14:textId="31C20A73"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376F6E88"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14:paraId="0A2558FA" w14:textId="1494332E" w:rsidR="001F304A" w:rsidRPr="009D06FD" w:rsidRDefault="000E7E87" w:rsidP="004A08CE">
      <w:pPr>
        <w:pBdr>
          <w:top w:val="nil"/>
          <w:left w:val="nil"/>
          <w:bottom w:val="nil"/>
          <w:right w:val="nil"/>
          <w:between w:val="nil"/>
        </w:pBdr>
        <w:jc w:val="center"/>
        <w:rPr>
          <w:rFonts w:asciiTheme="minorHAnsi" w:eastAsia="Cambria" w:hAnsiTheme="minorHAnsi" w:cs="Cambria"/>
          <w:color w:val="000000"/>
          <w:sz w:val="24"/>
          <w:szCs w:val="24"/>
        </w:rPr>
      </w:pPr>
      <w:r w:rsidRPr="009D06FD">
        <w:rPr>
          <w:rFonts w:asciiTheme="minorHAnsi" w:eastAsia="Cambria" w:hAnsiTheme="minorHAnsi" w:cs="Cambria"/>
          <w:color w:val="000000"/>
          <w:sz w:val="24"/>
          <w:szCs w:val="24"/>
        </w:rPr>
        <w:t>postępowania</w:t>
      </w:r>
      <w:r w:rsidR="001F304A" w:rsidRPr="009D06FD">
        <w:rPr>
          <w:rFonts w:asciiTheme="minorHAnsi" w:eastAsia="Cambria" w:hAnsiTheme="minorHAnsi" w:cs="Cambria"/>
          <w:color w:val="000000"/>
          <w:sz w:val="24"/>
          <w:szCs w:val="24"/>
        </w:rPr>
        <w:t xml:space="preserve"> prowadzonego </w:t>
      </w:r>
      <w:r w:rsidR="001F304A" w:rsidRPr="009D06FD">
        <w:rPr>
          <w:rFonts w:asciiTheme="minorHAnsi" w:eastAsia="Cambria" w:hAnsiTheme="minorHAnsi" w:cs="Cambria"/>
          <w:b/>
          <w:bCs/>
          <w:color w:val="000000"/>
          <w:sz w:val="24"/>
          <w:szCs w:val="24"/>
        </w:rPr>
        <w:t>w trybie podstawowym</w:t>
      </w:r>
      <w:r w:rsidR="001F304A" w:rsidRPr="009D06FD">
        <w:rPr>
          <w:rFonts w:asciiTheme="minorHAnsi" w:eastAsia="Cambria" w:hAnsiTheme="minorHAnsi" w:cs="Cambria"/>
          <w:color w:val="000000"/>
          <w:sz w:val="24"/>
          <w:szCs w:val="24"/>
        </w:rPr>
        <w:t xml:space="preserve"> bez negocjacji na</w:t>
      </w:r>
    </w:p>
    <w:p w14:paraId="3F174CA8" w14:textId="2E0597FB" w:rsidR="00A54219" w:rsidRPr="00F10115" w:rsidRDefault="001F304A" w:rsidP="00050C89">
      <w:pPr>
        <w:pBdr>
          <w:top w:val="nil"/>
          <w:left w:val="nil"/>
          <w:bottom w:val="nil"/>
          <w:right w:val="nil"/>
          <w:between w:val="nil"/>
        </w:pBdr>
        <w:jc w:val="center"/>
        <w:rPr>
          <w:rFonts w:asciiTheme="minorHAnsi" w:eastAsia="Cambria" w:hAnsiTheme="minorHAnsi" w:cs="Cambria"/>
          <w:b/>
          <w:bCs/>
          <w:sz w:val="24"/>
          <w:szCs w:val="24"/>
        </w:rPr>
      </w:pPr>
      <w:r w:rsidRPr="00F10115">
        <w:rPr>
          <w:rFonts w:asciiTheme="minorHAnsi" w:eastAsia="Cambria" w:hAnsiTheme="minorHAnsi" w:cs="Cambria"/>
          <w:b/>
          <w:bCs/>
          <w:sz w:val="24"/>
          <w:szCs w:val="24"/>
        </w:rPr>
        <w:t>dostaw</w:t>
      </w:r>
      <w:r w:rsidR="00050C89" w:rsidRPr="00F10115">
        <w:rPr>
          <w:rFonts w:asciiTheme="minorHAnsi" w:eastAsia="Cambria" w:hAnsiTheme="minorHAnsi" w:cs="Cambria"/>
          <w:b/>
          <w:bCs/>
          <w:sz w:val="24"/>
          <w:szCs w:val="24"/>
        </w:rPr>
        <w:t xml:space="preserve">ę </w:t>
      </w:r>
      <w:bookmarkStart w:id="0" w:name="_Hlk66964736"/>
      <w:r w:rsidR="00050C89" w:rsidRPr="00F10115">
        <w:rPr>
          <w:rFonts w:asciiTheme="minorHAnsi" w:eastAsia="Cambria" w:hAnsiTheme="minorHAnsi" w:cs="Cambria"/>
          <w:b/>
          <w:bCs/>
          <w:sz w:val="24"/>
          <w:szCs w:val="24"/>
        </w:rPr>
        <w:t>wyrobów medycznych</w:t>
      </w:r>
      <w:bookmarkEnd w:id="0"/>
      <w:r w:rsidR="00AE2FE9">
        <w:rPr>
          <w:rFonts w:asciiTheme="minorHAnsi" w:eastAsia="Cambria" w:hAnsiTheme="minorHAnsi" w:cs="Cambria"/>
          <w:b/>
          <w:bCs/>
          <w:sz w:val="24"/>
          <w:szCs w:val="24"/>
        </w:rPr>
        <w:t xml:space="preserve"> jednorazowego użytku dla bloku operacyjnego (urologia) Szpitala Kolejowego w Pruszkowie. </w:t>
      </w:r>
      <w:r w:rsidR="00DA19D9">
        <w:rPr>
          <w:rFonts w:asciiTheme="minorHAnsi" w:eastAsia="Cambria" w:hAnsiTheme="minorHAnsi" w:cs="Cambria"/>
          <w:b/>
          <w:bCs/>
          <w:sz w:val="24"/>
          <w:szCs w:val="24"/>
        </w:rPr>
        <w:t xml:space="preserve"> </w:t>
      </w:r>
    </w:p>
    <w:p w14:paraId="7BE4A8F0"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E31EC36" w14:textId="640F567F" w:rsidR="00A54219" w:rsidRPr="00F10115" w:rsidRDefault="0092190B" w:rsidP="004A08CE">
      <w:pPr>
        <w:pBdr>
          <w:top w:val="nil"/>
          <w:left w:val="nil"/>
          <w:bottom w:val="nil"/>
          <w:right w:val="nil"/>
          <w:between w:val="nil"/>
        </w:pBdr>
        <w:jc w:val="center"/>
        <w:rPr>
          <w:rFonts w:asciiTheme="minorHAnsi" w:eastAsia="Cambria" w:hAnsiTheme="minorHAnsi" w:cs="Cambria"/>
          <w:b/>
          <w:sz w:val="24"/>
          <w:szCs w:val="24"/>
        </w:rPr>
      </w:pPr>
      <w:r w:rsidRPr="00F10115">
        <w:rPr>
          <w:rFonts w:asciiTheme="minorHAnsi" w:eastAsia="Cambria" w:hAnsiTheme="minorHAnsi" w:cs="Cambria"/>
          <w:b/>
          <w:sz w:val="24"/>
          <w:szCs w:val="24"/>
        </w:rPr>
        <w:t>zgodnie z kodami CPV</w:t>
      </w:r>
    </w:p>
    <w:p w14:paraId="05966340" w14:textId="0328ADE0" w:rsidR="007E17CE" w:rsidRDefault="00AE2FE9" w:rsidP="004A08CE">
      <w:pPr>
        <w:pBdr>
          <w:top w:val="nil"/>
          <w:left w:val="nil"/>
          <w:bottom w:val="nil"/>
          <w:right w:val="nil"/>
          <w:between w:val="nil"/>
        </w:pBdr>
        <w:jc w:val="center"/>
        <w:rPr>
          <w:rFonts w:asciiTheme="minorHAnsi" w:eastAsia="Cambria" w:hAnsiTheme="minorHAnsi" w:cs="Cambria"/>
          <w:b/>
          <w:sz w:val="24"/>
          <w:szCs w:val="24"/>
        </w:rPr>
      </w:pPr>
      <w:r>
        <w:rPr>
          <w:rFonts w:asciiTheme="minorHAnsi" w:eastAsia="Cambria" w:hAnsiTheme="minorHAnsi" w:cs="Cambria"/>
          <w:b/>
          <w:sz w:val="24"/>
          <w:szCs w:val="24"/>
        </w:rPr>
        <w:t>33141000-0</w:t>
      </w:r>
    </w:p>
    <w:p w14:paraId="30F35C4C" w14:textId="6BE2E6B7" w:rsidR="00AE2FE9" w:rsidRDefault="00AE2FE9" w:rsidP="004A08CE">
      <w:pPr>
        <w:pBdr>
          <w:top w:val="nil"/>
          <w:left w:val="nil"/>
          <w:bottom w:val="nil"/>
          <w:right w:val="nil"/>
          <w:between w:val="nil"/>
        </w:pBdr>
        <w:jc w:val="center"/>
        <w:rPr>
          <w:rFonts w:asciiTheme="minorHAnsi" w:eastAsia="Cambria" w:hAnsiTheme="minorHAnsi" w:cs="Cambria"/>
          <w:b/>
          <w:sz w:val="24"/>
          <w:szCs w:val="24"/>
        </w:rPr>
      </w:pPr>
      <w:r>
        <w:rPr>
          <w:rFonts w:asciiTheme="minorHAnsi" w:eastAsia="Cambria" w:hAnsiTheme="minorHAnsi" w:cs="Cambria"/>
          <w:b/>
          <w:sz w:val="24"/>
          <w:szCs w:val="24"/>
        </w:rPr>
        <w:t>33141620-0</w:t>
      </w:r>
    </w:p>
    <w:p w14:paraId="4AA30AD2" w14:textId="4B1805CD" w:rsidR="00AE2FE9" w:rsidRDefault="00AE2FE9" w:rsidP="004A08CE">
      <w:pPr>
        <w:pBdr>
          <w:top w:val="nil"/>
          <w:left w:val="nil"/>
          <w:bottom w:val="nil"/>
          <w:right w:val="nil"/>
          <w:between w:val="nil"/>
        </w:pBdr>
        <w:jc w:val="center"/>
        <w:rPr>
          <w:rFonts w:asciiTheme="minorHAnsi" w:eastAsia="Cambria" w:hAnsiTheme="minorHAnsi" w:cs="Cambria"/>
          <w:b/>
          <w:sz w:val="24"/>
          <w:szCs w:val="24"/>
        </w:rPr>
      </w:pPr>
      <w:r>
        <w:rPr>
          <w:rFonts w:asciiTheme="minorHAnsi" w:eastAsia="Cambria" w:hAnsiTheme="minorHAnsi" w:cs="Cambria"/>
          <w:b/>
          <w:sz w:val="24"/>
          <w:szCs w:val="24"/>
        </w:rPr>
        <w:t>33142000-0</w:t>
      </w:r>
    </w:p>
    <w:p w14:paraId="7AB9F5CF" w14:textId="60142F7D" w:rsidR="00AE2FE9" w:rsidRDefault="00AE2FE9" w:rsidP="004A08CE">
      <w:pPr>
        <w:pBdr>
          <w:top w:val="nil"/>
          <w:left w:val="nil"/>
          <w:bottom w:val="nil"/>
          <w:right w:val="nil"/>
          <w:between w:val="nil"/>
        </w:pBdr>
        <w:jc w:val="center"/>
        <w:rPr>
          <w:rFonts w:asciiTheme="minorHAnsi" w:eastAsia="Cambria" w:hAnsiTheme="minorHAnsi" w:cs="Cambria"/>
          <w:b/>
          <w:sz w:val="24"/>
          <w:szCs w:val="24"/>
        </w:rPr>
      </w:pPr>
      <w:r>
        <w:rPr>
          <w:rFonts w:asciiTheme="minorHAnsi" w:eastAsia="Cambria" w:hAnsiTheme="minorHAnsi" w:cs="Cambria"/>
          <w:b/>
          <w:sz w:val="24"/>
          <w:szCs w:val="24"/>
        </w:rPr>
        <w:t>33125000-2</w:t>
      </w:r>
    </w:p>
    <w:p w14:paraId="73A37032" w14:textId="016EBC09" w:rsidR="00AE2FE9" w:rsidRPr="00F10115" w:rsidRDefault="00AE2FE9" w:rsidP="004A08CE">
      <w:pPr>
        <w:pBdr>
          <w:top w:val="nil"/>
          <w:left w:val="nil"/>
          <w:bottom w:val="nil"/>
          <w:right w:val="nil"/>
          <w:between w:val="nil"/>
        </w:pBdr>
        <w:jc w:val="center"/>
        <w:rPr>
          <w:rFonts w:asciiTheme="minorHAnsi" w:eastAsia="Cambria" w:hAnsiTheme="minorHAnsi" w:cs="Cambria"/>
          <w:b/>
          <w:sz w:val="24"/>
          <w:szCs w:val="24"/>
        </w:rPr>
      </w:pPr>
      <w:r>
        <w:rPr>
          <w:rFonts w:asciiTheme="minorHAnsi" w:eastAsia="Cambria" w:hAnsiTheme="minorHAnsi" w:cs="Cambria"/>
          <w:b/>
          <w:sz w:val="24"/>
          <w:szCs w:val="24"/>
        </w:rPr>
        <w:t>33100000-0</w:t>
      </w:r>
    </w:p>
    <w:p w14:paraId="2C3F922F" w14:textId="48F5BEE3" w:rsidR="00B20638" w:rsidRPr="009D06FD" w:rsidRDefault="00B20638" w:rsidP="00050C89">
      <w:pPr>
        <w:ind w:right="-1"/>
        <w:rPr>
          <w:rFonts w:asciiTheme="minorHAnsi" w:hAnsiTheme="minorHAnsi"/>
          <w:color w:val="FF0000"/>
          <w:sz w:val="24"/>
          <w:szCs w:val="24"/>
        </w:rPr>
      </w:pPr>
    </w:p>
    <w:p w14:paraId="1DD7E241" w14:textId="001C32E3" w:rsidR="00A54219" w:rsidRPr="009D06FD" w:rsidRDefault="00A54219" w:rsidP="004A08CE">
      <w:pPr>
        <w:pBdr>
          <w:top w:val="nil"/>
          <w:left w:val="nil"/>
          <w:bottom w:val="nil"/>
          <w:right w:val="nil"/>
          <w:between w:val="nil"/>
        </w:pBdr>
        <w:ind w:left="3540"/>
        <w:jc w:val="center"/>
        <w:rPr>
          <w:rFonts w:asciiTheme="minorHAnsi" w:eastAsia="Tahoma" w:hAnsiTheme="minorHAnsi" w:cs="Tahoma"/>
          <w:color w:val="000000"/>
          <w:sz w:val="24"/>
          <w:szCs w:val="24"/>
        </w:rPr>
      </w:pPr>
    </w:p>
    <w:p w14:paraId="597034D7"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0A7FD23"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07A70A2D"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(Dz.U.2019.2019 z dnia 2019.10.24 – dalej: p.z.p.);</w:t>
      </w:r>
    </w:p>
    <w:p w14:paraId="7D7D1A28" w14:textId="77777777" w:rsidR="00050C89"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i ogłoszonego przez Prezesa Urzędu zamówień Publicznych w obwieszczeniu</w:t>
      </w:r>
    </w:p>
    <w:p w14:paraId="2E3E0763" w14:textId="2E188398" w:rsidR="004A08CE" w:rsidRPr="00F10115" w:rsidRDefault="004A08CE" w:rsidP="004A08CE">
      <w:pPr>
        <w:pBdr>
          <w:top w:val="nil"/>
          <w:left w:val="nil"/>
          <w:bottom w:val="nil"/>
          <w:right w:val="nil"/>
          <w:between w:val="nil"/>
        </w:pBdr>
        <w:jc w:val="center"/>
        <w:rPr>
          <w:rFonts w:asciiTheme="minorHAnsi" w:eastAsia="Tahoma" w:hAnsiTheme="minorHAnsi" w:cs="Tahoma"/>
          <w:sz w:val="24"/>
          <w:szCs w:val="24"/>
        </w:rPr>
      </w:pPr>
      <w:r w:rsidRPr="00F10115">
        <w:rPr>
          <w:rFonts w:asciiTheme="minorHAnsi" w:eastAsia="Tahoma" w:hAnsiTheme="minorHAnsi" w:cs="Tahoma"/>
          <w:sz w:val="24"/>
          <w:szCs w:val="24"/>
        </w:rPr>
        <w:t xml:space="preserve"> z dnia </w:t>
      </w:r>
      <w:r w:rsidR="00050C89" w:rsidRPr="00F10115">
        <w:rPr>
          <w:rFonts w:asciiTheme="minorHAnsi" w:eastAsia="Tahoma" w:hAnsiTheme="minorHAnsi" w:cs="Tahoma"/>
          <w:sz w:val="24"/>
          <w:szCs w:val="24"/>
        </w:rPr>
        <w:t>01.01.</w:t>
      </w:r>
      <w:r w:rsidRPr="00F10115">
        <w:rPr>
          <w:rFonts w:asciiTheme="minorHAnsi" w:eastAsia="Tahoma" w:hAnsiTheme="minorHAnsi" w:cs="Tahoma"/>
          <w:sz w:val="24"/>
          <w:szCs w:val="24"/>
        </w:rPr>
        <w:t xml:space="preserve"> 2021 r. w Dzienniku Urzędowym Rzeczypospolitej Polskiej "Monitor Polski" </w:t>
      </w:r>
      <w:r w:rsidR="00050C89" w:rsidRPr="00F10115">
        <w:rPr>
          <w:rFonts w:asciiTheme="minorHAnsi" w:eastAsia="Tahoma" w:hAnsiTheme="minorHAnsi" w:cs="Tahoma"/>
          <w:sz w:val="24"/>
          <w:szCs w:val="24"/>
        </w:rPr>
        <w:t xml:space="preserve"> -</w:t>
      </w:r>
    </w:p>
    <w:p w14:paraId="162D27EC" w14:textId="3BD323FD" w:rsidR="00050C89" w:rsidRPr="009D06FD" w:rsidRDefault="00050C89" w:rsidP="004A08CE">
      <w:pPr>
        <w:pBdr>
          <w:top w:val="nil"/>
          <w:left w:val="nil"/>
          <w:bottom w:val="nil"/>
          <w:right w:val="nil"/>
          <w:between w:val="nil"/>
        </w:pBdr>
        <w:jc w:val="center"/>
        <w:rPr>
          <w:rFonts w:asciiTheme="minorHAnsi" w:eastAsia="Tahoma" w:hAnsiTheme="minorHAnsi" w:cs="Tahoma"/>
          <w:color w:val="000000"/>
          <w:sz w:val="24"/>
          <w:szCs w:val="24"/>
        </w:rPr>
      </w:pPr>
      <w:r>
        <w:rPr>
          <w:rFonts w:asciiTheme="minorHAnsi" w:eastAsia="Tahoma" w:hAnsiTheme="minorHAnsi" w:cs="Tahoma"/>
          <w:color w:val="000000"/>
          <w:sz w:val="24"/>
          <w:szCs w:val="24"/>
        </w:rPr>
        <w:t>Warszawa z dnia 11.01.2021 r. poz. 11</w:t>
      </w:r>
    </w:p>
    <w:p w14:paraId="1CAE2CCB" w14:textId="2365B6D8"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206A4C6"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63EC2A8D" w14:textId="77777777" w:rsidR="00A54219" w:rsidRPr="009D06FD" w:rsidRDefault="00A54219">
      <w:pPr>
        <w:pBdr>
          <w:top w:val="nil"/>
          <w:left w:val="nil"/>
          <w:bottom w:val="nil"/>
          <w:right w:val="nil"/>
          <w:between w:val="nil"/>
        </w:pBdr>
        <w:jc w:val="both"/>
        <w:rPr>
          <w:rFonts w:asciiTheme="minorHAnsi" w:eastAsia="Cambria" w:hAnsiTheme="minorHAnsi" w:cs="Cambria"/>
          <w:color w:val="000000"/>
          <w:sz w:val="24"/>
          <w:szCs w:val="24"/>
        </w:rPr>
      </w:pPr>
    </w:p>
    <w:p w14:paraId="76294F44"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29D2E10F"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0C1A3BB7" w14:textId="77777777" w:rsidR="00A54219" w:rsidRDefault="00A54219">
      <w:pPr>
        <w:pBdr>
          <w:top w:val="nil"/>
          <w:left w:val="nil"/>
          <w:bottom w:val="nil"/>
          <w:right w:val="nil"/>
          <w:between w:val="nil"/>
        </w:pBdr>
        <w:rPr>
          <w:color w:val="000000"/>
          <w:sz w:val="22"/>
          <w:szCs w:val="22"/>
        </w:rPr>
      </w:pPr>
    </w:p>
    <w:p w14:paraId="781DE8B0" w14:textId="77777777" w:rsidR="00A54219" w:rsidRDefault="00A54219">
      <w:pPr>
        <w:pBdr>
          <w:top w:val="nil"/>
          <w:left w:val="nil"/>
          <w:bottom w:val="nil"/>
          <w:right w:val="nil"/>
          <w:between w:val="nil"/>
        </w:pBdr>
        <w:rPr>
          <w:color w:val="000000"/>
          <w:sz w:val="22"/>
          <w:szCs w:val="22"/>
        </w:rPr>
      </w:pPr>
    </w:p>
    <w:p w14:paraId="10304EC8" w14:textId="77777777" w:rsidR="00AE2FE9" w:rsidRDefault="00AE2FE9">
      <w:pPr>
        <w:pBdr>
          <w:top w:val="nil"/>
          <w:left w:val="nil"/>
          <w:bottom w:val="nil"/>
          <w:right w:val="nil"/>
          <w:between w:val="nil"/>
        </w:pBdr>
        <w:rPr>
          <w:color w:val="FF0000"/>
          <w:sz w:val="22"/>
          <w:szCs w:val="22"/>
        </w:rPr>
      </w:pPr>
    </w:p>
    <w:p w14:paraId="67ADBDA4" w14:textId="59CC714D" w:rsidR="000C5839" w:rsidRPr="00D3797C" w:rsidRDefault="007E17CE" w:rsidP="00D3797C">
      <w:pPr>
        <w:pBdr>
          <w:top w:val="nil"/>
          <w:left w:val="nil"/>
          <w:bottom w:val="nil"/>
          <w:right w:val="nil"/>
          <w:between w:val="nil"/>
        </w:pBdr>
        <w:jc w:val="center"/>
        <w:rPr>
          <w:sz w:val="22"/>
          <w:szCs w:val="22"/>
        </w:rPr>
      </w:pPr>
      <w:r>
        <w:rPr>
          <w:color w:val="FF0000"/>
          <w:sz w:val="22"/>
          <w:szCs w:val="22"/>
        </w:rPr>
        <w:br/>
      </w:r>
      <w:r w:rsidR="00B324FA">
        <w:rPr>
          <w:sz w:val="22"/>
          <w:szCs w:val="22"/>
        </w:rPr>
        <w:t xml:space="preserve">Konstancin-Jeziorna, </w:t>
      </w:r>
      <w:r w:rsidR="00876421">
        <w:rPr>
          <w:sz w:val="22"/>
          <w:szCs w:val="22"/>
        </w:rPr>
        <w:t>22</w:t>
      </w:r>
      <w:r w:rsidR="00E87139">
        <w:rPr>
          <w:sz w:val="22"/>
          <w:szCs w:val="22"/>
        </w:rPr>
        <w:t>.07.</w:t>
      </w:r>
      <w:r w:rsidR="00D3797C" w:rsidRPr="00D3797C">
        <w:rPr>
          <w:sz w:val="22"/>
          <w:szCs w:val="22"/>
        </w:rPr>
        <w:t>2021</w:t>
      </w:r>
      <w:r w:rsidR="00D3797C">
        <w:rPr>
          <w:sz w:val="22"/>
          <w:szCs w:val="22"/>
        </w:rPr>
        <w:t xml:space="preserve"> r. </w:t>
      </w:r>
    </w:p>
    <w:p w14:paraId="0F513BBC" w14:textId="77777777" w:rsidR="000C5839" w:rsidRDefault="000C5839">
      <w:pPr>
        <w:pBdr>
          <w:top w:val="nil"/>
          <w:left w:val="nil"/>
          <w:bottom w:val="nil"/>
          <w:right w:val="nil"/>
          <w:between w:val="nil"/>
        </w:pBdr>
        <w:rPr>
          <w:color w:val="FF0000"/>
          <w:sz w:val="22"/>
          <w:szCs w:val="22"/>
        </w:rPr>
      </w:pP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1D5248E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„p.z.p.” - ustawa z dnia 11 września 2019 r. Prawo zamówień publicznych (Dz.U.2019.2019 z dnia 2019.10.24);</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4A6E156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75A007C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 wykonanie części zamówienia, pakietu;</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4005354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podmiotowe środki dowodowe - należy przez to rozumieć środki służące potwierdzeniu braku podstaw wykluczenia, spełniania warunków udziału w postępowaniu lub kryteriów selekcji, z wyjątkiem oświadczenia, o którym mowa w art. 125 ust. 1 p.z.p.;</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25D52D5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7F47BA8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lastRenderedPageBreak/>
        <w:t>•</w:t>
      </w:r>
      <w:r w:rsidRPr="00EE73E2">
        <w:rPr>
          <w:rFonts w:asciiTheme="minorHAnsi" w:hAnsiTheme="minorHAnsi"/>
          <w:sz w:val="24"/>
          <w:szCs w:val="24"/>
        </w:rPr>
        <w:tab/>
        <w:t>protokół postępowania - należy przez to rozumieć dokument sporządzany przez zamawiającego,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07F6F7E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92734D">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A6D5824" w14:textId="4683F509" w:rsidR="000C5839"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w:t>
      </w:r>
      <w:r w:rsidR="00FA53A4">
        <w:rPr>
          <w:rFonts w:asciiTheme="minorHAnsi" w:hAnsiTheme="minorHAnsi"/>
          <w:sz w:val="24"/>
          <w:szCs w:val="24"/>
        </w:rPr>
        <w:t>dresem:</w:t>
      </w:r>
    </w:p>
    <w:p w14:paraId="4F5C23C6" w14:textId="0FCB566C" w:rsidR="00FA53A4" w:rsidRDefault="00325403" w:rsidP="00427E4F">
      <w:pPr>
        <w:pBdr>
          <w:top w:val="nil"/>
          <w:left w:val="nil"/>
          <w:bottom w:val="nil"/>
          <w:right w:val="nil"/>
          <w:between w:val="nil"/>
        </w:pBdr>
        <w:jc w:val="both"/>
        <w:rPr>
          <w:rFonts w:asciiTheme="minorHAnsi" w:hAnsiTheme="minorHAnsi"/>
          <w:sz w:val="24"/>
          <w:szCs w:val="24"/>
        </w:rPr>
      </w:pPr>
      <w:hyperlink r:id="rId8" w:history="1">
        <w:r w:rsidR="00FA53A4" w:rsidRPr="003048DD">
          <w:rPr>
            <w:rStyle w:val="Hipercze"/>
            <w:rFonts w:asciiTheme="minorHAnsi" w:hAnsiTheme="minorHAnsi"/>
            <w:sz w:val="24"/>
            <w:szCs w:val="24"/>
          </w:rPr>
          <w:t>https://platformazakupowa.pl/stocer</w:t>
        </w:r>
      </w:hyperlink>
    </w:p>
    <w:p w14:paraId="3D5EC17D" w14:textId="77777777" w:rsidR="00FA53A4" w:rsidRDefault="00FA53A4"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568C7178" w14:textId="40756A6B" w:rsidR="00A9758F" w:rsidRDefault="00A9758F">
      <w:pPr>
        <w:rPr>
          <w:rFonts w:ascii="Cambria" w:eastAsia="Cambria" w:hAnsi="Cambria" w:cs="Cambria"/>
          <w:color w:val="FF0000"/>
          <w:sz w:val="24"/>
          <w:szCs w:val="24"/>
        </w:rPr>
      </w:pPr>
      <w:r>
        <w:rPr>
          <w:rFonts w:ascii="Cambria" w:eastAsia="Cambria" w:hAnsi="Cambria" w:cs="Cambria"/>
          <w:color w:val="FF0000"/>
          <w:sz w:val="24"/>
          <w:szCs w:val="24"/>
        </w:rPr>
        <w:br w:type="page"/>
      </w:r>
    </w:p>
    <w:p w14:paraId="73806B9A" w14:textId="77777777" w:rsidR="00A54219" w:rsidRDefault="00A54219" w:rsidP="000C5839">
      <w:pPr>
        <w:pBdr>
          <w:top w:val="nil"/>
          <w:left w:val="nil"/>
          <w:bottom w:val="nil"/>
          <w:right w:val="nil"/>
          <w:between w:val="nil"/>
        </w:pBdr>
        <w:rPr>
          <w:color w:val="000000"/>
          <w:sz w:val="22"/>
          <w:szCs w:val="22"/>
        </w:rPr>
      </w:pPr>
    </w:p>
    <w:p w14:paraId="598EAC0D" w14:textId="1C99CB2E" w:rsidR="00BA380A" w:rsidRPr="004F4F0B"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4F4F0B">
        <w:rPr>
          <w:rFonts w:eastAsia="Cambria" w:cs="Cambria"/>
          <w:b/>
          <w:color w:val="000000"/>
        </w:rPr>
        <w:t>T</w:t>
      </w:r>
      <w:r w:rsidR="00CC72E0" w:rsidRPr="004F4F0B">
        <w:rPr>
          <w:rFonts w:eastAsia="Cambria" w:cs="Cambria"/>
          <w:b/>
          <w:color w:val="000000"/>
        </w:rPr>
        <w:t>RYB ZAMÓWIENIA:</w:t>
      </w:r>
    </w:p>
    <w:p w14:paraId="348A010A" w14:textId="1AD2077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1.</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Postępowanie prowadzone jest w </w:t>
      </w:r>
      <w:r w:rsidRPr="004F4F0B">
        <w:rPr>
          <w:rFonts w:asciiTheme="minorHAnsi" w:eastAsia="Cambria" w:hAnsiTheme="minorHAnsi" w:cs="Cambria"/>
          <w:b/>
          <w:bCs/>
          <w:color w:val="000000"/>
          <w:sz w:val="22"/>
          <w:szCs w:val="22"/>
        </w:rPr>
        <w:t>trybie podstawowym</w:t>
      </w:r>
      <w:r w:rsidRPr="004F4F0B">
        <w:rPr>
          <w:rFonts w:asciiTheme="minorHAnsi" w:eastAsia="Cambria" w:hAnsiTheme="minorHAnsi" w:cs="Cambria"/>
          <w:color w:val="000000"/>
          <w:sz w:val="22"/>
          <w:szCs w:val="22"/>
        </w:rPr>
        <w:t xml:space="preserve">, na podstawie </w:t>
      </w:r>
      <w:r w:rsidRPr="004F4F0B">
        <w:rPr>
          <w:rFonts w:asciiTheme="minorHAnsi" w:eastAsia="Cambria" w:hAnsiTheme="minorHAnsi" w:cs="Cambria"/>
          <w:b/>
          <w:bCs/>
          <w:color w:val="000000"/>
          <w:sz w:val="22"/>
          <w:szCs w:val="22"/>
        </w:rPr>
        <w:t>art. 275 ust. 1</w:t>
      </w:r>
      <w:r w:rsidRPr="004F4F0B">
        <w:rPr>
          <w:rFonts w:asciiTheme="minorHAnsi" w:eastAsia="Cambria" w:hAnsiTheme="minorHAnsi" w:cs="Cambria"/>
          <w:color w:val="000000"/>
          <w:sz w:val="22"/>
          <w:szCs w:val="22"/>
        </w:rPr>
        <w:t xml:space="preserve"> p.z.p.</w:t>
      </w:r>
    </w:p>
    <w:p w14:paraId="2D56B3B3" w14:textId="32903F6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2.</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Zamawiający nie przewiduje wybór najkorzystniejszej oferty z możliwością prowadzenia negocjacji.</w:t>
      </w:r>
    </w:p>
    <w:p w14:paraId="7238B669" w14:textId="72D432B2"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3.</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Wartość </w:t>
      </w:r>
      <w:r w:rsidR="00065777" w:rsidRPr="004F4F0B">
        <w:rPr>
          <w:rFonts w:asciiTheme="minorHAnsi" w:eastAsia="Cambria" w:hAnsiTheme="minorHAnsi" w:cs="Cambria"/>
          <w:color w:val="000000"/>
          <w:sz w:val="22"/>
          <w:szCs w:val="22"/>
        </w:rPr>
        <w:t>zamówienia poniżej</w:t>
      </w:r>
      <w:r w:rsidRPr="004F4F0B">
        <w:rPr>
          <w:rFonts w:asciiTheme="minorHAnsi" w:eastAsia="Cambria" w:hAnsiTheme="minorHAnsi" w:cs="Cambria"/>
          <w:color w:val="000000"/>
          <w:sz w:val="22"/>
          <w:szCs w:val="22"/>
        </w:rPr>
        <w:t xml:space="preserve"> progu określonego na podstawie prawnej wskazanej w </w:t>
      </w:r>
      <w:r w:rsidRPr="004F4F0B">
        <w:rPr>
          <w:rFonts w:asciiTheme="minorHAnsi" w:eastAsia="Cambria" w:hAnsiTheme="minorHAnsi" w:cs="Cambria"/>
          <w:b/>
          <w:bCs/>
          <w:color w:val="000000"/>
          <w:sz w:val="22"/>
          <w:szCs w:val="22"/>
        </w:rPr>
        <w:t>art. 3</w:t>
      </w:r>
      <w:r w:rsidRPr="004F4F0B">
        <w:rPr>
          <w:rFonts w:asciiTheme="minorHAnsi" w:eastAsia="Cambria" w:hAnsiTheme="minorHAnsi" w:cs="Cambria"/>
          <w:color w:val="000000"/>
          <w:sz w:val="22"/>
          <w:szCs w:val="22"/>
        </w:rPr>
        <w:t xml:space="preserve"> p.z.p. i ogłoszone przez Prezesa Urzędu zamówień Publicznych w obwieszczeniu - Dziennik Urzędowy Rzeczypospolitej Polskiej "Monitor Polski"</w:t>
      </w:r>
      <w:r w:rsidR="0092734D" w:rsidRPr="004F4F0B">
        <w:rPr>
          <w:rFonts w:asciiTheme="minorHAnsi" w:eastAsia="Cambria" w:hAnsiTheme="minorHAnsi" w:cs="Cambria"/>
          <w:color w:val="000000"/>
          <w:sz w:val="22"/>
          <w:szCs w:val="22"/>
        </w:rPr>
        <w:t>.</w:t>
      </w:r>
    </w:p>
    <w:p w14:paraId="7E806CE3" w14:textId="7C44F1FF" w:rsidR="00A54219"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4.</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W zakresie nieuregulowanym niniejszą SWZ zastosowanie mają przepisy p.z.p. i akty wykonawcze do niej.</w:t>
      </w:r>
    </w:p>
    <w:p w14:paraId="7C04ABB5" w14:textId="77777777" w:rsidR="00D01AC0" w:rsidRPr="004F4F0B" w:rsidRDefault="00D01AC0" w:rsidP="00D01AC0">
      <w:pPr>
        <w:pBdr>
          <w:top w:val="nil"/>
          <w:left w:val="nil"/>
          <w:bottom w:val="nil"/>
          <w:right w:val="nil"/>
          <w:between w:val="nil"/>
        </w:pBdr>
        <w:jc w:val="both"/>
        <w:rPr>
          <w:rFonts w:asciiTheme="minorHAnsi" w:eastAsia="Cambria" w:hAnsiTheme="minorHAnsi" w:cs="Cambria"/>
          <w:color w:val="000000"/>
          <w:sz w:val="22"/>
          <w:szCs w:val="22"/>
        </w:rPr>
      </w:pPr>
    </w:p>
    <w:p w14:paraId="1FDE2D0A" w14:textId="5D04363F" w:rsidR="00A54219" w:rsidRPr="004F4F0B" w:rsidRDefault="0092190B">
      <w:pPr>
        <w:pBdr>
          <w:top w:val="nil"/>
          <w:left w:val="nil"/>
          <w:bottom w:val="nil"/>
          <w:right w:val="nil"/>
          <w:between w:val="nil"/>
        </w:pBdr>
        <w:rPr>
          <w:rFonts w:asciiTheme="minorHAnsi" w:eastAsia="Tahoma" w:hAnsiTheme="minorHAnsi" w:cs="Tahoma"/>
          <w:color w:val="000000"/>
          <w:sz w:val="24"/>
          <w:szCs w:val="24"/>
        </w:rPr>
      </w:pPr>
      <w:r w:rsidRPr="004F4F0B">
        <w:rPr>
          <w:rFonts w:asciiTheme="minorHAnsi" w:eastAsia="Cambria" w:hAnsiTheme="minorHAnsi" w:cs="Cambria"/>
          <w:b/>
          <w:color w:val="000000"/>
          <w:sz w:val="22"/>
          <w:szCs w:val="22"/>
        </w:rPr>
        <w:t>II. Z</w:t>
      </w:r>
      <w:r w:rsidR="003800B6" w:rsidRPr="004F4F0B">
        <w:rPr>
          <w:rFonts w:asciiTheme="minorHAnsi" w:eastAsia="Cambria" w:hAnsiTheme="minorHAnsi" w:cs="Cambria"/>
          <w:b/>
          <w:color w:val="000000"/>
          <w:sz w:val="22"/>
          <w:szCs w:val="22"/>
        </w:rPr>
        <w:t>AMAWIAJĄ</w:t>
      </w:r>
      <w:r w:rsidR="00CC72E0" w:rsidRPr="004F4F0B">
        <w:rPr>
          <w:rFonts w:asciiTheme="minorHAnsi" w:eastAsia="Cambria" w:hAnsiTheme="minorHAnsi" w:cs="Cambria"/>
          <w:b/>
          <w:color w:val="000000"/>
          <w:sz w:val="22"/>
          <w:szCs w:val="22"/>
        </w:rPr>
        <w:t>CY:</w:t>
      </w:r>
    </w:p>
    <w:p w14:paraId="297293C1" w14:textId="77777777" w:rsidR="00A54219" w:rsidRPr="004F4F0B"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4F4F0B">
        <w:rPr>
          <w:rFonts w:asciiTheme="minorHAnsi" w:eastAsia="Cambria" w:hAnsiTheme="minorHAnsi" w:cs="Cambria"/>
          <w:color w:val="000000"/>
          <w:sz w:val="22"/>
          <w:szCs w:val="22"/>
        </w:rPr>
        <w:t> </w:t>
      </w:r>
    </w:p>
    <w:p w14:paraId="2B9B12A7" w14:textId="77777777" w:rsidR="00A54219" w:rsidRPr="004F4F0B" w:rsidRDefault="0092190B" w:rsidP="00427E4F">
      <w:pPr>
        <w:pBdr>
          <w:top w:val="nil"/>
          <w:left w:val="nil"/>
          <w:bottom w:val="nil"/>
          <w:right w:val="nil"/>
          <w:between w:val="nil"/>
        </w:pBdr>
        <w:jc w:val="both"/>
        <w:rPr>
          <w:rFonts w:asciiTheme="minorHAnsi" w:eastAsia="Tahoma" w:hAnsiTheme="minorHAnsi" w:cs="Tahoma"/>
          <w:b/>
          <w:bCs/>
          <w:color w:val="000000"/>
          <w:sz w:val="24"/>
          <w:szCs w:val="24"/>
        </w:rPr>
      </w:pPr>
      <w:bookmarkStart w:id="1" w:name="_Hlk63332871"/>
      <w:r w:rsidRPr="004F4F0B">
        <w:rPr>
          <w:rFonts w:asciiTheme="minorHAnsi" w:eastAsia="Cambria" w:hAnsiTheme="minorHAnsi" w:cs="Cambria"/>
          <w:b/>
          <w:bCs/>
          <w:color w:val="000000"/>
          <w:sz w:val="22"/>
          <w:szCs w:val="22"/>
        </w:rPr>
        <w:t>MAZOWIECKIE CENTRUM REHABILITACJI „STOCER” Sp. z o.o.</w:t>
      </w:r>
    </w:p>
    <w:p w14:paraId="77276BB4" w14:textId="2759D56B" w:rsidR="00A54219" w:rsidRPr="004F4F0B"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ul. Wierzejewskiego 12, 05-510 Konstancin – Jeziorna.</w:t>
      </w:r>
    </w:p>
    <w:p w14:paraId="3C5D406A" w14:textId="2CD1CC0D" w:rsidR="00383D85" w:rsidRPr="004F4F0B"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6CA665BC" w:rsidR="00383D85"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Strona internetowa Zamawiającego: </w:t>
      </w:r>
      <w:r w:rsidRPr="004F4F0B">
        <w:rPr>
          <w:rFonts w:asciiTheme="minorHAnsi" w:eastAsia="Tahoma" w:hAnsiTheme="minorHAnsi" w:cs="Tahoma"/>
          <w:color w:val="0070C0"/>
          <w:sz w:val="22"/>
          <w:szCs w:val="22"/>
        </w:rPr>
        <w:t>www.</w:t>
      </w:r>
      <w:r w:rsidR="00FA53A4" w:rsidRPr="004F4F0B">
        <w:rPr>
          <w:rFonts w:asciiTheme="minorHAnsi" w:eastAsia="Tahoma" w:hAnsiTheme="minorHAnsi" w:cs="Tahoma"/>
          <w:color w:val="0070C0"/>
          <w:sz w:val="22"/>
          <w:szCs w:val="22"/>
        </w:rPr>
        <w:t>stocer.pl</w:t>
      </w:r>
    </w:p>
    <w:p w14:paraId="15AE006A" w14:textId="735AB1D7" w:rsidR="00D0468F"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e-mail: </w:t>
      </w:r>
      <w:r w:rsidR="00FA53A4" w:rsidRPr="004F4F0B">
        <w:rPr>
          <w:rFonts w:asciiTheme="minorHAnsi" w:eastAsia="Tahoma" w:hAnsiTheme="minorHAnsi" w:cs="Tahoma"/>
          <w:color w:val="0070C0"/>
          <w:sz w:val="22"/>
          <w:szCs w:val="22"/>
        </w:rPr>
        <w:t>zamowienia</w:t>
      </w:r>
      <w:r w:rsidR="00D0468F" w:rsidRPr="004F4F0B">
        <w:rPr>
          <w:rFonts w:asciiTheme="minorHAnsi" w:eastAsia="Tahoma" w:hAnsiTheme="minorHAnsi" w:cs="Tahoma"/>
          <w:color w:val="0070C0"/>
          <w:sz w:val="22"/>
          <w:szCs w:val="22"/>
        </w:rPr>
        <w:t>@</w:t>
      </w:r>
      <w:r w:rsidR="00FA53A4" w:rsidRPr="004F4F0B">
        <w:rPr>
          <w:rFonts w:asciiTheme="minorHAnsi" w:eastAsia="Tahoma" w:hAnsiTheme="minorHAnsi" w:cs="Tahoma"/>
          <w:color w:val="0070C0"/>
          <w:sz w:val="22"/>
          <w:szCs w:val="22"/>
        </w:rPr>
        <w:t>stocer.pl</w:t>
      </w:r>
    </w:p>
    <w:p w14:paraId="0A61D0EB" w14:textId="57619E03" w:rsidR="00840AEE" w:rsidRPr="004F4F0B" w:rsidRDefault="00383D85" w:rsidP="00840AEE">
      <w:pPr>
        <w:pBdr>
          <w:top w:val="nil"/>
          <w:left w:val="nil"/>
          <w:bottom w:val="nil"/>
          <w:right w:val="nil"/>
          <w:between w:val="nil"/>
        </w:pBdr>
        <w:jc w:val="both"/>
        <w:rPr>
          <w:rStyle w:val="Hipercze"/>
          <w:rFonts w:asciiTheme="minorHAnsi" w:hAnsiTheme="minorHAnsi"/>
          <w:color w:val="auto"/>
          <w:sz w:val="24"/>
          <w:szCs w:val="24"/>
        </w:rPr>
      </w:pPr>
      <w:r w:rsidRPr="004F4F0B">
        <w:rPr>
          <w:rFonts w:asciiTheme="minorHAnsi" w:eastAsia="Tahoma" w:hAnsiTheme="minorHAnsi" w:cs="Tahoma"/>
          <w:sz w:val="22"/>
          <w:szCs w:val="22"/>
        </w:rPr>
        <w:t xml:space="preserve">Adres platformy zakupowej (Systemu): </w:t>
      </w:r>
      <w:r w:rsidR="004F4F0B" w:rsidRPr="004F4F0B">
        <w:rPr>
          <w:rFonts w:asciiTheme="minorHAnsi" w:eastAsia="Tahoma" w:hAnsiTheme="minorHAnsi" w:cs="Tahoma"/>
          <w:sz w:val="22"/>
          <w:szCs w:val="22"/>
        </w:rPr>
        <w:t xml:space="preserve"> </w:t>
      </w:r>
      <w:hyperlink r:id="rId9" w:history="1">
        <w:r w:rsidR="004F4F0B" w:rsidRPr="004F4F0B">
          <w:rPr>
            <w:rStyle w:val="Hipercze"/>
            <w:rFonts w:asciiTheme="minorHAnsi" w:hAnsiTheme="minorHAnsi"/>
            <w:sz w:val="24"/>
            <w:szCs w:val="24"/>
          </w:rPr>
          <w:t>https://platformazakupowa.pl/stocer</w:t>
        </w:r>
      </w:hyperlink>
    </w:p>
    <w:p w14:paraId="078DCC9E" w14:textId="7F839271" w:rsidR="00383D85" w:rsidRPr="004F4F0B" w:rsidRDefault="00383D85" w:rsidP="00427E4F">
      <w:pPr>
        <w:pBdr>
          <w:top w:val="nil"/>
          <w:left w:val="nil"/>
          <w:bottom w:val="nil"/>
          <w:right w:val="nil"/>
          <w:between w:val="nil"/>
        </w:pBdr>
        <w:jc w:val="both"/>
        <w:rPr>
          <w:rFonts w:asciiTheme="minorHAnsi" w:eastAsia="Tahoma" w:hAnsiTheme="minorHAnsi" w:cs="Tahoma"/>
          <w:sz w:val="22"/>
          <w:szCs w:val="22"/>
        </w:rPr>
      </w:pPr>
      <w:r w:rsidRPr="004F4F0B">
        <w:rPr>
          <w:rFonts w:asciiTheme="minorHAnsi" w:eastAsia="Tahoma" w:hAnsiTheme="minorHAnsi" w:cs="Tahoma"/>
          <w:sz w:val="22"/>
          <w:szCs w:val="22"/>
        </w:rPr>
        <w:t xml:space="preserve">Godziny pracy Zamawiającego: od </w:t>
      </w:r>
      <w:r w:rsidRPr="004F4F0B">
        <w:rPr>
          <w:rFonts w:asciiTheme="minorHAnsi" w:eastAsia="Tahoma" w:hAnsiTheme="minorHAnsi" w:cs="Tahoma"/>
          <w:b/>
          <w:bCs/>
          <w:sz w:val="22"/>
          <w:szCs w:val="22"/>
        </w:rPr>
        <w:t>07:30 – 15:05</w:t>
      </w:r>
      <w:r w:rsidRPr="004F4F0B">
        <w:rPr>
          <w:rFonts w:asciiTheme="minorHAnsi" w:eastAsia="Tahoma" w:hAnsiTheme="minorHAnsi" w:cs="Tahoma"/>
          <w:sz w:val="22"/>
          <w:szCs w:val="22"/>
        </w:rPr>
        <w:t xml:space="preserve"> od poniedziałku do piątku.</w:t>
      </w:r>
    </w:p>
    <w:bookmarkEnd w:id="1"/>
    <w:p w14:paraId="3E5BCCD4" w14:textId="77777777" w:rsidR="00A54219" w:rsidRPr="004F4F0B"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4F4F0B" w:rsidRDefault="0092190B">
      <w:pPr>
        <w:pBdr>
          <w:top w:val="nil"/>
          <w:left w:val="nil"/>
          <w:bottom w:val="nil"/>
          <w:right w:val="nil"/>
          <w:between w:val="nil"/>
        </w:pBdr>
        <w:rPr>
          <w:rFonts w:asciiTheme="minorHAnsi" w:eastAsia="Tahoma" w:hAnsiTheme="minorHAnsi" w:cs="Tahoma"/>
          <w:b/>
          <w:sz w:val="22"/>
          <w:szCs w:val="22"/>
        </w:rPr>
      </w:pPr>
      <w:r w:rsidRPr="004F4F0B">
        <w:rPr>
          <w:rFonts w:asciiTheme="minorHAnsi" w:eastAsia="Cambria" w:hAnsiTheme="minorHAnsi" w:cs="Cambria"/>
          <w:b/>
          <w:sz w:val="22"/>
          <w:szCs w:val="22"/>
        </w:rPr>
        <w:t>III.  P</w:t>
      </w:r>
      <w:r w:rsidR="00CC72E0" w:rsidRPr="004F4F0B">
        <w:rPr>
          <w:rFonts w:asciiTheme="minorHAnsi" w:eastAsia="Cambria" w:hAnsiTheme="minorHAnsi" w:cs="Cambria"/>
          <w:b/>
          <w:sz w:val="22"/>
          <w:szCs w:val="22"/>
        </w:rPr>
        <w:t>RZEDMIOT ZAMÓWIENIA:</w:t>
      </w:r>
    </w:p>
    <w:p w14:paraId="1269D645" w14:textId="76489582" w:rsidR="00A54219" w:rsidRPr="004F4F0B" w:rsidRDefault="00B52538" w:rsidP="004F4F0B">
      <w:pPr>
        <w:pStyle w:val="Akapitzlist"/>
        <w:numPr>
          <w:ilvl w:val="0"/>
          <w:numId w:val="5"/>
        </w:numPr>
        <w:pBdr>
          <w:top w:val="nil"/>
          <w:left w:val="nil"/>
          <w:bottom w:val="nil"/>
          <w:right w:val="nil"/>
          <w:between w:val="nil"/>
        </w:pBdr>
        <w:ind w:left="426"/>
        <w:rPr>
          <w:rFonts w:eastAsia="Tahoma" w:cs="Tahoma"/>
          <w:bCs w:val="0"/>
          <w:color w:val="auto"/>
          <w:sz w:val="24"/>
          <w:szCs w:val="24"/>
        </w:rPr>
      </w:pPr>
      <w:r w:rsidRPr="004F4F0B">
        <w:rPr>
          <w:rFonts w:eastAsia="Cambria" w:cs="Cambria"/>
          <w:bCs w:val="0"/>
          <w:color w:val="auto"/>
        </w:rPr>
        <w:t>Przedmiotem zamówienia jes</w:t>
      </w:r>
      <w:r w:rsidR="00840AEE" w:rsidRPr="004F4F0B">
        <w:rPr>
          <w:rFonts w:eastAsia="Cambria" w:cs="Cambria"/>
          <w:bCs w:val="0"/>
          <w:color w:val="auto"/>
        </w:rPr>
        <w:t xml:space="preserve">t </w:t>
      </w:r>
      <w:r w:rsidR="00840AEE" w:rsidRPr="00AE2FE9">
        <w:rPr>
          <w:rFonts w:eastAsia="Cambria" w:cs="Cambria"/>
          <w:b/>
          <w:bCs w:val="0"/>
          <w:color w:val="auto"/>
        </w:rPr>
        <w:t xml:space="preserve">dostawa </w:t>
      </w:r>
      <w:r w:rsidR="00840AEE" w:rsidRPr="00AE2FE9">
        <w:rPr>
          <w:rFonts w:eastAsia="Cambria" w:cs="Cambria"/>
          <w:b/>
          <w:bCs w:val="0"/>
          <w:color w:val="auto"/>
          <w:sz w:val="24"/>
          <w:szCs w:val="24"/>
        </w:rPr>
        <w:t>wyrobów medycznych</w:t>
      </w:r>
      <w:r w:rsidR="00AE2FE9" w:rsidRPr="00AE2FE9">
        <w:rPr>
          <w:rFonts w:eastAsia="Cambria" w:cs="Cambria"/>
          <w:b/>
          <w:color w:val="auto"/>
          <w:sz w:val="24"/>
          <w:szCs w:val="24"/>
        </w:rPr>
        <w:t xml:space="preserve"> jednorazowego użytku dla bloku operacyjnego (urologia) Szpitala Kolejowego w Pruszkowie.</w:t>
      </w:r>
      <w:r w:rsidR="00AE2FE9">
        <w:rPr>
          <w:rFonts w:eastAsia="Cambria" w:cs="Cambria"/>
          <w:b/>
          <w:color w:val="auto"/>
          <w:sz w:val="24"/>
          <w:szCs w:val="24"/>
        </w:rPr>
        <w:t xml:space="preserve"> </w:t>
      </w:r>
    </w:p>
    <w:p w14:paraId="1ED15CA8" w14:textId="09146658" w:rsidR="00A54219" w:rsidRPr="004F4F0B" w:rsidRDefault="0092190B">
      <w:pPr>
        <w:pBdr>
          <w:top w:val="nil"/>
          <w:left w:val="nil"/>
          <w:bottom w:val="nil"/>
          <w:right w:val="nil"/>
          <w:between w:val="nil"/>
        </w:pBdr>
        <w:jc w:val="both"/>
        <w:rPr>
          <w:rFonts w:asciiTheme="minorHAnsi" w:eastAsia="Tahoma" w:hAnsiTheme="minorHAnsi" w:cs="Tahoma"/>
          <w:color w:val="000000"/>
          <w:sz w:val="24"/>
          <w:szCs w:val="24"/>
        </w:rPr>
      </w:pPr>
      <w:r w:rsidRPr="004F4F0B">
        <w:rPr>
          <w:rFonts w:asciiTheme="minorHAnsi" w:eastAsia="Cambria" w:hAnsiTheme="minorHAnsi" w:cs="Cambria"/>
          <w:color w:val="000000"/>
          <w:sz w:val="22"/>
          <w:szCs w:val="22"/>
        </w:rPr>
        <w:t xml:space="preserve">/Szczegółowy opis przedmiotu zamówienia </w:t>
      </w:r>
      <w:r w:rsidRPr="004F4F0B">
        <w:rPr>
          <w:rFonts w:asciiTheme="minorHAnsi" w:eastAsia="Cambria" w:hAnsiTheme="minorHAnsi" w:cs="Cambria"/>
          <w:sz w:val="22"/>
          <w:szCs w:val="22"/>
        </w:rPr>
        <w:t xml:space="preserve">stanowi </w:t>
      </w:r>
      <w:r w:rsidR="000C3CD1" w:rsidRPr="004F4F0B">
        <w:rPr>
          <w:rFonts w:asciiTheme="minorHAnsi" w:eastAsia="Cambria" w:hAnsiTheme="minorHAnsi" w:cs="Cambria"/>
          <w:b/>
          <w:i/>
          <w:sz w:val="22"/>
          <w:szCs w:val="22"/>
        </w:rPr>
        <w:t>Z</w:t>
      </w:r>
      <w:r w:rsidRPr="004F4F0B">
        <w:rPr>
          <w:rFonts w:asciiTheme="minorHAnsi" w:eastAsia="Cambria" w:hAnsiTheme="minorHAnsi" w:cs="Cambria"/>
          <w:b/>
          <w:i/>
          <w:sz w:val="22"/>
          <w:szCs w:val="22"/>
        </w:rPr>
        <w:t>ałącznik nr</w:t>
      </w:r>
      <w:r w:rsidR="00840AEE" w:rsidRPr="004F4F0B">
        <w:rPr>
          <w:rFonts w:asciiTheme="minorHAnsi" w:eastAsia="Cambria" w:hAnsiTheme="minorHAnsi" w:cs="Cambria"/>
          <w:b/>
          <w:i/>
          <w:sz w:val="22"/>
          <w:szCs w:val="22"/>
        </w:rPr>
        <w:t xml:space="preserve"> 1</w:t>
      </w:r>
      <w:r w:rsidRPr="004F4F0B">
        <w:rPr>
          <w:rFonts w:asciiTheme="minorHAnsi" w:eastAsia="Cambria" w:hAnsiTheme="minorHAnsi" w:cs="Cambria"/>
          <w:sz w:val="22"/>
          <w:szCs w:val="22"/>
        </w:rPr>
        <w:t xml:space="preserve">, będący </w:t>
      </w:r>
      <w:r w:rsidRPr="004F4F0B">
        <w:rPr>
          <w:rFonts w:asciiTheme="minorHAnsi" w:eastAsia="Cambria" w:hAnsiTheme="minorHAnsi" w:cs="Cambria"/>
          <w:color w:val="000000"/>
          <w:sz w:val="22"/>
          <w:szCs w:val="22"/>
        </w:rPr>
        <w:t xml:space="preserve">integralną częścią niniejszej </w:t>
      </w:r>
      <w:r w:rsidR="00065777" w:rsidRPr="004F4F0B">
        <w:rPr>
          <w:rFonts w:asciiTheme="minorHAnsi" w:eastAsia="Cambria" w:hAnsiTheme="minorHAnsi" w:cs="Cambria"/>
          <w:color w:val="000000"/>
          <w:sz w:val="22"/>
          <w:szCs w:val="22"/>
        </w:rPr>
        <w:t>SWZ. /</w:t>
      </w:r>
      <w:r w:rsidRPr="004F4F0B">
        <w:rPr>
          <w:rFonts w:asciiTheme="minorHAnsi" w:eastAsia="Cambria" w:hAnsiTheme="minorHAnsi" w:cs="Cambria"/>
          <w:color w:val="000000"/>
          <w:sz w:val="22"/>
          <w:szCs w:val="22"/>
        </w:rPr>
        <w:t> </w:t>
      </w:r>
    </w:p>
    <w:p w14:paraId="709C729C" w14:textId="7A473CEE" w:rsidR="00B52538" w:rsidRPr="004F4F0B" w:rsidRDefault="0092190B" w:rsidP="00563114">
      <w:pPr>
        <w:pStyle w:val="Akapitzlist"/>
        <w:numPr>
          <w:ilvl w:val="0"/>
          <w:numId w:val="5"/>
        </w:numPr>
        <w:pBdr>
          <w:top w:val="nil"/>
          <w:left w:val="nil"/>
          <w:bottom w:val="nil"/>
          <w:right w:val="nil"/>
          <w:between w:val="nil"/>
        </w:pBdr>
        <w:ind w:left="426"/>
        <w:rPr>
          <w:rFonts w:eastAsia="Cambria" w:cs="Cambria"/>
          <w:color w:val="auto"/>
        </w:rPr>
      </w:pPr>
      <w:r w:rsidRPr="004F4F0B">
        <w:rPr>
          <w:rFonts w:eastAsia="Cambria" w:cs="Cambria"/>
          <w:color w:val="auto"/>
        </w:rPr>
        <w:t xml:space="preserve">Zadeklarowane przez Wykonawcę w ofercie jako przedmiot zamówienia </w:t>
      </w:r>
      <w:r w:rsidR="00840AEE" w:rsidRPr="004F4F0B">
        <w:rPr>
          <w:rFonts w:eastAsia="Cambria" w:cs="Cambria"/>
          <w:b/>
          <w:color w:val="auto"/>
        </w:rPr>
        <w:t xml:space="preserve">wyroby medyczne </w:t>
      </w:r>
      <w:r w:rsidRPr="004F4F0B">
        <w:rPr>
          <w:rFonts w:eastAsia="Cambria" w:cs="Cambria"/>
          <w:color w:val="auto"/>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4F4F0B">
        <w:rPr>
          <w:rFonts w:eastAsia="Cambria" w:cs="Cambria"/>
          <w:color w:val="auto"/>
        </w:rPr>
        <w:t>określone przez</w:t>
      </w:r>
      <w:r w:rsidRPr="004F4F0B">
        <w:rPr>
          <w:rFonts w:eastAsia="Cambria" w:cs="Cambria"/>
          <w:color w:val="auto"/>
        </w:rPr>
        <w:t xml:space="preserve"> Zamawiającego w </w:t>
      </w:r>
      <w:r w:rsidR="00676A37" w:rsidRPr="004F4F0B">
        <w:rPr>
          <w:rFonts w:eastAsia="Cambria" w:cs="Cambria"/>
          <w:b/>
          <w:i/>
          <w:color w:val="auto"/>
        </w:rPr>
        <w:t>Z</w:t>
      </w:r>
      <w:r w:rsidRPr="004F4F0B">
        <w:rPr>
          <w:rFonts w:eastAsia="Cambria" w:cs="Cambria"/>
          <w:b/>
          <w:i/>
          <w:color w:val="auto"/>
        </w:rPr>
        <w:t>ałączniku nr</w:t>
      </w:r>
      <w:r w:rsidR="00840AEE" w:rsidRPr="004F4F0B">
        <w:rPr>
          <w:rFonts w:eastAsia="Cambria" w:cs="Cambria"/>
          <w:b/>
          <w:i/>
          <w:color w:val="auto"/>
        </w:rPr>
        <w:t xml:space="preserve"> 1</w:t>
      </w:r>
      <w:r w:rsidRPr="004F4F0B">
        <w:rPr>
          <w:rFonts w:eastAsia="Cambria" w:cs="Cambria"/>
          <w:b/>
          <w:i/>
          <w:color w:val="auto"/>
        </w:rPr>
        <w:t xml:space="preserve"> </w:t>
      </w:r>
      <w:r w:rsidRPr="004F4F0B">
        <w:rPr>
          <w:rFonts w:eastAsia="Cambria" w:cs="Cambria"/>
          <w:color w:val="auto"/>
        </w:rPr>
        <w:t xml:space="preserve">do SWZ. Wykonawca winien złożyć w swojej ofercie stosowne pisemne oświadczenie dotyczącą oferowanego przez niego przedmiotu zamówienia, tożsame w treści z powyższymi wymogami </w:t>
      </w:r>
      <w:r w:rsidR="0068153F">
        <w:rPr>
          <w:rFonts w:eastAsia="Cambria" w:cs="Cambria"/>
          <w:color w:val="auto"/>
        </w:rPr>
        <w:t xml:space="preserve">wg. </w:t>
      </w:r>
      <w:r w:rsidR="0068153F" w:rsidRPr="00E2496F">
        <w:rPr>
          <w:rFonts w:eastAsia="Cambria" w:cs="Cambria"/>
          <w:color w:val="auto"/>
        </w:rPr>
        <w:t xml:space="preserve">wzoru – </w:t>
      </w:r>
      <w:r w:rsidR="0068153F" w:rsidRPr="00E2496F">
        <w:rPr>
          <w:rFonts w:eastAsia="Cambria" w:cs="Cambria"/>
          <w:b/>
          <w:bCs w:val="0"/>
          <w:color w:val="auto"/>
        </w:rPr>
        <w:t xml:space="preserve">Załącznik nr </w:t>
      </w:r>
      <w:r w:rsidR="00085228" w:rsidRPr="00E2496F">
        <w:rPr>
          <w:rFonts w:eastAsia="Cambria" w:cs="Cambria"/>
          <w:b/>
          <w:bCs w:val="0"/>
          <w:color w:val="auto"/>
        </w:rPr>
        <w:t>2</w:t>
      </w:r>
      <w:r w:rsidR="0068153F" w:rsidRPr="00E2496F">
        <w:rPr>
          <w:rFonts w:eastAsia="Cambria" w:cs="Cambria"/>
          <w:b/>
          <w:bCs w:val="0"/>
          <w:color w:val="auto"/>
        </w:rPr>
        <w:t xml:space="preserve"> do SWZ</w:t>
      </w:r>
      <w:r w:rsidR="0068153F" w:rsidRPr="00E2496F">
        <w:rPr>
          <w:rFonts w:eastAsia="Cambria" w:cs="Cambria"/>
          <w:color w:val="auto"/>
        </w:rPr>
        <w:t xml:space="preserve"> </w:t>
      </w:r>
      <w:r w:rsidRPr="00E2496F">
        <w:rPr>
          <w:rFonts w:eastAsia="Cambria" w:cs="Cambria"/>
          <w:color w:val="auto"/>
        </w:rPr>
        <w:t xml:space="preserve">oraz </w:t>
      </w:r>
      <w:r w:rsidR="00676A37" w:rsidRPr="00E2496F">
        <w:rPr>
          <w:rFonts w:eastAsia="Cambria" w:cs="Cambria"/>
          <w:color w:val="auto"/>
        </w:rPr>
        <w:t xml:space="preserve">być w </w:t>
      </w:r>
      <w:r w:rsidRPr="00E2496F">
        <w:rPr>
          <w:rFonts w:eastAsia="Cambria" w:cs="Cambria"/>
          <w:color w:val="auto"/>
        </w:rPr>
        <w:t>posiada</w:t>
      </w:r>
      <w:r w:rsidR="00676A37" w:rsidRPr="00E2496F">
        <w:rPr>
          <w:rFonts w:eastAsia="Cambria" w:cs="Cambria"/>
          <w:color w:val="auto"/>
        </w:rPr>
        <w:t>niu</w:t>
      </w:r>
      <w:r w:rsidRPr="00E2496F">
        <w:rPr>
          <w:rFonts w:eastAsia="Cambria" w:cs="Cambria"/>
          <w:color w:val="auto"/>
        </w:rPr>
        <w:t xml:space="preserve"> na ich potwierdzenie </w:t>
      </w:r>
      <w:r w:rsidR="00383D85" w:rsidRPr="00E2496F">
        <w:rPr>
          <w:rFonts w:eastAsia="Cambria" w:cs="Cambria"/>
          <w:color w:val="auto"/>
        </w:rPr>
        <w:t>stosownych</w:t>
      </w:r>
      <w:r w:rsidRPr="00E2496F">
        <w:rPr>
          <w:rFonts w:eastAsia="Cambria" w:cs="Cambria"/>
          <w:color w:val="auto"/>
        </w:rPr>
        <w:t xml:space="preserve"> dokument</w:t>
      </w:r>
      <w:r w:rsidR="00383D85" w:rsidRPr="00E2496F">
        <w:rPr>
          <w:rFonts w:eastAsia="Cambria" w:cs="Cambria"/>
          <w:color w:val="auto"/>
        </w:rPr>
        <w:t>ów</w:t>
      </w:r>
      <w:r w:rsidRPr="00E2496F">
        <w:rPr>
          <w:rFonts w:eastAsia="Cambria" w:cs="Cambria"/>
          <w:color w:val="auto"/>
        </w:rPr>
        <w:t>.</w:t>
      </w:r>
    </w:p>
    <w:p w14:paraId="4F9D3BAA" w14:textId="418C0B7D" w:rsidR="00E12013" w:rsidRPr="00F86F1F" w:rsidRDefault="00D01AC0" w:rsidP="00563114">
      <w:pPr>
        <w:pStyle w:val="Akapitzlist"/>
        <w:numPr>
          <w:ilvl w:val="0"/>
          <w:numId w:val="5"/>
        </w:numPr>
        <w:pBdr>
          <w:top w:val="nil"/>
          <w:left w:val="nil"/>
          <w:bottom w:val="nil"/>
          <w:right w:val="nil"/>
          <w:between w:val="nil"/>
        </w:pBdr>
        <w:ind w:left="426"/>
        <w:rPr>
          <w:rFonts w:eastAsia="Cambria" w:cs="Cambria"/>
          <w:color w:val="auto"/>
        </w:rPr>
      </w:pPr>
      <w:r w:rsidRPr="004F4F0B">
        <w:rPr>
          <w:rFonts w:eastAsia="Tahoma" w:cs="Tahoma"/>
          <w:color w:val="auto"/>
        </w:rPr>
        <w:t xml:space="preserve">Zakres zamówienia obejmuje dostawę </w:t>
      </w:r>
      <w:r w:rsidR="00840AEE" w:rsidRPr="004F4F0B">
        <w:rPr>
          <w:rFonts w:eastAsia="Tahoma" w:cs="Tahoma"/>
          <w:color w:val="auto"/>
        </w:rPr>
        <w:t>wyrobów medycznych</w:t>
      </w:r>
      <w:r w:rsidRPr="004F4F0B">
        <w:rPr>
          <w:rFonts w:eastAsia="Tahoma" w:cs="Tahoma"/>
          <w:color w:val="auto"/>
        </w:rPr>
        <w:t xml:space="preserve"> w ilościach wyszczególnionych w „Formularzu cenowo – ofertowym” stanowiącym </w:t>
      </w:r>
      <w:r w:rsidRPr="004F4F0B">
        <w:rPr>
          <w:rFonts w:eastAsia="Tahoma" w:cs="Tahoma"/>
          <w:b/>
          <w:bCs w:val="0"/>
          <w:color w:val="auto"/>
        </w:rPr>
        <w:t xml:space="preserve">Załącznik nr </w:t>
      </w:r>
      <w:r w:rsidR="00F10115" w:rsidRPr="004F4F0B">
        <w:rPr>
          <w:rFonts w:eastAsia="Tahoma" w:cs="Tahoma"/>
          <w:b/>
          <w:bCs w:val="0"/>
          <w:color w:val="auto"/>
        </w:rPr>
        <w:t>1</w:t>
      </w:r>
      <w:r w:rsidRPr="004F4F0B">
        <w:rPr>
          <w:rFonts w:eastAsia="Tahoma" w:cs="Tahoma"/>
          <w:color w:val="auto"/>
        </w:rPr>
        <w:t>do SWZ.</w:t>
      </w:r>
    </w:p>
    <w:p w14:paraId="545A961D" w14:textId="77777777" w:rsidR="00F86F1F" w:rsidRPr="005C2541" w:rsidRDefault="00F86F1F" w:rsidP="00F86F1F">
      <w:pPr>
        <w:pStyle w:val="Akapitzlist"/>
        <w:numPr>
          <w:ilvl w:val="0"/>
          <w:numId w:val="5"/>
        </w:numPr>
        <w:pBdr>
          <w:top w:val="nil"/>
          <w:left w:val="nil"/>
          <w:bottom w:val="nil"/>
          <w:right w:val="nil"/>
          <w:between w:val="nil"/>
        </w:pBdr>
        <w:ind w:left="426"/>
        <w:rPr>
          <w:rFonts w:eastAsia="Cambria" w:cs="Cambria"/>
          <w:color w:val="auto"/>
        </w:rPr>
      </w:pPr>
      <w:r w:rsidRPr="002C0B05">
        <w:rPr>
          <w:rFonts w:eastAsia="Cambria" w:cs="Cambria"/>
          <w:color w:val="auto"/>
        </w:rPr>
        <w:t xml:space="preserve">W sytuacji, gdy opis przedmiotu zamówienia z </w:t>
      </w:r>
      <w:r w:rsidRPr="002C0B05">
        <w:rPr>
          <w:rFonts w:eastAsia="Cambria" w:cs="Cambria"/>
          <w:b/>
          <w:bCs w:val="0"/>
          <w:i/>
          <w:iCs/>
          <w:color w:val="auto"/>
        </w:rPr>
        <w:t>Załącznika Nr 1</w:t>
      </w:r>
      <w:r w:rsidRPr="002C0B05">
        <w:rPr>
          <w:rFonts w:eastAsia="Cambria" w:cs="Cambria"/>
          <w:i/>
          <w:iCs/>
          <w:color w:val="auto"/>
        </w:rPr>
        <w:t xml:space="preserve"> </w:t>
      </w:r>
      <w:r w:rsidRPr="002C0B05">
        <w:rPr>
          <w:rFonts w:eastAsia="Cambria" w:cs="Cambria"/>
          <w:color w:val="auto"/>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w:t>
      </w:r>
      <w:r w:rsidRPr="00331EC0">
        <w:rPr>
          <w:rFonts w:eastAsia="Cambria" w:cs="Cambria"/>
          <w:color w:val="auto"/>
        </w:rPr>
        <w:t xml:space="preserve">związku z czym dopuszcza oferowanie w tym, referencyjnym zakresie, aparatury o cechach </w:t>
      </w:r>
      <w:r w:rsidRPr="005C2541">
        <w:rPr>
          <w:rFonts w:eastAsia="Cambria" w:cs="Cambria"/>
          <w:color w:val="auto"/>
        </w:rPr>
        <w:t>(parametry i funkcjonalność) równoważnych w rozumieniu art. 99 ust. 5 i 6 p.z.p.</w:t>
      </w:r>
    </w:p>
    <w:p w14:paraId="323DA67C" w14:textId="77777777" w:rsidR="00F86F1F" w:rsidRPr="005C2541" w:rsidRDefault="00F86F1F" w:rsidP="00F86F1F">
      <w:pPr>
        <w:pStyle w:val="Akapitzlist"/>
        <w:numPr>
          <w:ilvl w:val="0"/>
          <w:numId w:val="5"/>
        </w:numPr>
        <w:pBdr>
          <w:top w:val="nil"/>
          <w:left w:val="nil"/>
          <w:bottom w:val="nil"/>
          <w:right w:val="nil"/>
          <w:between w:val="nil"/>
        </w:pBdr>
        <w:ind w:left="426"/>
        <w:rPr>
          <w:rFonts w:eastAsia="Cambria" w:cs="Cambria"/>
          <w:b/>
          <w:bCs w:val="0"/>
          <w:i/>
          <w:iCs/>
          <w:color w:val="auto"/>
        </w:rPr>
      </w:pPr>
      <w:r w:rsidRPr="005C2541">
        <w:rPr>
          <w:rFonts w:eastAsia="Cambria" w:cs="Cambria"/>
          <w:color w:val="auto"/>
        </w:rPr>
        <w:t xml:space="preserve">Za „równoważną” w stosunku do „referencyjnej” uznana zostanie cecha (parametr, funkcja), która przy innym niż opisany w </w:t>
      </w:r>
      <w:r w:rsidRPr="005C2541">
        <w:rPr>
          <w:rFonts w:eastAsia="Cambria" w:cs="Cambria"/>
          <w:b/>
          <w:bCs w:val="0"/>
          <w:i/>
          <w:iCs/>
          <w:color w:val="auto"/>
        </w:rPr>
        <w:t>Załączniku Nr 1</w:t>
      </w:r>
      <w:r w:rsidRPr="005C2541">
        <w:rPr>
          <w:rFonts w:eastAsia="Cambria" w:cs="Cambria"/>
          <w:color w:val="auto"/>
        </w:rPr>
        <w:t xml:space="preserve"> do SWZ rozwiązaniu (np. patentowym) spełnia te same funkcje, a osiągany przy rozwiązaniu „równoważnym” efekt jest </w:t>
      </w:r>
      <w:r w:rsidRPr="005C2541">
        <w:rPr>
          <w:rFonts w:eastAsia="Cambria" w:cs="Cambria"/>
          <w:color w:val="auto"/>
        </w:rPr>
        <w:lastRenderedPageBreak/>
        <w:t xml:space="preserve">porównywalny z tym oczekiwanym przez Zamawiającego. </w:t>
      </w:r>
    </w:p>
    <w:p w14:paraId="75AEF785" w14:textId="0DC806E6" w:rsidR="00F86F1F" w:rsidRPr="00F86F1F" w:rsidRDefault="00F86F1F" w:rsidP="00F86F1F">
      <w:pPr>
        <w:pStyle w:val="Akapitzlist"/>
        <w:numPr>
          <w:ilvl w:val="0"/>
          <w:numId w:val="5"/>
        </w:numPr>
        <w:pBdr>
          <w:top w:val="nil"/>
          <w:left w:val="nil"/>
          <w:bottom w:val="nil"/>
          <w:right w:val="nil"/>
          <w:between w:val="nil"/>
        </w:pBdr>
        <w:ind w:left="426"/>
        <w:rPr>
          <w:rFonts w:eastAsia="Cambria" w:cs="Cambria"/>
          <w:b/>
          <w:bCs w:val="0"/>
          <w:i/>
          <w:iCs/>
          <w:color w:val="auto"/>
        </w:rPr>
      </w:pPr>
      <w:r w:rsidRPr="005C2541">
        <w:rPr>
          <w:rFonts w:eastAsia="Cambria" w:cs="Cambria"/>
          <w:color w:val="auto"/>
        </w:rPr>
        <w:t>Wykonawcy ciążyć będzie obowiązek udowodnienia Zamawiającemu w treści jego oferty, w szczególności za pomocą przedmiotowych środków dowodowych, o których mowa w art. 104-107 p.z.p., że proponowane przez niego w ofercie rozwiązania (cechy, funkcje itp.) w równoważnym stopniu spełniają wymagania określone w opisie przedmiotu zamówienia z Z</w:t>
      </w:r>
      <w:r w:rsidRPr="005C2541">
        <w:rPr>
          <w:rFonts w:eastAsia="Cambria" w:cs="Cambria"/>
          <w:b/>
          <w:i/>
          <w:iCs/>
          <w:color w:val="auto"/>
        </w:rPr>
        <w:t>ałącznika nr 1</w:t>
      </w:r>
      <w:r w:rsidRPr="005C2541">
        <w:rPr>
          <w:rFonts w:eastAsia="Cambria" w:cs="Cambria"/>
          <w:color w:val="auto"/>
        </w:rPr>
        <w:t xml:space="preserve"> do SWZ.</w:t>
      </w:r>
    </w:p>
    <w:p w14:paraId="68EBDC0B" w14:textId="62EF9CF6" w:rsidR="00577B7D" w:rsidRPr="004F4F0B" w:rsidRDefault="00D01AC0" w:rsidP="00563114">
      <w:pPr>
        <w:pStyle w:val="Akapitzlist"/>
        <w:numPr>
          <w:ilvl w:val="0"/>
          <w:numId w:val="5"/>
        </w:numPr>
        <w:pBdr>
          <w:top w:val="nil"/>
          <w:left w:val="nil"/>
          <w:bottom w:val="nil"/>
          <w:right w:val="nil"/>
          <w:between w:val="nil"/>
        </w:pBdr>
        <w:ind w:left="426"/>
        <w:rPr>
          <w:rFonts w:eastAsia="Cambria" w:cs="Cambria"/>
          <w:color w:val="000000"/>
        </w:rPr>
      </w:pPr>
      <w:r w:rsidRPr="004F4F0B">
        <w:rPr>
          <w:rFonts w:eastAsia="Tahoma" w:cs="Tahoma"/>
          <w:color w:val="000000"/>
        </w:rPr>
        <w:t xml:space="preserve">Zamawiający zastrzega sobie prawo zakupu mniejszej ilości przedmiotów zamówienia niż wskazano w „Formularzu cenowo – ofertowym”, </w:t>
      </w:r>
      <w:r w:rsidRPr="009622E4">
        <w:rPr>
          <w:rFonts w:eastAsia="Tahoma" w:cs="Tahoma"/>
          <w:color w:val="auto"/>
        </w:rPr>
        <w:t xml:space="preserve">jednak nie mniej niż </w:t>
      </w:r>
      <w:r w:rsidR="009622E4">
        <w:rPr>
          <w:rFonts w:eastAsia="Tahoma" w:cs="Tahoma"/>
          <w:b/>
          <w:bCs w:val="0"/>
          <w:color w:val="auto"/>
        </w:rPr>
        <w:t>7</w:t>
      </w:r>
      <w:r w:rsidRPr="009622E4">
        <w:rPr>
          <w:rFonts w:eastAsia="Tahoma" w:cs="Tahoma"/>
          <w:b/>
          <w:bCs w:val="0"/>
          <w:color w:val="auto"/>
        </w:rPr>
        <w:t>0%</w:t>
      </w:r>
      <w:r w:rsidRPr="009622E4">
        <w:rPr>
          <w:rFonts w:eastAsia="Tahoma" w:cs="Tahoma"/>
          <w:color w:val="auto"/>
        </w:rPr>
        <w:t xml:space="preserve">, w przypadku </w:t>
      </w:r>
      <w:r w:rsidRPr="004F4F0B">
        <w:rPr>
          <w:rFonts w:eastAsia="Tahoma" w:cs="Tahoma"/>
          <w:color w:val="000000"/>
        </w:rPr>
        <w:t xml:space="preserve">wystąpienia sytuacji braku obiektywnego zapotrzebowania na przedmioty zamówienia objęte ofertą </w:t>
      </w:r>
      <w:r w:rsidR="009C74D6" w:rsidRPr="004F4F0B">
        <w:rPr>
          <w:rFonts w:eastAsia="Tahoma" w:cs="Tahoma"/>
          <w:color w:val="000000"/>
        </w:rPr>
        <w:t>W</w:t>
      </w:r>
      <w:r w:rsidRPr="004F4F0B">
        <w:rPr>
          <w:rFonts w:eastAsia="Tahoma" w:cs="Tahoma"/>
          <w:color w:val="000000"/>
        </w:rPr>
        <w:t>ykonawcy i podpisaną z nim umową np. zmniejszeniem ilości pacjentów, zmienionymi metodami diagnostycznymi lub terapeutycznymi, zmianą wysokości kontraktu z NFZ</w:t>
      </w:r>
      <w:r w:rsidR="00577B7D" w:rsidRPr="004F4F0B">
        <w:rPr>
          <w:rFonts w:eastAsia="Tahoma" w:cs="Tahoma"/>
          <w:color w:val="000000"/>
        </w:rPr>
        <w:t xml:space="preserve"> itp.</w:t>
      </w:r>
      <w:r w:rsidRPr="004F4F0B">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w:t>
      </w:r>
      <w:r w:rsidRPr="00652F6B">
        <w:rPr>
          <w:rFonts w:eastAsia="Tahoma" w:cs="Tahoma"/>
          <w:color w:val="auto"/>
        </w:rPr>
        <w:t xml:space="preserve">zrealizowania </w:t>
      </w:r>
      <w:r w:rsidR="00CA208A" w:rsidRPr="00652F6B">
        <w:rPr>
          <w:rFonts w:eastAsia="Tahoma" w:cs="Tahoma"/>
          <w:color w:val="auto"/>
        </w:rPr>
        <w:t xml:space="preserve">przedmiotowego </w:t>
      </w:r>
      <w:r w:rsidRPr="004F4F0B">
        <w:rPr>
          <w:rFonts w:eastAsia="Tahoma" w:cs="Tahoma"/>
          <w:color w:val="000000"/>
        </w:rPr>
        <w:t>zamówienia w całości.</w:t>
      </w:r>
    </w:p>
    <w:p w14:paraId="6FD809D2" w14:textId="77777777" w:rsidR="00577B7D" w:rsidRPr="004F4F0B" w:rsidRDefault="00D01AC0" w:rsidP="00563114">
      <w:pPr>
        <w:pStyle w:val="Akapitzlist"/>
        <w:numPr>
          <w:ilvl w:val="0"/>
          <w:numId w:val="5"/>
        </w:numPr>
        <w:pBdr>
          <w:top w:val="nil"/>
          <w:left w:val="nil"/>
          <w:bottom w:val="nil"/>
          <w:right w:val="nil"/>
          <w:between w:val="nil"/>
        </w:pBdr>
        <w:ind w:left="426"/>
        <w:rPr>
          <w:rFonts w:eastAsia="Cambria" w:cs="Cambria"/>
          <w:color w:val="000000"/>
        </w:rPr>
      </w:pPr>
      <w:r w:rsidRPr="004F4F0B">
        <w:rPr>
          <w:rFonts w:eastAsia="Tahoma" w:cs="Tahoma"/>
          <w:color w:val="000000"/>
        </w:rPr>
        <w:t>Zamawiający nie dopuszcza składania ofert wariantowych.</w:t>
      </w:r>
    </w:p>
    <w:p w14:paraId="7021C9F6" w14:textId="3C26A303" w:rsidR="00CA208A" w:rsidRPr="00CA208A" w:rsidRDefault="00D01AC0" w:rsidP="00CA208A">
      <w:pPr>
        <w:pStyle w:val="Akapitzlist"/>
        <w:numPr>
          <w:ilvl w:val="0"/>
          <w:numId w:val="5"/>
        </w:numPr>
        <w:pBdr>
          <w:top w:val="nil"/>
          <w:left w:val="nil"/>
          <w:bottom w:val="nil"/>
          <w:right w:val="nil"/>
          <w:between w:val="nil"/>
        </w:pBdr>
        <w:ind w:left="426"/>
        <w:rPr>
          <w:rFonts w:eastAsia="Cambria" w:cs="Cambria"/>
          <w:color w:val="auto"/>
        </w:rPr>
      </w:pPr>
      <w:r w:rsidRPr="004F4F0B">
        <w:rPr>
          <w:rFonts w:eastAsia="Tahoma" w:cs="Tahoma"/>
          <w:color w:val="auto"/>
        </w:rPr>
        <w:t>Zamawiający dopuszcza składani</w:t>
      </w:r>
      <w:r w:rsidR="00840AEE" w:rsidRPr="004F4F0B">
        <w:rPr>
          <w:rFonts w:eastAsia="Tahoma" w:cs="Tahoma"/>
          <w:color w:val="auto"/>
        </w:rPr>
        <w:t>e</w:t>
      </w:r>
      <w:r w:rsidRPr="004F4F0B">
        <w:rPr>
          <w:rFonts w:eastAsia="Tahoma" w:cs="Tahoma"/>
          <w:color w:val="auto"/>
        </w:rPr>
        <w:t xml:space="preserve"> ofert częściowych na poszczególne pakiety (od </w:t>
      </w:r>
      <w:r w:rsidR="00840AEE" w:rsidRPr="004F4F0B">
        <w:rPr>
          <w:rFonts w:eastAsia="Tahoma" w:cs="Tahoma"/>
          <w:color w:val="auto"/>
        </w:rPr>
        <w:t>1</w:t>
      </w:r>
      <w:r w:rsidRPr="004F4F0B">
        <w:rPr>
          <w:rFonts w:eastAsia="Tahoma" w:cs="Tahoma"/>
          <w:color w:val="auto"/>
        </w:rPr>
        <w:t xml:space="preserve"> do </w:t>
      </w:r>
      <w:r w:rsidR="00AE2FE9">
        <w:rPr>
          <w:rFonts w:eastAsia="Tahoma" w:cs="Tahoma"/>
          <w:color w:val="auto"/>
        </w:rPr>
        <w:t>9</w:t>
      </w:r>
      <w:r w:rsidRPr="004F4F0B">
        <w:rPr>
          <w:rFonts w:eastAsia="Tahoma" w:cs="Tahoma"/>
          <w:color w:val="auto"/>
        </w:rPr>
        <w:t xml:space="preserve">) – opisanych w </w:t>
      </w:r>
      <w:r w:rsidRPr="004F4F0B">
        <w:rPr>
          <w:rFonts w:eastAsia="Tahoma" w:cs="Tahoma"/>
          <w:b/>
          <w:bCs w:val="0"/>
          <w:color w:val="auto"/>
        </w:rPr>
        <w:t xml:space="preserve">Załączniku nr </w:t>
      </w:r>
      <w:r w:rsidR="00F10115" w:rsidRPr="004F4F0B">
        <w:rPr>
          <w:rFonts w:eastAsia="Tahoma" w:cs="Tahoma"/>
          <w:b/>
          <w:bCs w:val="0"/>
          <w:color w:val="auto"/>
        </w:rPr>
        <w:t>1</w:t>
      </w:r>
      <w:r w:rsidRPr="004F4F0B">
        <w:rPr>
          <w:rFonts w:eastAsia="Tahoma" w:cs="Tahoma"/>
          <w:color w:val="auto"/>
        </w:rPr>
        <w:t xml:space="preserve"> do SWZ. Wykonawca może złożyć ofertę na jeden, kilka lub wszystkie pakiety według swojego uznania, z tym, że w każdym pakiecie wymagana jest oferta na wszystkie wymienione w nim pozycje i ilości.</w:t>
      </w:r>
    </w:p>
    <w:p w14:paraId="7E8CB31A" w14:textId="7D6B72DE" w:rsidR="00A54219" w:rsidRPr="004F4F0B" w:rsidRDefault="0092190B">
      <w:pPr>
        <w:pBdr>
          <w:top w:val="nil"/>
          <w:left w:val="nil"/>
          <w:bottom w:val="nil"/>
          <w:right w:val="nil"/>
          <w:between w:val="nil"/>
        </w:pBdr>
        <w:spacing w:before="280" w:after="280"/>
        <w:jc w:val="both"/>
        <w:rPr>
          <w:rFonts w:asciiTheme="minorHAnsi" w:eastAsia="Cambria" w:hAnsiTheme="minorHAnsi" w:cs="Cambria"/>
          <w:color w:val="000000"/>
          <w:sz w:val="22"/>
          <w:szCs w:val="22"/>
        </w:rPr>
      </w:pPr>
      <w:r w:rsidRPr="004F4F0B">
        <w:rPr>
          <w:rFonts w:asciiTheme="minorHAnsi" w:eastAsia="Cambria" w:hAnsiTheme="minorHAnsi" w:cs="Cambria"/>
          <w:b/>
          <w:color w:val="000000"/>
          <w:sz w:val="22"/>
          <w:szCs w:val="22"/>
        </w:rPr>
        <w:t>IV.</w:t>
      </w:r>
      <w:r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b/>
          <w:color w:val="000000"/>
          <w:sz w:val="22"/>
          <w:szCs w:val="22"/>
        </w:rPr>
        <w:t>T</w:t>
      </w:r>
      <w:r w:rsidR="00CC72E0" w:rsidRPr="004F4F0B">
        <w:rPr>
          <w:rFonts w:asciiTheme="minorHAnsi" w:eastAsia="Cambria" w:hAnsiTheme="minorHAnsi" w:cs="Cambria"/>
          <w:b/>
          <w:color w:val="000000"/>
          <w:sz w:val="22"/>
          <w:szCs w:val="22"/>
        </w:rPr>
        <w:t>ERMIN REALIZACJI ZAMÓWIENIA:</w:t>
      </w:r>
    </w:p>
    <w:p w14:paraId="4A18110C" w14:textId="23E0B492" w:rsidR="00504DDB" w:rsidRPr="004F4F0B" w:rsidRDefault="00504DDB" w:rsidP="00563114">
      <w:pPr>
        <w:pStyle w:val="Akapitzlist"/>
        <w:numPr>
          <w:ilvl w:val="0"/>
          <w:numId w:val="6"/>
        </w:numPr>
        <w:pBdr>
          <w:top w:val="nil"/>
          <w:left w:val="nil"/>
          <w:bottom w:val="nil"/>
          <w:right w:val="nil"/>
          <w:between w:val="nil"/>
        </w:pBdr>
        <w:spacing w:before="280" w:after="280"/>
        <w:ind w:left="426"/>
        <w:rPr>
          <w:rFonts w:eastAsia="Tahoma" w:cs="Tahoma"/>
          <w:color w:val="auto"/>
        </w:rPr>
      </w:pPr>
      <w:r w:rsidRPr="004F4F0B">
        <w:rPr>
          <w:rFonts w:eastAsia="Tahoma" w:cs="Tahoma"/>
          <w:color w:val="auto"/>
        </w:rPr>
        <w:t>Dostawy przedmiotu zamówienia będą odbywały się w okresie</w:t>
      </w:r>
      <w:r w:rsidR="00065777" w:rsidRPr="004F4F0B">
        <w:rPr>
          <w:rFonts w:eastAsia="Tahoma" w:cs="Tahoma"/>
          <w:color w:val="auto"/>
        </w:rPr>
        <w:t xml:space="preserve"> </w:t>
      </w:r>
      <w:r w:rsidR="002470B5" w:rsidRPr="00E60942">
        <w:rPr>
          <w:rFonts w:eastAsia="Tahoma" w:cs="Tahoma"/>
          <w:b/>
          <w:bCs w:val="0"/>
          <w:color w:val="auto"/>
        </w:rPr>
        <w:t>12 miesięcy</w:t>
      </w:r>
      <w:r w:rsidRPr="004F4F0B">
        <w:rPr>
          <w:rFonts w:eastAsia="Tahoma" w:cs="Tahoma"/>
          <w:color w:val="auto"/>
        </w:rPr>
        <w:t xml:space="preserve"> (słownie: </w:t>
      </w:r>
      <w:r w:rsidR="002470B5" w:rsidRPr="004F4F0B">
        <w:rPr>
          <w:rFonts w:eastAsia="Tahoma" w:cs="Tahoma"/>
          <w:color w:val="auto"/>
        </w:rPr>
        <w:t>dwanaście</w:t>
      </w:r>
      <w:r w:rsidRPr="004F4F0B">
        <w:rPr>
          <w:rFonts w:eastAsia="Tahoma" w:cs="Tahoma"/>
          <w:color w:val="auto"/>
        </w:rPr>
        <w:t>) miesięcy licząc od daty jej podpisania przez strony.</w:t>
      </w:r>
    </w:p>
    <w:p w14:paraId="6D6B181D" w14:textId="61F2BB68" w:rsidR="009B27FC" w:rsidRPr="00AE2FE9" w:rsidRDefault="009B27FC" w:rsidP="009B27FC">
      <w:pPr>
        <w:pStyle w:val="Akapitzlist"/>
        <w:numPr>
          <w:ilvl w:val="0"/>
          <w:numId w:val="6"/>
        </w:numPr>
        <w:pBdr>
          <w:top w:val="nil"/>
          <w:left w:val="nil"/>
          <w:bottom w:val="nil"/>
          <w:right w:val="nil"/>
          <w:between w:val="nil"/>
        </w:pBdr>
        <w:spacing w:before="280" w:after="280"/>
        <w:ind w:left="426"/>
        <w:rPr>
          <w:rFonts w:eastAsia="Tahoma" w:cs="Tahoma"/>
          <w:color w:val="auto"/>
        </w:rPr>
      </w:pPr>
      <w:bookmarkStart w:id="2" w:name="_Hlk72512324"/>
      <w:r w:rsidRPr="00AE2FE9">
        <w:rPr>
          <w:rFonts w:eastAsia="Tahoma" w:cs="Tahoma"/>
          <w:color w:val="auto"/>
        </w:rPr>
        <w:t xml:space="preserve">Zamawiający dopuszcza możliwość przedłużenia terminu obowiązywania umowy z Wykonawcą w przypadku niezrealizowania w okresie umowy o którym jest mowa w pkt 1 całości przedmiotu umowy wskutek niewyczerpania wskazanych w umowie ilości. Łączny czas trwania umowy nie przekroczy </w:t>
      </w:r>
      <w:r w:rsidRPr="00AE2FE9">
        <w:rPr>
          <w:rFonts w:eastAsia="Tahoma" w:cs="Tahoma"/>
          <w:b/>
          <w:bCs w:val="0"/>
          <w:color w:val="auto"/>
        </w:rPr>
        <w:t>2 lat</w:t>
      </w:r>
      <w:r w:rsidRPr="00AE2FE9">
        <w:rPr>
          <w:rFonts w:eastAsia="Tahoma" w:cs="Tahoma"/>
          <w:color w:val="auto"/>
        </w:rPr>
        <w:t>. Zmiana umowy wymaga aneksu, z tym, że Zamawiający jednostronnie zawiadamia Wykonawcę o proponowanym przedłużeniu umowy przed upływem terminu na jaki została ona zawarta na określony czas.</w:t>
      </w:r>
    </w:p>
    <w:bookmarkEnd w:id="2"/>
    <w:p w14:paraId="5FF8D187"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 BADANIE I OCENA OFERT:</w:t>
      </w:r>
    </w:p>
    <w:p w14:paraId="678B24B9" w14:textId="77777777" w:rsidR="006049C5" w:rsidRPr="004F4F0B" w:rsidRDefault="006049C5" w:rsidP="006049C5">
      <w:pPr>
        <w:rPr>
          <w:rFonts w:asciiTheme="minorHAnsi" w:hAnsiTheme="minorHAnsi" w:cs="Posterama"/>
          <w:b/>
          <w:bCs/>
          <w:sz w:val="22"/>
          <w:szCs w:val="22"/>
          <w:shd w:val="clear" w:color="auto" w:fill="FFFFFF"/>
        </w:rPr>
      </w:pPr>
    </w:p>
    <w:p w14:paraId="600CB0A3" w14:textId="77777777" w:rsidR="006049C5" w:rsidRPr="00611C69"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611C69">
        <w:rPr>
          <w:rFonts w:asciiTheme="minorHAnsi" w:hAnsiTheme="minorHAnsi" w:cs="Posterama"/>
          <w:b/>
          <w:bCs/>
          <w:sz w:val="22"/>
          <w:szCs w:val="22"/>
          <w:shd w:val="clear" w:color="auto" w:fill="FFFFFF"/>
        </w:rPr>
        <w:t>KRYTERIA OCENY OFERT:</w:t>
      </w:r>
    </w:p>
    <w:p w14:paraId="61E1387A" w14:textId="77777777" w:rsidR="006049C5" w:rsidRPr="00611C69"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611C69">
        <w:rPr>
          <w:rFonts w:asciiTheme="minorHAnsi" w:hAnsiTheme="minorHAnsi" w:cs="Posterama"/>
          <w:sz w:val="22"/>
          <w:szCs w:val="22"/>
        </w:rPr>
        <w:t>Przy wyborze najkorzystniejszej oferty Zamawiający będzie się kierował następującymi kryteriami:</w:t>
      </w:r>
    </w:p>
    <w:p w14:paraId="4F32AED2" w14:textId="5E2B2199" w:rsidR="00A7590F" w:rsidRPr="00611C69" w:rsidRDefault="006049C5" w:rsidP="006049C5">
      <w:pPr>
        <w:ind w:left="120"/>
        <w:rPr>
          <w:rFonts w:asciiTheme="minorHAnsi" w:hAnsiTheme="minorHAnsi" w:cs="Posterama"/>
          <w:b/>
          <w:bCs/>
          <w:sz w:val="22"/>
          <w:szCs w:val="22"/>
        </w:rPr>
      </w:pPr>
      <w:r w:rsidRPr="00611C69">
        <w:rPr>
          <w:rFonts w:asciiTheme="minorHAnsi" w:hAnsiTheme="minorHAnsi" w:cs="Posterama"/>
          <w:b/>
          <w:bCs/>
          <w:sz w:val="22"/>
          <w:szCs w:val="22"/>
        </w:rPr>
        <w:t xml:space="preserve">       </w:t>
      </w:r>
      <w:r w:rsidR="009C74D6" w:rsidRPr="00611C69">
        <w:rPr>
          <w:rFonts w:asciiTheme="minorHAnsi" w:hAnsiTheme="minorHAnsi" w:cs="Posterama"/>
          <w:b/>
          <w:bCs/>
          <w:sz w:val="22"/>
          <w:szCs w:val="22"/>
        </w:rPr>
        <w:t>Wartość</w:t>
      </w:r>
      <w:r w:rsidRPr="00611C69">
        <w:rPr>
          <w:rFonts w:asciiTheme="minorHAnsi" w:hAnsiTheme="minorHAnsi" w:cs="Posterama"/>
          <w:b/>
          <w:bCs/>
          <w:sz w:val="22"/>
          <w:szCs w:val="22"/>
        </w:rPr>
        <w:t xml:space="preserve"> oferty </w:t>
      </w:r>
      <w:r w:rsidR="009C74D6" w:rsidRPr="00611C69">
        <w:rPr>
          <w:rFonts w:asciiTheme="minorHAnsi" w:hAnsiTheme="minorHAnsi" w:cs="Posterama"/>
          <w:b/>
          <w:bCs/>
          <w:sz w:val="22"/>
          <w:szCs w:val="22"/>
        </w:rPr>
        <w:t xml:space="preserve">brutto </w:t>
      </w:r>
      <w:r w:rsidRPr="00611C69">
        <w:rPr>
          <w:rFonts w:asciiTheme="minorHAnsi" w:hAnsiTheme="minorHAnsi" w:cs="Posterama"/>
          <w:b/>
          <w:bCs/>
          <w:sz w:val="22"/>
          <w:szCs w:val="22"/>
        </w:rPr>
        <w:t xml:space="preserve">w zł </w:t>
      </w:r>
      <w:r w:rsidR="009C74D6" w:rsidRPr="00611C69">
        <w:rPr>
          <w:rFonts w:asciiTheme="minorHAnsi" w:hAnsiTheme="minorHAnsi" w:cs="Posterama"/>
          <w:b/>
          <w:bCs/>
          <w:sz w:val="22"/>
          <w:szCs w:val="22"/>
        </w:rPr>
        <w:t xml:space="preserve">[CENA] </w:t>
      </w:r>
      <w:r w:rsidR="00A7590F" w:rsidRPr="00611C69">
        <w:rPr>
          <w:rFonts w:asciiTheme="minorHAnsi" w:hAnsiTheme="minorHAnsi" w:cs="Posterama"/>
          <w:b/>
          <w:bCs/>
          <w:sz w:val="22"/>
          <w:szCs w:val="22"/>
        </w:rPr>
        <w:t>–</w:t>
      </w:r>
      <w:r w:rsidRPr="00611C69">
        <w:rPr>
          <w:rFonts w:asciiTheme="minorHAnsi" w:hAnsiTheme="minorHAnsi" w:cs="Posterama"/>
          <w:b/>
          <w:bCs/>
          <w:sz w:val="22"/>
          <w:szCs w:val="22"/>
        </w:rPr>
        <w:t xml:space="preserve"> </w:t>
      </w:r>
      <w:r w:rsidR="00611C69" w:rsidRPr="00611C69">
        <w:rPr>
          <w:rFonts w:asciiTheme="minorHAnsi" w:hAnsiTheme="minorHAnsi" w:cs="Posterama"/>
          <w:b/>
          <w:bCs/>
          <w:sz w:val="22"/>
          <w:szCs w:val="22"/>
        </w:rPr>
        <w:t>10</w:t>
      </w:r>
      <w:r w:rsidR="00A7590F" w:rsidRPr="00611C69">
        <w:rPr>
          <w:rFonts w:asciiTheme="minorHAnsi" w:hAnsiTheme="minorHAnsi" w:cs="Posterama"/>
          <w:b/>
          <w:bCs/>
          <w:sz w:val="22"/>
          <w:szCs w:val="22"/>
        </w:rPr>
        <w:t>0 %</w:t>
      </w:r>
    </w:p>
    <w:p w14:paraId="1840834E" w14:textId="1AA5C191" w:rsidR="006049C5" w:rsidRPr="00611C69" w:rsidRDefault="00C02909" w:rsidP="006049C5">
      <w:pPr>
        <w:ind w:left="120"/>
        <w:rPr>
          <w:rFonts w:asciiTheme="minorHAnsi" w:hAnsiTheme="minorHAnsi" w:cs="Posterama"/>
          <w:b/>
          <w:bCs/>
          <w:sz w:val="22"/>
          <w:szCs w:val="22"/>
        </w:rPr>
      </w:pPr>
      <w:r w:rsidRPr="00611C69">
        <w:rPr>
          <w:rFonts w:asciiTheme="minorHAnsi" w:hAnsiTheme="minorHAnsi" w:cs="Posterama"/>
          <w:b/>
          <w:bCs/>
          <w:sz w:val="22"/>
          <w:szCs w:val="22"/>
        </w:rPr>
        <w:t xml:space="preserve">      </w:t>
      </w:r>
    </w:p>
    <w:p w14:paraId="7DF9F8C9" w14:textId="15A19833" w:rsidR="006049C5" w:rsidRPr="00611C69"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611C69">
        <w:rPr>
          <w:rFonts w:asciiTheme="minorHAnsi" w:hAnsiTheme="minorHAnsi" w:cs="Posterama"/>
          <w:sz w:val="22"/>
          <w:szCs w:val="22"/>
        </w:rPr>
        <w:t xml:space="preserve">Za najkorzystniejszą zostanie uznana oferta niepodlegająca odrzuceniu, prezentująca najkorzystniejszą </w:t>
      </w:r>
      <w:r w:rsidR="009C74D6" w:rsidRPr="00611C69">
        <w:rPr>
          <w:rFonts w:asciiTheme="minorHAnsi" w:hAnsiTheme="minorHAnsi" w:cs="Posterama"/>
          <w:sz w:val="22"/>
          <w:szCs w:val="22"/>
        </w:rPr>
        <w:t>wartość</w:t>
      </w:r>
      <w:r w:rsidRPr="00611C69">
        <w:rPr>
          <w:rFonts w:asciiTheme="minorHAnsi" w:hAnsiTheme="minorHAnsi" w:cs="Posterama"/>
          <w:sz w:val="22"/>
          <w:szCs w:val="22"/>
        </w:rPr>
        <w:t>.</w:t>
      </w:r>
    </w:p>
    <w:p w14:paraId="79CA32B9" w14:textId="77777777" w:rsidR="006049C5" w:rsidRPr="00611C69"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611C69">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7B10026B" w:rsidR="006049C5" w:rsidRPr="00611C69" w:rsidRDefault="006049C5" w:rsidP="0094282E">
      <w:pPr>
        <w:widowControl w:val="0"/>
        <w:numPr>
          <w:ilvl w:val="0"/>
          <w:numId w:val="11"/>
        </w:numPr>
        <w:tabs>
          <w:tab w:val="clear" w:pos="601"/>
          <w:tab w:val="left" w:pos="480"/>
        </w:tabs>
        <w:adjustRightInd w:val="0"/>
        <w:ind w:left="567" w:hanging="425"/>
        <w:jc w:val="both"/>
        <w:rPr>
          <w:rFonts w:asciiTheme="minorHAnsi" w:hAnsiTheme="minorHAnsi" w:cs="Posterama"/>
          <w:bCs/>
          <w:sz w:val="22"/>
          <w:szCs w:val="22"/>
        </w:rPr>
      </w:pPr>
      <w:r w:rsidRPr="00611C69">
        <w:rPr>
          <w:rFonts w:asciiTheme="minorHAnsi" w:hAnsiTheme="minorHAnsi" w:cs="Posterama"/>
          <w:bCs/>
          <w:sz w:val="22"/>
          <w:szCs w:val="22"/>
        </w:rPr>
        <w:t xml:space="preserve">Sposób obliczenia punktów w kryterium „CENA”: </w:t>
      </w:r>
    </w:p>
    <w:p w14:paraId="3039AC99" w14:textId="72734EEC" w:rsidR="00CA48B9" w:rsidRPr="00611C69" w:rsidRDefault="00CA48B9" w:rsidP="00CA48B9">
      <w:pPr>
        <w:widowControl w:val="0"/>
        <w:tabs>
          <w:tab w:val="left" w:pos="480"/>
        </w:tabs>
        <w:adjustRightInd w:val="0"/>
        <w:ind w:left="567"/>
        <w:jc w:val="both"/>
        <w:rPr>
          <w:rFonts w:asciiTheme="minorHAnsi" w:hAnsiTheme="minorHAnsi" w:cs="Posterama"/>
          <w:b/>
          <w:sz w:val="22"/>
          <w:szCs w:val="22"/>
        </w:rPr>
      </w:pPr>
      <w:r w:rsidRPr="00611C69">
        <w:rPr>
          <w:rFonts w:asciiTheme="minorHAnsi" w:hAnsiTheme="minorHAnsi" w:cs="Posterama"/>
          <w:b/>
          <w:sz w:val="22"/>
          <w:szCs w:val="22"/>
        </w:rPr>
        <w:t>Ad. 1  „CENA”:</w:t>
      </w:r>
    </w:p>
    <w:p w14:paraId="2A239330" w14:textId="77777777" w:rsidR="006049C5" w:rsidRPr="00611C69" w:rsidRDefault="006049C5" w:rsidP="009C74D6">
      <w:pPr>
        <w:tabs>
          <w:tab w:val="left" w:pos="840"/>
          <w:tab w:val="left" w:pos="960"/>
        </w:tabs>
        <w:rPr>
          <w:rFonts w:asciiTheme="minorHAnsi" w:hAnsiTheme="minorHAnsi" w:cs="Posterama"/>
          <w:bCs/>
          <w:sz w:val="22"/>
          <w:szCs w:val="22"/>
        </w:rPr>
      </w:pPr>
    </w:p>
    <w:p w14:paraId="31D269F6" w14:textId="6D010EDE" w:rsidR="006049C5" w:rsidRPr="00611C69" w:rsidRDefault="006049C5" w:rsidP="006049C5">
      <w:pPr>
        <w:tabs>
          <w:tab w:val="left" w:pos="840"/>
          <w:tab w:val="left" w:pos="960"/>
          <w:tab w:val="left" w:pos="993"/>
        </w:tabs>
        <w:ind w:left="709"/>
        <w:rPr>
          <w:rFonts w:asciiTheme="minorHAnsi" w:hAnsiTheme="minorHAnsi" w:cs="Posterama"/>
          <w:sz w:val="22"/>
          <w:szCs w:val="22"/>
        </w:rPr>
      </w:pPr>
      <w:r w:rsidRPr="00611C69">
        <w:rPr>
          <w:rFonts w:asciiTheme="minorHAnsi" w:hAnsiTheme="minorHAnsi" w:cs="Posterama"/>
          <w:sz w:val="22"/>
          <w:szCs w:val="22"/>
        </w:rPr>
        <w:t>Oferta z najniższą ceną (brutto) uzyska największą ilość punktów (</w:t>
      </w:r>
      <w:r w:rsidR="00611C69" w:rsidRPr="00611C69">
        <w:rPr>
          <w:rFonts w:asciiTheme="minorHAnsi" w:hAnsiTheme="minorHAnsi" w:cs="Posterama"/>
          <w:sz w:val="22"/>
          <w:szCs w:val="22"/>
        </w:rPr>
        <w:t>10</w:t>
      </w:r>
      <w:r w:rsidR="00A7590F" w:rsidRPr="00611C69">
        <w:rPr>
          <w:rFonts w:asciiTheme="minorHAnsi" w:hAnsiTheme="minorHAnsi" w:cs="Posterama"/>
          <w:sz w:val="22"/>
          <w:szCs w:val="22"/>
        </w:rPr>
        <w:t>0</w:t>
      </w:r>
      <w:r w:rsidRPr="00611C69">
        <w:rPr>
          <w:rFonts w:asciiTheme="minorHAnsi" w:hAnsiTheme="minorHAnsi" w:cs="Posterama"/>
          <w:sz w:val="22"/>
          <w:szCs w:val="22"/>
        </w:rPr>
        <w:t>,00), pozostałe oferty mniejszą ilość punktów wynikającą z wyliczenia matematycznego, wg wzoru:</w:t>
      </w:r>
    </w:p>
    <w:p w14:paraId="7037CDD1" w14:textId="77777777" w:rsidR="006049C5" w:rsidRPr="00611C69" w:rsidRDefault="006049C5" w:rsidP="006049C5">
      <w:pPr>
        <w:autoSpaceDE w:val="0"/>
        <w:autoSpaceDN w:val="0"/>
        <w:rPr>
          <w:rFonts w:asciiTheme="minorHAnsi" w:hAnsiTheme="minorHAnsi" w:cs="Posterama"/>
          <w:sz w:val="22"/>
          <w:szCs w:val="22"/>
        </w:rPr>
      </w:pPr>
    </w:p>
    <w:p w14:paraId="27DFC7C2" w14:textId="77777777" w:rsidR="006049C5" w:rsidRPr="00611C69" w:rsidRDefault="006049C5" w:rsidP="006049C5">
      <w:pPr>
        <w:ind w:firstLine="1560"/>
        <w:rPr>
          <w:rFonts w:asciiTheme="minorHAnsi" w:hAnsiTheme="minorHAnsi" w:cs="Posterama"/>
          <w:sz w:val="22"/>
          <w:szCs w:val="22"/>
        </w:rPr>
      </w:pPr>
      <w:r w:rsidRPr="00611C69">
        <w:rPr>
          <w:rFonts w:asciiTheme="minorHAnsi" w:hAnsiTheme="minorHAnsi" w:cs="Posterama"/>
          <w:sz w:val="22"/>
          <w:szCs w:val="22"/>
        </w:rPr>
        <w:lastRenderedPageBreak/>
        <w:t xml:space="preserve">  </w:t>
      </w:r>
      <w:r w:rsidRPr="00611C69">
        <w:rPr>
          <w:rFonts w:asciiTheme="minorHAnsi" w:hAnsiTheme="minorHAnsi" w:cs="Posterama"/>
          <w:sz w:val="22"/>
          <w:szCs w:val="22"/>
        </w:rPr>
        <w:tab/>
        <w:t xml:space="preserve">                           c</w:t>
      </w:r>
      <w:r w:rsidRPr="00611C69">
        <w:rPr>
          <w:rFonts w:asciiTheme="minorHAnsi" w:hAnsiTheme="minorHAnsi" w:cs="Posterama"/>
          <w:bCs/>
          <w:sz w:val="22"/>
          <w:szCs w:val="22"/>
        </w:rPr>
        <w:t>ena brutto oferty najtańszej</w:t>
      </w:r>
    </w:p>
    <w:p w14:paraId="4EFF28A1" w14:textId="2CB7F6B8" w:rsidR="006049C5" w:rsidRPr="00611C69" w:rsidRDefault="006049C5" w:rsidP="006049C5">
      <w:pPr>
        <w:rPr>
          <w:rFonts w:asciiTheme="minorHAnsi" w:hAnsiTheme="minorHAnsi" w:cs="Posterama"/>
          <w:sz w:val="22"/>
          <w:szCs w:val="22"/>
        </w:rPr>
      </w:pPr>
      <w:r w:rsidRPr="00611C69">
        <w:rPr>
          <w:rFonts w:asciiTheme="minorHAnsi" w:hAnsiTheme="minorHAnsi" w:cs="Posterama"/>
          <w:sz w:val="22"/>
          <w:szCs w:val="22"/>
        </w:rPr>
        <w:t xml:space="preserve">Liczba punktów oferty badanej </w:t>
      </w:r>
      <w:r w:rsidR="00065777" w:rsidRPr="00611C69">
        <w:rPr>
          <w:rFonts w:asciiTheme="minorHAnsi" w:hAnsiTheme="minorHAnsi" w:cs="Posterama"/>
          <w:sz w:val="22"/>
          <w:szCs w:val="22"/>
        </w:rPr>
        <w:t>= -----------------------------------------------</w:t>
      </w:r>
      <w:r w:rsidRPr="00611C69">
        <w:rPr>
          <w:rFonts w:asciiTheme="minorHAnsi" w:hAnsiTheme="minorHAnsi" w:cs="Posterama"/>
          <w:sz w:val="22"/>
          <w:szCs w:val="22"/>
        </w:rPr>
        <w:t xml:space="preserve">    x </w:t>
      </w:r>
      <w:r w:rsidR="00611C69" w:rsidRPr="00611C69">
        <w:rPr>
          <w:rFonts w:asciiTheme="minorHAnsi" w:hAnsiTheme="minorHAnsi" w:cs="Posterama"/>
          <w:sz w:val="22"/>
          <w:szCs w:val="22"/>
        </w:rPr>
        <w:t>10</w:t>
      </w:r>
      <w:r w:rsidR="00A7590F" w:rsidRPr="00611C69">
        <w:rPr>
          <w:rFonts w:asciiTheme="minorHAnsi" w:hAnsiTheme="minorHAnsi" w:cs="Posterama"/>
          <w:sz w:val="22"/>
          <w:szCs w:val="22"/>
        </w:rPr>
        <w:t>0</w:t>
      </w:r>
    </w:p>
    <w:p w14:paraId="2DC68972" w14:textId="11BEFDFD" w:rsidR="006049C5" w:rsidRPr="00611C69" w:rsidRDefault="006049C5" w:rsidP="006049C5">
      <w:pPr>
        <w:rPr>
          <w:rFonts w:asciiTheme="minorHAnsi" w:hAnsiTheme="minorHAnsi" w:cs="Posterama"/>
          <w:sz w:val="22"/>
          <w:szCs w:val="22"/>
        </w:rPr>
      </w:pPr>
      <w:r w:rsidRPr="00611C69">
        <w:rPr>
          <w:rFonts w:asciiTheme="minorHAnsi" w:hAnsiTheme="minorHAnsi" w:cs="Posterama"/>
          <w:sz w:val="22"/>
          <w:szCs w:val="22"/>
        </w:rPr>
        <w:t xml:space="preserve">                                                               </w:t>
      </w:r>
      <w:r w:rsidR="000C30CB" w:rsidRPr="00611C69">
        <w:rPr>
          <w:rFonts w:asciiTheme="minorHAnsi" w:hAnsiTheme="minorHAnsi" w:cs="Posterama"/>
          <w:sz w:val="22"/>
          <w:szCs w:val="22"/>
        </w:rPr>
        <w:t xml:space="preserve">           </w:t>
      </w:r>
      <w:r w:rsidRPr="00611C69">
        <w:rPr>
          <w:rFonts w:asciiTheme="minorHAnsi" w:hAnsiTheme="minorHAnsi" w:cs="Posterama"/>
          <w:sz w:val="22"/>
          <w:szCs w:val="22"/>
        </w:rPr>
        <w:t>cena brutto oferty badanej</w:t>
      </w:r>
      <w:r w:rsidR="00C02909" w:rsidRPr="00611C69">
        <w:rPr>
          <w:rFonts w:asciiTheme="minorHAnsi" w:hAnsiTheme="minorHAnsi" w:cs="Posterama"/>
          <w:sz w:val="22"/>
          <w:szCs w:val="22"/>
        </w:rPr>
        <w:t xml:space="preserve"> </w:t>
      </w:r>
    </w:p>
    <w:p w14:paraId="656D2A80" w14:textId="77777777" w:rsidR="006049C5" w:rsidRPr="00611C69" w:rsidRDefault="006049C5" w:rsidP="006049C5">
      <w:pPr>
        <w:autoSpaceDE w:val="0"/>
        <w:autoSpaceDN w:val="0"/>
        <w:rPr>
          <w:rFonts w:asciiTheme="minorHAnsi" w:hAnsiTheme="minorHAnsi" w:cs="Posterama"/>
          <w:bCs/>
          <w:sz w:val="22"/>
          <w:szCs w:val="22"/>
        </w:rPr>
      </w:pPr>
    </w:p>
    <w:p w14:paraId="5EA70044" w14:textId="02079263" w:rsidR="00423C9E" w:rsidRPr="00611C69" w:rsidRDefault="00423C9E" w:rsidP="0094282E">
      <w:pPr>
        <w:widowControl w:val="0"/>
        <w:numPr>
          <w:ilvl w:val="0"/>
          <w:numId w:val="10"/>
        </w:numPr>
        <w:adjustRightInd w:val="0"/>
        <w:ind w:left="357" w:hanging="357"/>
        <w:jc w:val="both"/>
        <w:textAlignment w:val="baseline"/>
        <w:rPr>
          <w:rFonts w:asciiTheme="minorHAnsi" w:hAnsiTheme="minorHAnsi" w:cs="Posterama"/>
          <w:sz w:val="22"/>
          <w:szCs w:val="22"/>
        </w:rPr>
      </w:pPr>
      <w:r w:rsidRPr="00611C69">
        <w:rPr>
          <w:rFonts w:asciiTheme="minorHAnsi" w:hAnsiTheme="minorHAnsi" w:cs="Posterama"/>
          <w:sz w:val="22"/>
          <w:szCs w:val="22"/>
        </w:rPr>
        <w:t xml:space="preserve">Zamawiający </w:t>
      </w:r>
      <w:r w:rsidRPr="00611C69">
        <w:rPr>
          <w:rFonts w:asciiTheme="minorHAnsi" w:hAnsiTheme="minorHAnsi" w:cs="Posterama"/>
          <w:bCs/>
          <w:sz w:val="22"/>
          <w:szCs w:val="22"/>
        </w:rPr>
        <w:t xml:space="preserve">udzieli zamówienia Wykonawcy, którego oferta odpowiada wszystkim wymaganiom określonym w p.z.p. oraz w niniejszej SWZ i została oceniona jako najkorzystniejsza w oparciu o podane w ogłoszeniu o zamówieniu i SWZ kryteria wyboru. </w:t>
      </w:r>
    </w:p>
    <w:p w14:paraId="3B86E20C" w14:textId="77777777" w:rsidR="006049C5" w:rsidRPr="004F4F0B" w:rsidRDefault="006049C5" w:rsidP="006049C5">
      <w:pPr>
        <w:rPr>
          <w:rFonts w:asciiTheme="minorHAnsi" w:hAnsiTheme="minorHAnsi" w:cs="Posterama"/>
          <w:b/>
          <w:bCs/>
          <w:sz w:val="22"/>
          <w:szCs w:val="22"/>
          <w:shd w:val="clear" w:color="auto" w:fill="FFFFFF"/>
        </w:rPr>
      </w:pPr>
    </w:p>
    <w:p w14:paraId="409AB8DB"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OPIS SPOSOBU OBLICZANIA CENY:</w:t>
      </w:r>
    </w:p>
    <w:p w14:paraId="0AB282E0" w14:textId="77777777" w:rsidR="006049C5" w:rsidRPr="004F4F0B" w:rsidRDefault="006049C5" w:rsidP="006049C5">
      <w:pPr>
        <w:ind w:left="426"/>
        <w:rPr>
          <w:rFonts w:asciiTheme="minorHAnsi" w:hAnsiTheme="minorHAnsi" w:cs="Posterama"/>
          <w:b/>
          <w:bCs/>
          <w:sz w:val="22"/>
          <w:szCs w:val="22"/>
          <w:shd w:val="clear" w:color="auto" w:fill="FFFFFF"/>
        </w:rPr>
      </w:pPr>
    </w:p>
    <w:p w14:paraId="7D5392A1" w14:textId="746F3B2D" w:rsidR="006049C5" w:rsidRPr="004F4F0B" w:rsidRDefault="006049C5" w:rsidP="0094282E">
      <w:pPr>
        <w:widowControl w:val="0"/>
        <w:numPr>
          <w:ilvl w:val="0"/>
          <w:numId w:val="13"/>
        </w:numPr>
        <w:tabs>
          <w:tab w:val="left" w:pos="0"/>
        </w:tabs>
        <w:adjustRightInd w:val="0"/>
        <w:ind w:left="284" w:hanging="284"/>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loco </w:t>
      </w:r>
      <w:r w:rsidR="006F2049" w:rsidRPr="004F4F0B">
        <w:rPr>
          <w:rFonts w:asciiTheme="minorHAnsi" w:hAnsiTheme="minorHAnsi" w:cs="Posterama"/>
          <w:sz w:val="22"/>
          <w:szCs w:val="22"/>
        </w:rPr>
        <w:t xml:space="preserve">siedziba </w:t>
      </w:r>
      <w:r w:rsidR="00065777" w:rsidRPr="004F4F0B">
        <w:rPr>
          <w:rFonts w:asciiTheme="minorHAnsi" w:hAnsiTheme="minorHAnsi" w:cs="Posterama"/>
          <w:sz w:val="22"/>
          <w:szCs w:val="22"/>
        </w:rPr>
        <w:t>Zamawiającego</w:t>
      </w:r>
      <w:r w:rsidRPr="004F4F0B">
        <w:rPr>
          <w:rFonts w:asciiTheme="minorHAnsi" w:hAnsiTheme="minorHAnsi" w:cs="Posterama"/>
          <w:sz w:val="22"/>
          <w:szCs w:val="22"/>
        </w:rPr>
        <w:t xml:space="preserve">, inne opłaty, podatki, zastosowane rabaty i upusty finansowe. </w:t>
      </w:r>
    </w:p>
    <w:p w14:paraId="0A2D20BB" w14:textId="4C92CF4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Wykonawca winien podać cen</w:t>
      </w:r>
      <w:r w:rsidR="006F2049"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6F2049" w:rsidRPr="004F4F0B">
        <w:rPr>
          <w:rFonts w:asciiTheme="minorHAnsi" w:hAnsiTheme="minorHAnsi" w:cs="Posterama"/>
          <w:sz w:val="22"/>
          <w:szCs w:val="22"/>
        </w:rPr>
        <w:t>e</w:t>
      </w:r>
      <w:r w:rsidRPr="004F4F0B">
        <w:rPr>
          <w:rFonts w:asciiTheme="minorHAnsi" w:hAnsiTheme="minorHAnsi" w:cs="Posterama"/>
          <w:sz w:val="22"/>
          <w:szCs w:val="22"/>
        </w:rPr>
        <w:t xml:space="preserve"> netto, VAT w % oraz wartość netto i brutto każdej z pozycji „Formularza” </w:t>
      </w:r>
      <w:r w:rsidR="006F2049" w:rsidRPr="004F4F0B">
        <w:rPr>
          <w:rFonts w:asciiTheme="minorHAnsi" w:hAnsiTheme="minorHAnsi" w:cs="Posterama"/>
          <w:sz w:val="22"/>
          <w:szCs w:val="22"/>
        </w:rPr>
        <w:t xml:space="preserve">stanowiącego </w:t>
      </w:r>
      <w:r w:rsidR="006F2049" w:rsidRPr="004F4F0B">
        <w:rPr>
          <w:rFonts w:asciiTheme="minorHAnsi" w:hAnsiTheme="minorHAnsi" w:cs="Posterama"/>
          <w:b/>
          <w:bCs/>
          <w:sz w:val="22"/>
          <w:szCs w:val="22"/>
        </w:rPr>
        <w:t>Załącznik nr</w:t>
      </w:r>
      <w:r w:rsidR="00CA48B9" w:rsidRPr="004F4F0B">
        <w:rPr>
          <w:rFonts w:asciiTheme="minorHAnsi" w:hAnsiTheme="minorHAnsi" w:cs="Posterama"/>
          <w:b/>
          <w:bCs/>
          <w:sz w:val="22"/>
          <w:szCs w:val="22"/>
        </w:rPr>
        <w:t xml:space="preserve"> 1</w:t>
      </w:r>
      <w:r w:rsidR="006F2049" w:rsidRPr="004F4F0B">
        <w:rPr>
          <w:rFonts w:asciiTheme="minorHAnsi" w:hAnsiTheme="minorHAnsi" w:cs="Posterama"/>
          <w:sz w:val="22"/>
          <w:szCs w:val="22"/>
        </w:rPr>
        <w:t xml:space="preserve"> do SWZ, </w:t>
      </w:r>
      <w:r w:rsidRPr="004F4F0B">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Cen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netto, wartości netto i brutto za realizację przedmiotu zamówienia powinn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być podan</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w złotych polskich</w:t>
      </w:r>
      <w:r w:rsidR="00B43B83" w:rsidRPr="004F4F0B">
        <w:rPr>
          <w:rFonts w:asciiTheme="minorHAnsi" w:hAnsiTheme="minorHAnsi" w:cs="Posterama"/>
          <w:sz w:val="22"/>
          <w:szCs w:val="22"/>
        </w:rPr>
        <w:t xml:space="preserve"> (PLN)</w:t>
      </w:r>
      <w:r w:rsidRPr="004F4F0B">
        <w:rPr>
          <w:rFonts w:asciiTheme="minorHAnsi" w:hAnsiTheme="minorHAnsi" w:cs="Posterama"/>
          <w:sz w:val="22"/>
          <w:szCs w:val="22"/>
        </w:rPr>
        <w:t xml:space="preserve">. Ceny </w:t>
      </w:r>
      <w:r w:rsidR="00B43B83" w:rsidRPr="004F4F0B">
        <w:rPr>
          <w:rFonts w:asciiTheme="minorHAnsi" w:hAnsiTheme="minorHAnsi" w:cs="Posterama"/>
          <w:sz w:val="22"/>
          <w:szCs w:val="22"/>
        </w:rPr>
        <w:t xml:space="preserve">oraz wartości </w:t>
      </w:r>
      <w:r w:rsidRPr="004F4F0B">
        <w:rPr>
          <w:rFonts w:asciiTheme="minorHAnsi" w:hAnsiTheme="minorHAnsi" w:cs="Posterama"/>
          <w:sz w:val="22"/>
          <w:szCs w:val="22"/>
        </w:rPr>
        <w:t>należy przedstawiać do 2 miejsc po przecinku.</w:t>
      </w:r>
    </w:p>
    <w:p w14:paraId="770A2AEA" w14:textId="67099972"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Zgodnie z </w:t>
      </w:r>
      <w:r w:rsidRPr="004F4F0B">
        <w:rPr>
          <w:rFonts w:asciiTheme="minorHAnsi" w:eastAsia="Calibri" w:hAnsiTheme="minorHAnsi" w:cs="Posterama"/>
          <w:b/>
          <w:bCs/>
          <w:sz w:val="22"/>
          <w:szCs w:val="22"/>
          <w:lang w:eastAsia="en-US"/>
        </w:rPr>
        <w:t>art. 225 ust. 1</w:t>
      </w:r>
      <w:r w:rsidRPr="004F4F0B">
        <w:rPr>
          <w:rFonts w:asciiTheme="minorHAnsi" w:eastAsia="Calibri" w:hAnsiTheme="minorHAnsi" w:cs="Posterama"/>
          <w:sz w:val="22"/>
          <w:szCs w:val="22"/>
          <w:lang w:eastAsia="en-US"/>
        </w:rPr>
        <w:t xml:space="preserve"> p.z.p. </w:t>
      </w:r>
      <w:r w:rsidRPr="004F4F0B">
        <w:rPr>
          <w:rFonts w:asciiTheme="minorHAnsi" w:hAnsiTheme="minorHAnsi" w:cs="Posterama"/>
          <w:sz w:val="22"/>
          <w:szCs w:val="22"/>
          <w:shd w:val="clear" w:color="auto" w:fill="FFFFFF"/>
        </w:rPr>
        <w:t xml:space="preserve">jeżeli zostanie złożona oferta, której wybór prowadzić będzie do powstania u Zamawiającego </w:t>
      </w:r>
      <w:r w:rsidRPr="004F4F0B">
        <w:rPr>
          <w:rFonts w:asciiTheme="minorHAnsi" w:hAnsiTheme="minorHAnsi" w:cs="Posterama"/>
          <w:b/>
          <w:bCs/>
          <w:sz w:val="22"/>
          <w:szCs w:val="22"/>
          <w:shd w:val="clear" w:color="auto" w:fill="FFFFFF"/>
        </w:rPr>
        <w:t>obowiązku podatkowego</w:t>
      </w:r>
      <w:r w:rsidRPr="004F4F0B">
        <w:rPr>
          <w:rFonts w:asciiTheme="minorHAnsi" w:hAnsiTheme="minorHAnsi" w:cs="Posterama"/>
          <w:sz w:val="22"/>
          <w:szCs w:val="22"/>
          <w:shd w:val="clear" w:color="auto" w:fill="FFFFFF"/>
        </w:rPr>
        <w:t xml:space="preserve"> zgodnie z </w:t>
      </w:r>
      <w:hyperlink r:id="rId10" w:anchor="/document/17086198?cm=DOCUMENT" w:history="1">
        <w:r w:rsidRPr="004F4F0B">
          <w:rPr>
            <w:rStyle w:val="Hipercze"/>
            <w:rFonts w:asciiTheme="minorHAnsi" w:hAnsiTheme="minorHAnsi" w:cs="Posterama"/>
            <w:color w:val="auto"/>
            <w:sz w:val="22"/>
            <w:szCs w:val="22"/>
            <w:u w:val="none"/>
            <w:shd w:val="clear" w:color="auto" w:fill="FFFFFF"/>
          </w:rPr>
          <w:t>ustawą</w:t>
        </w:r>
      </w:hyperlink>
      <w:r w:rsidRPr="004F4F0B">
        <w:rPr>
          <w:rFonts w:asciiTheme="minorHAnsi" w:hAnsiTheme="minorHAnsi" w:cs="Posterama"/>
          <w:sz w:val="22"/>
          <w:szCs w:val="22"/>
          <w:shd w:val="clear" w:color="auto" w:fill="FFFFFF"/>
        </w:rPr>
        <w:t xml:space="preserve"> z dnia 11 marca 2004 r. o podatku od towarów i usług (Dz. U. z 2018 r. poz. 2174, z późn. zm.), dla celów zastosowania kryterium ceny lub kosztu </w:t>
      </w:r>
      <w:r w:rsidR="00B43B83" w:rsidRPr="004F4F0B">
        <w:rPr>
          <w:rFonts w:asciiTheme="minorHAnsi" w:hAnsiTheme="minorHAnsi" w:cs="Posterama"/>
          <w:sz w:val="22"/>
          <w:szCs w:val="22"/>
          <w:shd w:val="clear" w:color="auto" w:fill="FFFFFF"/>
        </w:rPr>
        <w:t>Z</w:t>
      </w:r>
      <w:r w:rsidRPr="004F4F0B">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 xml:space="preserve">Natomiast na mocy </w:t>
      </w:r>
      <w:r w:rsidRPr="004F4F0B">
        <w:rPr>
          <w:rFonts w:asciiTheme="minorHAnsi" w:hAnsiTheme="minorHAnsi" w:cs="Posterama"/>
          <w:b/>
          <w:bCs/>
          <w:sz w:val="22"/>
          <w:szCs w:val="22"/>
        </w:rPr>
        <w:t>art. 225 ust. 2</w:t>
      </w:r>
      <w:r w:rsidRPr="004F4F0B">
        <w:rPr>
          <w:rFonts w:asciiTheme="minorHAnsi" w:hAnsiTheme="minorHAnsi" w:cs="Posterama"/>
          <w:sz w:val="22"/>
          <w:szCs w:val="22"/>
        </w:rPr>
        <w:t xml:space="preserve"> p.z.p. </w:t>
      </w:r>
      <w:r w:rsidRPr="004F4F0B">
        <w:rPr>
          <w:rFonts w:asciiTheme="minorHAnsi" w:eastAsia="Calibri" w:hAnsiTheme="minorHAnsi" w:cs="Posterama"/>
          <w:sz w:val="22"/>
          <w:szCs w:val="22"/>
          <w:lang w:eastAsia="en-US"/>
        </w:rPr>
        <w:t xml:space="preserve">Wykonawca, składając ofertę, o której jest mowa </w:t>
      </w:r>
      <w:r w:rsidRPr="004F4F0B">
        <w:rPr>
          <w:rFonts w:asciiTheme="minorHAnsi" w:eastAsia="Calibri" w:hAnsiTheme="minorHAnsi" w:cs="Posterama"/>
          <w:b/>
          <w:bCs/>
          <w:sz w:val="22"/>
          <w:szCs w:val="22"/>
          <w:lang w:eastAsia="en-US"/>
        </w:rPr>
        <w:t xml:space="preserve">w pkt </w:t>
      </w:r>
      <w:r w:rsidR="00B43B83" w:rsidRPr="004F4F0B">
        <w:rPr>
          <w:rFonts w:asciiTheme="minorHAnsi" w:eastAsia="Calibri" w:hAnsiTheme="minorHAnsi" w:cs="Posterama"/>
          <w:b/>
          <w:bCs/>
          <w:sz w:val="22"/>
          <w:szCs w:val="22"/>
          <w:lang w:eastAsia="en-US"/>
        </w:rPr>
        <w:t>4</w:t>
      </w:r>
      <w:r w:rsidRPr="004F4F0B">
        <w:rPr>
          <w:rFonts w:asciiTheme="minorHAnsi" w:eastAsia="Calibri" w:hAnsiTheme="minorHAnsi" w:cs="Posterama"/>
          <w:sz w:val="22"/>
          <w:szCs w:val="22"/>
          <w:lang w:eastAsia="en-US"/>
        </w:rPr>
        <w:t xml:space="preserve">, winien </w:t>
      </w:r>
      <w:r w:rsidRPr="004F4F0B">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sidRPr="004F4F0B">
        <w:rPr>
          <w:rFonts w:asciiTheme="minorHAnsi" w:hAnsiTheme="minorHAnsi" w:cs="Posterama"/>
          <w:sz w:val="22"/>
          <w:szCs w:val="22"/>
        </w:rPr>
        <w:t>.</w:t>
      </w:r>
    </w:p>
    <w:p w14:paraId="6AB51FE1" w14:textId="77777777" w:rsidR="006049C5" w:rsidRPr="004F4F0B" w:rsidRDefault="006049C5" w:rsidP="006049C5">
      <w:pPr>
        <w:tabs>
          <w:tab w:val="left" w:pos="0"/>
        </w:tabs>
        <w:ind w:left="284"/>
        <w:rPr>
          <w:rFonts w:asciiTheme="minorHAnsi" w:hAnsiTheme="minorHAnsi" w:cs="Posterama"/>
          <w:b/>
          <w:bCs/>
          <w:sz w:val="22"/>
          <w:szCs w:val="22"/>
          <w:shd w:val="clear" w:color="auto" w:fill="FFFFFF"/>
        </w:rPr>
      </w:pPr>
    </w:p>
    <w:p w14:paraId="4194FD43" w14:textId="4C1FD361" w:rsidR="006049C5" w:rsidRPr="00D84D1C"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D84D1C">
        <w:rPr>
          <w:rFonts w:asciiTheme="minorHAnsi" w:hAnsiTheme="minorHAnsi" w:cs="Posterama"/>
          <w:b/>
          <w:bCs/>
          <w:sz w:val="22"/>
          <w:szCs w:val="22"/>
          <w:shd w:val="clear" w:color="auto" w:fill="FFFFFF"/>
        </w:rPr>
        <w:t>PRZEDMIOTOWE ŚRODKI DO</w:t>
      </w:r>
      <w:r w:rsidR="00CA48B9" w:rsidRPr="00D84D1C">
        <w:rPr>
          <w:rFonts w:asciiTheme="minorHAnsi" w:hAnsiTheme="minorHAnsi" w:cs="Posterama"/>
          <w:b/>
          <w:bCs/>
          <w:sz w:val="22"/>
          <w:szCs w:val="22"/>
          <w:shd w:val="clear" w:color="auto" w:fill="FFFFFF"/>
        </w:rPr>
        <w:t>W</w:t>
      </w:r>
      <w:r w:rsidRPr="00D84D1C">
        <w:rPr>
          <w:rFonts w:asciiTheme="minorHAnsi" w:hAnsiTheme="minorHAnsi" w:cs="Posterama"/>
          <w:b/>
          <w:bCs/>
          <w:sz w:val="22"/>
          <w:szCs w:val="22"/>
          <w:shd w:val="clear" w:color="auto" w:fill="FFFFFF"/>
        </w:rPr>
        <w:t>ODOWE:</w:t>
      </w:r>
    </w:p>
    <w:p w14:paraId="0BC4DD38" w14:textId="77777777" w:rsidR="006049C5" w:rsidRPr="007E17CE" w:rsidRDefault="006049C5" w:rsidP="006049C5">
      <w:pPr>
        <w:pStyle w:val="Znak"/>
        <w:rPr>
          <w:rFonts w:asciiTheme="minorHAnsi" w:hAnsiTheme="minorHAnsi" w:cs="Posterama"/>
          <w:color w:val="FF0000"/>
          <w:sz w:val="22"/>
          <w:szCs w:val="22"/>
          <w:shd w:val="clear" w:color="auto" w:fill="FFFFFF"/>
        </w:rPr>
      </w:pPr>
    </w:p>
    <w:p w14:paraId="1A6753B6" w14:textId="77777777" w:rsidR="006049C5" w:rsidRPr="00F86F1F"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F86F1F">
        <w:rPr>
          <w:rFonts w:asciiTheme="minorHAnsi" w:hAnsiTheme="minorHAnsi" w:cs="Posterama"/>
          <w:sz w:val="22"/>
          <w:szCs w:val="22"/>
          <w:shd w:val="clear" w:color="auto" w:fill="FFFFFF"/>
        </w:rPr>
        <w:t>Przedmiotowe środki dowodowe są środkami służącymi zweryfikowaniu poprawności merytorycznej złożonej oferty.</w:t>
      </w:r>
    </w:p>
    <w:p w14:paraId="2A072F63" w14:textId="3F344640" w:rsidR="006049C5"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F86F1F">
        <w:rPr>
          <w:rFonts w:asciiTheme="minorHAnsi" w:hAnsiTheme="minorHAnsi" w:cs="Posterama"/>
          <w:sz w:val="22"/>
          <w:szCs w:val="22"/>
          <w:shd w:val="clear" w:color="auto" w:fill="FFFFFF"/>
        </w:rPr>
        <w:t>Zamawiający na mocy przysługujących mu uprawnień (</w:t>
      </w:r>
      <w:r w:rsidRPr="00F86F1F">
        <w:rPr>
          <w:rFonts w:asciiTheme="minorHAnsi" w:hAnsiTheme="minorHAnsi" w:cs="Posterama"/>
          <w:b/>
          <w:bCs/>
          <w:sz w:val="22"/>
          <w:szCs w:val="22"/>
          <w:shd w:val="clear" w:color="auto" w:fill="FFFFFF"/>
        </w:rPr>
        <w:t xml:space="preserve">art. 106 </w:t>
      </w:r>
      <w:r w:rsidRPr="00F86F1F">
        <w:rPr>
          <w:rFonts w:asciiTheme="minorHAnsi" w:hAnsiTheme="minorHAnsi" w:cs="Posterama"/>
          <w:sz w:val="22"/>
          <w:szCs w:val="22"/>
          <w:shd w:val="clear" w:color="auto" w:fill="FFFFFF"/>
        </w:rPr>
        <w:t xml:space="preserve">p.z.p.) żąda </w:t>
      </w:r>
      <w:r w:rsidRPr="00F86F1F">
        <w:rPr>
          <w:rFonts w:asciiTheme="minorHAnsi" w:hAnsiTheme="minorHAnsi" w:cs="Posterama"/>
          <w:b/>
          <w:bCs/>
          <w:sz w:val="22"/>
          <w:szCs w:val="22"/>
          <w:shd w:val="clear" w:color="auto" w:fill="FFFFFF"/>
        </w:rPr>
        <w:t>złożenia wraz z ofertą</w:t>
      </w:r>
      <w:r w:rsidRPr="00F86F1F">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F86F1F">
        <w:rPr>
          <w:rFonts w:asciiTheme="minorHAnsi" w:hAnsiTheme="minorHAnsi" w:cs="Posterama"/>
          <w:b/>
          <w:bCs/>
          <w:sz w:val="22"/>
          <w:szCs w:val="22"/>
          <w:shd w:val="clear" w:color="auto" w:fill="FFFFFF"/>
        </w:rPr>
        <w:t>art.</w:t>
      </w:r>
      <w:r w:rsidR="002712BF" w:rsidRPr="00F86F1F">
        <w:rPr>
          <w:rFonts w:asciiTheme="minorHAnsi" w:hAnsiTheme="minorHAnsi" w:cs="Posterama"/>
          <w:b/>
          <w:bCs/>
          <w:sz w:val="22"/>
          <w:szCs w:val="22"/>
          <w:shd w:val="clear" w:color="auto" w:fill="FFFFFF"/>
        </w:rPr>
        <w:t xml:space="preserve"> 286</w:t>
      </w:r>
      <w:r w:rsidRPr="00F86F1F">
        <w:rPr>
          <w:rFonts w:asciiTheme="minorHAnsi" w:hAnsiTheme="minorHAnsi" w:cs="Posterama"/>
          <w:sz w:val="22"/>
          <w:szCs w:val="22"/>
          <w:shd w:val="clear" w:color="auto" w:fill="FFFFFF"/>
        </w:rPr>
        <w:t xml:space="preserve"> p.z.p.) cechy oferowanego towaru z tymi wymaganymi.</w:t>
      </w:r>
    </w:p>
    <w:p w14:paraId="3F804EF9" w14:textId="0A1B229F" w:rsidR="003D73B8" w:rsidRPr="00876421" w:rsidRDefault="003D73B8" w:rsidP="003D73B8">
      <w:pPr>
        <w:pStyle w:val="Znak"/>
        <w:numPr>
          <w:ilvl w:val="0"/>
          <w:numId w:val="25"/>
        </w:numPr>
        <w:ind w:left="426"/>
        <w:jc w:val="both"/>
        <w:rPr>
          <w:rFonts w:asciiTheme="minorHAnsi" w:hAnsiTheme="minorHAnsi" w:cs="Posterama"/>
          <w:color w:val="FF0000"/>
          <w:sz w:val="22"/>
          <w:szCs w:val="22"/>
          <w:highlight w:val="yellow"/>
          <w:shd w:val="clear" w:color="auto" w:fill="FFFFFF"/>
        </w:rPr>
      </w:pPr>
      <w:r w:rsidRPr="00876421">
        <w:rPr>
          <w:rFonts w:asciiTheme="minorHAnsi" w:hAnsiTheme="minorHAnsi" w:cs="Posterama"/>
          <w:color w:val="FF0000"/>
          <w:sz w:val="22"/>
          <w:szCs w:val="22"/>
          <w:highlight w:val="yellow"/>
          <w:shd w:val="clear" w:color="auto" w:fill="FFFFFF"/>
        </w:rPr>
        <w:t>Zamawiający na mocy przysługujących mu uprawnień (</w:t>
      </w:r>
      <w:r w:rsidRPr="00876421">
        <w:rPr>
          <w:rFonts w:asciiTheme="minorHAnsi" w:hAnsiTheme="minorHAnsi" w:cs="Posterama"/>
          <w:b/>
          <w:bCs/>
          <w:color w:val="FF0000"/>
          <w:sz w:val="22"/>
          <w:szCs w:val="22"/>
          <w:highlight w:val="yellow"/>
          <w:shd w:val="clear" w:color="auto" w:fill="FFFFFF"/>
        </w:rPr>
        <w:t xml:space="preserve">art. 106 </w:t>
      </w:r>
      <w:r w:rsidRPr="00876421">
        <w:rPr>
          <w:rFonts w:asciiTheme="minorHAnsi" w:hAnsiTheme="minorHAnsi" w:cs="Posterama"/>
          <w:color w:val="FF0000"/>
          <w:sz w:val="22"/>
          <w:szCs w:val="22"/>
          <w:highlight w:val="yellow"/>
          <w:shd w:val="clear" w:color="auto" w:fill="FFFFFF"/>
        </w:rPr>
        <w:t xml:space="preserve">p.z.p.) żąda </w:t>
      </w:r>
      <w:r w:rsidRPr="00876421">
        <w:rPr>
          <w:rFonts w:asciiTheme="minorHAnsi" w:hAnsiTheme="minorHAnsi" w:cs="Posterama"/>
          <w:b/>
          <w:bCs/>
          <w:color w:val="FF0000"/>
          <w:sz w:val="22"/>
          <w:szCs w:val="22"/>
          <w:highlight w:val="yellow"/>
          <w:shd w:val="clear" w:color="auto" w:fill="FFFFFF"/>
        </w:rPr>
        <w:t>złożenia wraz z ofertą</w:t>
      </w:r>
      <w:r w:rsidRPr="00876421">
        <w:rPr>
          <w:rFonts w:asciiTheme="minorHAnsi" w:hAnsiTheme="minorHAnsi" w:cs="Posterama"/>
          <w:color w:val="FF0000"/>
          <w:sz w:val="22"/>
          <w:szCs w:val="22"/>
          <w:highlight w:val="yellow"/>
          <w:shd w:val="clear" w:color="auto" w:fill="FFFFFF"/>
        </w:rPr>
        <w:t xml:space="preserve"> próbek (1 szt.) oferowanego przedmiotu zamówienia</w:t>
      </w:r>
      <w:r w:rsidRPr="00876421">
        <w:rPr>
          <w:rFonts w:asciiTheme="minorHAnsi" w:hAnsiTheme="minorHAnsi" w:cs="Posterama"/>
          <w:b/>
          <w:color w:val="FF0000"/>
          <w:sz w:val="22"/>
          <w:szCs w:val="22"/>
          <w:highlight w:val="yellow"/>
          <w:shd w:val="clear" w:color="auto" w:fill="FFFFFF"/>
        </w:rPr>
        <w:t xml:space="preserve"> (zapis dotyczy pakietu 3)  </w:t>
      </w:r>
      <w:r w:rsidRPr="00876421">
        <w:rPr>
          <w:rFonts w:asciiTheme="minorHAnsi" w:hAnsiTheme="minorHAnsi" w:cs="Posterama"/>
          <w:color w:val="FF0000"/>
          <w:sz w:val="22"/>
          <w:szCs w:val="22"/>
          <w:highlight w:val="yellow"/>
          <w:shd w:val="clear" w:color="auto" w:fill="FFFFFF"/>
        </w:rPr>
        <w:t>odpowiadających mu w 100% pod względem nazwy własnej, producenta, rozmiaru, rodzaju materiału, składu chemicznego, właściwości, przeznaczenie, itp., których potwierdzających wszystkie wymagane w treści SWZ i jej ewentualnych modyfikacjach (</w:t>
      </w:r>
      <w:r w:rsidRPr="00876421">
        <w:rPr>
          <w:rFonts w:asciiTheme="minorHAnsi" w:hAnsiTheme="minorHAnsi" w:cs="Posterama"/>
          <w:b/>
          <w:bCs/>
          <w:color w:val="FF0000"/>
          <w:sz w:val="22"/>
          <w:szCs w:val="22"/>
          <w:highlight w:val="yellow"/>
          <w:shd w:val="clear" w:color="auto" w:fill="FFFFFF"/>
        </w:rPr>
        <w:t>art. 286</w:t>
      </w:r>
      <w:r w:rsidRPr="00876421">
        <w:rPr>
          <w:rFonts w:asciiTheme="minorHAnsi" w:hAnsiTheme="minorHAnsi" w:cs="Posterama"/>
          <w:color w:val="FF0000"/>
          <w:sz w:val="22"/>
          <w:szCs w:val="22"/>
          <w:highlight w:val="yellow"/>
          <w:shd w:val="clear" w:color="auto" w:fill="FFFFFF"/>
        </w:rPr>
        <w:t xml:space="preserve"> p.z.p.) cechy oferowanego towaru z tymi wymaganymi. Próbki należy dostarczyć do Konstancina-Jeziorny, ul. Wierzejewskiego 12 – Dział Handlowy przed terminem składania ofert. </w:t>
      </w:r>
    </w:p>
    <w:p w14:paraId="38627D3A" w14:textId="77777777" w:rsidR="003D73B8" w:rsidRPr="00876421" w:rsidRDefault="003D73B8" w:rsidP="003D73B8">
      <w:pPr>
        <w:pStyle w:val="Znak"/>
        <w:ind w:left="426"/>
        <w:jc w:val="both"/>
        <w:rPr>
          <w:rFonts w:asciiTheme="minorHAnsi" w:hAnsiTheme="minorHAnsi" w:cs="Posterama"/>
          <w:color w:val="FF0000"/>
          <w:sz w:val="22"/>
          <w:szCs w:val="22"/>
          <w:highlight w:val="yellow"/>
          <w:shd w:val="clear" w:color="auto" w:fill="FFFFFF"/>
        </w:rPr>
      </w:pPr>
      <w:r w:rsidRPr="00876421">
        <w:rPr>
          <w:rFonts w:ascii="Cambria" w:hAnsi="Cambria"/>
          <w:color w:val="FF0000"/>
          <w:sz w:val="22"/>
          <w:szCs w:val="22"/>
          <w:highlight w:val="yellow"/>
        </w:rPr>
        <w:t xml:space="preserve">UWAGA: W przypadku wystąpienia kilku rozmiarów tego samego wyrobu można załączyć jedną próbkę, jednego z rozmiarów w oryginalnym opakowaniu, pod warunkiem, że wyrób jest </w:t>
      </w:r>
      <w:r w:rsidRPr="00876421">
        <w:rPr>
          <w:rFonts w:ascii="Cambria" w:hAnsi="Cambria"/>
          <w:color w:val="FF0000"/>
          <w:sz w:val="22"/>
          <w:szCs w:val="22"/>
          <w:highlight w:val="yellow"/>
        </w:rPr>
        <w:lastRenderedPageBreak/>
        <w:t>tego samego producenta. Próbki należy dokładnie opisać, podając Nr pakietu, oraz nr pozycji, której dotyczą.</w:t>
      </w:r>
    </w:p>
    <w:p w14:paraId="5EA37304" w14:textId="5F506F07" w:rsidR="003D73B8" w:rsidRPr="003D73B8" w:rsidRDefault="003D73B8" w:rsidP="003D73B8">
      <w:pPr>
        <w:pStyle w:val="Znak"/>
        <w:ind w:left="426"/>
        <w:jc w:val="both"/>
        <w:rPr>
          <w:rFonts w:ascii="Cambria" w:hAnsi="Cambria" w:cs="Posterama"/>
          <w:color w:val="FF0000"/>
          <w:sz w:val="22"/>
          <w:szCs w:val="22"/>
          <w:shd w:val="clear" w:color="auto" w:fill="FFFFFF"/>
        </w:rPr>
      </w:pPr>
      <w:r w:rsidRPr="00876421">
        <w:rPr>
          <w:rFonts w:ascii="Cambria" w:hAnsi="Cambria"/>
          <w:color w:val="FF0000"/>
          <w:sz w:val="22"/>
          <w:szCs w:val="22"/>
          <w:highlight w:val="yellow"/>
          <w:lang w:eastAsia="en-US"/>
        </w:rPr>
        <w:t xml:space="preserve">Zgodnie z dyspozycją z art. 77 ust. 1, 2 i 3 p.z.p. Zamawiający zwraca wykonawcom, </w:t>
      </w:r>
      <w:r w:rsidRPr="00876421">
        <w:rPr>
          <w:rFonts w:ascii="Cambria" w:hAnsi="Cambria"/>
          <w:b/>
          <w:bCs/>
          <w:color w:val="FF0000"/>
          <w:sz w:val="22"/>
          <w:szCs w:val="22"/>
          <w:highlight w:val="yellow"/>
          <w:lang w:eastAsia="en-US"/>
        </w:rPr>
        <w:t>których oferty nie zostały wybrane</w:t>
      </w:r>
      <w:r w:rsidRPr="00876421">
        <w:rPr>
          <w:rFonts w:ascii="Cambria" w:hAnsi="Cambria"/>
          <w:color w:val="FF0000"/>
          <w:sz w:val="22"/>
          <w:szCs w:val="22"/>
          <w:highlight w:val="yellow"/>
          <w:lang w:eastAsia="en-US"/>
        </w:rPr>
        <w:t xml:space="preserve">, na ich wniosek, złożone przez nich plany, projekty, rysunki, modele, próbki, wzory, programy komputerowe oraz inne podobne materiały. Zamawiający zwraca wykonawcy, </w:t>
      </w:r>
      <w:r w:rsidRPr="00876421">
        <w:rPr>
          <w:rFonts w:ascii="Cambria" w:hAnsi="Cambria"/>
          <w:b/>
          <w:bCs/>
          <w:color w:val="FF0000"/>
          <w:sz w:val="22"/>
          <w:szCs w:val="22"/>
          <w:highlight w:val="yellow"/>
          <w:lang w:eastAsia="en-US"/>
        </w:rPr>
        <w:t>którego oferta została wybrana</w:t>
      </w:r>
      <w:r w:rsidRPr="00876421">
        <w:rPr>
          <w:rFonts w:ascii="Cambria" w:hAnsi="Cambria"/>
          <w:color w:val="FF0000"/>
          <w:sz w:val="22"/>
          <w:szCs w:val="22"/>
          <w:highlight w:val="yellow"/>
          <w:lang w:eastAsia="en-US"/>
        </w:rPr>
        <w:t xml:space="preserve"> jako najkorzystniejsza, na jego wniosek, złożone przez niego plany, projekty, rysunki, modele, próbki, wzory, programy komputerowe oraz inne podobne materiały, o ile nie stanowią one załączników do umowy w sprawie zamówienia publicznego. Zamawiający może zwrócić złożone przez wykonawcę plany, projekty, rysunki, modele, próbki, wzory, programy komputerowe oraz inne podobne materiały, jeżeli wniosek, o którym mowa powyżej, nie został złożony w terminie 30 dni od dnia zawarcia umowy w sprawie zamówienia publicznego albo unieważnienia postępowania.</w:t>
      </w:r>
    </w:p>
    <w:p w14:paraId="6DDEB244" w14:textId="0D28275D" w:rsidR="006049C5" w:rsidRPr="00F86F1F" w:rsidRDefault="00EF5D5A" w:rsidP="0094282E">
      <w:pPr>
        <w:pStyle w:val="Znak"/>
        <w:numPr>
          <w:ilvl w:val="0"/>
          <w:numId w:val="25"/>
        </w:numPr>
        <w:ind w:left="426"/>
        <w:jc w:val="both"/>
        <w:rPr>
          <w:rFonts w:asciiTheme="minorHAnsi" w:hAnsiTheme="minorHAnsi" w:cs="Posterama"/>
          <w:sz w:val="22"/>
          <w:szCs w:val="22"/>
          <w:shd w:val="clear" w:color="auto" w:fill="FFFFFF"/>
        </w:rPr>
      </w:pPr>
      <w:r w:rsidRPr="00F86F1F">
        <w:rPr>
          <w:rFonts w:asciiTheme="minorHAnsi" w:hAnsiTheme="minorHAnsi" w:cs="Posterama"/>
          <w:sz w:val="22"/>
          <w:szCs w:val="22"/>
          <w:shd w:val="clear" w:color="auto" w:fill="FFFFFF"/>
        </w:rPr>
        <w:t>Wykonawca ww</w:t>
      </w:r>
      <w:r w:rsidR="00C30BDA" w:rsidRPr="00F86F1F">
        <w:rPr>
          <w:rFonts w:asciiTheme="minorHAnsi" w:hAnsiTheme="minorHAnsi" w:cs="Posterama"/>
          <w:sz w:val="22"/>
          <w:szCs w:val="22"/>
          <w:shd w:val="clear" w:color="auto" w:fill="FFFFFF"/>
        </w:rPr>
        <w:t>.</w:t>
      </w:r>
      <w:r w:rsidRPr="00F86F1F">
        <w:rPr>
          <w:rFonts w:asciiTheme="minorHAnsi" w:hAnsiTheme="minorHAnsi" w:cs="Posterama"/>
          <w:sz w:val="22"/>
          <w:szCs w:val="22"/>
          <w:shd w:val="clear" w:color="auto" w:fill="FFFFFF"/>
        </w:rPr>
        <w:t xml:space="preserve"> przedmiotowe środki dowodowe </w:t>
      </w:r>
      <w:r w:rsidRPr="00F86F1F">
        <w:rPr>
          <w:rFonts w:asciiTheme="minorHAnsi" w:hAnsiTheme="minorHAnsi" w:cs="Posterama"/>
          <w:b/>
          <w:bCs/>
          <w:sz w:val="22"/>
          <w:szCs w:val="22"/>
          <w:shd w:val="clear" w:color="auto" w:fill="FFFFFF"/>
        </w:rPr>
        <w:t>składa wraz z ofertą</w:t>
      </w:r>
      <w:r w:rsidRPr="00F86F1F">
        <w:rPr>
          <w:rFonts w:asciiTheme="minorHAnsi" w:hAnsiTheme="minorHAnsi" w:cs="Posterama"/>
          <w:sz w:val="22"/>
          <w:szCs w:val="22"/>
          <w:shd w:val="clear" w:color="auto" w:fill="FFFFFF"/>
        </w:rPr>
        <w:t xml:space="preserve">. </w:t>
      </w:r>
      <w:r w:rsidR="006049C5" w:rsidRPr="00F86F1F">
        <w:rPr>
          <w:rFonts w:asciiTheme="minorHAnsi" w:hAnsiTheme="minorHAnsi" w:cs="Posterama"/>
          <w:sz w:val="22"/>
          <w:szCs w:val="22"/>
          <w:shd w:val="clear" w:color="auto" w:fill="FFFFFF"/>
        </w:rPr>
        <w:t>Jeżeli Wykonawca nie złoży ww</w:t>
      </w:r>
      <w:r w:rsidR="00C30BDA" w:rsidRPr="00F86F1F">
        <w:rPr>
          <w:rFonts w:asciiTheme="minorHAnsi" w:hAnsiTheme="minorHAnsi" w:cs="Posterama"/>
          <w:sz w:val="22"/>
          <w:szCs w:val="22"/>
          <w:shd w:val="clear" w:color="auto" w:fill="FFFFFF"/>
        </w:rPr>
        <w:t>.</w:t>
      </w:r>
      <w:r w:rsidR="006049C5" w:rsidRPr="00F86F1F">
        <w:rPr>
          <w:rFonts w:asciiTheme="minorHAnsi" w:hAnsiTheme="minorHAnsi" w:cs="Posterama"/>
          <w:sz w:val="22"/>
          <w:szCs w:val="22"/>
          <w:shd w:val="clear" w:color="auto" w:fill="FFFFFF"/>
        </w:rPr>
        <w:t xml:space="preserve"> przedmiotowych środków dowodowych lub złożone przedmiotowe środki dowodowe są niekompletne, Zamawiający wezwie </w:t>
      </w:r>
      <w:r w:rsidRPr="00F86F1F">
        <w:rPr>
          <w:rFonts w:asciiTheme="minorHAnsi" w:hAnsiTheme="minorHAnsi" w:cs="Posterama"/>
          <w:sz w:val="22"/>
          <w:szCs w:val="22"/>
          <w:shd w:val="clear" w:color="auto" w:fill="FFFFFF"/>
        </w:rPr>
        <w:t xml:space="preserve">takiego </w:t>
      </w:r>
      <w:r w:rsidR="006049C5" w:rsidRPr="00F86F1F">
        <w:rPr>
          <w:rFonts w:asciiTheme="minorHAnsi" w:hAnsiTheme="minorHAnsi" w:cs="Posterama"/>
          <w:sz w:val="22"/>
          <w:szCs w:val="22"/>
          <w:shd w:val="clear" w:color="auto" w:fill="FFFFFF"/>
        </w:rPr>
        <w:t>Wykonawcę do ich złożenia lub uzupełnienia w wyznaczonym przez siebie terminie</w:t>
      </w:r>
      <w:r w:rsidR="002712BF" w:rsidRPr="00F86F1F">
        <w:rPr>
          <w:rFonts w:asciiTheme="minorHAnsi" w:hAnsiTheme="minorHAnsi" w:cs="Posterama"/>
          <w:sz w:val="22"/>
          <w:szCs w:val="22"/>
          <w:shd w:val="clear" w:color="auto" w:fill="FFFFFF"/>
        </w:rPr>
        <w:t xml:space="preserve"> – podstawa prawna </w:t>
      </w:r>
      <w:r w:rsidR="002712BF" w:rsidRPr="00F86F1F">
        <w:rPr>
          <w:rFonts w:asciiTheme="minorHAnsi" w:hAnsiTheme="minorHAnsi" w:cs="Posterama"/>
          <w:b/>
          <w:bCs/>
          <w:sz w:val="22"/>
          <w:szCs w:val="22"/>
          <w:shd w:val="clear" w:color="auto" w:fill="FFFFFF"/>
        </w:rPr>
        <w:t>art. 107 ust. 2</w:t>
      </w:r>
      <w:r w:rsidR="002712BF" w:rsidRPr="00F86F1F">
        <w:rPr>
          <w:rFonts w:asciiTheme="minorHAnsi" w:hAnsiTheme="minorHAnsi" w:cs="Posterama"/>
          <w:sz w:val="22"/>
          <w:szCs w:val="22"/>
          <w:shd w:val="clear" w:color="auto" w:fill="FFFFFF"/>
        </w:rPr>
        <w:t xml:space="preserve"> p.z.p.</w:t>
      </w:r>
      <w:r w:rsidR="006049C5" w:rsidRPr="00F86F1F">
        <w:rPr>
          <w:rFonts w:asciiTheme="minorHAnsi" w:hAnsiTheme="minorHAnsi" w:cs="Posterama"/>
          <w:sz w:val="22"/>
          <w:szCs w:val="22"/>
          <w:shd w:val="clear" w:color="auto" w:fill="FFFFFF"/>
        </w:rPr>
        <w:t xml:space="preserve"> Brak reakcji Wykonawcy zgodnie z wezwaniem Zamawiającego spowoduje odrzucenie </w:t>
      </w:r>
      <w:r w:rsidRPr="00F86F1F">
        <w:rPr>
          <w:rFonts w:asciiTheme="minorHAnsi" w:hAnsiTheme="minorHAnsi" w:cs="Posterama"/>
          <w:sz w:val="22"/>
          <w:szCs w:val="22"/>
          <w:shd w:val="clear" w:color="auto" w:fill="FFFFFF"/>
        </w:rPr>
        <w:t xml:space="preserve">jego </w:t>
      </w:r>
      <w:r w:rsidR="006049C5" w:rsidRPr="00F86F1F">
        <w:rPr>
          <w:rFonts w:asciiTheme="minorHAnsi" w:hAnsiTheme="minorHAnsi" w:cs="Posterama"/>
          <w:sz w:val="22"/>
          <w:szCs w:val="22"/>
          <w:shd w:val="clear" w:color="auto" w:fill="FFFFFF"/>
        </w:rPr>
        <w:t>oferty</w:t>
      </w:r>
      <w:r w:rsidRPr="00F86F1F">
        <w:rPr>
          <w:rFonts w:asciiTheme="minorHAnsi" w:hAnsiTheme="minorHAnsi" w:cs="Posterama"/>
          <w:sz w:val="22"/>
          <w:szCs w:val="22"/>
          <w:shd w:val="clear" w:color="auto" w:fill="FFFFFF"/>
        </w:rPr>
        <w:t xml:space="preserve">. Podstawa prawna - </w:t>
      </w:r>
      <w:r w:rsidR="006049C5" w:rsidRPr="00F86F1F">
        <w:rPr>
          <w:rFonts w:asciiTheme="minorHAnsi" w:hAnsiTheme="minorHAnsi" w:cs="Posterama"/>
          <w:sz w:val="22"/>
          <w:szCs w:val="22"/>
          <w:shd w:val="clear" w:color="auto" w:fill="FFFFFF"/>
        </w:rPr>
        <w:t xml:space="preserve"> </w:t>
      </w:r>
      <w:r w:rsidR="006049C5" w:rsidRPr="00F86F1F">
        <w:rPr>
          <w:rFonts w:asciiTheme="minorHAnsi" w:hAnsiTheme="minorHAnsi" w:cs="Posterama"/>
          <w:b/>
          <w:bCs/>
          <w:sz w:val="22"/>
          <w:szCs w:val="22"/>
          <w:shd w:val="clear" w:color="auto" w:fill="FFFFFF"/>
        </w:rPr>
        <w:t>art. 226 ust. 1 pkt 2 ppkt c</w:t>
      </w:r>
      <w:r w:rsidR="006049C5" w:rsidRPr="00F86F1F">
        <w:rPr>
          <w:rFonts w:asciiTheme="minorHAnsi" w:hAnsiTheme="minorHAnsi" w:cs="Posterama"/>
          <w:sz w:val="22"/>
          <w:szCs w:val="22"/>
          <w:shd w:val="clear" w:color="auto" w:fill="FFFFFF"/>
        </w:rPr>
        <w:t xml:space="preserve"> p.z.p.</w:t>
      </w:r>
    </w:p>
    <w:p w14:paraId="1369C554" w14:textId="77777777" w:rsidR="006049C5" w:rsidRPr="00E2496F"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E2496F"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E2496F">
        <w:rPr>
          <w:rFonts w:asciiTheme="minorHAnsi" w:hAnsiTheme="minorHAnsi" w:cs="Posterama"/>
          <w:b/>
          <w:bCs/>
          <w:sz w:val="22"/>
          <w:szCs w:val="22"/>
          <w:shd w:val="clear" w:color="auto" w:fill="FFFFFF"/>
        </w:rPr>
        <w:t>OPIS SPOSOBU PRZYGOTOWANIA OFERTY:</w:t>
      </w:r>
    </w:p>
    <w:p w14:paraId="06727465" w14:textId="77777777" w:rsidR="006049C5" w:rsidRPr="004F4F0B"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48335636" w14:textId="0C19509C" w:rsidR="00E443BB" w:rsidRPr="00E443BB" w:rsidRDefault="00E443BB" w:rsidP="00E443BB">
      <w:pPr>
        <w:numPr>
          <w:ilvl w:val="0"/>
          <w:numId w:val="26"/>
        </w:numPr>
        <w:ind w:left="426"/>
        <w:jc w:val="both"/>
        <w:rPr>
          <w:rFonts w:asciiTheme="minorHAnsi" w:eastAsia="Calibri" w:hAnsiTheme="minorHAnsi" w:cs="Posterama"/>
          <w:sz w:val="22"/>
          <w:szCs w:val="22"/>
          <w:lang w:eastAsia="en-US"/>
        </w:rPr>
      </w:pPr>
      <w:r w:rsidRPr="00E443BB">
        <w:rPr>
          <w:rFonts w:eastAsia="Cambria" w:cs="Cambria"/>
          <w:sz w:val="22"/>
          <w:szCs w:val="22"/>
        </w:rPr>
        <w:t>Zamawiający dopuszcza możliwość złożenia oferty na wszystkie, jeden lub kilka (wg uznania Wykonawcy) pakiety określone przez Zamawiającego w SWZ. Oferta na dany pakiet musi dotyczyć wszystkich wskazanych tam pozycji.</w:t>
      </w:r>
    </w:p>
    <w:p w14:paraId="302D640A"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Treść złożonej oferty musi odpowiadać treści SWZ.</w:t>
      </w:r>
    </w:p>
    <w:p w14:paraId="58639019"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należy złożyć w języku polskim</w:t>
      </w:r>
      <w:r w:rsidR="006B3557" w:rsidRPr="004F4F0B">
        <w:rPr>
          <w:rFonts w:asciiTheme="minorHAnsi" w:eastAsia="Calibri" w:hAnsiTheme="minorHAnsi" w:cs="Posterama"/>
          <w:sz w:val="22"/>
          <w:szCs w:val="22"/>
          <w:lang w:eastAsia="en-US"/>
        </w:rPr>
        <w:t>.</w:t>
      </w:r>
    </w:p>
    <w:p w14:paraId="7E9BFF52" w14:textId="6C0BD07B" w:rsidR="006049C5" w:rsidRPr="004F4F0B" w:rsidRDefault="006B3557"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79E639E5" w:rsidR="006049C5" w:rsidRPr="004F4F0B" w:rsidRDefault="006049C5" w:rsidP="0094282E">
      <w:pPr>
        <w:numPr>
          <w:ilvl w:val="0"/>
          <w:numId w:val="26"/>
        </w:numPr>
        <w:ind w:left="426"/>
        <w:jc w:val="both"/>
        <w:rPr>
          <w:rFonts w:asciiTheme="minorHAnsi" w:eastAsia="Calibri" w:hAnsiTheme="minorHAnsi" w:cs="Posterama"/>
          <w:color w:val="FF0000"/>
          <w:sz w:val="22"/>
          <w:szCs w:val="22"/>
          <w:lang w:eastAsia="en-US"/>
        </w:rPr>
      </w:pPr>
      <w:r w:rsidRPr="004F4F0B">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4F4F0B">
        <w:rPr>
          <w:rFonts w:asciiTheme="minorHAnsi" w:hAnsiTheme="minorHAnsi" w:cs="Posterama"/>
          <w:bCs/>
          <w:sz w:val="22"/>
          <w:szCs w:val="22"/>
        </w:rPr>
        <w:t xml:space="preserve">wraz z ofertą </w:t>
      </w:r>
      <w:r w:rsidRPr="004F4F0B">
        <w:rPr>
          <w:rFonts w:asciiTheme="minorHAnsi" w:hAnsiTheme="minorHAnsi" w:cs="Posterama"/>
          <w:bCs/>
          <w:sz w:val="22"/>
          <w:szCs w:val="22"/>
        </w:rPr>
        <w:t xml:space="preserve">pełnomocnictwa. Pełnomocnictwo </w:t>
      </w:r>
      <w:r w:rsidRPr="004F4F0B">
        <w:rPr>
          <w:rFonts w:asciiTheme="minorHAnsi" w:hAnsiTheme="minorHAnsi" w:cs="Posterama"/>
          <w:sz w:val="22"/>
          <w:szCs w:val="22"/>
        </w:rPr>
        <w:t xml:space="preserve">winno wskazywać uprawnienie do reprezentacji </w:t>
      </w:r>
      <w:r w:rsidR="001F6D8C" w:rsidRPr="004F4F0B">
        <w:rPr>
          <w:rFonts w:asciiTheme="minorHAnsi" w:hAnsiTheme="minorHAnsi" w:cs="Posterama"/>
          <w:sz w:val="22"/>
          <w:szCs w:val="22"/>
        </w:rPr>
        <w:t xml:space="preserve">danego </w:t>
      </w:r>
      <w:r w:rsidRPr="004F4F0B">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61F534A"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Oferta powinna być:</w:t>
      </w:r>
    </w:p>
    <w:p w14:paraId="4ACAF1BC" w14:textId="38D2721E" w:rsidR="001C7361" w:rsidRPr="004F4F0B" w:rsidRDefault="001C7361" w:rsidP="0094282E">
      <w:pPr>
        <w:pStyle w:val="Bezodstpw"/>
        <w:numPr>
          <w:ilvl w:val="0"/>
          <w:numId w:val="29"/>
        </w:numPr>
        <w:jc w:val="both"/>
        <w:rPr>
          <w:rFonts w:asciiTheme="minorHAnsi" w:eastAsia="Cambria" w:hAnsiTheme="minorHAnsi"/>
          <w:sz w:val="22"/>
          <w:szCs w:val="22"/>
        </w:rPr>
      </w:pPr>
      <w:r w:rsidRPr="004F4F0B">
        <w:rPr>
          <w:rFonts w:asciiTheme="minorHAnsi" w:eastAsia="Cambria" w:hAnsiTheme="minorHAnsi"/>
          <w:sz w:val="22"/>
          <w:szCs w:val="22"/>
        </w:rPr>
        <w:t xml:space="preserve">sporządzona na </w:t>
      </w:r>
      <w:r w:rsidRPr="00E2496F">
        <w:rPr>
          <w:rFonts w:asciiTheme="minorHAnsi" w:eastAsia="Cambria" w:hAnsiTheme="minorHAnsi"/>
          <w:sz w:val="22"/>
          <w:szCs w:val="22"/>
        </w:rPr>
        <w:t>podstawie załączników</w:t>
      </w:r>
      <w:r w:rsidR="00A25B8E" w:rsidRPr="00E2496F">
        <w:rPr>
          <w:rFonts w:asciiTheme="minorHAnsi" w:eastAsia="Cambria" w:hAnsiTheme="minorHAnsi"/>
          <w:sz w:val="22"/>
          <w:szCs w:val="22"/>
        </w:rPr>
        <w:t xml:space="preserve"> (wzorów)</w:t>
      </w:r>
      <w:r w:rsidRPr="00E2496F">
        <w:rPr>
          <w:rFonts w:asciiTheme="minorHAnsi" w:eastAsia="Cambria" w:hAnsiTheme="minorHAnsi"/>
          <w:sz w:val="22"/>
          <w:szCs w:val="22"/>
        </w:rPr>
        <w:t xml:space="preserve"> niniejszej </w:t>
      </w:r>
      <w:r w:rsidRPr="004F4F0B">
        <w:rPr>
          <w:rFonts w:asciiTheme="minorHAnsi" w:eastAsia="Cambria" w:hAnsiTheme="minorHAnsi"/>
          <w:sz w:val="22"/>
          <w:szCs w:val="22"/>
        </w:rPr>
        <w:t>SWZ.</w:t>
      </w:r>
    </w:p>
    <w:p w14:paraId="66A88772" w14:textId="77777777" w:rsidR="001C7361" w:rsidRPr="004F4F0B" w:rsidRDefault="001C7361" w:rsidP="0094282E">
      <w:pPr>
        <w:pStyle w:val="Bezodstpw"/>
        <w:numPr>
          <w:ilvl w:val="0"/>
          <w:numId w:val="29"/>
        </w:numPr>
        <w:jc w:val="both"/>
        <w:rPr>
          <w:rFonts w:asciiTheme="minorHAnsi" w:eastAsia="Cambria" w:hAnsiTheme="minorHAnsi"/>
          <w:sz w:val="22"/>
          <w:szCs w:val="22"/>
        </w:rPr>
      </w:pPr>
      <w:r w:rsidRPr="004F4F0B">
        <w:rPr>
          <w:rFonts w:asciiTheme="minorHAnsi" w:eastAsia="Cambria" w:hAnsiTheme="minorHAnsi"/>
          <w:sz w:val="22"/>
          <w:szCs w:val="22"/>
        </w:rPr>
        <w:t>złożona w formie elektronicznej za pośrednictwem platformy zakupowej pod adresem:</w:t>
      </w:r>
    </w:p>
    <w:p w14:paraId="6A610B8F" w14:textId="77777777" w:rsidR="001C7361" w:rsidRPr="004F4F0B" w:rsidRDefault="00325403" w:rsidP="001C7361">
      <w:pPr>
        <w:pStyle w:val="Bezodstpw"/>
        <w:ind w:left="360"/>
        <w:jc w:val="both"/>
        <w:rPr>
          <w:rFonts w:asciiTheme="minorHAnsi" w:eastAsia="Cambria" w:hAnsiTheme="minorHAnsi"/>
          <w:sz w:val="22"/>
          <w:szCs w:val="22"/>
        </w:rPr>
      </w:pPr>
      <w:hyperlink r:id="rId11" w:history="1">
        <w:r w:rsidR="001C7361" w:rsidRPr="004F4F0B">
          <w:rPr>
            <w:rStyle w:val="Hipercze"/>
            <w:rFonts w:asciiTheme="minorHAnsi" w:eastAsia="Cambria" w:hAnsiTheme="minorHAnsi"/>
            <w:sz w:val="22"/>
            <w:szCs w:val="22"/>
          </w:rPr>
          <w:t>https://platformazakupowa.pl/</w:t>
        </w:r>
      </w:hyperlink>
    </w:p>
    <w:p w14:paraId="2805636A" w14:textId="77777777" w:rsidR="001C7361" w:rsidRPr="004F4F0B" w:rsidRDefault="001C7361" w:rsidP="0094282E">
      <w:pPr>
        <w:pStyle w:val="Bezodstpw"/>
        <w:numPr>
          <w:ilvl w:val="0"/>
          <w:numId w:val="29"/>
        </w:numPr>
        <w:ind w:left="754" w:hanging="357"/>
        <w:jc w:val="both"/>
        <w:rPr>
          <w:rFonts w:asciiTheme="minorHAnsi" w:eastAsia="Cambria" w:hAnsiTheme="minorHAnsi"/>
          <w:sz w:val="22"/>
          <w:szCs w:val="22"/>
        </w:rPr>
      </w:pPr>
      <w:r w:rsidRPr="004F4F0B">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71C393A6" w14:textId="77777777" w:rsidR="001C7361" w:rsidRPr="004F4F0B" w:rsidRDefault="001C7361" w:rsidP="001C7361">
      <w:pPr>
        <w:pStyle w:val="Bezodstpw"/>
        <w:rPr>
          <w:rFonts w:asciiTheme="minorHAnsi" w:eastAsia="Verdana" w:hAnsiTheme="minorHAnsi" w:cs="Verdana"/>
          <w:sz w:val="22"/>
          <w:szCs w:val="22"/>
        </w:rPr>
      </w:pPr>
    </w:p>
    <w:p w14:paraId="770445B5" w14:textId="77777777" w:rsidR="001C7361" w:rsidRPr="004F4F0B" w:rsidRDefault="001C7361" w:rsidP="001C7361">
      <w:pPr>
        <w:pStyle w:val="Bezodstpw"/>
        <w:jc w:val="both"/>
        <w:rPr>
          <w:rFonts w:asciiTheme="minorHAnsi" w:eastAsia="Cambria" w:hAnsiTheme="minorHAnsi" w:cs="Cambria"/>
          <w:b/>
          <w:bCs/>
          <w:sz w:val="22"/>
          <w:szCs w:val="22"/>
        </w:rPr>
      </w:pPr>
      <w:bookmarkStart w:id="3" w:name="_gjdgxs" w:colFirst="0" w:colLast="0"/>
      <w:bookmarkEnd w:id="3"/>
      <w:r w:rsidRPr="004F4F0B">
        <w:rPr>
          <w:rFonts w:asciiTheme="minorHAnsi" w:eastAsia="Cambria" w:hAnsiTheme="minorHAnsi" w:cs="Cambria"/>
          <w:b/>
          <w:bCs/>
          <w:sz w:val="22"/>
          <w:szCs w:val="22"/>
        </w:rPr>
        <w:lastRenderedPageBreak/>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9F31B13" w14:textId="77777777" w:rsidR="001C7361" w:rsidRPr="004F4F0B" w:rsidRDefault="001C7361" w:rsidP="001C7361">
      <w:pPr>
        <w:pStyle w:val="Bezodstpw"/>
        <w:jc w:val="both"/>
        <w:rPr>
          <w:rFonts w:asciiTheme="minorHAnsi" w:eastAsia="Cambria" w:hAnsiTheme="minorHAnsi" w:cs="Cambria"/>
          <w:b/>
          <w:bCs/>
          <w:sz w:val="22"/>
          <w:szCs w:val="22"/>
        </w:rPr>
      </w:pPr>
    </w:p>
    <w:p w14:paraId="7E629E83" w14:textId="568DBF11" w:rsidR="001C7361" w:rsidRPr="004F4F0B" w:rsidRDefault="00325403" w:rsidP="001C7361">
      <w:pPr>
        <w:pStyle w:val="Bezodstpw"/>
        <w:jc w:val="center"/>
        <w:rPr>
          <w:rFonts w:asciiTheme="minorHAnsi" w:eastAsia="Cambria" w:hAnsiTheme="minorHAnsi" w:cs="Cambria"/>
          <w:b/>
          <w:bCs/>
          <w:color w:val="00B0F0"/>
          <w:sz w:val="22"/>
          <w:szCs w:val="22"/>
          <w:u w:val="single"/>
        </w:rPr>
      </w:pPr>
      <w:hyperlink r:id="rId12">
        <w:r w:rsidR="001C7361" w:rsidRPr="004F4F0B">
          <w:rPr>
            <w:rFonts w:asciiTheme="minorHAnsi" w:eastAsia="Cambria" w:hAnsiTheme="minorHAnsi" w:cs="Cambria"/>
            <w:b/>
            <w:bCs/>
            <w:color w:val="00B0F0"/>
            <w:sz w:val="22"/>
            <w:szCs w:val="22"/>
          </w:rPr>
          <w:t xml:space="preserve"> </w:t>
        </w:r>
      </w:hyperlink>
      <w:hyperlink r:id="rId13">
        <w:r w:rsidR="001C7361" w:rsidRPr="004F4F0B">
          <w:rPr>
            <w:rFonts w:asciiTheme="minorHAnsi" w:eastAsia="Cambria" w:hAnsiTheme="minorHAnsi" w:cs="Cambria"/>
            <w:b/>
            <w:bCs/>
            <w:color w:val="00B0F0"/>
            <w:sz w:val="22"/>
            <w:szCs w:val="22"/>
            <w:u w:val="single"/>
          </w:rPr>
          <w:t>https://platformazakupowa.pl/strona/45-instrukcje</w:t>
        </w:r>
      </w:hyperlink>
    </w:p>
    <w:p w14:paraId="16E7D8E7" w14:textId="77777777" w:rsidR="001C7361" w:rsidRPr="004F4F0B" w:rsidRDefault="001C7361" w:rsidP="001C7361">
      <w:pPr>
        <w:pStyle w:val="Bezodstpw"/>
        <w:jc w:val="center"/>
        <w:rPr>
          <w:rFonts w:asciiTheme="minorHAnsi" w:eastAsia="Cambria" w:hAnsiTheme="minorHAnsi" w:cs="Cambria"/>
          <w:b/>
          <w:bCs/>
          <w:color w:val="00B0F0"/>
          <w:sz w:val="22"/>
          <w:szCs w:val="22"/>
          <w:u w:val="single"/>
        </w:rPr>
      </w:pPr>
    </w:p>
    <w:p w14:paraId="12C2CFFB" w14:textId="63969AF6"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4F4F0B">
        <w:rPr>
          <w:rFonts w:asciiTheme="minorHAnsi" w:eastAsia="Calibri" w:hAnsiTheme="minorHAnsi" w:cs="Posterama"/>
          <w:bCs/>
          <w:sz w:val="22"/>
          <w:szCs w:val="22"/>
          <w:lang w:eastAsia="en-US"/>
        </w:rPr>
        <w:t xml:space="preserve">art. 11 ust. 2 </w:t>
      </w:r>
      <w:r w:rsidRPr="004F4F0B">
        <w:rPr>
          <w:rFonts w:asciiTheme="minorHAnsi" w:eastAsia="Calibri" w:hAnsiTheme="minorHAnsi" w:cs="Posterama"/>
          <w:bCs/>
          <w:sz w:val="22"/>
          <w:szCs w:val="22"/>
          <w:lang w:eastAsia="en-US"/>
        </w:rPr>
        <w:t xml:space="preserve">ustawy z dnia 16 kwietnia 1993r. o zwalczaniu nieuczciwej konkurencji </w:t>
      </w:r>
      <w:r w:rsidRPr="004F4F0B">
        <w:rPr>
          <w:rFonts w:asciiTheme="minorHAnsi" w:hAnsiTheme="minorHAnsi" w:cs="Posterama"/>
          <w:sz w:val="22"/>
          <w:szCs w:val="22"/>
        </w:rPr>
        <w:t xml:space="preserve">(Dz. U. z 2019r., poz. 1010,1649), </w:t>
      </w:r>
      <w:r w:rsidRPr="004F4F0B">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r w:rsidR="00360311" w:rsidRPr="004F4F0B">
        <w:rPr>
          <w:rFonts w:asciiTheme="minorHAnsi" w:eastAsia="Calibri" w:hAnsiTheme="minorHAnsi" w:cs="Posterama"/>
          <w:bCs/>
          <w:sz w:val="22"/>
          <w:szCs w:val="22"/>
          <w:lang w:eastAsia="en-US"/>
        </w:rPr>
        <w:t xml:space="preserve">ust. 3 </w:t>
      </w:r>
      <w:r w:rsidRPr="004F4F0B">
        <w:rPr>
          <w:rFonts w:asciiTheme="minorHAnsi" w:eastAsia="Calibri" w:hAnsiTheme="minorHAnsi" w:cs="Posterama"/>
          <w:bCs/>
          <w:sz w:val="22"/>
          <w:szCs w:val="22"/>
          <w:lang w:eastAsia="en-US"/>
        </w:rPr>
        <w:t>p.z.p.</w:t>
      </w:r>
    </w:p>
    <w:p w14:paraId="260798A2"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u w:val="single"/>
        </w:rPr>
        <w:t>Wykonawca zobowiązany jest wykazać, iż zastrzeżone informacje stanowią tajemnicę przedsiębiorstwa, pod rygorem możliwości ich odtajnienia</w:t>
      </w:r>
      <w:r w:rsidRPr="004F4F0B">
        <w:rPr>
          <w:rFonts w:asciiTheme="minorHAnsi" w:hAnsiTheme="minorHAnsi" w:cs="Posterama"/>
          <w:sz w:val="22"/>
          <w:szCs w:val="22"/>
        </w:rPr>
        <w:t xml:space="preserve">. </w:t>
      </w:r>
    </w:p>
    <w:p w14:paraId="0C77464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Zastrzeżenie informacji, które </w:t>
      </w:r>
      <w:r w:rsidRPr="004F4F0B">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4F4F0B">
        <w:rPr>
          <w:rFonts w:asciiTheme="minorHAnsi" w:eastAsia="Calibri" w:hAnsiTheme="minorHAnsi" w:cs="Posterama"/>
          <w:sz w:val="22"/>
          <w:szCs w:val="22"/>
          <w:lang w:eastAsia="en-US"/>
        </w:rPr>
        <w:t xml:space="preserve">uchwałą SN z 20 października 2005 (sygn. III CZP 74/05) </w:t>
      </w:r>
      <w:r w:rsidRPr="004F4F0B">
        <w:rPr>
          <w:rFonts w:asciiTheme="minorHAnsi" w:eastAsia="Calibri" w:hAnsiTheme="minorHAnsi" w:cs="Posterama"/>
          <w:bCs/>
          <w:sz w:val="22"/>
          <w:szCs w:val="22"/>
          <w:lang w:eastAsia="en-US"/>
        </w:rPr>
        <w:t>ich odtajnieniem.</w:t>
      </w:r>
    </w:p>
    <w:p w14:paraId="56CF2FC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65691BBE"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0C5A2D2E" w14:textId="77777777" w:rsidR="001C7361" w:rsidRPr="004F4F0B" w:rsidRDefault="001C7361" w:rsidP="001C7361">
      <w:pPr>
        <w:pStyle w:val="Bezodstpw"/>
        <w:rPr>
          <w:rFonts w:asciiTheme="minorHAnsi" w:eastAsia="Cambria" w:hAnsiTheme="minorHAnsi" w:cs="Cambria"/>
          <w:sz w:val="22"/>
          <w:szCs w:val="22"/>
        </w:rPr>
      </w:pPr>
      <w:r w:rsidRPr="004F4F0B">
        <w:rPr>
          <w:rFonts w:asciiTheme="minorHAnsi" w:eastAsia="Verdana" w:hAnsiTheme="minorHAnsi" w:cs="Verdana"/>
          <w:sz w:val="22"/>
          <w:szCs w:val="22"/>
          <w:u w:val="single"/>
        </w:rPr>
        <w:fldChar w:fldCharType="begin"/>
      </w:r>
      <w:r w:rsidRPr="004F4F0B">
        <w:rPr>
          <w:rFonts w:asciiTheme="minorHAnsi" w:eastAsia="Verdana" w:hAnsiTheme="minorHAnsi" w:cs="Verdana"/>
          <w:sz w:val="22"/>
          <w:szCs w:val="22"/>
          <w:u w:val="single"/>
        </w:rPr>
        <w:instrText xml:space="preserve"> HYPERLINK "https://platformazakupowa.pl/strona/45-instrukcje</w:instrText>
      </w:r>
    </w:p>
    <w:p w14:paraId="7A83F96D" w14:textId="77777777" w:rsidR="001C7361" w:rsidRPr="004F4F0B" w:rsidRDefault="001C7361" w:rsidP="0094282E">
      <w:pPr>
        <w:pStyle w:val="Bezodstpw"/>
        <w:numPr>
          <w:ilvl w:val="0"/>
          <w:numId w:val="26"/>
        </w:numPr>
        <w:rPr>
          <w:rStyle w:val="Hipercze"/>
          <w:rFonts w:asciiTheme="minorHAnsi" w:eastAsia="Cambria" w:hAnsiTheme="minorHAnsi" w:cs="Cambria"/>
          <w:sz w:val="22"/>
          <w:szCs w:val="22"/>
        </w:rPr>
      </w:pPr>
      <w:r w:rsidRPr="004F4F0B">
        <w:rPr>
          <w:rFonts w:asciiTheme="minorHAnsi" w:eastAsia="Verdana" w:hAnsiTheme="minorHAnsi" w:cs="Verdana"/>
          <w:sz w:val="22"/>
          <w:szCs w:val="22"/>
          <w:u w:val="single"/>
        </w:rPr>
        <w:instrText xml:space="preserve">" </w:instrText>
      </w:r>
      <w:r w:rsidRPr="004F4F0B">
        <w:rPr>
          <w:rFonts w:asciiTheme="minorHAnsi" w:eastAsia="Verdana" w:hAnsiTheme="minorHAnsi" w:cs="Verdana"/>
          <w:sz w:val="22"/>
          <w:szCs w:val="22"/>
          <w:u w:val="single"/>
        </w:rPr>
        <w:fldChar w:fldCharType="separate"/>
      </w:r>
      <w:r w:rsidRPr="004F4F0B">
        <w:rPr>
          <w:rStyle w:val="Hipercze"/>
          <w:rFonts w:asciiTheme="minorHAnsi" w:eastAsia="Verdana" w:hAnsiTheme="minorHAnsi" w:cs="Verdana"/>
          <w:sz w:val="22"/>
          <w:szCs w:val="22"/>
        </w:rPr>
        <w:t>https://platformazakupowa.pl/strona/45-instrukcje</w:t>
      </w:r>
    </w:p>
    <w:p w14:paraId="3404C1E2" w14:textId="77777777" w:rsidR="001C7361" w:rsidRPr="004F4F0B" w:rsidRDefault="001C7361" w:rsidP="001C7361">
      <w:pPr>
        <w:rPr>
          <w:rFonts w:asciiTheme="minorHAnsi" w:eastAsia="Calibri" w:hAnsiTheme="minorHAnsi" w:cs="Posterama"/>
          <w:color w:val="FF0000"/>
          <w:sz w:val="22"/>
          <w:szCs w:val="22"/>
          <w:lang w:eastAsia="en-US"/>
        </w:rPr>
      </w:pPr>
      <w:r w:rsidRPr="004F4F0B">
        <w:rPr>
          <w:rFonts w:asciiTheme="minorHAnsi" w:eastAsia="Verdana" w:hAnsiTheme="minorHAnsi" w:cs="Verdana"/>
          <w:sz w:val="22"/>
          <w:szCs w:val="22"/>
          <w:u w:val="single"/>
        </w:rPr>
        <w:fldChar w:fldCharType="end"/>
      </w:r>
    </w:p>
    <w:p w14:paraId="358EDB89" w14:textId="05277167" w:rsidR="001C7361" w:rsidRPr="004F4F0B" w:rsidRDefault="009A21AC" w:rsidP="00C30BDA">
      <w:pPr>
        <w:ind w:left="142"/>
        <w:rPr>
          <w:rFonts w:asciiTheme="minorHAnsi" w:eastAsia="Calibri" w:hAnsiTheme="minorHAnsi" w:cs="Posterama"/>
          <w:sz w:val="22"/>
          <w:szCs w:val="22"/>
          <w:lang w:eastAsia="en-US"/>
        </w:rPr>
      </w:pPr>
      <w:r w:rsidRPr="004F4F0B">
        <w:rPr>
          <w:rFonts w:asciiTheme="minorHAnsi" w:eastAsia="Calibri" w:hAnsiTheme="minorHAnsi" w:cs="Posterama"/>
          <w:b/>
          <w:bCs/>
          <w:sz w:val="22"/>
          <w:szCs w:val="22"/>
          <w:lang w:eastAsia="en-US"/>
        </w:rPr>
        <w:t>15.</w:t>
      </w:r>
      <w:r w:rsidR="001C7361" w:rsidRPr="004F4F0B">
        <w:rPr>
          <w:rFonts w:asciiTheme="minorHAnsi" w:eastAsia="Calibri" w:hAnsiTheme="minorHAnsi" w:cs="Posterama"/>
          <w:sz w:val="22"/>
          <w:szCs w:val="22"/>
          <w:lang w:eastAsia="en-US"/>
        </w:rPr>
        <w:t xml:space="preserve">Wykonawca nie może wprowadzić zmian do oferty oraz wycofać jej po upływie terminu </w:t>
      </w:r>
      <w:r w:rsidR="00C30BDA" w:rsidRPr="004F4F0B">
        <w:rPr>
          <w:rFonts w:asciiTheme="minorHAnsi" w:eastAsia="Calibri" w:hAnsiTheme="minorHAnsi" w:cs="Posterama"/>
          <w:sz w:val="22"/>
          <w:szCs w:val="22"/>
          <w:lang w:eastAsia="en-US"/>
        </w:rPr>
        <w:t>składania ofert.</w:t>
      </w:r>
    </w:p>
    <w:p w14:paraId="4488E7D8"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dnia publikacji ogłoszenia o nim w BZP.</w:t>
      </w:r>
    </w:p>
    <w:p w14:paraId="5333117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9323E26"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478726EC"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Zamawiający może żądać przedstawienia oryginału lub notarialnie poświadczonej kopii dokumentów lub oświadczeń, gdy złożona kopia jest nieczytelna lub budzi wątpliwości co do jej prawdziwości. </w:t>
      </w:r>
    </w:p>
    <w:p w14:paraId="26ED13E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Dokumenty lub oświadczenia w języku obcym winny być składane wraz z tłumaczeniem na język polski.</w:t>
      </w:r>
    </w:p>
    <w:p w14:paraId="7020B15F" w14:textId="77777777" w:rsidR="001C7361" w:rsidRPr="004F4F0B" w:rsidRDefault="001C7361" w:rsidP="001C7361">
      <w:pPr>
        <w:ind w:left="426"/>
        <w:jc w:val="both"/>
        <w:rPr>
          <w:rFonts w:asciiTheme="minorHAnsi" w:eastAsia="Calibri" w:hAnsiTheme="minorHAnsi" w:cs="Posterama"/>
          <w:sz w:val="22"/>
          <w:szCs w:val="22"/>
          <w:lang w:eastAsia="en-US"/>
        </w:rPr>
      </w:pPr>
    </w:p>
    <w:p w14:paraId="02F6DEED" w14:textId="3A16BF36"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TERMIN ZWIAZANIA WYKONAWCY OFERTĄ:</w:t>
      </w:r>
    </w:p>
    <w:p w14:paraId="15B25429" w14:textId="77777777" w:rsidR="00347D82" w:rsidRPr="00D3797C"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484CDBDE" w:rsidR="00347D82" w:rsidRPr="00D84D1C"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Wykonawca jest związany ofertą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 xml:space="preserve"> </w:t>
      </w:r>
      <w:r w:rsidR="00C8152C" w:rsidRPr="00D84D1C">
        <w:rPr>
          <w:rFonts w:asciiTheme="minorHAnsi" w:eastAsia="Calibri" w:hAnsiTheme="minorHAnsi" w:cs="Posterama"/>
          <w:sz w:val="22"/>
          <w:szCs w:val="22"/>
          <w:lang w:eastAsia="en-US"/>
        </w:rPr>
        <w:t xml:space="preserve">licząc </w:t>
      </w:r>
      <w:r w:rsidRPr="00D84D1C">
        <w:rPr>
          <w:rFonts w:asciiTheme="minorHAnsi" w:eastAsia="Calibri" w:hAnsiTheme="minorHAnsi" w:cs="Posterama"/>
          <w:sz w:val="22"/>
          <w:szCs w:val="22"/>
          <w:lang w:eastAsia="en-US"/>
        </w:rPr>
        <w:t>od dnia upływu terminu składania ofert</w:t>
      </w:r>
      <w:r w:rsidR="00C8152C" w:rsidRPr="00D84D1C">
        <w:rPr>
          <w:rFonts w:asciiTheme="minorHAnsi" w:eastAsia="Calibri" w:hAnsiTheme="minorHAnsi" w:cs="Posterama"/>
          <w:sz w:val="22"/>
          <w:szCs w:val="22"/>
          <w:lang w:eastAsia="en-US"/>
        </w:rPr>
        <w:t xml:space="preserve"> tj. do dnia </w:t>
      </w:r>
      <w:r w:rsidR="00AC682B" w:rsidRPr="00AC682B">
        <w:rPr>
          <w:rFonts w:asciiTheme="minorHAnsi" w:eastAsia="Calibri" w:hAnsiTheme="minorHAnsi" w:cs="Posterama"/>
          <w:b/>
          <w:bCs/>
          <w:sz w:val="22"/>
          <w:szCs w:val="22"/>
          <w:lang w:eastAsia="en-US"/>
        </w:rPr>
        <w:t>28.</w:t>
      </w:r>
      <w:r w:rsidR="0047546A" w:rsidRPr="00AC682B">
        <w:rPr>
          <w:rFonts w:asciiTheme="minorHAnsi" w:eastAsia="Calibri" w:hAnsiTheme="minorHAnsi" w:cs="Posterama"/>
          <w:b/>
          <w:bCs/>
          <w:sz w:val="22"/>
          <w:szCs w:val="22"/>
          <w:lang w:eastAsia="en-US"/>
        </w:rPr>
        <w:t>08.</w:t>
      </w:r>
      <w:r w:rsidR="00C8152C" w:rsidRPr="00AC682B">
        <w:rPr>
          <w:rFonts w:asciiTheme="minorHAnsi" w:eastAsia="Calibri" w:hAnsiTheme="minorHAnsi" w:cs="Posterama"/>
          <w:b/>
          <w:bCs/>
          <w:sz w:val="22"/>
          <w:szCs w:val="22"/>
          <w:lang w:eastAsia="en-US"/>
        </w:rPr>
        <w:t>202</w:t>
      </w:r>
      <w:r w:rsidR="007B0C24" w:rsidRPr="00AC682B">
        <w:rPr>
          <w:rFonts w:asciiTheme="minorHAnsi" w:eastAsia="Calibri" w:hAnsiTheme="minorHAnsi" w:cs="Posterama"/>
          <w:b/>
          <w:bCs/>
          <w:sz w:val="22"/>
          <w:szCs w:val="22"/>
          <w:lang w:eastAsia="en-US"/>
        </w:rPr>
        <w:t>1</w:t>
      </w:r>
      <w:r w:rsidR="007B0C24" w:rsidRPr="00AC682B">
        <w:rPr>
          <w:rFonts w:asciiTheme="minorHAnsi" w:eastAsia="Calibri" w:hAnsiTheme="minorHAnsi" w:cs="Posterama"/>
          <w:sz w:val="22"/>
          <w:szCs w:val="22"/>
          <w:lang w:eastAsia="en-US"/>
        </w:rPr>
        <w:t xml:space="preserve"> </w:t>
      </w:r>
      <w:r w:rsidR="00C8152C" w:rsidRPr="00D84D1C">
        <w:rPr>
          <w:rFonts w:asciiTheme="minorHAnsi" w:eastAsia="Calibri" w:hAnsiTheme="minorHAnsi" w:cs="Posterama"/>
          <w:sz w:val="22"/>
          <w:szCs w:val="22"/>
          <w:lang w:eastAsia="en-US"/>
        </w:rPr>
        <w:t>r. włącznie</w:t>
      </w:r>
      <w:r w:rsidRPr="00D84D1C">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03DF9A54" w:rsidR="00347D82" w:rsidRPr="00D84D1C"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lastRenderedPageBreak/>
        <w:t>W przypadku gdy wybór najkorzystniejszej oferty nie nastąpi przed upływem terminu związania ofertą określonego w</w:t>
      </w:r>
      <w:r w:rsidR="00EF2B06" w:rsidRPr="00D84D1C">
        <w:rPr>
          <w:rFonts w:asciiTheme="minorHAnsi" w:eastAsia="Calibri" w:hAnsiTheme="minorHAnsi" w:cs="Posterama"/>
          <w:sz w:val="22"/>
          <w:szCs w:val="22"/>
          <w:lang w:eastAsia="en-US"/>
        </w:rPr>
        <w:t xml:space="preserve"> pkt. </w:t>
      </w:r>
      <w:r w:rsidR="00065777" w:rsidRPr="00D84D1C">
        <w:rPr>
          <w:rFonts w:asciiTheme="minorHAnsi" w:eastAsia="Calibri" w:hAnsiTheme="minorHAnsi" w:cs="Posterama"/>
          <w:sz w:val="22"/>
          <w:szCs w:val="22"/>
          <w:lang w:eastAsia="en-US"/>
        </w:rPr>
        <w:t>1,</w:t>
      </w:r>
      <w:r w:rsidRPr="00D84D1C">
        <w:rPr>
          <w:rFonts w:asciiTheme="minorHAnsi" w:eastAsia="Calibri" w:hAnsiTheme="minorHAnsi" w:cs="Posterama"/>
          <w:sz w:val="22"/>
          <w:szCs w:val="22"/>
          <w:lang w:eastAsia="en-US"/>
        </w:rPr>
        <w:t xml:space="preserve"> </w:t>
      </w:r>
      <w:r w:rsidR="00EF2B06"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przed upływem terminu związania ofertą zwraca się jednokrotnie do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D84D1C">
        <w:rPr>
          <w:rFonts w:asciiTheme="minorHAnsi" w:eastAsia="Calibri" w:hAnsiTheme="minorHAnsi" w:cs="Posterama"/>
          <w:sz w:val="22"/>
          <w:szCs w:val="22"/>
          <w:lang w:eastAsia="en-US"/>
        </w:rPr>
        <w:t xml:space="preserve">jednak </w:t>
      </w:r>
      <w:r w:rsidRPr="00D84D1C">
        <w:rPr>
          <w:rFonts w:asciiTheme="minorHAnsi" w:eastAsia="Calibri" w:hAnsiTheme="minorHAnsi" w:cs="Posterama"/>
          <w:sz w:val="22"/>
          <w:szCs w:val="22"/>
          <w:lang w:eastAsia="en-US"/>
        </w:rPr>
        <w:t xml:space="preserve">niż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w:t>
      </w:r>
    </w:p>
    <w:p w14:paraId="10580D0C" w14:textId="0AD38FBC" w:rsidR="00347D82" w:rsidRPr="00D84D1C"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Przedłużenie terminu związania ofertą, o którym mowa w </w:t>
      </w:r>
      <w:r w:rsidR="00EF2B06"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wymaga złożenia przez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D84D1C" w:rsidRDefault="00347D82" w:rsidP="0094282E">
      <w:pPr>
        <w:numPr>
          <w:ilvl w:val="0"/>
          <w:numId w:val="14"/>
        </w:numPr>
        <w:tabs>
          <w:tab w:val="clear" w:pos="1800"/>
          <w:tab w:val="num" w:pos="1437"/>
        </w:tabs>
        <w:ind w:left="426"/>
        <w:jc w:val="both"/>
        <w:rPr>
          <w:rFonts w:asciiTheme="minorHAnsi" w:hAnsiTheme="minorHAnsi" w:cs="Posterama"/>
          <w:b/>
          <w:bCs/>
          <w:sz w:val="22"/>
          <w:szCs w:val="22"/>
          <w:shd w:val="clear" w:color="auto" w:fill="FFFFFF"/>
        </w:rPr>
      </w:pPr>
      <w:r w:rsidRPr="00D84D1C">
        <w:rPr>
          <w:rFonts w:asciiTheme="minorHAnsi" w:eastAsia="Calibri" w:hAnsiTheme="minorHAnsi" w:cs="Posterama"/>
          <w:sz w:val="22"/>
          <w:szCs w:val="22"/>
          <w:lang w:eastAsia="en-US"/>
        </w:rPr>
        <w:t xml:space="preserve">W przypadku gdy </w:t>
      </w:r>
      <w:r w:rsidR="00DA5FCE"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żąda wniesienia </w:t>
      </w:r>
      <w:r w:rsidRPr="00D84D1C">
        <w:rPr>
          <w:rFonts w:asciiTheme="minorHAnsi" w:eastAsia="Calibri" w:hAnsiTheme="minorHAnsi" w:cs="Posterama"/>
          <w:b/>
          <w:bCs/>
          <w:sz w:val="22"/>
          <w:szCs w:val="22"/>
          <w:lang w:eastAsia="en-US"/>
        </w:rPr>
        <w:t>wadium</w:t>
      </w:r>
      <w:r w:rsidRPr="00D84D1C">
        <w:rPr>
          <w:rFonts w:asciiTheme="minorHAnsi" w:eastAsia="Calibri" w:hAnsiTheme="minorHAnsi" w:cs="Posterama"/>
          <w:sz w:val="22"/>
          <w:szCs w:val="22"/>
          <w:lang w:eastAsia="en-US"/>
        </w:rPr>
        <w:t xml:space="preserve">, przedłużenie terminu związania ofertą, o którym mowa w </w:t>
      </w:r>
      <w:r w:rsidR="00DA5FCE"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następuje wraz z przedłużeniem okresu ważności wadium </w:t>
      </w:r>
      <w:r w:rsidR="00065777" w:rsidRPr="00D84D1C">
        <w:rPr>
          <w:rFonts w:asciiTheme="minorHAnsi" w:eastAsia="Calibri" w:hAnsiTheme="minorHAnsi" w:cs="Posterama"/>
          <w:sz w:val="22"/>
          <w:szCs w:val="22"/>
          <w:lang w:eastAsia="en-US"/>
        </w:rPr>
        <w:t>albo</w:t>
      </w:r>
      <w:r w:rsidRPr="00D84D1C">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D84D1C" w:rsidRDefault="006049C5" w:rsidP="006049C5">
      <w:pPr>
        <w:ind w:left="425"/>
        <w:rPr>
          <w:rFonts w:asciiTheme="minorHAnsi" w:hAnsiTheme="minorHAnsi" w:cs="Posterama"/>
          <w:b/>
          <w:bCs/>
          <w:sz w:val="22"/>
          <w:szCs w:val="22"/>
          <w:shd w:val="clear" w:color="auto" w:fill="FFFFFF"/>
        </w:rPr>
      </w:pPr>
    </w:p>
    <w:p w14:paraId="30D3EE22" w14:textId="77777777" w:rsidR="00831F12" w:rsidRPr="00D84D1C" w:rsidRDefault="00831F12" w:rsidP="0094282E">
      <w:pPr>
        <w:numPr>
          <w:ilvl w:val="0"/>
          <w:numId w:val="24"/>
        </w:numPr>
        <w:ind w:left="426"/>
        <w:jc w:val="both"/>
        <w:rPr>
          <w:rFonts w:asciiTheme="minorHAnsi" w:hAnsiTheme="minorHAnsi" w:cs="Posterama"/>
          <w:b/>
          <w:bCs/>
          <w:sz w:val="22"/>
          <w:szCs w:val="22"/>
          <w:shd w:val="clear" w:color="auto" w:fill="FFFFFF"/>
        </w:rPr>
      </w:pPr>
      <w:r w:rsidRPr="00D84D1C">
        <w:rPr>
          <w:rFonts w:asciiTheme="minorHAnsi" w:hAnsiTheme="minorHAnsi" w:cs="Posterama"/>
          <w:b/>
          <w:bCs/>
          <w:sz w:val="22"/>
          <w:szCs w:val="22"/>
          <w:shd w:val="clear" w:color="auto" w:fill="FFFFFF"/>
        </w:rPr>
        <w:t xml:space="preserve">WYMAGANIA DOTYCZĄCE WADIUM: </w:t>
      </w:r>
    </w:p>
    <w:p w14:paraId="4D63698A" w14:textId="77777777" w:rsidR="00831F12" w:rsidRPr="00D84D1C" w:rsidRDefault="00831F12" w:rsidP="00831F12">
      <w:pPr>
        <w:ind w:left="851"/>
        <w:rPr>
          <w:rFonts w:asciiTheme="minorHAnsi" w:hAnsiTheme="minorHAnsi" w:cs="Posterama"/>
          <w:b/>
          <w:bCs/>
          <w:sz w:val="22"/>
          <w:szCs w:val="22"/>
          <w:shd w:val="clear" w:color="auto" w:fill="FFFFFF"/>
        </w:rPr>
      </w:pPr>
    </w:p>
    <w:p w14:paraId="79D4AF24" w14:textId="77777777" w:rsidR="00831F12" w:rsidRPr="00D84D1C" w:rsidRDefault="00831F12" w:rsidP="0094282E">
      <w:pPr>
        <w:widowControl w:val="0"/>
        <w:numPr>
          <w:ilvl w:val="0"/>
          <w:numId w:val="12"/>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b/>
          <w:bCs/>
          <w:sz w:val="22"/>
          <w:szCs w:val="22"/>
        </w:rPr>
        <w:t xml:space="preserve">W postępowaniu wymagane jest wniesienie wadium. </w:t>
      </w:r>
    </w:p>
    <w:p w14:paraId="6F4FFA60" w14:textId="77777777" w:rsidR="00831F12" w:rsidRPr="00D84D1C"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22"/>
        </w:rPr>
        <w:t>Wadium wnosi się przed upływem terminu składania ofert</w:t>
      </w:r>
      <w:r w:rsidRPr="00D84D1C">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D84D1C">
        <w:rPr>
          <w:rFonts w:asciiTheme="minorHAnsi" w:hAnsiTheme="minorHAnsi" w:cs="Posterama"/>
          <w:b/>
          <w:bCs/>
          <w:sz w:val="22"/>
          <w:szCs w:val="22"/>
          <w:shd w:val="clear" w:color="auto" w:fill="FFFFFF"/>
        </w:rPr>
        <w:t>art. 98 ust. 1 pkt 2 i 3</w:t>
      </w:r>
      <w:r w:rsidRPr="00D84D1C">
        <w:rPr>
          <w:rFonts w:asciiTheme="minorHAnsi" w:hAnsiTheme="minorHAnsi" w:cs="Posterama"/>
          <w:sz w:val="22"/>
          <w:szCs w:val="22"/>
          <w:shd w:val="clear" w:color="auto" w:fill="FFFFFF"/>
        </w:rPr>
        <w:t xml:space="preserve"> oraz </w:t>
      </w:r>
      <w:r w:rsidRPr="00D84D1C">
        <w:rPr>
          <w:rFonts w:asciiTheme="minorHAnsi" w:hAnsiTheme="minorHAnsi" w:cs="Posterama"/>
          <w:b/>
          <w:bCs/>
          <w:sz w:val="22"/>
          <w:szCs w:val="22"/>
          <w:shd w:val="clear" w:color="auto" w:fill="FFFFFF"/>
        </w:rPr>
        <w:t>ust. 2.</w:t>
      </w:r>
      <w:r w:rsidRPr="00D84D1C">
        <w:rPr>
          <w:rFonts w:asciiTheme="minorHAnsi" w:hAnsiTheme="minorHAnsi" w:cs="Posterama"/>
          <w:sz w:val="22"/>
          <w:szCs w:val="22"/>
          <w:shd w:val="clear" w:color="auto" w:fill="FFFFFF"/>
        </w:rPr>
        <w:t xml:space="preserve"> p.z.p.</w:t>
      </w:r>
    </w:p>
    <w:p w14:paraId="6A453048" w14:textId="2BF5A7C9" w:rsidR="00831F12" w:rsidRPr="00D84D1C"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22"/>
        </w:rPr>
        <w:t>Kwota wadium:</w:t>
      </w:r>
      <w:r w:rsidR="00844C13">
        <w:rPr>
          <w:rFonts w:asciiTheme="minorHAnsi" w:hAnsiTheme="minorHAnsi" w:cs="Posterama"/>
          <w:sz w:val="22"/>
          <w:szCs w:val="22"/>
        </w:rPr>
        <w:t xml:space="preserve"> </w:t>
      </w:r>
      <w:r w:rsidR="00F562D0">
        <w:rPr>
          <w:rFonts w:asciiTheme="minorHAnsi" w:hAnsiTheme="minorHAnsi" w:cs="Posterama"/>
          <w:b/>
          <w:bCs/>
          <w:sz w:val="22"/>
          <w:szCs w:val="22"/>
        </w:rPr>
        <w:t>1.442,00 zł.</w:t>
      </w:r>
    </w:p>
    <w:p w14:paraId="7B5A1A49" w14:textId="790FF559" w:rsidR="00831F12" w:rsidRPr="00D84D1C"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18"/>
          <w:lang w:val="x-none" w:eastAsia="x-none"/>
        </w:rPr>
        <w:t xml:space="preserve">Wadium należy wnieść </w:t>
      </w:r>
      <w:r w:rsidRPr="00D84D1C">
        <w:rPr>
          <w:rFonts w:asciiTheme="minorHAnsi" w:hAnsiTheme="minorHAnsi" w:cs="Posterama"/>
          <w:b/>
          <w:sz w:val="22"/>
          <w:szCs w:val="18"/>
          <w:lang w:val="x-none" w:eastAsia="x-none"/>
        </w:rPr>
        <w:t xml:space="preserve">do dnia </w:t>
      </w:r>
      <w:r w:rsidR="00AC682B" w:rsidRPr="00AC682B">
        <w:rPr>
          <w:rFonts w:asciiTheme="minorHAnsi" w:hAnsiTheme="minorHAnsi" w:cs="Posterama"/>
          <w:b/>
          <w:sz w:val="22"/>
          <w:szCs w:val="18"/>
          <w:lang w:eastAsia="x-none"/>
        </w:rPr>
        <w:t>30.</w:t>
      </w:r>
      <w:r w:rsidR="0047546A" w:rsidRPr="00AC682B">
        <w:rPr>
          <w:rFonts w:asciiTheme="minorHAnsi" w:hAnsiTheme="minorHAnsi" w:cs="Posterama"/>
          <w:b/>
          <w:sz w:val="22"/>
          <w:szCs w:val="18"/>
          <w:lang w:eastAsia="x-none"/>
        </w:rPr>
        <w:t>07.</w:t>
      </w:r>
      <w:r w:rsidRPr="00AC682B">
        <w:rPr>
          <w:rFonts w:asciiTheme="minorHAnsi" w:hAnsiTheme="minorHAnsi" w:cs="Posterama"/>
          <w:b/>
          <w:sz w:val="22"/>
          <w:szCs w:val="18"/>
          <w:lang w:eastAsia="x-none"/>
        </w:rPr>
        <w:t>2021</w:t>
      </w:r>
      <w:r w:rsidRPr="00AC682B">
        <w:rPr>
          <w:rFonts w:asciiTheme="minorHAnsi" w:hAnsiTheme="minorHAnsi" w:cs="Posterama"/>
          <w:b/>
          <w:sz w:val="22"/>
          <w:szCs w:val="18"/>
          <w:lang w:val="x-none" w:eastAsia="x-none"/>
        </w:rPr>
        <w:t>r</w:t>
      </w:r>
      <w:r w:rsidRPr="00D84D1C">
        <w:rPr>
          <w:rFonts w:asciiTheme="minorHAnsi" w:hAnsiTheme="minorHAnsi" w:cs="Posterama"/>
          <w:b/>
          <w:sz w:val="22"/>
          <w:szCs w:val="18"/>
          <w:lang w:val="x-none" w:eastAsia="x-none"/>
        </w:rPr>
        <w:t xml:space="preserve">. </w:t>
      </w:r>
      <w:r w:rsidRPr="00D84D1C">
        <w:rPr>
          <w:rFonts w:asciiTheme="minorHAnsi" w:hAnsiTheme="minorHAnsi" w:cs="Posterama"/>
          <w:sz w:val="22"/>
          <w:szCs w:val="18"/>
          <w:lang w:val="x-none" w:eastAsia="x-none"/>
        </w:rPr>
        <w:t xml:space="preserve">do godz. </w:t>
      </w:r>
      <w:r w:rsidRPr="00D84D1C">
        <w:rPr>
          <w:rFonts w:asciiTheme="minorHAnsi" w:hAnsiTheme="minorHAnsi" w:cs="Posterama"/>
          <w:b/>
          <w:sz w:val="22"/>
          <w:szCs w:val="18"/>
          <w:lang w:eastAsia="x-none"/>
        </w:rPr>
        <w:t>10</w:t>
      </w:r>
      <w:r w:rsidRPr="00D84D1C">
        <w:rPr>
          <w:rFonts w:asciiTheme="minorHAnsi" w:hAnsiTheme="minorHAnsi" w:cs="Posterama"/>
          <w:b/>
          <w:sz w:val="22"/>
          <w:szCs w:val="18"/>
          <w:lang w:val="x-none" w:eastAsia="x-none"/>
        </w:rPr>
        <w:t>:00</w:t>
      </w:r>
      <w:r w:rsidRPr="00D84D1C">
        <w:rPr>
          <w:rFonts w:asciiTheme="minorHAnsi" w:hAnsiTheme="minorHAnsi" w:cs="Posterama"/>
          <w:sz w:val="22"/>
          <w:szCs w:val="18"/>
          <w:lang w:val="x-none" w:eastAsia="x-none"/>
        </w:rPr>
        <w:t xml:space="preserve">. </w:t>
      </w:r>
    </w:p>
    <w:p w14:paraId="4AAF6472" w14:textId="77777777" w:rsidR="00831F12" w:rsidRPr="00D84D1C"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18"/>
          <w:lang w:val="x-none" w:eastAsia="x-none"/>
        </w:rPr>
        <w:t xml:space="preserve">Wadium wnoszone w pieniądzu należy </w:t>
      </w:r>
      <w:r w:rsidRPr="00D84D1C">
        <w:rPr>
          <w:rFonts w:asciiTheme="minorHAnsi" w:hAnsiTheme="minorHAnsi" w:cs="Posterama"/>
          <w:sz w:val="22"/>
          <w:szCs w:val="18"/>
          <w:lang w:eastAsia="x-none"/>
        </w:rPr>
        <w:t xml:space="preserve">wnieść przelewem </w:t>
      </w:r>
      <w:r w:rsidRPr="00D84D1C">
        <w:rPr>
          <w:rFonts w:asciiTheme="minorHAnsi" w:hAnsiTheme="minorHAnsi" w:cs="Posterama"/>
          <w:sz w:val="22"/>
          <w:szCs w:val="18"/>
          <w:lang w:val="x-none" w:eastAsia="x-none"/>
        </w:rPr>
        <w:t xml:space="preserve">na konto: </w:t>
      </w:r>
    </w:p>
    <w:p w14:paraId="45AD420E" w14:textId="77777777" w:rsidR="00831F12" w:rsidRPr="00D84D1C" w:rsidRDefault="00831F12" w:rsidP="00831F12">
      <w:pPr>
        <w:keepNext/>
        <w:ind w:left="567"/>
        <w:outlineLvl w:val="1"/>
        <w:rPr>
          <w:rFonts w:asciiTheme="minorHAnsi" w:hAnsiTheme="minorHAnsi" w:cs="Posterama"/>
          <w:sz w:val="22"/>
          <w:szCs w:val="18"/>
          <w:lang w:eastAsia="x-none"/>
        </w:rPr>
      </w:pPr>
    </w:p>
    <w:p w14:paraId="22CBE85B" w14:textId="77777777" w:rsidR="00831F12" w:rsidRPr="004F4F0B" w:rsidRDefault="00831F12" w:rsidP="00F86F1F">
      <w:pPr>
        <w:pBdr>
          <w:top w:val="nil"/>
          <w:left w:val="nil"/>
          <w:bottom w:val="nil"/>
          <w:right w:val="nil"/>
          <w:between w:val="nil"/>
        </w:pBdr>
        <w:jc w:val="center"/>
        <w:rPr>
          <w:rFonts w:asciiTheme="minorHAnsi" w:hAnsiTheme="minorHAnsi"/>
          <w:sz w:val="22"/>
          <w:szCs w:val="22"/>
        </w:rPr>
      </w:pPr>
      <w:r w:rsidRPr="00D84D1C">
        <w:rPr>
          <w:rFonts w:asciiTheme="minorHAnsi" w:hAnsiTheme="minorHAnsi" w:cs="Posterama"/>
          <w:sz w:val="22"/>
          <w:szCs w:val="22"/>
          <w:lang w:eastAsia="x-none"/>
        </w:rPr>
        <w:t xml:space="preserve">Banku </w:t>
      </w:r>
      <w:r w:rsidRPr="00D84D1C">
        <w:rPr>
          <w:rFonts w:asciiTheme="minorHAnsi" w:hAnsiTheme="minorHAnsi"/>
          <w:sz w:val="22"/>
          <w:szCs w:val="22"/>
        </w:rPr>
        <w:t xml:space="preserve">Millenium S.A. 57 1160 2202 </w:t>
      </w:r>
      <w:r w:rsidRPr="004F4F0B">
        <w:rPr>
          <w:rFonts w:asciiTheme="minorHAnsi" w:hAnsiTheme="minorHAnsi"/>
          <w:sz w:val="22"/>
          <w:szCs w:val="22"/>
        </w:rPr>
        <w:t>0000 0003 1557 0460</w:t>
      </w:r>
    </w:p>
    <w:p w14:paraId="039DB9AA" w14:textId="70E9C669" w:rsidR="00831F12" w:rsidRPr="00397646" w:rsidRDefault="00831F12" w:rsidP="00F86F1F">
      <w:pPr>
        <w:pBdr>
          <w:top w:val="nil"/>
          <w:left w:val="nil"/>
          <w:bottom w:val="nil"/>
          <w:right w:val="nil"/>
          <w:between w:val="nil"/>
        </w:pBdr>
        <w:jc w:val="center"/>
        <w:rPr>
          <w:rFonts w:asciiTheme="minorHAnsi" w:eastAsia="Tahoma" w:hAnsiTheme="minorHAnsi" w:cs="Tahoma"/>
          <w:sz w:val="22"/>
          <w:szCs w:val="22"/>
        </w:rPr>
      </w:pPr>
      <w:r w:rsidRPr="004F4F0B">
        <w:rPr>
          <w:rFonts w:asciiTheme="minorHAnsi" w:eastAsia="Cambria" w:hAnsiTheme="minorHAnsi" w:cs="Cambria"/>
          <w:sz w:val="22"/>
          <w:szCs w:val="22"/>
        </w:rPr>
        <w:t xml:space="preserve">z dopiskiem; </w:t>
      </w:r>
      <w:r w:rsidRPr="00397646">
        <w:rPr>
          <w:rFonts w:asciiTheme="minorHAnsi" w:eastAsia="Cambria" w:hAnsiTheme="minorHAnsi" w:cs="Cambria"/>
          <w:b/>
          <w:sz w:val="22"/>
          <w:szCs w:val="22"/>
          <w:u w:val="single"/>
        </w:rPr>
        <w:t>Wadium- znak sprawy TP</w:t>
      </w:r>
      <w:r w:rsidR="00F562D0">
        <w:rPr>
          <w:rFonts w:asciiTheme="minorHAnsi" w:eastAsia="Cambria" w:hAnsiTheme="minorHAnsi" w:cs="Cambria"/>
          <w:b/>
          <w:sz w:val="22"/>
          <w:szCs w:val="22"/>
          <w:u w:val="single"/>
        </w:rPr>
        <w:t>-38/</w:t>
      </w:r>
      <w:r w:rsidRPr="00397646">
        <w:rPr>
          <w:rFonts w:asciiTheme="minorHAnsi" w:eastAsia="Cambria" w:hAnsiTheme="minorHAnsi" w:cs="Cambria"/>
          <w:b/>
          <w:sz w:val="22"/>
          <w:szCs w:val="22"/>
          <w:u w:val="single"/>
        </w:rPr>
        <w:t xml:space="preserve">2021 </w:t>
      </w:r>
      <w:r w:rsidRPr="00397646">
        <w:rPr>
          <w:rFonts w:asciiTheme="minorHAnsi" w:eastAsia="Cambria" w:hAnsiTheme="minorHAnsi" w:cs="Cambria"/>
          <w:sz w:val="22"/>
          <w:szCs w:val="22"/>
        </w:rPr>
        <w:t>oraz podanie numeru NIP Firmy</w:t>
      </w:r>
    </w:p>
    <w:p w14:paraId="54E850A0" w14:textId="77777777" w:rsidR="00831F12" w:rsidRPr="004F4F0B" w:rsidRDefault="00831F12" w:rsidP="00831F12">
      <w:pPr>
        <w:keepNext/>
        <w:ind w:left="567"/>
        <w:outlineLvl w:val="1"/>
        <w:rPr>
          <w:rFonts w:asciiTheme="minorHAnsi" w:hAnsiTheme="minorHAnsi" w:cs="Posterama"/>
          <w:b/>
          <w:sz w:val="22"/>
          <w:szCs w:val="22"/>
          <w:lang w:eastAsia="x-none"/>
        </w:rPr>
      </w:pPr>
    </w:p>
    <w:p w14:paraId="6F69E7DC"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4CF0C5AD"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14:paraId="4BDC674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1) </w:t>
      </w:r>
      <w:r w:rsidRPr="004F4F0B">
        <w:rPr>
          <w:rFonts w:asciiTheme="minorHAnsi" w:hAnsiTheme="minorHAnsi" w:cs="Posterama"/>
          <w:sz w:val="22"/>
          <w:szCs w:val="22"/>
        </w:rPr>
        <w:t>pieniądzu;</w:t>
      </w:r>
    </w:p>
    <w:p w14:paraId="6172B1B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2) </w:t>
      </w:r>
      <w:r w:rsidRPr="004F4F0B">
        <w:rPr>
          <w:rFonts w:asciiTheme="minorHAnsi" w:hAnsiTheme="minorHAnsi" w:cs="Posterama"/>
          <w:sz w:val="22"/>
          <w:szCs w:val="22"/>
        </w:rPr>
        <w:t>gwarancjach bankowych;</w:t>
      </w:r>
    </w:p>
    <w:p w14:paraId="08185F53"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3) </w:t>
      </w:r>
      <w:r w:rsidRPr="004F4F0B">
        <w:rPr>
          <w:rFonts w:asciiTheme="minorHAnsi" w:hAnsiTheme="minorHAnsi" w:cs="Posterama"/>
          <w:sz w:val="22"/>
          <w:szCs w:val="22"/>
        </w:rPr>
        <w:t>gwarancjach ubezpieczeniowych;</w:t>
      </w:r>
    </w:p>
    <w:p w14:paraId="2A0D9C37"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4) </w:t>
      </w:r>
      <w:r w:rsidRPr="004F4F0B">
        <w:rPr>
          <w:rFonts w:asciiTheme="minorHAnsi" w:hAnsiTheme="minorHAnsi" w:cs="Posterama"/>
          <w:sz w:val="22"/>
          <w:szCs w:val="22"/>
        </w:rPr>
        <w:t xml:space="preserve">poręczeniach udzielanych przez podmioty, o których mowa w </w:t>
      </w:r>
      <w:hyperlink r:id="rId14"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14:paraId="672EB222"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Za termin wniesienia wadium uważa się dzień i godzinę wpływu środków na konto Zamawiającego</w:t>
      </w:r>
      <w:r w:rsidRPr="004F4F0B">
        <w:rPr>
          <w:rFonts w:asciiTheme="minorHAnsi" w:hAnsiTheme="minorHAnsi" w:cs="Posterama"/>
          <w:sz w:val="22"/>
          <w:szCs w:val="18"/>
          <w:lang w:eastAsia="x-none"/>
        </w:rPr>
        <w:t xml:space="preserve"> (w pieniądzu)</w:t>
      </w:r>
      <w:r w:rsidRPr="004F4F0B">
        <w:rPr>
          <w:rFonts w:asciiTheme="minorHAnsi" w:hAnsiTheme="minorHAnsi" w:cs="Posterama"/>
          <w:sz w:val="22"/>
          <w:szCs w:val="18"/>
          <w:lang w:val="x-none" w:eastAsia="x-none"/>
        </w:rPr>
        <w:t xml:space="preserve"> lub </w:t>
      </w:r>
      <w:r w:rsidRPr="004F4F0B">
        <w:rPr>
          <w:rFonts w:asciiTheme="minorHAnsi" w:hAnsiTheme="minorHAnsi" w:cs="Posterama"/>
          <w:sz w:val="22"/>
          <w:szCs w:val="18"/>
          <w:lang w:eastAsia="x-none"/>
        </w:rPr>
        <w:t>wniesienie wadium przy użyciu środków komunikacji elektronicznej (w formie niepieniężnej).</w:t>
      </w:r>
    </w:p>
    <w:p w14:paraId="0574BF7C" w14:textId="77777777" w:rsidR="00831F12" w:rsidRPr="004F4F0B" w:rsidRDefault="00831F12" w:rsidP="0094282E">
      <w:pPr>
        <w:numPr>
          <w:ilvl w:val="0"/>
          <w:numId w:val="12"/>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Wadium wnoszone w formie gwarancji i poręczeń musi spełniać następujące wymogi:</w:t>
      </w:r>
    </w:p>
    <w:p w14:paraId="6AE2B88F"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MAZOWIECKIE CENTRUM REHABILITACJI „STOCER” Sp. z o.o.,</w:t>
      </w:r>
    </w:p>
    <w:p w14:paraId="16CF2EDA" w14:textId="41857901"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sidR="00A25B8E">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14:paraId="25452010"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67EBC87F"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5B77A34D"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Oferta wykonawcy, który nie wniesie wadium lub wniesie w sposób nieprawidłowy zostanie </w:t>
      </w:r>
      <w:r w:rsidRPr="004F4F0B">
        <w:rPr>
          <w:rFonts w:asciiTheme="minorHAnsi" w:hAnsiTheme="minorHAnsi" w:cs="Posterama"/>
          <w:sz w:val="22"/>
          <w:szCs w:val="22"/>
        </w:rPr>
        <w:lastRenderedPageBreak/>
        <w:t>odrzucona.</w:t>
      </w:r>
    </w:p>
    <w:p w14:paraId="17C0A1C8"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p.z.p.</w:t>
      </w:r>
    </w:p>
    <w:p w14:paraId="540B4335" w14:textId="77777777" w:rsidR="00831F12" w:rsidRPr="004F4F0B" w:rsidRDefault="00831F12" w:rsidP="00831F12">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SPOSÓB I TERMIN SKŁADANIA OFERT ORAZ TERMIN ICH OTWARCIA:</w:t>
      </w:r>
    </w:p>
    <w:p w14:paraId="09B8F9FE" w14:textId="77777777" w:rsidR="006049C5" w:rsidRPr="004F4F0B" w:rsidRDefault="006049C5" w:rsidP="006049C5">
      <w:pPr>
        <w:tabs>
          <w:tab w:val="num" w:pos="1620"/>
        </w:tabs>
        <w:rPr>
          <w:rFonts w:asciiTheme="minorHAnsi" w:hAnsiTheme="minorHAnsi" w:cs="Posterama"/>
          <w:b/>
          <w:bCs/>
          <w:sz w:val="22"/>
          <w:szCs w:val="22"/>
        </w:rPr>
      </w:pPr>
      <w:r w:rsidRPr="004F4F0B">
        <w:rPr>
          <w:rFonts w:asciiTheme="minorHAnsi" w:hAnsiTheme="minorHAnsi" w:cs="Posterama"/>
          <w:b/>
          <w:bCs/>
          <w:color w:val="00B050"/>
          <w:sz w:val="22"/>
          <w:szCs w:val="22"/>
        </w:rPr>
        <w:t xml:space="preserve">     </w:t>
      </w:r>
    </w:p>
    <w:p w14:paraId="45684ECF" w14:textId="3400E022" w:rsidR="00831F12" w:rsidRPr="00421169"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bCs/>
          <w:sz w:val="22"/>
          <w:szCs w:val="22"/>
        </w:rPr>
        <w:t>O</w:t>
      </w:r>
      <w:r w:rsidRPr="004F4F0B">
        <w:rPr>
          <w:rFonts w:asciiTheme="minorHAnsi" w:hAnsiTheme="minorHAnsi" w:cs="Posterama"/>
          <w:sz w:val="22"/>
          <w:szCs w:val="22"/>
        </w:rPr>
        <w:t xml:space="preserve">fertę </w:t>
      </w:r>
      <w:r w:rsidRPr="00421169">
        <w:rPr>
          <w:rFonts w:asciiTheme="minorHAnsi" w:hAnsiTheme="minorHAnsi" w:cs="Posterama"/>
          <w:sz w:val="22"/>
          <w:szCs w:val="22"/>
        </w:rPr>
        <w:t xml:space="preserve">wraz z wymaganymi oświadczeniami/dokumentami należy złożyć za pośrednictwem Systemu Zamawiającego pod </w:t>
      </w:r>
      <w:bookmarkStart w:id="4" w:name="_Hlk63320540"/>
      <w:r w:rsidR="00065777" w:rsidRPr="00421169">
        <w:rPr>
          <w:rFonts w:asciiTheme="minorHAnsi" w:hAnsiTheme="minorHAnsi" w:cs="Posterama"/>
          <w:sz w:val="22"/>
          <w:szCs w:val="22"/>
        </w:rPr>
        <w:t>adresem</w:t>
      </w:r>
      <w:bookmarkStart w:id="5" w:name="_Hlk66970227"/>
      <w:r w:rsidR="00065777" w:rsidRPr="00421169">
        <w:rPr>
          <w:rFonts w:asciiTheme="minorHAnsi" w:hAnsiTheme="minorHAnsi" w:cs="Posterama"/>
          <w:sz w:val="22"/>
          <w:szCs w:val="22"/>
        </w:rPr>
        <w:t>:</w:t>
      </w:r>
      <w:r w:rsidR="00065777" w:rsidRPr="00421169">
        <w:rPr>
          <w:rFonts w:asciiTheme="minorHAnsi" w:eastAsia="Calibri" w:hAnsiTheme="minorHAnsi" w:cs="Posterama"/>
          <w:sz w:val="22"/>
          <w:szCs w:val="22"/>
        </w:rPr>
        <w:t xml:space="preserve"> </w:t>
      </w:r>
      <w:hyperlink r:id="rId15" w:history="1">
        <w:r w:rsidR="00A25B8E" w:rsidRPr="00421169">
          <w:rPr>
            <w:rStyle w:val="Hipercze"/>
            <w:rFonts w:asciiTheme="minorHAnsi" w:eastAsia="Calibri" w:hAnsiTheme="minorHAnsi" w:cs="Posterama"/>
            <w:color w:val="auto"/>
            <w:sz w:val="22"/>
            <w:szCs w:val="22"/>
          </w:rPr>
          <w:t>https://platformazakupowa.pl/pn/stocer</w:t>
        </w:r>
      </w:hyperlink>
      <w:bookmarkEnd w:id="5"/>
      <w:r w:rsidR="00A25B8E" w:rsidRPr="00421169">
        <w:rPr>
          <w:rFonts w:asciiTheme="minorHAnsi" w:eastAsia="Calibri" w:hAnsiTheme="minorHAnsi" w:cs="Posterama"/>
          <w:sz w:val="22"/>
          <w:szCs w:val="22"/>
          <w:u w:val="single"/>
        </w:rPr>
        <w:t xml:space="preserve"> </w:t>
      </w:r>
    </w:p>
    <w:bookmarkEnd w:id="4"/>
    <w:p w14:paraId="7DBCB981" w14:textId="66766A23" w:rsidR="006049C5" w:rsidRPr="00421169"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21169">
        <w:rPr>
          <w:rFonts w:asciiTheme="minorHAnsi" w:hAnsiTheme="minorHAnsi" w:cs="Posterama"/>
          <w:bCs/>
          <w:sz w:val="22"/>
          <w:szCs w:val="22"/>
        </w:rPr>
        <w:t xml:space="preserve"> Termin składania ofert - </w:t>
      </w:r>
      <w:r w:rsidRPr="00421169">
        <w:rPr>
          <w:rFonts w:asciiTheme="minorHAnsi" w:hAnsiTheme="minorHAnsi" w:cs="Posterama"/>
          <w:sz w:val="22"/>
          <w:szCs w:val="22"/>
        </w:rPr>
        <w:t>do godz.</w:t>
      </w:r>
      <w:r w:rsidR="00831F12" w:rsidRPr="00421169">
        <w:rPr>
          <w:rFonts w:asciiTheme="minorHAnsi" w:hAnsiTheme="minorHAnsi" w:cs="Posterama"/>
          <w:sz w:val="22"/>
          <w:szCs w:val="22"/>
        </w:rPr>
        <w:t xml:space="preserve"> </w:t>
      </w:r>
      <w:r w:rsidR="00831F12" w:rsidRPr="00421169">
        <w:rPr>
          <w:rFonts w:asciiTheme="minorHAnsi" w:hAnsiTheme="minorHAnsi" w:cs="Posterama"/>
          <w:b/>
          <w:sz w:val="22"/>
          <w:szCs w:val="22"/>
        </w:rPr>
        <w:t>10</w:t>
      </w:r>
      <w:r w:rsidRPr="00421169">
        <w:rPr>
          <w:rFonts w:asciiTheme="minorHAnsi" w:hAnsiTheme="minorHAnsi" w:cs="Posterama"/>
          <w:b/>
          <w:sz w:val="22"/>
          <w:szCs w:val="22"/>
        </w:rPr>
        <w:t>:00</w:t>
      </w:r>
      <w:r w:rsidRPr="00421169">
        <w:rPr>
          <w:rFonts w:asciiTheme="minorHAnsi" w:hAnsiTheme="minorHAnsi" w:cs="Posterama"/>
          <w:sz w:val="22"/>
          <w:szCs w:val="22"/>
        </w:rPr>
        <w:t xml:space="preserve"> w dniu </w:t>
      </w:r>
      <w:r w:rsidR="00AC682B" w:rsidRPr="00AC682B">
        <w:rPr>
          <w:rFonts w:asciiTheme="minorHAnsi" w:hAnsiTheme="minorHAnsi" w:cs="Posterama"/>
          <w:b/>
          <w:sz w:val="22"/>
          <w:szCs w:val="22"/>
        </w:rPr>
        <w:t>30.</w:t>
      </w:r>
      <w:r w:rsidR="0047546A" w:rsidRPr="00AC682B">
        <w:rPr>
          <w:rFonts w:asciiTheme="minorHAnsi" w:hAnsiTheme="minorHAnsi" w:cs="Posterama"/>
          <w:b/>
          <w:sz w:val="22"/>
          <w:szCs w:val="22"/>
        </w:rPr>
        <w:t>07.</w:t>
      </w:r>
      <w:r w:rsidRPr="00AC682B">
        <w:rPr>
          <w:rFonts w:asciiTheme="minorHAnsi" w:hAnsiTheme="minorHAnsi" w:cs="Posterama"/>
          <w:b/>
          <w:sz w:val="22"/>
          <w:szCs w:val="22"/>
        </w:rPr>
        <w:t>20</w:t>
      </w:r>
      <w:r w:rsidR="00831F12" w:rsidRPr="00AC682B">
        <w:rPr>
          <w:rFonts w:asciiTheme="minorHAnsi" w:hAnsiTheme="minorHAnsi" w:cs="Posterama"/>
          <w:b/>
          <w:sz w:val="22"/>
          <w:szCs w:val="22"/>
        </w:rPr>
        <w:t>21</w:t>
      </w:r>
      <w:r w:rsidR="00D63F5F" w:rsidRPr="00AC682B">
        <w:rPr>
          <w:rFonts w:asciiTheme="minorHAnsi" w:hAnsiTheme="minorHAnsi" w:cs="Posterama"/>
          <w:b/>
          <w:sz w:val="22"/>
          <w:szCs w:val="22"/>
        </w:rPr>
        <w:t xml:space="preserve"> </w:t>
      </w:r>
      <w:r w:rsidRPr="00AC682B">
        <w:rPr>
          <w:rFonts w:asciiTheme="minorHAnsi" w:hAnsiTheme="minorHAnsi" w:cs="Posterama"/>
          <w:b/>
          <w:sz w:val="22"/>
          <w:szCs w:val="22"/>
        </w:rPr>
        <w:t>r.</w:t>
      </w:r>
    </w:p>
    <w:p w14:paraId="4C259827" w14:textId="77777777" w:rsidR="006049C5" w:rsidRPr="00421169"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21169">
        <w:rPr>
          <w:rFonts w:asciiTheme="minorHAnsi" w:hAnsiTheme="minorHAnsi" w:cs="Posterama"/>
          <w:sz w:val="22"/>
          <w:szCs w:val="22"/>
        </w:rPr>
        <w:t xml:space="preserve"> Oferty nie mogą zostać złożone po terminie, ponieważ System uniemożliwia ich złożenie po wyznaczonej dacie.</w:t>
      </w:r>
    </w:p>
    <w:p w14:paraId="594AE79C" w14:textId="6829E810" w:rsidR="006049C5" w:rsidRPr="00421169"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21169">
        <w:rPr>
          <w:rFonts w:asciiTheme="minorHAnsi" w:hAnsiTheme="minorHAnsi" w:cs="Posterama"/>
          <w:bCs/>
          <w:sz w:val="22"/>
          <w:szCs w:val="22"/>
        </w:rPr>
        <w:t xml:space="preserve"> Miejscem otwarcia ofert jest siedziba Zamawiającego,</w:t>
      </w:r>
      <w:r w:rsidRPr="00421169">
        <w:rPr>
          <w:rFonts w:asciiTheme="minorHAnsi" w:hAnsiTheme="minorHAnsi" w:cs="Posterama"/>
          <w:sz w:val="22"/>
          <w:szCs w:val="22"/>
        </w:rPr>
        <w:t xml:space="preserve"> </w:t>
      </w:r>
      <w:r w:rsidR="006C2DE1" w:rsidRPr="00421169">
        <w:rPr>
          <w:rFonts w:asciiTheme="minorHAnsi" w:hAnsiTheme="minorHAnsi" w:cs="Posterama"/>
          <w:sz w:val="22"/>
          <w:szCs w:val="22"/>
        </w:rPr>
        <w:t>D</w:t>
      </w:r>
      <w:r w:rsidR="00831F12" w:rsidRPr="00421169">
        <w:rPr>
          <w:rFonts w:asciiTheme="minorHAnsi" w:hAnsiTheme="minorHAnsi" w:cs="Posterama"/>
          <w:sz w:val="22"/>
          <w:szCs w:val="22"/>
        </w:rPr>
        <w:t xml:space="preserve">ział </w:t>
      </w:r>
      <w:r w:rsidR="006C2DE1" w:rsidRPr="00421169">
        <w:rPr>
          <w:rFonts w:asciiTheme="minorHAnsi" w:hAnsiTheme="minorHAnsi" w:cs="Posterama"/>
          <w:sz w:val="22"/>
          <w:szCs w:val="22"/>
        </w:rPr>
        <w:t>H</w:t>
      </w:r>
      <w:r w:rsidR="00831F12" w:rsidRPr="00421169">
        <w:rPr>
          <w:rFonts w:asciiTheme="minorHAnsi" w:hAnsiTheme="minorHAnsi" w:cs="Posterama"/>
          <w:sz w:val="22"/>
          <w:szCs w:val="22"/>
        </w:rPr>
        <w:t>andlowy,</w:t>
      </w:r>
      <w:r w:rsidRPr="00421169">
        <w:rPr>
          <w:rFonts w:asciiTheme="minorHAnsi" w:hAnsiTheme="minorHAnsi" w:cs="Posterama"/>
          <w:sz w:val="22"/>
          <w:szCs w:val="22"/>
        </w:rPr>
        <w:t xml:space="preserve"> budynek</w:t>
      </w:r>
      <w:r w:rsidR="00831F12" w:rsidRPr="00421169">
        <w:rPr>
          <w:rFonts w:asciiTheme="minorHAnsi" w:hAnsiTheme="minorHAnsi" w:cs="Posterama"/>
          <w:sz w:val="22"/>
          <w:szCs w:val="22"/>
        </w:rPr>
        <w:t xml:space="preserve"> Zarządu Spółki</w:t>
      </w:r>
      <w:r w:rsidRPr="00421169">
        <w:rPr>
          <w:rFonts w:asciiTheme="minorHAnsi" w:hAnsiTheme="minorHAnsi" w:cs="Posterama"/>
          <w:sz w:val="22"/>
          <w:szCs w:val="22"/>
        </w:rPr>
        <w:t xml:space="preserve"> przy ulicy </w:t>
      </w:r>
      <w:r w:rsidR="00152638" w:rsidRPr="00421169">
        <w:rPr>
          <w:rFonts w:asciiTheme="minorHAnsi" w:hAnsiTheme="minorHAnsi" w:cs="Posterama"/>
          <w:sz w:val="22"/>
          <w:szCs w:val="22"/>
        </w:rPr>
        <w:t>Wierzejewskiego 12 w Konstancinie Jeziorn</w:t>
      </w:r>
      <w:r w:rsidR="00831F12" w:rsidRPr="00421169">
        <w:rPr>
          <w:rFonts w:asciiTheme="minorHAnsi" w:hAnsiTheme="minorHAnsi" w:cs="Posterama"/>
          <w:sz w:val="22"/>
          <w:szCs w:val="22"/>
        </w:rPr>
        <w:t>ie.</w:t>
      </w:r>
    </w:p>
    <w:p w14:paraId="29A4248A" w14:textId="5D537890" w:rsidR="006049C5" w:rsidRPr="00D3797C"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21169">
        <w:rPr>
          <w:rFonts w:asciiTheme="minorHAnsi" w:hAnsiTheme="minorHAnsi" w:cs="Posterama"/>
          <w:sz w:val="22"/>
          <w:szCs w:val="22"/>
        </w:rPr>
        <w:t xml:space="preserve">Termin otwarcia ofert: </w:t>
      </w:r>
      <w:r w:rsidR="00AC682B" w:rsidRPr="00AC682B">
        <w:rPr>
          <w:rFonts w:asciiTheme="minorHAnsi" w:hAnsiTheme="minorHAnsi" w:cs="Posterama"/>
          <w:b/>
          <w:sz w:val="22"/>
          <w:szCs w:val="22"/>
        </w:rPr>
        <w:t>30.</w:t>
      </w:r>
      <w:r w:rsidR="0047546A" w:rsidRPr="00AC682B">
        <w:rPr>
          <w:rFonts w:asciiTheme="minorHAnsi" w:hAnsiTheme="minorHAnsi" w:cs="Posterama"/>
          <w:b/>
          <w:sz w:val="22"/>
          <w:szCs w:val="22"/>
        </w:rPr>
        <w:t>07.</w:t>
      </w:r>
      <w:r w:rsidRPr="00AC682B">
        <w:rPr>
          <w:rFonts w:asciiTheme="minorHAnsi" w:hAnsiTheme="minorHAnsi" w:cs="Posterama"/>
          <w:b/>
          <w:sz w:val="22"/>
          <w:szCs w:val="22"/>
        </w:rPr>
        <w:t>20</w:t>
      </w:r>
      <w:r w:rsidR="00831F12" w:rsidRPr="00AC682B">
        <w:rPr>
          <w:rFonts w:asciiTheme="minorHAnsi" w:hAnsiTheme="minorHAnsi" w:cs="Posterama"/>
          <w:b/>
          <w:sz w:val="22"/>
          <w:szCs w:val="22"/>
        </w:rPr>
        <w:t>21</w:t>
      </w:r>
      <w:r w:rsidR="00D63F5F" w:rsidRPr="00AC682B">
        <w:rPr>
          <w:rFonts w:asciiTheme="minorHAnsi" w:hAnsiTheme="minorHAnsi" w:cs="Posterama"/>
          <w:b/>
          <w:sz w:val="22"/>
          <w:szCs w:val="22"/>
        </w:rPr>
        <w:t xml:space="preserve"> </w:t>
      </w:r>
      <w:r w:rsidRPr="00421169">
        <w:rPr>
          <w:rFonts w:asciiTheme="minorHAnsi" w:hAnsiTheme="minorHAnsi" w:cs="Posterama"/>
          <w:b/>
          <w:sz w:val="22"/>
          <w:szCs w:val="22"/>
        </w:rPr>
        <w:t>r.,</w:t>
      </w:r>
      <w:r w:rsidRPr="00421169">
        <w:rPr>
          <w:rFonts w:asciiTheme="minorHAnsi" w:hAnsiTheme="minorHAnsi" w:cs="Posterama"/>
          <w:sz w:val="22"/>
          <w:szCs w:val="22"/>
        </w:rPr>
        <w:t xml:space="preserve"> o godzinie </w:t>
      </w:r>
      <w:r w:rsidR="00831F12" w:rsidRPr="00421169">
        <w:rPr>
          <w:rFonts w:asciiTheme="minorHAnsi" w:hAnsiTheme="minorHAnsi" w:cs="Posterama"/>
          <w:b/>
          <w:sz w:val="22"/>
          <w:szCs w:val="22"/>
        </w:rPr>
        <w:t>10</w:t>
      </w:r>
      <w:r w:rsidR="00D3797C" w:rsidRPr="00421169">
        <w:rPr>
          <w:rFonts w:asciiTheme="minorHAnsi" w:hAnsiTheme="minorHAnsi" w:cs="Posterama"/>
          <w:b/>
          <w:sz w:val="22"/>
          <w:szCs w:val="22"/>
        </w:rPr>
        <w:t>:30</w:t>
      </w:r>
      <w:r w:rsidRPr="00421169">
        <w:rPr>
          <w:rFonts w:asciiTheme="minorHAnsi" w:hAnsiTheme="minorHAnsi" w:cs="Posterama"/>
          <w:b/>
          <w:sz w:val="22"/>
          <w:szCs w:val="22"/>
        </w:rPr>
        <w:t xml:space="preserve">, </w:t>
      </w:r>
      <w:r w:rsidRPr="00421169">
        <w:rPr>
          <w:rFonts w:asciiTheme="minorHAnsi" w:hAnsiTheme="minorHAnsi" w:cs="Posterama"/>
          <w:sz w:val="22"/>
          <w:szCs w:val="22"/>
        </w:rPr>
        <w:t xml:space="preserve">nastąpi bezpośrednio po upływie terminu ich składania, za pośrednictwem </w:t>
      </w:r>
      <w:r w:rsidRPr="00D3797C">
        <w:rPr>
          <w:rFonts w:asciiTheme="minorHAnsi" w:hAnsiTheme="minorHAnsi" w:cs="Posterama"/>
          <w:sz w:val="22"/>
          <w:szCs w:val="22"/>
        </w:rPr>
        <w:t xml:space="preserve">Systemu Zamawiającego poprzez odszyfrowanie ofert. </w:t>
      </w:r>
    </w:p>
    <w:p w14:paraId="191A85F2" w14:textId="7DD99EB0" w:rsidR="006049C5" w:rsidRPr="00D3797C"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D3797C">
        <w:rPr>
          <w:rFonts w:asciiTheme="minorHAnsi" w:hAnsiTheme="minorHAnsi" w:cs="Posterama"/>
          <w:sz w:val="22"/>
          <w:szCs w:val="22"/>
        </w:rPr>
        <w:t xml:space="preserve"> </w:t>
      </w:r>
      <w:r w:rsidR="006049C5" w:rsidRPr="00D3797C">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29915727" w14:textId="20A9D401" w:rsidR="006049C5"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 xml:space="preserve">Otwarcie ofert jest jawne, Wykonawcy mogą uczestniczyć w sesji otwarcia ofert.  </w:t>
      </w:r>
    </w:p>
    <w:p w14:paraId="0E23B3DA" w14:textId="4FA4A729" w:rsidR="006049C5" w:rsidRPr="004F4F0B"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eastAsia="Calibri" w:hAnsiTheme="minorHAnsi" w:cs="Posterama"/>
          <w:bCs/>
          <w:sz w:val="22"/>
          <w:szCs w:val="22"/>
          <w:lang w:eastAsia="en-US"/>
        </w:rPr>
        <w:t xml:space="preserve">Niezwłocznie po otwarciu ofert Zamawiający zamieści na </w:t>
      </w:r>
      <w:r w:rsidR="00CE55E5" w:rsidRPr="004F4F0B">
        <w:rPr>
          <w:rFonts w:asciiTheme="minorHAnsi" w:eastAsia="Calibri" w:hAnsiTheme="minorHAnsi" w:cs="Posterama"/>
          <w:bCs/>
          <w:sz w:val="22"/>
          <w:szCs w:val="22"/>
          <w:lang w:eastAsia="en-US"/>
        </w:rPr>
        <w:t>platformie pod adresem:</w:t>
      </w:r>
      <w:r w:rsidR="00831F12" w:rsidRPr="004F4F0B">
        <w:rPr>
          <w:rFonts w:asciiTheme="minorHAnsi" w:eastAsia="Calibri" w:hAnsiTheme="minorHAnsi" w:cs="Posterama"/>
          <w:sz w:val="22"/>
          <w:szCs w:val="22"/>
        </w:rPr>
        <w:t xml:space="preserve"> https</w:t>
      </w:r>
      <w:r w:rsidR="00831F12" w:rsidRPr="004F4F0B">
        <w:rPr>
          <w:rFonts w:asciiTheme="minorHAnsi" w:eastAsia="Calibri" w:hAnsiTheme="minorHAnsi" w:cs="Posterama"/>
          <w:color w:val="0070C0"/>
          <w:sz w:val="22"/>
          <w:szCs w:val="22"/>
          <w:u w:val="single"/>
        </w:rPr>
        <w:t>://platformazakupowa.pl/pn/stocer</w:t>
      </w:r>
      <w:r w:rsidR="00831F12" w:rsidRPr="004F4F0B">
        <w:rPr>
          <w:rFonts w:asciiTheme="minorHAnsi" w:eastAsia="Calibri" w:hAnsiTheme="minorHAnsi" w:cs="Posterama"/>
          <w:bCs/>
          <w:sz w:val="22"/>
          <w:szCs w:val="22"/>
          <w:lang w:eastAsia="en-US"/>
        </w:rPr>
        <w:t xml:space="preserve"> </w:t>
      </w:r>
      <w:r w:rsidRPr="004F4F0B">
        <w:rPr>
          <w:rFonts w:asciiTheme="minorHAnsi" w:eastAsia="Calibri" w:hAnsiTheme="minorHAnsi" w:cs="Posterama"/>
          <w:bCs/>
          <w:sz w:val="22"/>
          <w:szCs w:val="22"/>
          <w:lang w:eastAsia="en-US"/>
        </w:rPr>
        <w:t xml:space="preserve">informacje o których jest mowa w dyspozycji </w:t>
      </w:r>
      <w:r w:rsidRPr="004F4F0B">
        <w:rPr>
          <w:rFonts w:asciiTheme="minorHAnsi" w:eastAsia="Calibri" w:hAnsiTheme="minorHAnsi" w:cs="Posterama"/>
          <w:b/>
          <w:sz w:val="22"/>
          <w:szCs w:val="22"/>
          <w:lang w:eastAsia="en-US"/>
        </w:rPr>
        <w:t>art. 222 ust. 4 i 5</w:t>
      </w:r>
      <w:r w:rsidRPr="004F4F0B">
        <w:rPr>
          <w:rFonts w:asciiTheme="minorHAnsi" w:eastAsia="Calibri" w:hAnsiTheme="minorHAnsi" w:cs="Posterama"/>
          <w:bCs/>
          <w:sz w:val="22"/>
          <w:szCs w:val="22"/>
          <w:lang w:eastAsia="en-US"/>
        </w:rPr>
        <w:t xml:space="preserve"> p.z.p.</w:t>
      </w:r>
    </w:p>
    <w:p w14:paraId="0AB77D80" w14:textId="77777777" w:rsidR="006049C5" w:rsidRPr="004F4F0B" w:rsidRDefault="006049C5" w:rsidP="006049C5">
      <w:pPr>
        <w:rPr>
          <w:rFonts w:asciiTheme="minorHAnsi" w:hAnsiTheme="minorHAnsi" w:cs="Posterama"/>
          <w:b/>
          <w:bCs/>
          <w:sz w:val="22"/>
          <w:szCs w:val="22"/>
          <w:shd w:val="clear" w:color="auto" w:fill="FFFFFF"/>
        </w:rPr>
      </w:pPr>
    </w:p>
    <w:p w14:paraId="3C566008"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4F4F0B" w:rsidRDefault="006049C5" w:rsidP="006049C5">
      <w:pPr>
        <w:shd w:val="clear" w:color="auto" w:fill="FFFFFF"/>
        <w:rPr>
          <w:rFonts w:asciiTheme="minorHAnsi" w:hAnsiTheme="minorHAnsi" w:cs="Posterama"/>
          <w:sz w:val="22"/>
          <w:szCs w:val="22"/>
        </w:rPr>
      </w:pPr>
    </w:p>
    <w:p w14:paraId="007A672A" w14:textId="0BDA6C63"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Wykonawca</w:t>
      </w:r>
      <w:r w:rsidRPr="004F4F0B">
        <w:rPr>
          <w:rFonts w:asciiTheme="minorHAnsi" w:hAnsiTheme="minorHAnsi" w:cs="Posterama"/>
          <w:b/>
          <w:bCs/>
          <w:sz w:val="22"/>
          <w:szCs w:val="22"/>
        </w:rPr>
        <w:t xml:space="preserve"> jest obowiązany</w:t>
      </w:r>
      <w:r w:rsidRPr="004F4F0B">
        <w:rPr>
          <w:rFonts w:asciiTheme="minorHAnsi" w:hAnsiTheme="minorHAnsi" w:cs="Posterama"/>
          <w:sz w:val="22"/>
          <w:szCs w:val="22"/>
        </w:rPr>
        <w:t xml:space="preserve"> do złożenia wraz z ofertą </w:t>
      </w:r>
      <w:r w:rsidRPr="004F4F0B">
        <w:rPr>
          <w:rFonts w:asciiTheme="minorHAnsi" w:hAnsiTheme="minorHAnsi" w:cs="Posterama"/>
          <w:b/>
          <w:bCs/>
          <w:sz w:val="22"/>
          <w:szCs w:val="22"/>
        </w:rPr>
        <w:t>oświadczenia</w:t>
      </w:r>
      <w:r w:rsidRPr="004F4F0B">
        <w:rPr>
          <w:rFonts w:asciiTheme="minorHAnsi" w:hAnsiTheme="minorHAnsi" w:cs="Posterama"/>
          <w:sz w:val="22"/>
          <w:szCs w:val="22"/>
        </w:rPr>
        <w:t xml:space="preserve">, o którym mowa w </w:t>
      </w:r>
      <w:r w:rsidRPr="004F4F0B">
        <w:rPr>
          <w:rFonts w:asciiTheme="minorHAnsi" w:hAnsiTheme="minorHAnsi" w:cs="Posterama"/>
          <w:b/>
          <w:bCs/>
          <w:sz w:val="22"/>
          <w:szCs w:val="22"/>
        </w:rPr>
        <w:t>art. 125 ust. 1</w:t>
      </w:r>
      <w:r w:rsidRPr="004F4F0B">
        <w:rPr>
          <w:rFonts w:asciiTheme="minorHAnsi" w:hAnsiTheme="minorHAnsi" w:cs="Posterama"/>
          <w:sz w:val="22"/>
          <w:szCs w:val="22"/>
        </w:rPr>
        <w:t xml:space="preserve"> p.z.p. </w:t>
      </w:r>
      <w:r w:rsidR="006601CC" w:rsidRPr="004F4F0B">
        <w:rPr>
          <w:rFonts w:asciiTheme="minorHAnsi" w:hAnsiTheme="minorHAnsi" w:cs="Posterama"/>
          <w:sz w:val="22"/>
          <w:szCs w:val="22"/>
        </w:rPr>
        <w:t xml:space="preserve">o niepodleganiu wykluczeniu i spełnianiu warunków udziału w postępowaniu. </w:t>
      </w:r>
      <w:r w:rsidR="00B657FD" w:rsidRPr="004F4F0B">
        <w:rPr>
          <w:rFonts w:asciiTheme="minorHAnsi" w:hAnsiTheme="minorHAnsi" w:cs="Posterama"/>
          <w:sz w:val="22"/>
          <w:szCs w:val="22"/>
        </w:rPr>
        <w:t xml:space="preserve">Wzór </w:t>
      </w:r>
      <w:r w:rsidR="00B657FD" w:rsidRPr="00E2496F">
        <w:rPr>
          <w:rFonts w:asciiTheme="minorHAnsi" w:hAnsiTheme="minorHAnsi" w:cs="Posterama"/>
          <w:sz w:val="22"/>
          <w:szCs w:val="22"/>
        </w:rPr>
        <w:t xml:space="preserve">oświadczenia stanowi </w:t>
      </w:r>
      <w:r w:rsidR="00B657FD" w:rsidRPr="00E2496F">
        <w:rPr>
          <w:rFonts w:asciiTheme="minorHAnsi" w:hAnsiTheme="minorHAnsi" w:cs="Posterama"/>
          <w:b/>
          <w:bCs/>
          <w:sz w:val="22"/>
          <w:szCs w:val="22"/>
        </w:rPr>
        <w:t xml:space="preserve">Załącznik nr </w:t>
      </w:r>
      <w:r w:rsidR="00A25B8E" w:rsidRPr="00E2496F">
        <w:rPr>
          <w:rFonts w:asciiTheme="minorHAnsi" w:hAnsiTheme="minorHAnsi" w:cs="Posterama"/>
          <w:b/>
          <w:bCs/>
          <w:sz w:val="22"/>
          <w:szCs w:val="22"/>
        </w:rPr>
        <w:t>5</w:t>
      </w:r>
      <w:r w:rsidR="00B657FD" w:rsidRPr="00E2496F">
        <w:rPr>
          <w:rFonts w:asciiTheme="minorHAnsi" w:hAnsiTheme="minorHAnsi" w:cs="Posterama"/>
          <w:sz w:val="22"/>
          <w:szCs w:val="22"/>
        </w:rPr>
        <w:t xml:space="preserve"> do SWZ.</w:t>
      </w:r>
    </w:p>
    <w:p w14:paraId="595C494E" w14:textId="77777777"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0BA22928" w14:textId="77777777"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4F4F0B">
        <w:rPr>
          <w:rFonts w:asciiTheme="minorHAnsi" w:hAnsiTheme="minorHAnsi" w:cs="Posterama"/>
          <w:b/>
          <w:bCs/>
          <w:sz w:val="22"/>
          <w:szCs w:val="22"/>
        </w:rPr>
        <w:t>art. 125 ust. 1</w:t>
      </w:r>
      <w:r w:rsidRPr="004F4F0B">
        <w:rPr>
          <w:rFonts w:asciiTheme="minorHAnsi" w:hAnsiTheme="minorHAnsi" w:cs="Posterama"/>
          <w:sz w:val="22"/>
          <w:szCs w:val="22"/>
        </w:rPr>
        <w:t xml:space="preserve"> p.z.p.,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6711A910" w14:textId="2C03D606"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 xml:space="preserve">Zamawiający będzie kontynuował procedurę ponownego badania i oceny ofert, o której mowa w </w:t>
      </w:r>
      <w:r w:rsidRPr="004F4F0B">
        <w:rPr>
          <w:rFonts w:asciiTheme="minorHAnsi" w:hAnsiTheme="minorHAnsi" w:cs="Posterama"/>
          <w:b/>
          <w:bCs/>
          <w:sz w:val="22"/>
          <w:szCs w:val="22"/>
        </w:rPr>
        <w:t xml:space="preserve">pkt </w:t>
      </w:r>
      <w:r w:rsidR="00746332" w:rsidRPr="004F4F0B">
        <w:rPr>
          <w:rFonts w:asciiTheme="minorHAnsi" w:hAnsiTheme="minorHAnsi" w:cs="Posterama"/>
          <w:b/>
          <w:bCs/>
          <w:sz w:val="22"/>
          <w:szCs w:val="22"/>
        </w:rPr>
        <w:t>3</w:t>
      </w:r>
      <w:r w:rsidRPr="004F4F0B">
        <w:rPr>
          <w:rFonts w:asciiTheme="minorHAnsi" w:hAnsiTheme="minorHAnsi" w:cs="Posterama"/>
          <w:sz w:val="22"/>
          <w:szCs w:val="22"/>
        </w:rPr>
        <w:t>,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00844B29" w14:textId="77777777" w:rsidR="006049C5" w:rsidRPr="004F4F0B"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6DA354C0" w14:textId="77777777" w:rsidR="00CE55E5" w:rsidRPr="004F4F0B" w:rsidRDefault="00CE55E5" w:rsidP="00CE55E5">
      <w:pPr>
        <w:pBdr>
          <w:top w:val="nil"/>
          <w:left w:val="nil"/>
          <w:bottom w:val="nil"/>
          <w:right w:val="nil"/>
          <w:between w:val="nil"/>
        </w:pBdr>
        <w:jc w:val="both"/>
        <w:rPr>
          <w:rFonts w:asciiTheme="minorHAnsi" w:eastAsia="Cambria" w:hAnsiTheme="minorHAnsi" w:cs="Cambria"/>
          <w:b/>
          <w:sz w:val="22"/>
          <w:szCs w:val="22"/>
        </w:rPr>
      </w:pPr>
      <w:r w:rsidRPr="004F4F0B">
        <w:rPr>
          <w:rFonts w:asciiTheme="minorHAnsi" w:eastAsia="Cambria" w:hAnsiTheme="minorHAnsi" w:cs="Cambria"/>
          <w:b/>
          <w:sz w:val="22"/>
          <w:szCs w:val="22"/>
        </w:rPr>
        <w:t>VII. WARUNKI UDZIAŁU W POSTĘPOWANIU:</w:t>
      </w:r>
    </w:p>
    <w:p w14:paraId="2DF7459C"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O zamówienie mogą ubiegać się wykonawcy nie podlegający wykluczeniu w oparciu o przesłanki wskazane SWZ. oraz spełniający minimalne warunki określone w SWZ przez Zamawiającego w oparciu o przepisy z </w:t>
      </w:r>
      <w:r w:rsidRPr="004F4F0B">
        <w:rPr>
          <w:rFonts w:eastAsia="Cambria" w:cs="Cambria"/>
          <w:b/>
          <w:color w:val="auto"/>
        </w:rPr>
        <w:t>art. 112 – art. 117</w:t>
      </w:r>
      <w:r w:rsidRPr="004F4F0B">
        <w:rPr>
          <w:rFonts w:eastAsia="Cambria" w:cs="Cambria"/>
          <w:bCs w:val="0"/>
          <w:color w:val="auto"/>
        </w:rPr>
        <w:t xml:space="preserve"> p.z.p.</w:t>
      </w:r>
    </w:p>
    <w:p w14:paraId="02362EE4" w14:textId="78A6CB76"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Zamawiający nie określa warunków udziału w postępowaniu, o których mowa w </w:t>
      </w:r>
      <w:r w:rsidRPr="00A25B8E">
        <w:rPr>
          <w:rFonts w:eastAsia="Cambria" w:cs="Cambria"/>
          <w:b/>
          <w:color w:val="auto"/>
        </w:rPr>
        <w:t>art. 112 ust</w:t>
      </w:r>
      <w:r w:rsidR="00A25B8E">
        <w:rPr>
          <w:rFonts w:eastAsia="Cambria" w:cs="Cambria"/>
          <w:b/>
          <w:color w:val="auto"/>
        </w:rPr>
        <w:t>.</w:t>
      </w:r>
      <w:r w:rsidRPr="00A25B8E">
        <w:rPr>
          <w:rFonts w:eastAsia="Cambria" w:cs="Cambria"/>
          <w:b/>
          <w:color w:val="auto"/>
        </w:rPr>
        <w:t xml:space="preserve"> </w:t>
      </w:r>
      <w:r w:rsidRPr="00A25B8E">
        <w:rPr>
          <w:rFonts w:eastAsia="Cambria" w:cs="Cambria"/>
          <w:b/>
          <w:color w:val="auto"/>
        </w:rPr>
        <w:lastRenderedPageBreak/>
        <w:t>2</w:t>
      </w:r>
      <w:r w:rsidRPr="004F4F0B">
        <w:rPr>
          <w:rFonts w:eastAsia="Cambria" w:cs="Cambria"/>
          <w:bCs w:val="0"/>
          <w:color w:val="auto"/>
        </w:rPr>
        <w:t xml:space="preserve"> p.z.p.</w:t>
      </w:r>
    </w:p>
    <w:p w14:paraId="73B1A3A9"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Wykonawcy mogą wspólnie ubiegać się o udzielenie zamówienia.</w:t>
      </w:r>
    </w:p>
    <w:p w14:paraId="00E08B81"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 przypadku, o którym mowa w pkt. 1, Wykonawcy ustanawiają pełnomocnika do reprezentowania ich w postępowaniu albo do reprezentowania w postępowaniu i zawarcia umowy z Zamawiającym.</w:t>
      </w:r>
    </w:p>
    <w:p w14:paraId="415476B5"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Przepisy dotyczące Wykonawcy stosuje się odpowiednio do Wykonawców wspólnie ubiegających się o udzielenie zamówienia.</w:t>
      </w:r>
    </w:p>
    <w:p w14:paraId="605AC2FD" w14:textId="77777777" w:rsidR="00CE55E5" w:rsidRPr="003135F3"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Jeżeli zostanie wybrana oferta Wykonawców wspólnie ubiegających się o udzielenie zamówienia, Zamawiający żąda przed zawarciem umowy przedłożenia mu kopii umowy regulującej współpracę tych Wykonawców.</w:t>
      </w:r>
    </w:p>
    <w:p w14:paraId="01ED1C79" w14:textId="77777777" w:rsidR="003135F3" w:rsidRPr="003135F3" w:rsidRDefault="003135F3" w:rsidP="003135F3">
      <w:pPr>
        <w:pStyle w:val="Akapitzlist"/>
        <w:numPr>
          <w:ilvl w:val="0"/>
          <w:numId w:val="22"/>
        </w:numPr>
        <w:pBdr>
          <w:top w:val="nil"/>
          <w:left w:val="nil"/>
          <w:bottom w:val="nil"/>
          <w:right w:val="nil"/>
          <w:between w:val="nil"/>
        </w:pBdr>
        <w:ind w:left="426"/>
        <w:rPr>
          <w:rFonts w:eastAsia="Cambria" w:cs="Cambria"/>
          <w:bCs w:val="0"/>
          <w:color w:val="auto"/>
        </w:rPr>
      </w:pPr>
      <w:r w:rsidRPr="003135F3">
        <w:rPr>
          <w:color w:val="auto"/>
        </w:rPr>
        <w:t xml:space="preserve">O udzielenie zamówienia </w:t>
      </w:r>
      <w:r w:rsidRPr="003135F3">
        <w:rPr>
          <w:b/>
          <w:color w:val="auto"/>
        </w:rPr>
        <w:t>mogą ubiegać się</w:t>
      </w:r>
      <w:r w:rsidRPr="003135F3">
        <w:rPr>
          <w:color w:val="auto"/>
        </w:rPr>
        <w:t xml:space="preserve"> Wykonawcy, którzy </w:t>
      </w:r>
      <w:r w:rsidRPr="003135F3">
        <w:rPr>
          <w:b/>
          <w:color w:val="auto"/>
        </w:rPr>
        <w:t>spełniają warunki</w:t>
      </w:r>
      <w:r w:rsidRPr="003135F3">
        <w:rPr>
          <w:color w:val="auto"/>
        </w:rPr>
        <w:t xml:space="preserve"> udziału w postępowaniu dotyczące:</w:t>
      </w:r>
    </w:p>
    <w:p w14:paraId="0A955BA0"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A/</w:t>
      </w:r>
      <w:r w:rsidRPr="003135F3">
        <w:rPr>
          <w:color w:val="auto"/>
        </w:rPr>
        <w:t xml:space="preserve"> zdolności do występowania w obrocie gospodarczym;</w:t>
      </w:r>
    </w:p>
    <w:p w14:paraId="7A65340A"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B/</w:t>
      </w:r>
      <w:r w:rsidRPr="003135F3">
        <w:rPr>
          <w:color w:val="auto"/>
        </w:rPr>
        <w:t xml:space="preserve"> uprawnień do prowadzenia określonej działalności gospodarczej lub zawodowej, o ile wynika to z odrębnych przepisów;</w:t>
      </w:r>
    </w:p>
    <w:p w14:paraId="2330A456" w14:textId="5E6EE97D"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C/</w:t>
      </w:r>
      <w:r w:rsidRPr="003135F3">
        <w:rPr>
          <w:color w:val="auto"/>
        </w:rPr>
        <w:t xml:space="preserve"> sytuacji ekonomicznej lub finansowej;</w:t>
      </w:r>
    </w:p>
    <w:p w14:paraId="61204174"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D/</w:t>
      </w:r>
      <w:r w:rsidRPr="003135F3">
        <w:rPr>
          <w:color w:val="auto"/>
        </w:rPr>
        <w:t xml:space="preserve"> zdolności technicznej lub zawodowej.</w:t>
      </w:r>
    </w:p>
    <w:p w14:paraId="2430BF6F" w14:textId="3E74A5B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Ad.A.</w:t>
      </w:r>
      <w:r w:rsidRPr="003135F3">
        <w:rPr>
          <w:color w:val="auto"/>
        </w:rPr>
        <w:t xml:space="preserve"> </w:t>
      </w:r>
      <w:r w:rsidRPr="003135F3">
        <w:rPr>
          <w:color w:val="auto"/>
          <w:shd w:val="clear" w:color="auto" w:fill="FFFFFF"/>
        </w:rPr>
        <w:t>Zamawiający nie określa szczegółowego warunku w tym zakresie.</w:t>
      </w:r>
    </w:p>
    <w:p w14:paraId="7309F833" w14:textId="0BB3088E" w:rsidR="00397646" w:rsidRPr="00FB3FD8" w:rsidRDefault="003135F3" w:rsidP="00FB3FD8">
      <w:pPr>
        <w:pStyle w:val="Akapitzlist"/>
        <w:numPr>
          <w:ilvl w:val="0"/>
          <w:numId w:val="0"/>
        </w:numPr>
        <w:pBdr>
          <w:top w:val="nil"/>
          <w:left w:val="nil"/>
          <w:bottom w:val="nil"/>
          <w:right w:val="nil"/>
          <w:between w:val="nil"/>
        </w:pBdr>
        <w:ind w:left="426"/>
        <w:rPr>
          <w:color w:val="auto"/>
          <w:shd w:val="clear" w:color="auto" w:fill="FFFFFF"/>
        </w:rPr>
      </w:pPr>
      <w:r w:rsidRPr="00FB3FD8">
        <w:rPr>
          <w:b/>
          <w:color w:val="auto"/>
          <w:shd w:val="clear" w:color="auto" w:fill="FFFFFF"/>
        </w:rPr>
        <w:t>Ad.B.</w:t>
      </w:r>
      <w:r w:rsidRPr="00FB3FD8">
        <w:rPr>
          <w:color w:val="auto"/>
          <w:shd w:val="clear" w:color="auto" w:fill="FFFFFF"/>
        </w:rPr>
        <w:t xml:space="preserve"> </w:t>
      </w:r>
      <w:r w:rsidR="00FB3FD8" w:rsidRPr="00FB3FD8">
        <w:rPr>
          <w:color w:val="auto"/>
          <w:shd w:val="clear" w:color="auto" w:fill="FFFFFF"/>
        </w:rPr>
        <w:t>Zamawiający nie określa szczegółowego warunku w tym zakresie.</w:t>
      </w:r>
    </w:p>
    <w:p w14:paraId="42C3B4A8" w14:textId="6083C39F"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Ad.C.</w:t>
      </w:r>
      <w:r w:rsidRPr="003135F3">
        <w:rPr>
          <w:color w:val="auto"/>
        </w:rPr>
        <w:t xml:space="preserve"> </w:t>
      </w:r>
      <w:r w:rsidRPr="003135F3">
        <w:rPr>
          <w:color w:val="auto"/>
          <w:shd w:val="clear" w:color="auto" w:fill="FFFFFF"/>
        </w:rPr>
        <w:t xml:space="preserve">Zamawiający nie określa szczegółowego warunku w tym zakresie. </w:t>
      </w:r>
    </w:p>
    <w:p w14:paraId="7A4832D1" w14:textId="7B2633C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Ad.D.</w:t>
      </w:r>
      <w:r w:rsidRPr="003135F3">
        <w:rPr>
          <w:color w:val="auto"/>
        </w:rPr>
        <w:t xml:space="preserve"> </w:t>
      </w:r>
      <w:r w:rsidRPr="003135F3">
        <w:rPr>
          <w:color w:val="auto"/>
          <w:shd w:val="clear" w:color="auto" w:fill="FFFFFF"/>
        </w:rPr>
        <w:t>Zamawiający nie określa szczegółowego warunku w tym zakresie.</w:t>
      </w:r>
    </w:p>
    <w:p w14:paraId="1561A295" w14:textId="2CC8661D"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8.</w:t>
      </w:r>
      <w:r w:rsidRPr="003135F3">
        <w:rPr>
          <w:color w:val="auto"/>
          <w:shd w:val="clear" w:color="auto" w:fill="FFFFFF"/>
        </w:rPr>
        <w:t xml:space="preserve"> Wykonawca może w celu potwierdzenia spełniania w/w warunków udziału w postępowaniu w stosownych sytuacjach oraz w odniesieniu do konkretnego zamówienia, lub jego części, </w:t>
      </w:r>
      <w:r w:rsidRPr="003135F3">
        <w:rPr>
          <w:b/>
          <w:color w:val="auto"/>
          <w:shd w:val="clear" w:color="auto" w:fill="FFFFFF"/>
        </w:rPr>
        <w:t>polegać</w:t>
      </w:r>
      <w:r w:rsidRPr="003135F3">
        <w:rPr>
          <w:color w:val="auto"/>
          <w:shd w:val="clear" w:color="auto" w:fill="FFFFFF"/>
        </w:rPr>
        <w:t xml:space="preserve"> na zdolnościach technicznych lub zawodowych lub sytuacji finansowej lub ekonomicznej </w:t>
      </w:r>
      <w:r w:rsidRPr="003135F3">
        <w:rPr>
          <w:b/>
          <w:color w:val="auto"/>
          <w:shd w:val="clear" w:color="auto" w:fill="FFFFFF"/>
        </w:rPr>
        <w:t>podmiotów udostępniających zasoby</w:t>
      </w:r>
      <w:r w:rsidRPr="003135F3">
        <w:rPr>
          <w:color w:val="auto"/>
          <w:shd w:val="clear" w:color="auto" w:fill="FFFFFF"/>
        </w:rPr>
        <w:t>, niezależnie od charakteru prawnego łączących go z nimi stosunków prawnych. (Patrz Oddział 3, art. 118 i nast. p.z.p.).</w:t>
      </w:r>
    </w:p>
    <w:p w14:paraId="01D88EE2" w14:textId="77777777" w:rsidR="003135F3" w:rsidRPr="003135F3" w:rsidRDefault="003135F3" w:rsidP="003135F3">
      <w:pPr>
        <w:pStyle w:val="Akapitzlist"/>
        <w:numPr>
          <w:ilvl w:val="0"/>
          <w:numId w:val="0"/>
        </w:numPr>
        <w:ind w:left="720"/>
        <w:rPr>
          <w:b/>
          <w:color w:val="auto"/>
          <w:shd w:val="clear" w:color="auto" w:fill="FFFFFF"/>
        </w:rPr>
      </w:pPr>
      <w:r w:rsidRPr="003135F3">
        <w:rPr>
          <w:b/>
          <w:color w:val="auto"/>
          <w:shd w:val="clear" w:color="auto" w:fill="FFFFFF"/>
        </w:rPr>
        <w:t>UWAGA:</w:t>
      </w:r>
    </w:p>
    <w:p w14:paraId="68425671" w14:textId="6BEE3031" w:rsidR="003135F3" w:rsidRPr="003135F3" w:rsidRDefault="003135F3" w:rsidP="003135F3">
      <w:pPr>
        <w:pStyle w:val="Akapitzlist"/>
        <w:numPr>
          <w:ilvl w:val="0"/>
          <w:numId w:val="0"/>
        </w:numPr>
        <w:ind w:left="720"/>
        <w:rPr>
          <w:b/>
          <w:color w:val="auto"/>
          <w:shd w:val="clear" w:color="auto" w:fill="FFFFFF"/>
        </w:rPr>
      </w:pPr>
      <w:r w:rsidRPr="003135F3">
        <w:rPr>
          <w:color w:val="auto"/>
        </w:rPr>
        <w:t>1. Wykonawcy mogą wspólnie ubiegać się o udzielenie zamówienia.</w:t>
      </w:r>
    </w:p>
    <w:p w14:paraId="53FB2D07"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2. W przypadku, o którym mowa w pkt. 1, Wykonawcy ustanawiają pełnomocnika do reprezentowania ich w postępowaniu albo do reprezentowania w postępowaniu i zawarcia umowy z Zamawiającym.</w:t>
      </w:r>
    </w:p>
    <w:p w14:paraId="65FB48A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3. Przepisy dotyczące Wykonawcy stosuje się odpowiednio do Wykonawców wspólnie ubiegających się o udzielenie zamówienia.</w:t>
      </w:r>
    </w:p>
    <w:p w14:paraId="741FD43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4. Jeżeli zostanie wybrana oferta Wykonawców wspólnie ubiegających się o udzielenie zamówienia, Zamawiający żąda przed zawarciem umowy przedłożenia mu kopii umowy regulującej współpracę tych Wykonawców.</w:t>
      </w:r>
    </w:p>
    <w:p w14:paraId="6FB103E6" w14:textId="77777777" w:rsidR="003135F3" w:rsidRPr="003135F3" w:rsidRDefault="003135F3" w:rsidP="003135F3">
      <w:pPr>
        <w:pBdr>
          <w:top w:val="nil"/>
          <w:left w:val="nil"/>
          <w:bottom w:val="nil"/>
          <w:right w:val="nil"/>
          <w:between w:val="nil"/>
        </w:pBdr>
        <w:rPr>
          <w:rFonts w:eastAsia="Cambria" w:cs="Cambria"/>
        </w:rPr>
      </w:pPr>
    </w:p>
    <w:p w14:paraId="568D8117" w14:textId="77777777" w:rsidR="0067325D" w:rsidRPr="004F4F0B" w:rsidRDefault="0067325D" w:rsidP="0067325D">
      <w:pPr>
        <w:rPr>
          <w:rFonts w:asciiTheme="minorHAnsi" w:hAnsiTheme="minorHAnsi"/>
          <w:bCs/>
          <w:sz w:val="22"/>
          <w:szCs w:val="22"/>
        </w:rPr>
      </w:pPr>
    </w:p>
    <w:p w14:paraId="7B9A8376" w14:textId="77777777" w:rsidR="00CE55E5" w:rsidRPr="004F4F0B" w:rsidRDefault="00CE55E5" w:rsidP="00CE55E5">
      <w:pPr>
        <w:ind w:left="-284"/>
        <w:rPr>
          <w:rFonts w:asciiTheme="minorHAnsi" w:hAnsiTheme="minorHAnsi" w:cs="Posterama"/>
          <w:b/>
          <w:bCs/>
          <w:sz w:val="22"/>
          <w:szCs w:val="22"/>
        </w:rPr>
      </w:pPr>
      <w:r w:rsidRPr="004F4F0B">
        <w:rPr>
          <w:rFonts w:asciiTheme="minorHAnsi" w:hAnsiTheme="minorHAnsi" w:cs="Posterama"/>
          <w:b/>
          <w:bCs/>
          <w:sz w:val="22"/>
          <w:szCs w:val="22"/>
        </w:rPr>
        <w:t>VIII. WYKAZ PODMIOTOWYCH ŚRODKÓW DOWODOWYCH:</w:t>
      </w:r>
    </w:p>
    <w:p w14:paraId="71B23356" w14:textId="77777777" w:rsidR="00CE55E5" w:rsidRPr="004F4F0B" w:rsidRDefault="00CE55E5" w:rsidP="0094282E">
      <w:pPr>
        <w:pStyle w:val="Akapitzlist"/>
        <w:numPr>
          <w:ilvl w:val="0"/>
          <w:numId w:val="21"/>
        </w:numPr>
        <w:ind w:left="284"/>
        <w:rPr>
          <w:color w:val="auto"/>
        </w:rPr>
      </w:pPr>
      <w:r w:rsidRPr="004F4F0B">
        <w:rPr>
          <w:color w:val="auto"/>
        </w:rPr>
        <w:t xml:space="preserve">W niniejszym postępowaniu Zamawiający będzie żądał od Wykonawcy, którego oferta w wyniku badania i oceny ofert została najwyżej oceniona, przedstawienia poniżej wymienionych </w:t>
      </w:r>
      <w:r w:rsidRPr="004F4F0B">
        <w:rPr>
          <w:b/>
          <w:bCs w:val="0"/>
          <w:color w:val="auto"/>
        </w:rPr>
        <w:t xml:space="preserve">podmiotowych środków dowodowych </w:t>
      </w:r>
      <w:r w:rsidRPr="004F4F0B">
        <w:rPr>
          <w:color w:val="auto"/>
        </w:rPr>
        <w:t>o których jest mowa w Rozporządzeniu Ministra Rozwoju, Pracy i Technologii z dnia 23 grudnia 2020 (Dz.U.2020.2415 z dnia 2020.12.30):</w:t>
      </w:r>
    </w:p>
    <w:p w14:paraId="5C68529E" w14:textId="77777777" w:rsidR="00CE55E5" w:rsidRPr="004F4F0B" w:rsidRDefault="00CE55E5" w:rsidP="00CE55E5">
      <w:pPr>
        <w:pStyle w:val="Akapitzlist"/>
        <w:numPr>
          <w:ilvl w:val="0"/>
          <w:numId w:val="0"/>
        </w:numPr>
        <w:ind w:left="284"/>
        <w:rPr>
          <w:color w:val="auto"/>
        </w:rPr>
      </w:pPr>
      <w:r w:rsidRPr="004F4F0B">
        <w:rPr>
          <w:b/>
          <w:bCs w:val="0"/>
          <w:color w:val="auto"/>
        </w:rPr>
        <w:t>A/</w:t>
      </w:r>
      <w:r w:rsidRPr="004F4F0B">
        <w:rPr>
          <w:color w:val="auto"/>
        </w:rPr>
        <w:t xml:space="preserve"> na potwierdzenie </w:t>
      </w:r>
      <w:r w:rsidRPr="004F4F0B">
        <w:rPr>
          <w:b/>
          <w:bCs w:val="0"/>
          <w:color w:val="auto"/>
        </w:rPr>
        <w:t>braku podstaw wykluczenia</w:t>
      </w:r>
      <w:r w:rsidRPr="004F4F0B">
        <w:rPr>
          <w:color w:val="auto"/>
        </w:rPr>
        <w:t xml:space="preserve"> Wykonawcy: </w:t>
      </w:r>
    </w:p>
    <w:p w14:paraId="66B87089" w14:textId="540F7C39" w:rsidR="00922084" w:rsidRPr="00E2496F" w:rsidRDefault="00922084" w:rsidP="0094282E">
      <w:pPr>
        <w:pStyle w:val="Akapitzlist"/>
        <w:numPr>
          <w:ilvl w:val="0"/>
          <w:numId w:val="30"/>
        </w:numPr>
        <w:ind w:left="754" w:hanging="357"/>
        <w:rPr>
          <w:color w:val="auto"/>
        </w:rPr>
      </w:pPr>
      <w:r w:rsidRPr="00E2496F">
        <w:rPr>
          <w:b/>
          <w:color w:val="auto"/>
        </w:rPr>
        <w:t>oświadczenia</w:t>
      </w:r>
      <w:r w:rsidRPr="00E2496F">
        <w:rPr>
          <w:color w:val="auto"/>
        </w:rPr>
        <w:t xml:space="preserve">, o którym mowa w </w:t>
      </w:r>
      <w:r w:rsidRPr="00E2496F">
        <w:rPr>
          <w:b/>
          <w:color w:val="auto"/>
        </w:rPr>
        <w:t>art. 125 ust. 1</w:t>
      </w:r>
      <w:r w:rsidRPr="00E2496F">
        <w:rPr>
          <w:color w:val="auto"/>
        </w:rPr>
        <w:t xml:space="preserve"> p.z.p. o niepodleganiu wykluczeniu i spełnianiu warunków udziału w postępowaniu. Wzór oświadczenia stanowi </w:t>
      </w:r>
      <w:r w:rsidRPr="00E2496F">
        <w:rPr>
          <w:b/>
          <w:color w:val="auto"/>
        </w:rPr>
        <w:t xml:space="preserve">Załącznik nr </w:t>
      </w:r>
      <w:r w:rsidR="00A25B8E" w:rsidRPr="00E2496F">
        <w:rPr>
          <w:b/>
          <w:color w:val="auto"/>
        </w:rPr>
        <w:t>5</w:t>
      </w:r>
      <w:r w:rsidRPr="00E2496F">
        <w:rPr>
          <w:color w:val="auto"/>
        </w:rPr>
        <w:t xml:space="preserve"> do SWZ.</w:t>
      </w:r>
    </w:p>
    <w:p w14:paraId="4CC226BD" w14:textId="77777777" w:rsidR="00922084" w:rsidRPr="004F4F0B" w:rsidRDefault="00922084" w:rsidP="0094282E">
      <w:pPr>
        <w:pStyle w:val="Akapitzlist"/>
        <w:numPr>
          <w:ilvl w:val="0"/>
          <w:numId w:val="30"/>
        </w:numPr>
        <w:ind w:left="754" w:hanging="357"/>
        <w:rPr>
          <w:color w:val="auto"/>
        </w:rPr>
      </w:pPr>
      <w:bookmarkStart w:id="6" w:name="_Hlk67914400"/>
      <w:r w:rsidRPr="004F4F0B">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F54FAE0" w14:textId="203025FC" w:rsidR="00922084" w:rsidRPr="00E2496F" w:rsidRDefault="00922084" w:rsidP="0094282E">
      <w:pPr>
        <w:pStyle w:val="Akapitzlist"/>
        <w:numPr>
          <w:ilvl w:val="0"/>
          <w:numId w:val="30"/>
        </w:numPr>
        <w:ind w:left="754" w:hanging="357"/>
        <w:rPr>
          <w:color w:val="auto"/>
        </w:rPr>
      </w:pPr>
      <w:r w:rsidRPr="00E2496F">
        <w:rPr>
          <w:rFonts w:cs="Arial"/>
          <w:color w:val="auto"/>
        </w:rPr>
        <w:t>Dokument potwierdzający, że Wykonawca posiada uprawnienia do wykonywania działalności lub czynności</w:t>
      </w:r>
      <w:r w:rsidR="00A25B8E" w:rsidRPr="00E2496F">
        <w:rPr>
          <w:rFonts w:cs="Arial"/>
          <w:color w:val="auto"/>
        </w:rPr>
        <w:t xml:space="preserve"> o ile świadczenie przedmiotu zamówienia określone w treści SWZ (Załączniki nr 1, 2 i 4 do SWZ) wymaga posiadania przez Wykonawcę posiadania stosownego zezwolenia, licencji lub certyfikatu</w:t>
      </w:r>
      <w:r w:rsidRPr="00E2496F">
        <w:rPr>
          <w:rFonts w:cs="Arial"/>
          <w:color w:val="auto"/>
        </w:rPr>
        <w:t xml:space="preserve">; </w:t>
      </w:r>
    </w:p>
    <w:p w14:paraId="0A293187" w14:textId="56A2EF4F" w:rsidR="00922084" w:rsidRPr="003135F3" w:rsidRDefault="00922084" w:rsidP="0094282E">
      <w:pPr>
        <w:pStyle w:val="Akapitzlist"/>
        <w:numPr>
          <w:ilvl w:val="0"/>
          <w:numId w:val="30"/>
        </w:numPr>
        <w:ind w:left="754" w:hanging="357"/>
        <w:rPr>
          <w:color w:val="auto"/>
        </w:rPr>
      </w:pPr>
      <w:r w:rsidRPr="00E2496F">
        <w:rPr>
          <w:rFonts w:cs="Arial"/>
          <w:color w:val="auto"/>
        </w:rPr>
        <w:t xml:space="preserve">Oświadczenia </w:t>
      </w:r>
      <w:r w:rsidR="00A25B8E" w:rsidRPr="00E2496F">
        <w:rPr>
          <w:rFonts w:cs="Arial"/>
          <w:color w:val="auto"/>
        </w:rPr>
        <w:t>W</w:t>
      </w:r>
      <w:r w:rsidRPr="00E2496F">
        <w:rPr>
          <w:rFonts w:cs="Arial"/>
          <w:color w:val="auto"/>
        </w:rPr>
        <w:t>ykonawcy o braku orzeczenia wobec niego tytułem środka zapobiegawczego zakazu ubiegania się o zamówienia publiczne</w:t>
      </w:r>
      <w:r w:rsidR="00A25B8E" w:rsidRPr="00E2496F">
        <w:rPr>
          <w:rFonts w:cs="Arial"/>
          <w:color w:val="auto"/>
        </w:rPr>
        <w:t xml:space="preserve"> (</w:t>
      </w:r>
      <w:r w:rsidR="00A25B8E" w:rsidRPr="00E2496F">
        <w:rPr>
          <w:rFonts w:cs="Arial"/>
          <w:b/>
          <w:bCs w:val="0"/>
          <w:color w:val="auto"/>
        </w:rPr>
        <w:t xml:space="preserve">Załącznik nr 5 </w:t>
      </w:r>
      <w:r w:rsidR="00A25B8E" w:rsidRPr="00E2496F">
        <w:rPr>
          <w:rFonts w:cs="Arial"/>
          <w:color w:val="auto"/>
        </w:rPr>
        <w:t>do SWZ)</w:t>
      </w:r>
      <w:r w:rsidRPr="00E2496F">
        <w:rPr>
          <w:rFonts w:cs="Arial"/>
          <w:color w:val="auto"/>
        </w:rPr>
        <w:t xml:space="preserve">. </w:t>
      </w:r>
    </w:p>
    <w:p w14:paraId="62DDC218" w14:textId="77777777" w:rsidR="003135F3" w:rsidRPr="003135F3" w:rsidRDefault="003135F3" w:rsidP="003135F3">
      <w:pPr>
        <w:ind w:left="397"/>
      </w:pPr>
    </w:p>
    <w:bookmarkEnd w:id="6"/>
    <w:p w14:paraId="39DDB642" w14:textId="46721D5B" w:rsidR="00DA2765" w:rsidRPr="004F4F0B" w:rsidRDefault="00DA2765" w:rsidP="00A70DA2">
      <w:pPr>
        <w:ind w:left="284"/>
        <w:jc w:val="both"/>
        <w:rPr>
          <w:rFonts w:asciiTheme="minorHAnsi" w:hAnsiTheme="minorHAnsi" w:cs="Posterama"/>
          <w:b/>
          <w:bCs/>
          <w:sz w:val="22"/>
          <w:szCs w:val="22"/>
        </w:rPr>
      </w:pPr>
      <w:r w:rsidRPr="004F4F0B">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4F4F0B">
        <w:rPr>
          <w:rFonts w:asciiTheme="minorHAnsi" w:hAnsiTheme="minorHAnsi" w:cs="Posterama"/>
          <w:b/>
          <w:bCs/>
          <w:sz w:val="22"/>
          <w:szCs w:val="22"/>
        </w:rPr>
        <w:t>:</w:t>
      </w:r>
    </w:p>
    <w:p w14:paraId="09A5D4DA" w14:textId="77777777" w:rsidR="00DA2765" w:rsidRPr="004F4F0B" w:rsidRDefault="00DA2765" w:rsidP="00DA2765">
      <w:pPr>
        <w:jc w:val="both"/>
        <w:rPr>
          <w:rFonts w:asciiTheme="minorHAnsi" w:hAnsiTheme="minorHAnsi" w:cs="Posterama"/>
          <w:b/>
          <w:bCs/>
          <w:sz w:val="22"/>
          <w:szCs w:val="22"/>
        </w:rPr>
      </w:pPr>
    </w:p>
    <w:p w14:paraId="39E35EA0" w14:textId="540C11B4"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4F4F0B">
        <w:rPr>
          <w:rFonts w:asciiTheme="minorHAnsi" w:hAnsiTheme="minorHAnsi" w:cs="Posterama"/>
          <w:sz w:val="22"/>
          <w:szCs w:val="22"/>
        </w:rPr>
        <w:t>S</w:t>
      </w:r>
      <w:r w:rsidRPr="004F4F0B">
        <w:rPr>
          <w:rFonts w:asciiTheme="minorHAnsi" w:hAnsiTheme="minorHAnsi" w:cs="Posterama"/>
          <w:sz w:val="22"/>
          <w:szCs w:val="22"/>
        </w:rPr>
        <w:t>ystem, który gwarantuje obsługę procesu udzielania zamówień publicznych za pośrednictwem środków komunikacji elektronicznej, zwany dalej Systemem.</w:t>
      </w:r>
    </w:p>
    <w:p w14:paraId="62B1F923" w14:textId="2C8E8CA1"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System jest dostępny pod adresem: </w:t>
      </w:r>
      <w:r w:rsidRPr="004F4F0B">
        <w:rPr>
          <w:rFonts w:asciiTheme="minorHAnsi" w:hAnsiTheme="minorHAnsi" w:cs="Posterama"/>
          <w:color w:val="0070C0"/>
          <w:sz w:val="22"/>
          <w:szCs w:val="22"/>
          <w:u w:val="single"/>
        </w:rPr>
        <w:t>https://</w:t>
      </w:r>
      <w:r w:rsidR="00D76344" w:rsidRPr="004F4F0B">
        <w:rPr>
          <w:rFonts w:asciiTheme="minorHAnsi" w:hAnsiTheme="minorHAnsi" w:cs="Posterama"/>
          <w:color w:val="0070C0"/>
          <w:sz w:val="22"/>
          <w:szCs w:val="22"/>
          <w:u w:val="single"/>
        </w:rPr>
        <w:t>platformazakupowa.pl/pn/stocer</w:t>
      </w:r>
      <w:r w:rsidRPr="004F4F0B">
        <w:rPr>
          <w:rFonts w:asciiTheme="minorHAnsi" w:hAnsiTheme="minorHAnsi" w:cs="Posterama"/>
          <w:color w:val="0070C0"/>
          <w:sz w:val="22"/>
          <w:szCs w:val="22"/>
        </w:rPr>
        <w:t xml:space="preserve"> </w:t>
      </w:r>
    </w:p>
    <w:p w14:paraId="60AFABD3" w14:textId="77777777"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Niniejsze postępowanie prowadzone jest w języku polskim. </w:t>
      </w:r>
    </w:p>
    <w:p w14:paraId="579E555A" w14:textId="77777777" w:rsidR="00D76344" w:rsidRPr="004F4F0B" w:rsidRDefault="00D76344" w:rsidP="0094282E">
      <w:pPr>
        <w:numPr>
          <w:ilvl w:val="0"/>
          <w:numId w:val="19"/>
        </w:numPr>
        <w:ind w:left="709" w:hanging="284"/>
        <w:jc w:val="both"/>
        <w:rPr>
          <w:rFonts w:asciiTheme="minorHAnsi" w:hAnsiTheme="minorHAnsi" w:cs="Posterama"/>
          <w:b/>
          <w:sz w:val="22"/>
          <w:szCs w:val="22"/>
        </w:rPr>
      </w:pPr>
      <w:r w:rsidRPr="004F4F0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6" w:history="1">
        <w:r w:rsidRPr="004F4F0B">
          <w:rPr>
            <w:rStyle w:val="Hipercze"/>
            <w:rFonts w:asciiTheme="minorHAnsi" w:eastAsia="Cambria" w:hAnsiTheme="minorHAnsi" w:cs="Cambria"/>
            <w:sz w:val="22"/>
            <w:szCs w:val="22"/>
          </w:rPr>
          <w:t>zamowienia@stocer.pl</w:t>
        </w:r>
      </w:hyperlink>
      <w:r w:rsidRPr="004F4F0B">
        <w:rPr>
          <w:rFonts w:asciiTheme="minorHAnsi" w:eastAsia="Cambria" w:hAnsiTheme="minorHAnsi" w:cs="Cambria"/>
          <w:sz w:val="22"/>
          <w:szCs w:val="22"/>
        </w:rPr>
        <w:t xml:space="preserve"> </w:t>
      </w:r>
    </w:p>
    <w:p w14:paraId="703D52E1"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eastAsia="Cambria" w:hAnsiTheme="minorHAnsi"/>
          <w:sz w:val="22"/>
          <w:szCs w:val="22"/>
        </w:rPr>
        <w:t xml:space="preserve">Wykonawca nie może złożyć oferty w sposób, o jakim mowa w Rozdziale IX. pkt 4 </w:t>
      </w:r>
      <w:r w:rsidRPr="004F4F0B">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7BA1853C"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lastRenderedPageBreak/>
        <w:t>Korespondencja, której zgodnie z obowiązującymi przepisami adresatem jest konkretny Wykonawca będzie przekazywana w formie elektronicznej za pośrednictwem Platformy do tego konkretnego Wykonawcy.</w:t>
      </w:r>
    </w:p>
    <w:p w14:paraId="7E81469B"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7" w:history="1">
        <w:r w:rsidRPr="004F4F0B">
          <w:rPr>
            <w:rStyle w:val="Hipercze"/>
            <w:rFonts w:asciiTheme="minorHAnsi" w:hAnsiTheme="minorHAnsi" w:cs="Arial"/>
            <w:b/>
            <w:color w:val="auto"/>
            <w:sz w:val="22"/>
            <w:szCs w:val="22"/>
          </w:rPr>
          <w:t>platformazakupowa.pl</w:t>
        </w:r>
      </w:hyperlink>
      <w:r w:rsidRPr="004F4F0B">
        <w:rPr>
          <w:rFonts w:asciiTheme="minorHAnsi" w:hAnsiTheme="minorHAnsi" w:cs="Arial"/>
          <w:sz w:val="22"/>
          <w:szCs w:val="22"/>
        </w:rPr>
        <w:t xml:space="preserve">, tj.: </w:t>
      </w:r>
    </w:p>
    <w:p w14:paraId="407E933B"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a/ stały dostęp do sieci Internet o gwarantowanej przepustowości nie mniejszej niż 512 kb/s,</w:t>
      </w:r>
    </w:p>
    <w:p w14:paraId="52E32010"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6E51F9A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c/ zainstalowana dowolna przeglądarka internetowa, w przypadku Internet Explorer minimalnie wersja 10 0.,</w:t>
      </w:r>
    </w:p>
    <w:p w14:paraId="59E34E7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d/ włączona obsługa JavaScript,</w:t>
      </w:r>
    </w:p>
    <w:p w14:paraId="0045FA22"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e/ zainstalowany program Adobe Acrobat Reader lub inny obsługujący format plików .pdf.</w:t>
      </w:r>
    </w:p>
    <w:p w14:paraId="1799A81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Zalecane formaty przesyłanych danych, tj. plików o wielkości do 150 MB. -  Zalecany format: .pdf.</w:t>
      </w:r>
    </w:p>
    <w:p w14:paraId="7CD26DF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Zalecany format kwalifikowanego podpisu elektronicznego:</w:t>
      </w:r>
    </w:p>
    <w:p w14:paraId="2FD1B5B7"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a/ dokumenty w formacie .pdf zaleca się podpisywać formatem PAdES;</w:t>
      </w:r>
    </w:p>
    <w:p w14:paraId="1B350BD1"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b/ dopuszcza się podpisanie dokumentów w formacie innym niż .pdf, wtedy zaleca się użyć formatu XAdES.</w:t>
      </w:r>
    </w:p>
    <w:p w14:paraId="5D131EB3"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18">
        <w:r w:rsidRPr="004F4F0B">
          <w:rPr>
            <w:rFonts w:asciiTheme="minorHAnsi" w:eastAsia="Cambria" w:hAnsiTheme="minorHAnsi" w:cs="Cambria"/>
            <w:color w:val="000000"/>
            <w:sz w:val="22"/>
            <w:szCs w:val="22"/>
          </w:rPr>
          <w:t xml:space="preserve"> </w:t>
        </w:r>
      </w:hyperlink>
      <w:hyperlink r:id="rId19">
        <w:r w:rsidRPr="004F4F0B">
          <w:rPr>
            <w:rFonts w:asciiTheme="minorHAnsi" w:eastAsia="Cambria" w:hAnsiTheme="minorHAnsi" w:cs="Cambria"/>
            <w:color w:val="1155CC"/>
            <w:sz w:val="22"/>
            <w:szCs w:val="22"/>
            <w:u w:val="single"/>
          </w:rPr>
          <w:t>https://platformazakupowa.pl/strona/1-regulamin</w:t>
        </w:r>
      </w:hyperlink>
      <w:r w:rsidRPr="004F4F0B">
        <w:rPr>
          <w:rFonts w:asciiTheme="minorHAnsi" w:eastAsia="Cambria" w:hAnsiTheme="minorHAnsi" w:cs="Cambria"/>
          <w:color w:val="000000"/>
          <w:sz w:val="22"/>
          <w:szCs w:val="22"/>
        </w:rPr>
        <w:t xml:space="preserve"> w zakładce „Regulamin" oraz uznaje go za wiążący.</w:t>
      </w:r>
    </w:p>
    <w:p w14:paraId="418DA7B2"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20">
        <w:r w:rsidRPr="004F4F0B">
          <w:rPr>
            <w:rFonts w:asciiTheme="minorHAnsi" w:eastAsia="Cambria" w:hAnsiTheme="minorHAnsi" w:cs="Cambria"/>
            <w:color w:val="1155CC"/>
            <w:sz w:val="22"/>
            <w:szCs w:val="22"/>
            <w:u w:val="single"/>
          </w:rPr>
          <w:t>https://platformazakupowa.pl/strona/45-instrukcje</w:t>
        </w:r>
      </w:hyperlink>
    </w:p>
    <w:p w14:paraId="72673C5D"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Zamawiający nie ponosi odpowiedzialności za złożenie oferty w sposób niezgodny z Instrukcją korzystania z </w:t>
      </w:r>
      <w:hyperlink r:id="rId21">
        <w:r w:rsidRPr="004F4F0B">
          <w:rPr>
            <w:rFonts w:asciiTheme="minorHAnsi" w:hAnsiTheme="minorHAnsi"/>
            <w:color w:val="1155CC"/>
            <w:sz w:val="22"/>
            <w:szCs w:val="22"/>
            <w:u w:val="single"/>
          </w:rPr>
          <w:t>platformazakupowa.pl</w:t>
        </w:r>
      </w:hyperlink>
      <w:r w:rsidRPr="004F4F0B">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4F4F0B">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7D83C0C8"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Pracownicy Działu Zamówień Publicznych </w:t>
      </w:r>
      <w:r w:rsidRPr="004F4F0B">
        <w:rPr>
          <w:rFonts w:asciiTheme="minorHAnsi" w:hAnsiTheme="minorHAnsi"/>
          <w:b/>
          <w:sz w:val="22"/>
          <w:szCs w:val="22"/>
        </w:rPr>
        <w:t>tel.: 22/711 90 48 do – sprawy proceduralne.</w:t>
      </w:r>
    </w:p>
    <w:p w14:paraId="4287A261" w14:textId="77777777" w:rsidR="00D76344" w:rsidRPr="004F4F0B" w:rsidRDefault="00D76344" w:rsidP="00D76344">
      <w:pPr>
        <w:rPr>
          <w:rFonts w:asciiTheme="minorHAnsi" w:hAnsiTheme="minorHAnsi" w:cs="Arial"/>
          <w:bCs/>
          <w:color w:val="FF0000"/>
          <w:sz w:val="22"/>
          <w:szCs w:val="22"/>
        </w:rPr>
      </w:pPr>
    </w:p>
    <w:p w14:paraId="4C75D2FE" w14:textId="77777777" w:rsidR="00DA2765" w:rsidRPr="004F4F0B" w:rsidRDefault="00DA2765" w:rsidP="00DA2765">
      <w:pPr>
        <w:ind w:left="1134"/>
        <w:rPr>
          <w:rFonts w:asciiTheme="minorHAnsi" w:hAnsiTheme="minorHAnsi"/>
          <w:color w:val="FF0000"/>
          <w:sz w:val="18"/>
          <w:szCs w:val="18"/>
        </w:rPr>
      </w:pPr>
    </w:p>
    <w:p w14:paraId="5F2C33A9" w14:textId="77777777" w:rsidR="00DA2765" w:rsidRPr="004F4F0B" w:rsidRDefault="00DA2765" w:rsidP="00697DD0">
      <w:pPr>
        <w:tabs>
          <w:tab w:val="num" w:pos="1620"/>
        </w:tabs>
        <w:ind w:left="284"/>
        <w:jc w:val="both"/>
        <w:rPr>
          <w:rFonts w:asciiTheme="minorHAnsi" w:hAnsiTheme="minorHAnsi" w:cs="Posterama"/>
          <w:b/>
          <w:bCs/>
          <w:sz w:val="22"/>
          <w:szCs w:val="22"/>
        </w:rPr>
      </w:pPr>
      <w:r w:rsidRPr="004F4F0B">
        <w:rPr>
          <w:rFonts w:asciiTheme="minorHAnsi" w:hAnsiTheme="minorHAnsi" w:cs="Posterama"/>
          <w:b/>
          <w:bCs/>
          <w:sz w:val="22"/>
          <w:szCs w:val="22"/>
        </w:rPr>
        <w:t>X. OPIS SPOSOBU UDZIELANIA WYJAŚNIEŃ TREŚCI SWZ:</w:t>
      </w:r>
    </w:p>
    <w:p w14:paraId="3DC6CEFC" w14:textId="77777777" w:rsidR="00DA2765" w:rsidRPr="004F4F0B" w:rsidRDefault="00DA2765" w:rsidP="00697DD0">
      <w:pPr>
        <w:tabs>
          <w:tab w:val="num" w:pos="1620"/>
        </w:tabs>
        <w:jc w:val="both"/>
        <w:rPr>
          <w:rFonts w:asciiTheme="minorHAnsi" w:hAnsiTheme="minorHAnsi" w:cs="Posterama"/>
          <w:b/>
          <w:bCs/>
          <w:sz w:val="22"/>
          <w:szCs w:val="22"/>
        </w:rPr>
      </w:pPr>
    </w:p>
    <w:p w14:paraId="6AD8E84E" w14:textId="77777777" w:rsidR="00D76344" w:rsidRPr="004F4F0B"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hAnsiTheme="minorHAnsi" w:cs="Posterama"/>
          <w:sz w:val="22"/>
          <w:szCs w:val="18"/>
          <w:lang w:val="x-none" w:eastAsia="x-none"/>
        </w:rPr>
        <w:t xml:space="preserve">SWZ udostępniona jest </w:t>
      </w:r>
      <w:r w:rsidRPr="004F4F0B">
        <w:rPr>
          <w:rFonts w:asciiTheme="minorHAnsi" w:hAnsiTheme="minorHAnsi" w:cs="Posterama"/>
          <w:sz w:val="22"/>
          <w:szCs w:val="18"/>
          <w:lang w:eastAsia="x-none"/>
        </w:rPr>
        <w:t xml:space="preserve">w Systemie pod adresem </w:t>
      </w:r>
      <w:hyperlink r:id="rId22" w:history="1">
        <w:r w:rsidRPr="004F4F0B">
          <w:rPr>
            <w:rStyle w:val="Hipercze"/>
            <w:rFonts w:asciiTheme="minorHAnsi" w:eastAsia="Calibri" w:hAnsiTheme="minorHAnsi"/>
            <w:sz w:val="22"/>
            <w:szCs w:val="22"/>
            <w:lang w:val="x-none" w:eastAsia="x-none"/>
          </w:rPr>
          <w:t>https:</w:t>
        </w:r>
        <w:r w:rsidRPr="004F4F0B">
          <w:rPr>
            <w:rStyle w:val="Hipercze"/>
            <w:rFonts w:asciiTheme="minorHAnsi" w:eastAsia="Calibri" w:hAnsiTheme="minorHAnsi"/>
            <w:sz w:val="22"/>
            <w:szCs w:val="22"/>
            <w:lang w:eastAsia="x-none"/>
          </w:rPr>
          <w:t>/</w:t>
        </w:r>
        <w:r w:rsidRPr="004F4F0B">
          <w:rPr>
            <w:rStyle w:val="Hipercze"/>
            <w:rFonts w:asciiTheme="minorHAnsi" w:eastAsia="Calibri" w:hAnsiTheme="minorHAnsi"/>
            <w:sz w:val="22"/>
            <w:szCs w:val="22"/>
            <w:lang w:val="x-none" w:eastAsia="x-none"/>
          </w:rPr>
          <w:t>/platformazakupowa.pl/pn/stocer</w:t>
        </w:r>
      </w:hyperlink>
      <w:r w:rsidRPr="004F4F0B">
        <w:rPr>
          <w:rStyle w:val="Hipercze"/>
          <w:rFonts w:asciiTheme="minorHAnsi" w:eastAsia="Calibri" w:hAnsiTheme="minorHAnsi"/>
          <w:color w:val="auto"/>
          <w:sz w:val="22"/>
          <w:szCs w:val="22"/>
          <w:lang w:eastAsia="x-none"/>
        </w:rPr>
        <w:t xml:space="preserve"> </w:t>
      </w:r>
      <w:r w:rsidRPr="004F4F0B">
        <w:rPr>
          <w:rFonts w:asciiTheme="minorHAnsi" w:eastAsia="Calibri" w:hAnsiTheme="minorHAnsi"/>
          <w:sz w:val="22"/>
          <w:szCs w:val="22"/>
          <w:u w:val="single"/>
          <w:lang w:eastAsia="x-none"/>
        </w:rPr>
        <w:t xml:space="preserve"> </w:t>
      </w:r>
      <w:r w:rsidRPr="004F4F0B">
        <w:rPr>
          <w:rFonts w:asciiTheme="minorHAnsi" w:hAnsiTheme="minorHAnsi" w:cs="Posterama"/>
          <w:sz w:val="22"/>
          <w:szCs w:val="18"/>
          <w:lang w:val="x-none" w:eastAsia="x-none"/>
        </w:rPr>
        <w:t xml:space="preserve">od dnia publikacji ogłoszenia o zamówieniu w </w:t>
      </w:r>
      <w:r w:rsidRPr="004F4F0B">
        <w:rPr>
          <w:rFonts w:asciiTheme="minorHAnsi" w:hAnsiTheme="minorHAnsi" w:cs="Posterama"/>
          <w:b/>
          <w:bCs/>
          <w:sz w:val="22"/>
          <w:szCs w:val="18"/>
          <w:lang w:eastAsia="x-none"/>
        </w:rPr>
        <w:t>Biuletynie Zamówień Publicznych</w:t>
      </w:r>
      <w:r w:rsidRPr="004F4F0B">
        <w:rPr>
          <w:rFonts w:asciiTheme="minorHAnsi" w:hAnsiTheme="minorHAnsi" w:cs="Posterama"/>
          <w:sz w:val="22"/>
          <w:szCs w:val="18"/>
          <w:lang w:eastAsia="x-none"/>
        </w:rPr>
        <w:t xml:space="preserve"> </w:t>
      </w:r>
      <w:r w:rsidRPr="004F4F0B">
        <w:rPr>
          <w:rFonts w:asciiTheme="minorHAnsi" w:hAnsiTheme="minorHAnsi" w:cs="Posterama"/>
          <w:sz w:val="22"/>
          <w:szCs w:val="18"/>
          <w:lang w:val="x-none" w:eastAsia="x-none"/>
        </w:rPr>
        <w:t>do upływu terminu składania ofert.</w:t>
      </w:r>
    </w:p>
    <w:p w14:paraId="1E54F89E" w14:textId="1331CE34" w:rsidR="00D76344" w:rsidRPr="008F07BD"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t>
      </w:r>
      <w:r w:rsidRPr="004F4F0B">
        <w:rPr>
          <w:rFonts w:asciiTheme="minorHAnsi" w:eastAsia="Cambria" w:hAnsiTheme="minorHAnsi" w:cs="Cambria"/>
          <w:sz w:val="22"/>
          <w:szCs w:val="22"/>
        </w:rPr>
        <w:lastRenderedPageBreak/>
        <w:t>wyjaśnienia i uzupełnienia), wnioski, zawiadomienia, itp., przekazywane są w formie elektronicznej za pośrednictwem Platformy i formularza „</w:t>
      </w:r>
      <w:r w:rsidRPr="008F07BD">
        <w:rPr>
          <w:rFonts w:asciiTheme="minorHAnsi" w:eastAsia="Cambria" w:hAnsiTheme="minorHAnsi" w:cs="Cambria"/>
          <w:b/>
          <w:bCs/>
          <w:sz w:val="22"/>
          <w:szCs w:val="22"/>
        </w:rPr>
        <w:t>Wyślij wiadomość</w:t>
      </w:r>
      <w:r w:rsidRPr="004F4F0B">
        <w:rPr>
          <w:rFonts w:asciiTheme="minorHAnsi" w:eastAsia="Cambria" w:hAnsiTheme="minorHAnsi" w:cs="Cambria"/>
          <w:sz w:val="22"/>
          <w:szCs w:val="22"/>
        </w:rPr>
        <w:t xml:space="preserve">” znajdującego się na stronie niniejszego postępowania. </w:t>
      </w:r>
    </w:p>
    <w:p w14:paraId="78C05350" w14:textId="626C7DDB" w:rsidR="008F07BD" w:rsidRPr="00E2496F" w:rsidRDefault="008F07BD"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lang w:val="x-none" w:eastAsia="x-none"/>
        </w:rPr>
        <w:t>Wykonawca może zwrócić się do zamawiającego z wnioskiem o wyjaśnienie odpowiednio treści SWZ albo opisu potrzeb i wymagań</w:t>
      </w:r>
      <w:r w:rsidRPr="00E2496F">
        <w:rPr>
          <w:rFonts w:asciiTheme="minorHAnsi" w:hAnsiTheme="minorHAnsi" w:cs="Posterama"/>
          <w:sz w:val="22"/>
          <w:szCs w:val="22"/>
          <w:lang w:eastAsia="x-none"/>
        </w:rPr>
        <w:t xml:space="preserve"> – podstawa prawna – </w:t>
      </w:r>
      <w:r w:rsidRPr="00E2496F">
        <w:rPr>
          <w:rFonts w:asciiTheme="minorHAnsi" w:hAnsiTheme="minorHAnsi" w:cs="Posterama"/>
          <w:b/>
          <w:bCs/>
          <w:sz w:val="22"/>
          <w:szCs w:val="22"/>
          <w:lang w:eastAsia="x-none"/>
        </w:rPr>
        <w:t>art. 284 ust. 1</w:t>
      </w:r>
      <w:r w:rsidRPr="00E2496F">
        <w:rPr>
          <w:rFonts w:asciiTheme="minorHAnsi" w:hAnsiTheme="minorHAnsi" w:cs="Posterama"/>
          <w:sz w:val="22"/>
          <w:szCs w:val="22"/>
          <w:lang w:eastAsia="x-none"/>
        </w:rPr>
        <w:t xml:space="preserve"> p.z.p.</w:t>
      </w:r>
    </w:p>
    <w:p w14:paraId="3CD277AD"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bCs/>
          <w:sz w:val="22"/>
          <w:szCs w:val="22"/>
          <w:lang w:val="x-none" w:eastAsia="x-none"/>
        </w:rPr>
        <w:t xml:space="preserve">Zamawiający jest obowiązany udzielić wyjaśnień niezwłocznie, jednak nie później niż na </w:t>
      </w:r>
      <w:r w:rsidRPr="004F4F0B">
        <w:rPr>
          <w:rFonts w:asciiTheme="minorHAnsi" w:hAnsiTheme="minorHAnsi" w:cs="Posterama"/>
          <w:bCs/>
          <w:sz w:val="22"/>
          <w:szCs w:val="22"/>
          <w:lang w:val="x-none" w:eastAsia="x-none"/>
        </w:rPr>
        <w:t xml:space="preserve">2 dni przed upływem terminu składania ofert pod warunkiem że wniosek o wyjaśnienie treści SWZ </w:t>
      </w:r>
      <w:r w:rsidRPr="00E2496F">
        <w:rPr>
          <w:rFonts w:asciiTheme="minorHAnsi" w:hAnsiTheme="minorHAnsi" w:cs="Posterama"/>
          <w:bCs/>
          <w:sz w:val="22"/>
          <w:szCs w:val="22"/>
          <w:lang w:val="x-none" w:eastAsia="x-none"/>
        </w:rPr>
        <w:t xml:space="preserve">wpłynął do </w:t>
      </w:r>
      <w:r w:rsidRPr="00E2496F">
        <w:rPr>
          <w:rFonts w:asciiTheme="minorHAnsi" w:hAnsiTheme="minorHAnsi" w:cs="Posterama"/>
          <w:bCs/>
          <w:sz w:val="22"/>
          <w:szCs w:val="22"/>
          <w:lang w:eastAsia="x-none"/>
        </w:rPr>
        <w:t>niego</w:t>
      </w:r>
      <w:r w:rsidRPr="00E2496F">
        <w:rPr>
          <w:rFonts w:asciiTheme="minorHAnsi" w:hAnsiTheme="minorHAnsi" w:cs="Posterama"/>
          <w:bCs/>
          <w:sz w:val="22"/>
          <w:szCs w:val="22"/>
          <w:lang w:val="x-none" w:eastAsia="x-none"/>
        </w:rPr>
        <w:t xml:space="preserve"> nie później niż na 4 dni przed upływem terminu składania ofert.</w:t>
      </w:r>
    </w:p>
    <w:p w14:paraId="7145FD1D" w14:textId="67C8397B"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shd w:val="clear" w:color="auto" w:fill="FFFFFF"/>
        </w:rPr>
        <w:t xml:space="preserve">Jeżeli Zamawiający nie udzieli wyjaśnień w terminie, o którym mowa w pkt. </w:t>
      </w:r>
      <w:r w:rsidR="008F07BD" w:rsidRPr="00E2496F">
        <w:rPr>
          <w:rFonts w:asciiTheme="minorHAnsi" w:hAnsiTheme="minorHAnsi" w:cs="Posterama"/>
          <w:sz w:val="22"/>
          <w:szCs w:val="22"/>
          <w:shd w:val="clear" w:color="auto" w:fill="FFFFFF"/>
        </w:rPr>
        <w:t>4</w:t>
      </w:r>
      <w:r w:rsidRPr="00E2496F">
        <w:rPr>
          <w:rFonts w:asciiTheme="minorHAnsi" w:hAnsiTheme="minorHAnsi" w:cs="Posterama"/>
          <w:sz w:val="22"/>
          <w:szCs w:val="22"/>
          <w:shd w:val="clear" w:color="auto" w:fill="FFFFFF"/>
        </w:rPr>
        <w:t>, przedłuży wówczas termin składania ofert o czas niezbędny do zapoznania się wszystkich zainteresowanych Wykonawców z wyjaśnieniami niezbędnymi do należytego przygotowania i złożenia ofert.</w:t>
      </w:r>
    </w:p>
    <w:p w14:paraId="250C3680"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609394CE" w14:textId="22A2A4F9"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val="x-none" w:eastAsia="x-none"/>
        </w:rPr>
        <w:t xml:space="preserve">Jeżeli wniosek o wyjaśnienie treści SWZ wpłynie po upływie terminu składania wniosku, o którym mowa w pkt </w:t>
      </w:r>
      <w:r w:rsidR="008F07BD" w:rsidRPr="00E2496F">
        <w:rPr>
          <w:rFonts w:asciiTheme="minorHAnsi" w:hAnsiTheme="minorHAnsi" w:cs="Posterama"/>
          <w:sz w:val="22"/>
          <w:szCs w:val="18"/>
          <w:lang w:eastAsia="x-none"/>
        </w:rPr>
        <w:t>4</w:t>
      </w:r>
      <w:r w:rsidRPr="00E2496F">
        <w:rPr>
          <w:rFonts w:asciiTheme="minorHAnsi" w:hAnsiTheme="minorHAnsi" w:cs="Posterama"/>
          <w:sz w:val="22"/>
          <w:szCs w:val="18"/>
          <w:lang w:val="x-none" w:eastAsia="x-none"/>
        </w:rPr>
        <w:t xml:space="preserve">, </w:t>
      </w:r>
      <w:r w:rsidRPr="00E2496F">
        <w:rPr>
          <w:rFonts w:asciiTheme="minorHAnsi" w:hAnsiTheme="minorHAnsi" w:cs="Posterama"/>
          <w:sz w:val="22"/>
          <w:szCs w:val="18"/>
          <w:lang w:eastAsia="x-none"/>
        </w:rPr>
        <w:t xml:space="preserve">Zamawiający </w:t>
      </w:r>
      <w:r w:rsidRPr="00E2496F">
        <w:rPr>
          <w:rFonts w:asciiTheme="minorHAnsi" w:hAnsiTheme="minorHAnsi" w:cs="Posterama"/>
          <w:sz w:val="22"/>
          <w:szCs w:val="18"/>
          <w:lang w:val="x-none" w:eastAsia="x-none"/>
        </w:rPr>
        <w:t xml:space="preserve"> może udzielić wyjaśnień albo pozostawić wniosek bez </w:t>
      </w:r>
      <w:r w:rsidRPr="00E2496F">
        <w:rPr>
          <w:rFonts w:asciiTheme="minorHAnsi" w:hAnsiTheme="minorHAnsi" w:cs="Posterama"/>
          <w:sz w:val="22"/>
          <w:szCs w:val="22"/>
          <w:lang w:val="x-none" w:eastAsia="x-none"/>
        </w:rPr>
        <w:t>rozpoznania. Przedłużenie terminu składania ofert nie wpływa na bieg terminu składania wniosku, o którym mowa w pkt</w:t>
      </w:r>
      <w:r w:rsidRPr="00E2496F">
        <w:rPr>
          <w:rFonts w:asciiTheme="minorHAnsi" w:hAnsiTheme="minorHAnsi" w:cs="Posterama"/>
          <w:sz w:val="22"/>
          <w:szCs w:val="22"/>
          <w:lang w:eastAsia="x-none"/>
        </w:rPr>
        <w:t xml:space="preserve">. </w:t>
      </w:r>
      <w:r w:rsidR="008F07BD" w:rsidRPr="00E2496F">
        <w:rPr>
          <w:rFonts w:asciiTheme="minorHAnsi" w:hAnsiTheme="minorHAnsi" w:cs="Posterama"/>
          <w:sz w:val="22"/>
          <w:szCs w:val="22"/>
          <w:lang w:eastAsia="x-none"/>
        </w:rPr>
        <w:t>4</w:t>
      </w:r>
      <w:r w:rsidRPr="00E2496F">
        <w:rPr>
          <w:rFonts w:asciiTheme="minorHAnsi" w:hAnsiTheme="minorHAnsi" w:cs="Posterama"/>
          <w:sz w:val="22"/>
          <w:szCs w:val="22"/>
          <w:lang w:eastAsia="x-none"/>
        </w:rPr>
        <w:t>.</w:t>
      </w:r>
    </w:p>
    <w:p w14:paraId="412923C1" w14:textId="4C849A85" w:rsidR="00D76344" w:rsidRPr="004F4F0B" w:rsidRDefault="00D76344" w:rsidP="0094282E">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E2496F">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E2496F">
        <w:rPr>
          <w:rFonts w:asciiTheme="minorHAnsi" w:hAnsiTheme="minorHAnsi" w:cs="Posterama"/>
          <w:sz w:val="22"/>
          <w:szCs w:val="22"/>
          <w:lang w:eastAsia="x-none"/>
        </w:rPr>
        <w:t>Zamawiający</w:t>
      </w:r>
      <w:r w:rsidRPr="00E2496F">
        <w:rPr>
          <w:rFonts w:asciiTheme="minorHAnsi" w:hAnsiTheme="minorHAnsi" w:cs="Posterama"/>
          <w:sz w:val="22"/>
          <w:szCs w:val="22"/>
          <w:lang w:val="x-none" w:eastAsia="x-none"/>
        </w:rPr>
        <w:t xml:space="preserve"> przedłuży termin składania ofert oraz umieści taką informację na </w:t>
      </w:r>
      <w:r w:rsidRPr="004F4F0B">
        <w:rPr>
          <w:rFonts w:asciiTheme="minorHAnsi" w:hAnsiTheme="minorHAnsi" w:cs="Posterama"/>
          <w:sz w:val="22"/>
          <w:szCs w:val="22"/>
          <w:lang w:val="x-none" w:eastAsia="x-none"/>
        </w:rPr>
        <w:t>stronie internetowej</w:t>
      </w:r>
      <w:r w:rsidRPr="004F4F0B">
        <w:rPr>
          <w:rFonts w:asciiTheme="minorHAnsi" w:hAnsiTheme="minorHAnsi" w:cs="Posterama"/>
          <w:sz w:val="22"/>
          <w:szCs w:val="22"/>
          <w:lang w:eastAsia="x-none"/>
        </w:rPr>
        <w:t xml:space="preserve"> postępowania</w:t>
      </w:r>
      <w:r w:rsidRPr="004F4F0B">
        <w:rPr>
          <w:rFonts w:asciiTheme="minorHAnsi" w:hAnsiTheme="minorHAnsi" w:cs="Posterama"/>
          <w:sz w:val="22"/>
          <w:szCs w:val="22"/>
          <w:lang w:val="x-none" w:eastAsia="x-none"/>
        </w:rPr>
        <w:t xml:space="preserve">. </w:t>
      </w:r>
    </w:p>
    <w:p w14:paraId="54297282" w14:textId="77777777" w:rsidR="00D76344" w:rsidRPr="004F4F0B" w:rsidRDefault="00D76344" w:rsidP="00D76344">
      <w:pPr>
        <w:ind w:left="709"/>
        <w:jc w:val="both"/>
        <w:rPr>
          <w:rFonts w:asciiTheme="minorHAnsi" w:hAnsiTheme="minorHAnsi" w:cs="Posterama"/>
          <w:b/>
          <w:bCs/>
          <w:sz w:val="22"/>
          <w:szCs w:val="22"/>
        </w:rPr>
      </w:pPr>
    </w:p>
    <w:p w14:paraId="3CF723DA" w14:textId="624D8D0F" w:rsidR="00D76344" w:rsidRPr="004F4F0B" w:rsidRDefault="00D76344" w:rsidP="00D76344">
      <w:pPr>
        <w:ind w:left="709"/>
        <w:jc w:val="both"/>
        <w:rPr>
          <w:rFonts w:asciiTheme="minorHAnsi" w:hAnsiTheme="minorHAnsi" w:cs="Posterama"/>
          <w:b/>
          <w:bCs/>
          <w:sz w:val="22"/>
          <w:szCs w:val="22"/>
        </w:rPr>
      </w:pPr>
      <w:r w:rsidRPr="004F4F0B">
        <w:rPr>
          <w:rFonts w:asciiTheme="minorHAnsi" w:hAnsiTheme="minorHAnsi" w:cs="Posterama"/>
          <w:b/>
          <w:bCs/>
          <w:sz w:val="22"/>
          <w:szCs w:val="22"/>
        </w:rPr>
        <w:t>UWAGA!!!</w:t>
      </w:r>
    </w:p>
    <w:p w14:paraId="70274061" w14:textId="77777777" w:rsidR="00D76344" w:rsidRPr="004F4F0B" w:rsidRDefault="00D76344" w:rsidP="00D76344">
      <w:pPr>
        <w:ind w:left="709"/>
        <w:jc w:val="both"/>
        <w:rPr>
          <w:rFonts w:asciiTheme="minorHAnsi" w:hAnsiTheme="minorHAnsi" w:cs="Posterama"/>
          <w:sz w:val="22"/>
          <w:szCs w:val="22"/>
        </w:rPr>
      </w:pPr>
    </w:p>
    <w:p w14:paraId="2CDDAF71" w14:textId="2BE0DCF8" w:rsidR="00D76344" w:rsidRPr="004F4F0B" w:rsidRDefault="00D76344" w:rsidP="00D76344">
      <w:pPr>
        <w:pStyle w:val="Tekstpodstawowy3"/>
        <w:spacing w:line="252" w:lineRule="auto"/>
        <w:ind w:left="709"/>
        <w:rPr>
          <w:rFonts w:asciiTheme="minorHAnsi" w:hAnsiTheme="minorHAnsi" w:cs="Posterama"/>
          <w:bCs/>
          <w:iCs/>
          <w:sz w:val="22"/>
          <w:szCs w:val="24"/>
        </w:rPr>
      </w:pPr>
      <w:r w:rsidRPr="004F4F0B">
        <w:rPr>
          <w:rFonts w:asciiTheme="minorHAnsi" w:hAnsiTheme="minorHAnsi" w:cs="Posterama"/>
          <w:bCs/>
          <w:iCs/>
          <w:sz w:val="22"/>
          <w:szCs w:val="24"/>
        </w:rPr>
        <w:t xml:space="preserve">Jeżeli z treści kierowanych do Zamawiającego w trybie </w:t>
      </w:r>
      <w:r w:rsidRPr="004F4F0B">
        <w:rPr>
          <w:rFonts w:asciiTheme="minorHAnsi" w:hAnsiTheme="minorHAnsi" w:cs="Posterama"/>
          <w:b/>
          <w:iCs/>
          <w:sz w:val="22"/>
          <w:szCs w:val="24"/>
        </w:rPr>
        <w:t xml:space="preserve">art. </w:t>
      </w:r>
      <w:r w:rsidRPr="004F4F0B">
        <w:rPr>
          <w:rFonts w:asciiTheme="minorHAnsi" w:hAnsiTheme="minorHAnsi" w:cs="Posterama"/>
          <w:b/>
          <w:iCs/>
          <w:sz w:val="22"/>
          <w:szCs w:val="24"/>
          <w:lang w:val="pl-PL"/>
        </w:rPr>
        <w:t>284</w:t>
      </w:r>
      <w:r w:rsidRPr="004F4F0B">
        <w:rPr>
          <w:rFonts w:asciiTheme="minorHAnsi" w:hAnsiTheme="minorHAnsi" w:cs="Posterama"/>
          <w:bCs/>
          <w:iCs/>
          <w:sz w:val="22"/>
          <w:szCs w:val="24"/>
          <w:lang w:val="pl-PL"/>
        </w:rPr>
        <w:t xml:space="preserve"> p.z.p.</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wniosków o wyjaśnienie treści SWZ (</w:t>
      </w:r>
      <w:r w:rsidRPr="004F4F0B">
        <w:rPr>
          <w:rFonts w:asciiTheme="minorHAnsi" w:hAnsiTheme="minorHAnsi" w:cs="Posterama"/>
          <w:bCs/>
          <w:iCs/>
          <w:sz w:val="22"/>
          <w:szCs w:val="24"/>
        </w:rPr>
        <w:t>pytań</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wynikać będzie propozycja zmiany</w:t>
      </w:r>
      <w:r w:rsidRPr="004F4F0B">
        <w:rPr>
          <w:rFonts w:asciiTheme="minorHAnsi" w:hAnsiTheme="minorHAnsi" w:cs="Posterama"/>
          <w:bCs/>
          <w:iCs/>
          <w:sz w:val="22"/>
          <w:szCs w:val="24"/>
          <w:lang w:val="pl-PL"/>
        </w:rPr>
        <w:t xml:space="preserve"> w trybie </w:t>
      </w:r>
      <w:r w:rsidRPr="004F4F0B">
        <w:rPr>
          <w:rFonts w:asciiTheme="minorHAnsi" w:hAnsiTheme="minorHAnsi" w:cs="Posterama"/>
          <w:b/>
          <w:iCs/>
          <w:sz w:val="22"/>
          <w:szCs w:val="24"/>
          <w:lang w:val="pl-PL"/>
        </w:rPr>
        <w:t>art. 286</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p.z.p. </w:t>
      </w:r>
      <w:r w:rsidRPr="004F4F0B">
        <w:rPr>
          <w:rFonts w:asciiTheme="minorHAnsi" w:hAnsiTheme="minorHAnsi" w:cs="Posterama"/>
          <w:bCs/>
          <w:iCs/>
          <w:sz w:val="22"/>
          <w:szCs w:val="24"/>
        </w:rPr>
        <w:t>(modyfikacji) treści SWZ w zakresie opisu przedmiotu zamówienia</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podziału na pakiety</w:t>
      </w:r>
      <w:r w:rsidRPr="004F4F0B">
        <w:rPr>
          <w:rFonts w:asciiTheme="minorHAnsi" w:hAnsiTheme="minorHAnsi" w:cs="Posterama"/>
          <w:bCs/>
          <w:iCs/>
          <w:sz w:val="22"/>
          <w:szCs w:val="24"/>
          <w:lang w:val="pl-PL"/>
        </w:rPr>
        <w:t xml:space="preserve"> czy warunków umowy,</w:t>
      </w:r>
      <w:r w:rsidRPr="004F4F0B">
        <w:rPr>
          <w:rFonts w:asciiTheme="minorHAnsi" w:hAnsiTheme="minorHAnsi" w:cs="Posterama"/>
          <w:bCs/>
          <w:iCs/>
          <w:sz w:val="22"/>
          <w:szCs w:val="24"/>
        </w:rPr>
        <w:t xml:space="preserve"> Zamawiający prosi o dołączenie pisemnego, merytorycznego uzasadnienia proponowanej </w:t>
      </w:r>
      <w:r w:rsidRPr="004F4F0B">
        <w:rPr>
          <w:rFonts w:asciiTheme="minorHAnsi" w:hAnsiTheme="minorHAnsi" w:cs="Posterama"/>
          <w:bCs/>
          <w:iCs/>
          <w:sz w:val="22"/>
          <w:szCs w:val="24"/>
          <w:lang w:val="pl-PL"/>
        </w:rPr>
        <w:t xml:space="preserve">przez Wykonawcę </w:t>
      </w:r>
      <w:r w:rsidRPr="004F4F0B">
        <w:rPr>
          <w:rFonts w:asciiTheme="minorHAnsi" w:hAnsiTheme="minorHAnsi" w:cs="Posterama"/>
          <w:bCs/>
          <w:iCs/>
          <w:sz w:val="22"/>
          <w:szCs w:val="24"/>
        </w:rPr>
        <w:t>zmiany</w:t>
      </w:r>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 xml:space="preserve">z którego winno jednoznacznie wynikać, że proponowana przez </w:t>
      </w:r>
      <w:r w:rsidRPr="004F4F0B">
        <w:rPr>
          <w:rFonts w:asciiTheme="minorHAnsi" w:hAnsiTheme="minorHAnsi" w:cs="Posterama"/>
          <w:bCs/>
          <w:iCs/>
          <w:sz w:val="22"/>
          <w:szCs w:val="24"/>
          <w:lang w:val="pl-PL"/>
        </w:rPr>
        <w:t>Wykonawcę we wniosku (pytaniu)</w:t>
      </w:r>
      <w:r w:rsidRPr="004F4F0B">
        <w:rPr>
          <w:rFonts w:asciiTheme="minorHAnsi" w:hAnsiTheme="minorHAnsi" w:cs="Posterama"/>
          <w:bCs/>
          <w:iCs/>
          <w:sz w:val="22"/>
          <w:szCs w:val="24"/>
        </w:rPr>
        <w:t xml:space="preserve"> zmiana (modyfikacja) treści SWZ w zakresie </w:t>
      </w:r>
      <w:r w:rsidRPr="004F4F0B">
        <w:rPr>
          <w:rFonts w:asciiTheme="minorHAnsi" w:hAnsiTheme="minorHAnsi" w:cs="Posterama"/>
          <w:bCs/>
          <w:iCs/>
          <w:sz w:val="22"/>
          <w:szCs w:val="24"/>
          <w:lang w:val="pl-PL"/>
        </w:rPr>
        <w:t xml:space="preserve">czy to </w:t>
      </w:r>
      <w:r w:rsidRPr="004F4F0B">
        <w:rPr>
          <w:rFonts w:asciiTheme="minorHAnsi" w:hAnsiTheme="minorHAnsi" w:cs="Posterama"/>
          <w:bCs/>
          <w:iCs/>
          <w:sz w:val="22"/>
          <w:szCs w:val="24"/>
        </w:rPr>
        <w:t>opisu przedmiotu zamówienia</w:t>
      </w:r>
      <w:r w:rsidRPr="004F4F0B">
        <w:rPr>
          <w:rFonts w:asciiTheme="minorHAnsi" w:hAnsiTheme="minorHAnsi" w:cs="Posterama"/>
          <w:bCs/>
          <w:iCs/>
          <w:sz w:val="22"/>
          <w:szCs w:val="24"/>
          <w:lang w:val="pl-PL"/>
        </w:rPr>
        <w:t>, jego</w:t>
      </w:r>
      <w:r w:rsidRPr="004F4F0B">
        <w:rPr>
          <w:rFonts w:asciiTheme="minorHAnsi" w:hAnsiTheme="minorHAnsi" w:cs="Posterama"/>
          <w:bCs/>
          <w:iCs/>
          <w:sz w:val="22"/>
          <w:szCs w:val="24"/>
        </w:rPr>
        <w:t xml:space="preserve"> podziału na pakiety</w:t>
      </w:r>
      <w:r w:rsidRPr="004F4F0B">
        <w:rPr>
          <w:rFonts w:asciiTheme="minorHAnsi" w:hAnsiTheme="minorHAnsi"/>
        </w:rPr>
        <w:t xml:space="preserve"> </w:t>
      </w:r>
      <w:r w:rsidRPr="004F4F0B">
        <w:rPr>
          <w:rFonts w:asciiTheme="minorHAnsi" w:hAnsiTheme="minorHAnsi" w:cs="Posterama"/>
          <w:bCs/>
          <w:iCs/>
          <w:sz w:val="22"/>
          <w:szCs w:val="24"/>
        </w:rPr>
        <w:t>czy też</w:t>
      </w:r>
      <w:r w:rsidRPr="004F4F0B">
        <w:rPr>
          <w:rFonts w:asciiTheme="minorHAnsi" w:hAnsiTheme="minorHAnsi" w:cs="Posterama"/>
          <w:bCs/>
          <w:iCs/>
          <w:sz w:val="22"/>
          <w:szCs w:val="24"/>
          <w:lang w:val="pl-PL"/>
        </w:rPr>
        <w:t xml:space="preserve"> warunków umowy</w:t>
      </w:r>
      <w:r w:rsidRPr="004F4F0B">
        <w:rPr>
          <w:rFonts w:asciiTheme="minorHAnsi" w:hAnsiTheme="minorHAnsi" w:cs="Posterama"/>
          <w:bCs/>
          <w:iCs/>
          <w:sz w:val="22"/>
          <w:szCs w:val="24"/>
        </w:rPr>
        <w:t xml:space="preserve"> jest niezbędna w celu zachowania zasad</w:t>
      </w:r>
      <w:r w:rsidRPr="004F4F0B">
        <w:rPr>
          <w:rFonts w:asciiTheme="minorHAnsi" w:hAnsiTheme="minorHAnsi" w:cs="Posterama"/>
          <w:bCs/>
          <w:iCs/>
          <w:sz w:val="22"/>
          <w:szCs w:val="24"/>
          <w:lang w:val="pl-PL"/>
        </w:rPr>
        <w:t xml:space="preserve"> efektywności (art. 17 ust. 1 p.z.p.)</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lub/i </w:t>
      </w:r>
      <w:r w:rsidRPr="004F4F0B">
        <w:rPr>
          <w:rFonts w:asciiTheme="minorHAnsi" w:hAnsiTheme="minorHAnsi" w:cs="Posterama"/>
          <w:bCs/>
          <w:iCs/>
          <w:sz w:val="22"/>
          <w:szCs w:val="24"/>
        </w:rPr>
        <w:t>uczciwej konkurencji i/lub równego traktowania wykonawców</w:t>
      </w:r>
      <w:r w:rsidRPr="004F4F0B">
        <w:rPr>
          <w:rFonts w:asciiTheme="minorHAnsi" w:hAnsiTheme="minorHAnsi" w:cs="Posterama"/>
          <w:bCs/>
          <w:iCs/>
          <w:sz w:val="22"/>
          <w:szCs w:val="24"/>
          <w:lang w:val="pl-PL"/>
        </w:rPr>
        <w:t xml:space="preserve"> (art. 16 pkt 1 p.z.p.) lub/i przejrzystości (art. 16 pkt 2 p.z.p.) lub/i proporcjonalności (art. 16 pkt 3 p.z.p.)</w:t>
      </w:r>
      <w:r w:rsidRPr="004F4F0B">
        <w:rPr>
          <w:rFonts w:asciiTheme="minorHAnsi" w:hAnsiTheme="minorHAnsi" w:cs="Posterama"/>
          <w:bCs/>
          <w:iCs/>
          <w:sz w:val="22"/>
          <w:szCs w:val="24"/>
        </w:rPr>
        <w:t>, a dodatkowo ewentualna zmiana</w:t>
      </w:r>
      <w:r w:rsidRPr="004F4F0B">
        <w:rPr>
          <w:rFonts w:asciiTheme="minorHAnsi" w:hAnsiTheme="minorHAnsi" w:cs="Posterama"/>
          <w:bCs/>
          <w:iCs/>
          <w:sz w:val="22"/>
          <w:szCs w:val="24"/>
          <w:lang w:val="pl-PL"/>
        </w:rPr>
        <w:t xml:space="preserve">/zmiany </w:t>
      </w:r>
      <w:r w:rsidRPr="004F4F0B">
        <w:rPr>
          <w:rFonts w:asciiTheme="minorHAnsi" w:hAnsiTheme="minorHAnsi" w:cs="Posterama"/>
          <w:bCs/>
          <w:iCs/>
          <w:sz w:val="22"/>
          <w:szCs w:val="24"/>
        </w:rPr>
        <w:t xml:space="preserve">zamówienia </w:t>
      </w:r>
      <w:r w:rsidRPr="004F4F0B">
        <w:rPr>
          <w:rFonts w:asciiTheme="minorHAnsi" w:hAnsiTheme="minorHAnsi" w:cs="Posterama"/>
          <w:bCs/>
          <w:iCs/>
          <w:sz w:val="22"/>
          <w:szCs w:val="24"/>
          <w:lang w:val="pl-PL"/>
        </w:rPr>
        <w:t>są</w:t>
      </w:r>
      <w:r w:rsidRPr="004F4F0B">
        <w:rPr>
          <w:rFonts w:asciiTheme="minorHAnsi" w:hAnsiTheme="minorHAnsi" w:cs="Posterama"/>
          <w:bCs/>
          <w:iCs/>
          <w:sz w:val="22"/>
          <w:szCs w:val="24"/>
        </w:rPr>
        <w:t xml:space="preserve"> zasadn</w:t>
      </w:r>
      <w:r w:rsidRPr="004F4F0B">
        <w:rPr>
          <w:rFonts w:asciiTheme="minorHAnsi" w:hAnsiTheme="minorHAnsi" w:cs="Posterama"/>
          <w:bCs/>
          <w:iCs/>
          <w:sz w:val="22"/>
          <w:szCs w:val="24"/>
          <w:lang w:val="pl-PL"/>
        </w:rPr>
        <w:t>e</w:t>
      </w:r>
      <w:r w:rsidRPr="004F4F0B">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Pr="004F4F0B">
        <w:rPr>
          <w:rFonts w:asciiTheme="minorHAnsi" w:hAnsiTheme="minorHAnsi" w:cs="Posterama"/>
          <w:bCs/>
          <w:iCs/>
          <w:sz w:val="22"/>
          <w:szCs w:val="24"/>
          <w:lang w:val="pl-PL"/>
        </w:rPr>
        <w:t>, a dodatkowo zapewni konkurencję w postępowaniu</w:t>
      </w:r>
      <w:r w:rsidRPr="004F4F0B">
        <w:rPr>
          <w:rFonts w:asciiTheme="minorHAnsi" w:hAnsiTheme="minorHAnsi" w:cs="Posterama"/>
          <w:bCs/>
          <w:iCs/>
          <w:sz w:val="22"/>
          <w:szCs w:val="24"/>
        </w:rPr>
        <w:t>.</w:t>
      </w:r>
    </w:p>
    <w:p w14:paraId="4FA05299" w14:textId="77777777" w:rsidR="00D76344" w:rsidRPr="004F4F0B" w:rsidRDefault="00D76344" w:rsidP="00D76344">
      <w:pPr>
        <w:rPr>
          <w:rFonts w:asciiTheme="minorHAnsi" w:hAnsiTheme="minorHAnsi"/>
          <w:b/>
          <w:sz w:val="22"/>
          <w:szCs w:val="22"/>
        </w:rPr>
      </w:pPr>
    </w:p>
    <w:p w14:paraId="569D6084" w14:textId="77777777" w:rsidR="00DA2765" w:rsidRPr="004F4F0B" w:rsidRDefault="00DA2765" w:rsidP="00DA2765">
      <w:pPr>
        <w:rPr>
          <w:rFonts w:asciiTheme="minorHAnsi" w:hAnsiTheme="minorHAnsi"/>
          <w:sz w:val="22"/>
          <w:szCs w:val="22"/>
        </w:rPr>
      </w:pPr>
    </w:p>
    <w:p w14:paraId="548BC57B" w14:textId="62473E3F" w:rsidR="00B92BFA" w:rsidRPr="004F4F0B" w:rsidRDefault="00B92BFA" w:rsidP="00843D2E">
      <w:pPr>
        <w:autoSpaceDE w:val="0"/>
        <w:autoSpaceDN w:val="0"/>
        <w:ind w:left="480" w:hanging="480"/>
        <w:jc w:val="both"/>
        <w:rPr>
          <w:rFonts w:asciiTheme="minorHAnsi" w:hAnsiTheme="minorHAnsi" w:cs="Posterama"/>
          <w:b/>
          <w:sz w:val="22"/>
          <w:szCs w:val="22"/>
        </w:rPr>
      </w:pPr>
      <w:r w:rsidRPr="004F4F0B">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4F4F0B"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zawrze umowę w sprawie zamówienia, z uwzględnieniem </w:t>
      </w:r>
      <w:r w:rsidRPr="004F4F0B">
        <w:rPr>
          <w:rFonts w:asciiTheme="minorHAnsi" w:hAnsiTheme="minorHAnsi" w:cs="Posterama"/>
          <w:b/>
          <w:bCs/>
          <w:sz w:val="22"/>
          <w:szCs w:val="22"/>
          <w:shd w:val="clear" w:color="auto" w:fill="FFFFFF"/>
        </w:rPr>
        <w:t>art. 577</w:t>
      </w:r>
      <w:r w:rsidRPr="004F4F0B">
        <w:rPr>
          <w:rFonts w:asciiTheme="minorHAnsi" w:hAnsiTheme="minorHAnsi" w:cs="Posterama"/>
          <w:sz w:val="22"/>
          <w:szCs w:val="22"/>
          <w:shd w:val="clear" w:color="auto" w:fill="FFFFFF"/>
        </w:rPr>
        <w:t xml:space="preserve"> p.z.p., w terminie nie krótszym niż </w:t>
      </w:r>
      <w:r w:rsidRPr="00C3287E">
        <w:rPr>
          <w:rFonts w:asciiTheme="minorHAnsi" w:hAnsiTheme="minorHAnsi" w:cs="Posterama"/>
          <w:b/>
          <w:bCs/>
          <w:sz w:val="22"/>
          <w:szCs w:val="22"/>
          <w:shd w:val="clear" w:color="auto" w:fill="FFFFFF"/>
        </w:rPr>
        <w:t>5 dni</w:t>
      </w:r>
      <w:r w:rsidRPr="004F4F0B">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w:t>
      </w:r>
      <w:r w:rsidRPr="00C3287E">
        <w:rPr>
          <w:rFonts w:asciiTheme="minorHAnsi" w:hAnsiTheme="minorHAnsi" w:cs="Posterama"/>
          <w:b/>
          <w:bCs/>
          <w:sz w:val="22"/>
          <w:szCs w:val="22"/>
          <w:shd w:val="clear" w:color="auto" w:fill="FFFFFF"/>
        </w:rPr>
        <w:t>10 dni</w:t>
      </w:r>
      <w:r w:rsidRPr="004F4F0B">
        <w:rPr>
          <w:rFonts w:asciiTheme="minorHAnsi" w:hAnsiTheme="minorHAnsi" w:cs="Posterama"/>
          <w:sz w:val="22"/>
          <w:szCs w:val="22"/>
          <w:shd w:val="clear" w:color="auto" w:fill="FFFFFF"/>
        </w:rPr>
        <w:t>, jeżeli zostało przesłane w inny sposób.</w:t>
      </w:r>
    </w:p>
    <w:p w14:paraId="284870C0" w14:textId="34A5FC6C" w:rsidR="00B92BFA" w:rsidRPr="004F4F0B" w:rsidRDefault="00B92BFA" w:rsidP="0094282E">
      <w:pPr>
        <w:numPr>
          <w:ilvl w:val="0"/>
          <w:numId w:val="15"/>
        </w:numPr>
        <w:jc w:val="both"/>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4F4F0B">
        <w:rPr>
          <w:rFonts w:asciiTheme="minorHAnsi" w:hAnsiTheme="minorHAnsi" w:cs="Posterama"/>
          <w:sz w:val="22"/>
          <w:szCs w:val="22"/>
        </w:rPr>
        <w:t>w postępowaniu złożono tylko jedną ofertę</w:t>
      </w:r>
      <w:r w:rsidR="00843D2E" w:rsidRPr="004F4F0B">
        <w:rPr>
          <w:rFonts w:asciiTheme="minorHAnsi" w:hAnsiTheme="minorHAnsi" w:cs="Posterama"/>
          <w:sz w:val="22"/>
          <w:szCs w:val="22"/>
        </w:rPr>
        <w:t xml:space="preserve">, w tym </w:t>
      </w:r>
      <w:r w:rsidRPr="004F4F0B">
        <w:rPr>
          <w:rFonts w:asciiTheme="minorHAnsi" w:hAnsiTheme="minorHAnsi" w:cs="Posterama"/>
          <w:sz w:val="22"/>
          <w:szCs w:val="22"/>
        </w:rPr>
        <w:t>na dany pakiet.</w:t>
      </w:r>
    </w:p>
    <w:p w14:paraId="4DB4DBD8" w14:textId="77777777" w:rsidR="00B92BFA" w:rsidRPr="004F4F0B" w:rsidRDefault="00B92BFA" w:rsidP="0094282E">
      <w:pPr>
        <w:widowControl w:val="0"/>
        <w:numPr>
          <w:ilvl w:val="0"/>
          <w:numId w:val="15"/>
        </w:numPr>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 przypadku udzielenia zamówienia Wykonawcom wspólnie ubiegającym się o zamówienie, </w:t>
      </w:r>
      <w:r w:rsidRPr="004F4F0B">
        <w:rPr>
          <w:rFonts w:asciiTheme="minorHAnsi" w:hAnsiTheme="minorHAnsi" w:cs="Posterama"/>
          <w:sz w:val="22"/>
          <w:szCs w:val="22"/>
        </w:rPr>
        <w:lastRenderedPageBreak/>
        <w:t>Zamawiający może przed podpisaniem umowy zażądać złożenia umowy regulującej współpracę tych Wykonawców.</w:t>
      </w:r>
      <w:r w:rsidRPr="004F4F0B">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Jeżeli osoba mająca reprezentować Wykonawcę ws.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4F4F0B" w:rsidRDefault="00B92BFA" w:rsidP="0094282E">
      <w:pPr>
        <w:widowControl w:val="0"/>
        <w:numPr>
          <w:ilvl w:val="0"/>
          <w:numId w:val="15"/>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 xml:space="preserve">Zgodnie z dyspozycją z </w:t>
      </w:r>
      <w:r w:rsidRPr="004F4F0B">
        <w:rPr>
          <w:rFonts w:asciiTheme="minorHAnsi" w:hAnsiTheme="minorHAnsi" w:cs="Posterama"/>
          <w:b/>
          <w:bCs/>
          <w:sz w:val="22"/>
          <w:szCs w:val="22"/>
        </w:rPr>
        <w:t>art. 263</w:t>
      </w:r>
      <w:r w:rsidRPr="004F4F0B">
        <w:rPr>
          <w:rFonts w:asciiTheme="minorHAnsi" w:hAnsiTheme="minorHAnsi" w:cs="Posterama"/>
          <w:sz w:val="22"/>
          <w:szCs w:val="22"/>
        </w:rPr>
        <w:t xml:space="preserve"> p.z.p. </w:t>
      </w:r>
      <w:r w:rsidRPr="004F4F0B">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4F4F0B" w:rsidRDefault="00B92BFA" w:rsidP="00B92BFA">
      <w:pPr>
        <w:autoSpaceDE w:val="0"/>
        <w:autoSpaceDN w:val="0"/>
        <w:ind w:left="474"/>
        <w:rPr>
          <w:rFonts w:asciiTheme="minorHAnsi" w:hAnsiTheme="minorHAnsi"/>
          <w:b/>
          <w:bCs/>
          <w:sz w:val="22"/>
          <w:szCs w:val="22"/>
        </w:rPr>
      </w:pPr>
    </w:p>
    <w:p w14:paraId="38E69625" w14:textId="77777777" w:rsidR="00AB210B" w:rsidRPr="004F4F0B" w:rsidRDefault="00AB210B" w:rsidP="00B92BFA">
      <w:pPr>
        <w:pStyle w:val="Tekstpodstawowy3"/>
        <w:spacing w:line="240" w:lineRule="auto"/>
        <w:rPr>
          <w:rFonts w:asciiTheme="minorHAnsi" w:hAnsiTheme="minorHAnsi" w:cs="Posterama"/>
          <w:b/>
          <w:i w:val="0"/>
          <w:color w:val="00B050"/>
          <w:sz w:val="22"/>
          <w:szCs w:val="22"/>
        </w:rPr>
      </w:pPr>
    </w:p>
    <w:p w14:paraId="29B8EBDC" w14:textId="6DFA5D9F" w:rsidR="00B92BFA" w:rsidRPr="004F4F0B" w:rsidRDefault="00B92BFA" w:rsidP="00B92BFA">
      <w:pPr>
        <w:pStyle w:val="Tekstpodstawowy3"/>
        <w:spacing w:line="240" w:lineRule="auto"/>
        <w:rPr>
          <w:rFonts w:asciiTheme="minorHAnsi" w:hAnsiTheme="minorHAnsi" w:cs="Posterama"/>
          <w:b/>
          <w:i w:val="0"/>
          <w:sz w:val="22"/>
          <w:szCs w:val="22"/>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w:t>
      </w:r>
      <w:r w:rsidRPr="004F4F0B">
        <w:rPr>
          <w:rFonts w:asciiTheme="minorHAnsi" w:hAnsiTheme="minorHAnsi" w:cs="Posterama"/>
          <w:b/>
          <w:i w:val="0"/>
          <w:sz w:val="22"/>
          <w:szCs w:val="22"/>
        </w:rPr>
        <w:t>. WYMAGANIA DOTYCZĄCE ZABEZPIECZENIA NALEŻYTEGO WYKONANIA UMOWY:</w:t>
      </w:r>
    </w:p>
    <w:p w14:paraId="363D1FE7" w14:textId="6B84E940" w:rsidR="00B92BFA" w:rsidRPr="004F4F0B" w:rsidRDefault="00B92BFA" w:rsidP="00B92BFA">
      <w:pPr>
        <w:pStyle w:val="Tekstpodstawowy3"/>
        <w:spacing w:line="240" w:lineRule="auto"/>
        <w:rPr>
          <w:rFonts w:asciiTheme="minorHAnsi" w:hAnsiTheme="minorHAnsi" w:cs="Posterama"/>
          <w:i w:val="0"/>
          <w:sz w:val="22"/>
          <w:szCs w:val="22"/>
        </w:rPr>
      </w:pPr>
    </w:p>
    <w:p w14:paraId="61FDB79C" w14:textId="56A3E23F" w:rsidR="00B92BFA" w:rsidRPr="004F4F0B" w:rsidRDefault="007379B7" w:rsidP="00B92BFA">
      <w:pPr>
        <w:pStyle w:val="Tekstpodstawowy3"/>
        <w:spacing w:line="240" w:lineRule="auto"/>
        <w:rPr>
          <w:rFonts w:asciiTheme="minorHAnsi" w:hAnsiTheme="minorHAnsi" w:cs="Posterama"/>
          <w:i w:val="0"/>
          <w:sz w:val="22"/>
          <w:szCs w:val="22"/>
          <w:lang w:val="pl-PL"/>
        </w:rPr>
      </w:pPr>
      <w:r w:rsidRPr="004F4F0B">
        <w:rPr>
          <w:rFonts w:asciiTheme="minorHAnsi" w:hAnsiTheme="minorHAnsi" w:cs="Posterama"/>
          <w:i w:val="0"/>
          <w:sz w:val="22"/>
          <w:szCs w:val="22"/>
          <w:lang w:val="pl-PL"/>
        </w:rPr>
        <w:t>Nie jest wymagane.</w:t>
      </w:r>
    </w:p>
    <w:p w14:paraId="682B689F" w14:textId="77777777" w:rsidR="007379B7" w:rsidRPr="004F4F0B" w:rsidRDefault="007379B7" w:rsidP="00B92BFA">
      <w:pPr>
        <w:pStyle w:val="Tekstpodstawowy3"/>
        <w:spacing w:line="240" w:lineRule="auto"/>
        <w:rPr>
          <w:rFonts w:asciiTheme="minorHAnsi" w:hAnsiTheme="minorHAnsi"/>
          <w:b/>
          <w:i w:val="0"/>
          <w:sz w:val="22"/>
          <w:szCs w:val="22"/>
          <w:lang w:val="pl-PL"/>
        </w:rPr>
      </w:pPr>
    </w:p>
    <w:p w14:paraId="5D79BB94" w14:textId="77777777" w:rsidR="00B92BFA" w:rsidRPr="004F4F0B" w:rsidRDefault="00B92BFA" w:rsidP="00B92BFA">
      <w:pPr>
        <w:pStyle w:val="Tekstpodstawowy3"/>
        <w:spacing w:line="240" w:lineRule="auto"/>
        <w:rPr>
          <w:rFonts w:asciiTheme="minorHAnsi" w:hAnsiTheme="minorHAnsi" w:cs="Posterama"/>
          <w:b/>
          <w:i w:val="0"/>
          <w:sz w:val="22"/>
          <w:szCs w:val="22"/>
          <w:lang w:val="pl-PL"/>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III</w:t>
      </w:r>
      <w:r w:rsidRPr="004F4F0B">
        <w:rPr>
          <w:rFonts w:asciiTheme="minorHAnsi" w:hAnsiTheme="minorHAnsi" w:cs="Posterama"/>
          <w:b/>
          <w:sz w:val="22"/>
          <w:szCs w:val="22"/>
        </w:rPr>
        <w:t xml:space="preserve">. </w:t>
      </w:r>
      <w:r w:rsidRPr="004F4F0B">
        <w:rPr>
          <w:rFonts w:asciiTheme="minorHAnsi" w:hAnsiTheme="minorHAnsi" w:cs="Posterama"/>
          <w:b/>
          <w:i w:val="0"/>
          <w:sz w:val="22"/>
          <w:szCs w:val="22"/>
          <w:lang w:val="pl-PL"/>
        </w:rPr>
        <w:t>PROJEKTOWANE</w:t>
      </w:r>
      <w:r w:rsidRPr="004F4F0B">
        <w:rPr>
          <w:rFonts w:asciiTheme="minorHAnsi" w:hAnsiTheme="minorHAnsi" w:cs="Posterama"/>
          <w:b/>
          <w:i w:val="0"/>
          <w:sz w:val="22"/>
          <w:szCs w:val="22"/>
        </w:rPr>
        <w:t xml:space="preserve"> POSTANOWIENIA</w:t>
      </w:r>
      <w:r w:rsidRPr="004F4F0B">
        <w:rPr>
          <w:rFonts w:asciiTheme="minorHAnsi" w:hAnsiTheme="minorHAnsi" w:cs="Posterama"/>
          <w:b/>
          <w:i w:val="0"/>
          <w:sz w:val="22"/>
          <w:szCs w:val="22"/>
          <w:lang w:val="pl-PL"/>
        </w:rPr>
        <w:t xml:space="preserve"> UMOWY</w:t>
      </w:r>
      <w:r w:rsidRPr="004F4F0B">
        <w:rPr>
          <w:rFonts w:asciiTheme="minorHAnsi" w:hAnsiTheme="minorHAnsi" w:cs="Posterama"/>
          <w:b/>
          <w:i w:val="0"/>
          <w:sz w:val="22"/>
          <w:szCs w:val="22"/>
        </w:rPr>
        <w:t>, KTÓRE ZOSTANĄ WPROWADZONE DO UMOWY W SPRAWIE ZAMÓWIENIA PUBLICZNEGO</w:t>
      </w:r>
      <w:r w:rsidRPr="004F4F0B">
        <w:rPr>
          <w:rFonts w:asciiTheme="minorHAnsi" w:hAnsiTheme="minorHAnsi" w:cs="Posterama"/>
          <w:b/>
          <w:i w:val="0"/>
          <w:sz w:val="22"/>
          <w:szCs w:val="22"/>
          <w:lang w:val="pl-PL"/>
        </w:rPr>
        <w:t>:</w:t>
      </w:r>
    </w:p>
    <w:p w14:paraId="221E09CA" w14:textId="77777777" w:rsidR="00B92BFA" w:rsidRPr="004F4F0B"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30B239F3" w:rsidR="00B92BFA" w:rsidRPr="00C3287E" w:rsidRDefault="00B92BFA" w:rsidP="00FB46CD">
      <w:pPr>
        <w:pStyle w:val="Tekstpodstawowy3"/>
        <w:spacing w:line="240" w:lineRule="auto"/>
        <w:ind w:left="426"/>
        <w:rPr>
          <w:rFonts w:asciiTheme="minorHAnsi" w:hAnsiTheme="minorHAnsi" w:cs="Posterama"/>
          <w:sz w:val="22"/>
          <w:szCs w:val="22"/>
          <w:lang w:val="pl-PL"/>
        </w:rPr>
      </w:pPr>
      <w:r w:rsidRPr="004F4F0B">
        <w:rPr>
          <w:rFonts w:asciiTheme="minorHAnsi" w:hAnsiTheme="minorHAnsi" w:cs="Posterama"/>
          <w:sz w:val="22"/>
          <w:szCs w:val="22"/>
        </w:rPr>
        <w:t xml:space="preserve">Zamawiający </w:t>
      </w:r>
      <w:r w:rsidRPr="00E2496F">
        <w:rPr>
          <w:rFonts w:asciiTheme="minorHAnsi" w:hAnsiTheme="minorHAnsi" w:cs="Posterama"/>
          <w:sz w:val="22"/>
          <w:szCs w:val="22"/>
        </w:rPr>
        <w:t>przedstawia wz</w:t>
      </w:r>
      <w:r w:rsidRPr="00E2496F">
        <w:rPr>
          <w:rFonts w:asciiTheme="minorHAnsi" w:hAnsiTheme="minorHAnsi" w:cs="Posterama"/>
          <w:sz w:val="22"/>
          <w:szCs w:val="22"/>
          <w:lang w:val="pl-PL"/>
        </w:rPr>
        <w:t>ór</w:t>
      </w:r>
      <w:r w:rsidRPr="00E2496F">
        <w:rPr>
          <w:rFonts w:asciiTheme="minorHAnsi" w:hAnsiTheme="minorHAnsi" w:cs="Posterama"/>
          <w:sz w:val="22"/>
          <w:szCs w:val="22"/>
        </w:rPr>
        <w:t xml:space="preserve"> umowy – jako </w:t>
      </w:r>
      <w:r w:rsidRPr="00E2496F">
        <w:rPr>
          <w:rFonts w:asciiTheme="minorHAnsi" w:hAnsiTheme="minorHAnsi" w:cs="Posterama"/>
          <w:b/>
          <w:bCs/>
          <w:sz w:val="22"/>
          <w:szCs w:val="22"/>
        </w:rPr>
        <w:t>Załącznik nr</w:t>
      </w:r>
      <w:r w:rsidR="002C63EF" w:rsidRPr="00E2496F">
        <w:rPr>
          <w:rFonts w:asciiTheme="minorHAnsi" w:hAnsiTheme="minorHAnsi" w:cs="Posterama"/>
          <w:b/>
          <w:bCs/>
          <w:sz w:val="22"/>
          <w:szCs w:val="22"/>
          <w:lang w:val="pl-PL"/>
        </w:rPr>
        <w:t xml:space="preserve"> </w:t>
      </w:r>
      <w:r w:rsidR="00C3287E" w:rsidRPr="00E2496F">
        <w:rPr>
          <w:rFonts w:asciiTheme="minorHAnsi" w:hAnsiTheme="minorHAnsi" w:cs="Posterama"/>
          <w:b/>
          <w:bCs/>
          <w:sz w:val="22"/>
          <w:szCs w:val="22"/>
          <w:lang w:val="pl-PL"/>
        </w:rPr>
        <w:t>4</w:t>
      </w:r>
      <w:r w:rsidR="002C63EF" w:rsidRPr="00E2496F">
        <w:rPr>
          <w:rFonts w:asciiTheme="minorHAnsi" w:hAnsiTheme="minorHAnsi" w:cs="Posterama"/>
          <w:b/>
          <w:bCs/>
          <w:sz w:val="22"/>
          <w:szCs w:val="22"/>
          <w:lang w:val="pl-PL"/>
        </w:rPr>
        <w:t xml:space="preserve"> </w:t>
      </w:r>
      <w:r w:rsidRPr="004F4F0B">
        <w:rPr>
          <w:rFonts w:asciiTheme="minorHAnsi" w:hAnsiTheme="minorHAnsi" w:cs="Posterama"/>
          <w:sz w:val="22"/>
          <w:szCs w:val="22"/>
        </w:rPr>
        <w:t>dołączony do SWZ</w:t>
      </w:r>
      <w:r w:rsidR="00C3287E">
        <w:rPr>
          <w:rFonts w:asciiTheme="minorHAnsi" w:hAnsiTheme="minorHAnsi" w:cs="Posterama"/>
          <w:sz w:val="22"/>
          <w:szCs w:val="22"/>
          <w:lang w:val="pl-PL"/>
        </w:rPr>
        <w:t>.</w:t>
      </w:r>
    </w:p>
    <w:p w14:paraId="097A7F96" w14:textId="77777777" w:rsidR="00B92BFA" w:rsidRPr="004F4F0B" w:rsidRDefault="00B92BFA" w:rsidP="00B92BFA">
      <w:pPr>
        <w:pStyle w:val="Tekstpodstawowy3"/>
        <w:spacing w:line="240" w:lineRule="auto"/>
        <w:rPr>
          <w:rFonts w:asciiTheme="minorHAnsi" w:hAnsiTheme="minorHAnsi"/>
          <w:sz w:val="22"/>
          <w:szCs w:val="22"/>
          <w:lang w:val="pl-PL"/>
        </w:rPr>
      </w:pPr>
    </w:p>
    <w:p w14:paraId="3B7D589C" w14:textId="77777777" w:rsidR="00B92BFA" w:rsidRPr="004F4F0B" w:rsidRDefault="00B92BFA" w:rsidP="00FB46CD">
      <w:pPr>
        <w:jc w:val="both"/>
        <w:rPr>
          <w:rFonts w:asciiTheme="minorHAnsi" w:hAnsiTheme="minorHAnsi" w:cs="Posterama"/>
          <w:b/>
          <w:sz w:val="22"/>
          <w:szCs w:val="22"/>
        </w:rPr>
      </w:pPr>
      <w:r w:rsidRPr="004F4F0B">
        <w:rPr>
          <w:rFonts w:asciiTheme="minorHAnsi" w:hAnsiTheme="minorHAnsi" w:cs="Posterama"/>
          <w:b/>
          <w:sz w:val="22"/>
          <w:szCs w:val="22"/>
        </w:rPr>
        <w:t>XIV. POUCZENIE O ŚRODKACH OCHRONY PRAWNEJ PRZYSŁUGUJĄCYCH WYKONAWCY:</w:t>
      </w:r>
    </w:p>
    <w:p w14:paraId="52BD3E93" w14:textId="77777777" w:rsidR="00B92BFA" w:rsidRPr="004F4F0B" w:rsidRDefault="00B92BFA" w:rsidP="00FB46CD">
      <w:pPr>
        <w:shd w:val="clear" w:color="auto" w:fill="FFFFFF"/>
        <w:jc w:val="both"/>
        <w:rPr>
          <w:rFonts w:asciiTheme="minorHAnsi" w:hAnsiTheme="minorHAnsi"/>
          <w:color w:val="333333"/>
          <w:sz w:val="24"/>
          <w:szCs w:val="24"/>
        </w:rPr>
      </w:pPr>
    </w:p>
    <w:p w14:paraId="41166871" w14:textId="77777777"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są określone w </w:t>
      </w:r>
      <w:r w:rsidRPr="004F4F0B">
        <w:rPr>
          <w:rFonts w:asciiTheme="minorHAnsi" w:hAnsiTheme="minorHAnsi" w:cs="Posterama"/>
          <w:b/>
          <w:bCs/>
          <w:sz w:val="22"/>
          <w:szCs w:val="22"/>
        </w:rPr>
        <w:t>Dziale IX.</w:t>
      </w:r>
      <w:r w:rsidRPr="004F4F0B">
        <w:rPr>
          <w:rFonts w:asciiTheme="minorHAnsi" w:hAnsiTheme="minorHAnsi" w:cs="Posterama"/>
          <w:sz w:val="22"/>
          <w:szCs w:val="22"/>
        </w:rPr>
        <w:t xml:space="preserve"> ustawa z dnia 11 września 2019 r. Prawo zamówień publicznych, Dz.U.2019.2019 z dnia 2019.10.24 – dalej: p.z.p.  (</w:t>
      </w:r>
      <w:r w:rsidRPr="004F4F0B">
        <w:rPr>
          <w:rFonts w:asciiTheme="minorHAnsi" w:hAnsiTheme="minorHAnsi" w:cs="Posterama"/>
          <w:b/>
          <w:bCs/>
          <w:sz w:val="22"/>
          <w:szCs w:val="22"/>
        </w:rPr>
        <w:t>art. 505</w:t>
      </w:r>
      <w:r w:rsidRPr="004F4F0B">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13B18521" w14:textId="77777777"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4F4F0B">
        <w:rPr>
          <w:rFonts w:asciiTheme="minorHAnsi" w:hAnsiTheme="minorHAnsi" w:cs="Posterama"/>
          <w:b/>
          <w:bCs/>
          <w:sz w:val="22"/>
          <w:szCs w:val="22"/>
        </w:rPr>
        <w:t>art. 469 pkt 15</w:t>
      </w:r>
      <w:r w:rsidRPr="004F4F0B">
        <w:rPr>
          <w:rFonts w:asciiTheme="minorHAnsi" w:hAnsiTheme="minorHAnsi" w:cs="Posterama"/>
          <w:sz w:val="22"/>
          <w:szCs w:val="22"/>
        </w:rPr>
        <w:t xml:space="preserve"> p.z.p., oraz Rzecznikowi Małych i Średnich Przedsiębiorców.</w:t>
      </w:r>
    </w:p>
    <w:p w14:paraId="5124B30E" w14:textId="77777777" w:rsidR="00B92BFA" w:rsidRPr="004F4F0B" w:rsidRDefault="00B92BFA" w:rsidP="00B92BFA">
      <w:pPr>
        <w:rPr>
          <w:rFonts w:asciiTheme="minorHAnsi" w:hAnsiTheme="minorHAnsi" w:cs="Posterama"/>
          <w:b/>
          <w:sz w:val="22"/>
          <w:szCs w:val="22"/>
        </w:rPr>
      </w:pPr>
    </w:p>
    <w:p w14:paraId="07F60039" w14:textId="11576345" w:rsidR="00B92BFA" w:rsidRPr="004F4F0B" w:rsidRDefault="00B92BFA" w:rsidP="00F735E8">
      <w:pPr>
        <w:ind w:left="284"/>
        <w:jc w:val="both"/>
        <w:rPr>
          <w:rFonts w:asciiTheme="minorHAnsi" w:hAnsiTheme="minorHAnsi" w:cs="Posterama"/>
          <w:b/>
          <w:sz w:val="22"/>
          <w:szCs w:val="22"/>
        </w:rPr>
      </w:pPr>
      <w:r w:rsidRPr="004F4F0B">
        <w:rPr>
          <w:rFonts w:asciiTheme="minorHAnsi" w:hAnsiTheme="minorHAnsi" w:cs="Posterama"/>
          <w:b/>
          <w:sz w:val="22"/>
          <w:szCs w:val="22"/>
        </w:rPr>
        <w:t>XV. INFORMACJE O PRZEWIDYWANYM WYBORZE NAJKORZYSTNIEJSZEJ OFERRTY Z ZASTOSOWANIEM AUKCJI ELEKTRONICZNEJ WRAZ Z INFORMACJAMI, O KTÓRYCH MOWA W ART. 230 P.Z.P.:</w:t>
      </w:r>
    </w:p>
    <w:p w14:paraId="60881A7E" w14:textId="77777777" w:rsidR="000E23FF" w:rsidRPr="004F4F0B" w:rsidRDefault="000E23FF" w:rsidP="00F735E8">
      <w:pPr>
        <w:ind w:left="284"/>
        <w:jc w:val="both"/>
        <w:rPr>
          <w:rFonts w:asciiTheme="minorHAnsi" w:hAnsiTheme="minorHAnsi" w:cs="Posterama"/>
          <w:b/>
          <w:sz w:val="22"/>
          <w:szCs w:val="22"/>
        </w:rPr>
      </w:pPr>
    </w:p>
    <w:p w14:paraId="0ED72228" w14:textId="5B8A2448" w:rsidR="000E23FF" w:rsidRPr="004F4F0B" w:rsidRDefault="000E23FF" w:rsidP="00F735E8">
      <w:pPr>
        <w:ind w:left="284"/>
        <w:jc w:val="both"/>
        <w:rPr>
          <w:rFonts w:asciiTheme="minorHAnsi" w:hAnsiTheme="minorHAnsi" w:cs="Posterama"/>
          <w:bCs/>
          <w:sz w:val="22"/>
          <w:szCs w:val="22"/>
        </w:rPr>
      </w:pPr>
      <w:r w:rsidRPr="004F4F0B">
        <w:rPr>
          <w:rFonts w:asciiTheme="minorHAnsi" w:hAnsiTheme="minorHAnsi" w:cs="Posterama"/>
          <w:bCs/>
          <w:sz w:val="22"/>
          <w:szCs w:val="22"/>
        </w:rPr>
        <w:t xml:space="preserve">Zamawiający nie przewiduje przeprowadzenia aukcji elektronicznej. </w:t>
      </w:r>
    </w:p>
    <w:p w14:paraId="03733FE9" w14:textId="77777777" w:rsidR="00B92BFA" w:rsidRDefault="00B92BFA" w:rsidP="00FB46CD">
      <w:pPr>
        <w:pStyle w:val="Znak"/>
        <w:jc w:val="both"/>
        <w:rPr>
          <w:rFonts w:asciiTheme="minorHAnsi" w:hAnsiTheme="minorHAnsi" w:cs="Posterama"/>
          <w:sz w:val="22"/>
          <w:szCs w:val="22"/>
        </w:rPr>
      </w:pPr>
    </w:p>
    <w:p w14:paraId="3FF2A1CC" w14:textId="77777777" w:rsidR="00F81470" w:rsidRDefault="00F81470" w:rsidP="00FB46CD">
      <w:pPr>
        <w:pStyle w:val="Znak"/>
        <w:jc w:val="both"/>
        <w:rPr>
          <w:rFonts w:asciiTheme="minorHAnsi" w:hAnsiTheme="minorHAnsi" w:cs="Posterama"/>
          <w:sz w:val="22"/>
          <w:szCs w:val="22"/>
        </w:rPr>
      </w:pPr>
    </w:p>
    <w:p w14:paraId="5A35E773" w14:textId="77777777" w:rsidR="00F81470" w:rsidRDefault="00F81470" w:rsidP="00FB46CD">
      <w:pPr>
        <w:pStyle w:val="Znak"/>
        <w:jc w:val="both"/>
        <w:rPr>
          <w:rFonts w:asciiTheme="minorHAnsi" w:hAnsiTheme="minorHAnsi" w:cs="Posterama"/>
          <w:sz w:val="22"/>
          <w:szCs w:val="22"/>
        </w:rPr>
      </w:pPr>
    </w:p>
    <w:p w14:paraId="60FD0689" w14:textId="77777777" w:rsidR="00F81470" w:rsidRDefault="00F81470" w:rsidP="00FB46CD">
      <w:pPr>
        <w:pStyle w:val="Znak"/>
        <w:jc w:val="both"/>
        <w:rPr>
          <w:rFonts w:asciiTheme="minorHAnsi" w:hAnsiTheme="minorHAnsi" w:cs="Posterama"/>
          <w:sz w:val="22"/>
          <w:szCs w:val="22"/>
        </w:rPr>
      </w:pPr>
    </w:p>
    <w:p w14:paraId="65F094DA" w14:textId="77777777" w:rsidR="00F81470" w:rsidRDefault="00F81470" w:rsidP="00FB46CD">
      <w:pPr>
        <w:pStyle w:val="Znak"/>
        <w:jc w:val="both"/>
        <w:rPr>
          <w:rFonts w:asciiTheme="minorHAnsi" w:hAnsiTheme="minorHAnsi" w:cs="Posterama"/>
          <w:sz w:val="22"/>
          <w:szCs w:val="22"/>
        </w:rPr>
      </w:pPr>
    </w:p>
    <w:p w14:paraId="598B5C4A" w14:textId="77777777" w:rsidR="00F81470" w:rsidRDefault="00F81470" w:rsidP="00FB46CD">
      <w:pPr>
        <w:pStyle w:val="Znak"/>
        <w:jc w:val="both"/>
        <w:rPr>
          <w:rFonts w:asciiTheme="minorHAnsi" w:hAnsiTheme="minorHAnsi" w:cs="Posterama"/>
          <w:sz w:val="22"/>
          <w:szCs w:val="22"/>
        </w:rPr>
      </w:pPr>
    </w:p>
    <w:p w14:paraId="52606EB4" w14:textId="77777777" w:rsidR="00F81470" w:rsidRPr="004F4F0B" w:rsidRDefault="00F81470" w:rsidP="00FB46CD">
      <w:pPr>
        <w:pStyle w:val="Znak"/>
        <w:jc w:val="both"/>
        <w:rPr>
          <w:rFonts w:asciiTheme="minorHAnsi" w:hAnsiTheme="minorHAnsi" w:cs="Posterama"/>
          <w:sz w:val="22"/>
          <w:szCs w:val="22"/>
        </w:rPr>
      </w:pPr>
    </w:p>
    <w:p w14:paraId="29FB45E7" w14:textId="66F16A27" w:rsidR="00D761F5" w:rsidRPr="004F4F0B" w:rsidRDefault="0092190B">
      <w:pPr>
        <w:pBdr>
          <w:top w:val="nil"/>
          <w:left w:val="nil"/>
          <w:bottom w:val="nil"/>
          <w:right w:val="nil"/>
          <w:between w:val="nil"/>
        </w:pBdr>
        <w:rPr>
          <w:rFonts w:asciiTheme="minorHAnsi" w:eastAsia="Cambria" w:hAnsiTheme="minorHAnsi" w:cs="Cambria"/>
          <w:b/>
          <w:sz w:val="22"/>
          <w:szCs w:val="22"/>
        </w:rPr>
      </w:pPr>
      <w:r w:rsidRPr="004F4F0B">
        <w:rPr>
          <w:rFonts w:asciiTheme="minorHAnsi" w:eastAsia="Cambria" w:hAnsiTheme="minorHAnsi" w:cs="Cambria"/>
          <w:b/>
          <w:sz w:val="22"/>
          <w:szCs w:val="22"/>
        </w:rPr>
        <w:t>X</w:t>
      </w:r>
      <w:r w:rsidR="000E23FF" w:rsidRPr="004F4F0B">
        <w:rPr>
          <w:rFonts w:asciiTheme="minorHAnsi" w:eastAsia="Cambria" w:hAnsiTheme="minorHAnsi" w:cs="Cambria"/>
          <w:b/>
          <w:sz w:val="22"/>
          <w:szCs w:val="22"/>
        </w:rPr>
        <w:t>VI</w:t>
      </w:r>
      <w:r w:rsidRPr="004F4F0B">
        <w:rPr>
          <w:rFonts w:asciiTheme="minorHAnsi" w:eastAsia="Cambria" w:hAnsiTheme="minorHAnsi" w:cs="Cambria"/>
          <w:b/>
          <w:sz w:val="22"/>
          <w:szCs w:val="22"/>
        </w:rPr>
        <w:t>. Załączniki</w:t>
      </w:r>
      <w:r w:rsidR="00DC2469" w:rsidRPr="004F4F0B">
        <w:rPr>
          <w:rFonts w:asciiTheme="minorHAnsi" w:eastAsia="Cambria" w:hAnsiTheme="minorHAnsi" w:cs="Cambria"/>
          <w:b/>
          <w:sz w:val="22"/>
          <w:szCs w:val="22"/>
        </w:rPr>
        <w:t>:</w:t>
      </w:r>
    </w:p>
    <w:p w14:paraId="76753860" w14:textId="77777777" w:rsidR="00D761F5" w:rsidRPr="00E2496F" w:rsidRDefault="00D761F5">
      <w:pPr>
        <w:pBdr>
          <w:top w:val="nil"/>
          <w:left w:val="nil"/>
          <w:bottom w:val="nil"/>
          <w:right w:val="nil"/>
          <w:between w:val="nil"/>
        </w:pBdr>
        <w:rPr>
          <w:rFonts w:asciiTheme="minorHAnsi" w:hAnsiTheme="minorHAnsi"/>
        </w:rPr>
      </w:pPr>
    </w:p>
    <w:p w14:paraId="17A779B3" w14:textId="39657FC2"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Opis przedmiotu zamówienia na poszczególne pakiety (Pakiety od 1 do </w:t>
      </w:r>
      <w:r w:rsidR="00DD7DB9">
        <w:rPr>
          <w:rFonts w:eastAsia="Cambria" w:cs="Cambria"/>
          <w:b/>
          <w:color w:val="auto"/>
        </w:rPr>
        <w:t>9</w:t>
      </w:r>
      <w:r w:rsidRPr="00E2496F">
        <w:rPr>
          <w:rFonts w:eastAsia="Cambria" w:cs="Cambria"/>
          <w:b/>
          <w:color w:val="auto"/>
        </w:rPr>
        <w:t>)</w:t>
      </w:r>
    </w:p>
    <w:p w14:paraId="17AAF93A" w14:textId="1F34E222" w:rsidR="00947965" w:rsidRPr="00E2496F" w:rsidRDefault="00947965"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Oświadczenie (wzór)</w:t>
      </w:r>
    </w:p>
    <w:p w14:paraId="0EF4914F"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Formularz ofertowy </w:t>
      </w:r>
    </w:p>
    <w:p w14:paraId="57774FE6"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Wzór umowy </w:t>
      </w:r>
    </w:p>
    <w:p w14:paraId="17412058"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Oświadczenie o braku podstaw wykluczenia </w:t>
      </w:r>
    </w:p>
    <w:p w14:paraId="38829820" w14:textId="77777777" w:rsidR="00DC2469"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 xml:space="preserve">Informacja dotycząca RODO </w:t>
      </w:r>
    </w:p>
    <w:p w14:paraId="0A00B097" w14:textId="04A1F4D2" w:rsidR="00D761F5" w:rsidRPr="00E2496F" w:rsidRDefault="00DC2469" w:rsidP="0094282E">
      <w:pPr>
        <w:pStyle w:val="Akapitzlist"/>
        <w:numPr>
          <w:ilvl w:val="0"/>
          <w:numId w:val="31"/>
        </w:numPr>
        <w:pBdr>
          <w:top w:val="nil"/>
          <w:left w:val="nil"/>
          <w:bottom w:val="nil"/>
          <w:right w:val="nil"/>
          <w:between w:val="nil"/>
        </w:pBdr>
        <w:rPr>
          <w:rFonts w:eastAsia="Cambria" w:cs="Cambria"/>
          <w:b/>
          <w:color w:val="auto"/>
        </w:rPr>
      </w:pPr>
      <w:r w:rsidRPr="00E2496F">
        <w:rPr>
          <w:rFonts w:eastAsia="Cambria" w:cs="Cambria"/>
          <w:b/>
          <w:color w:val="auto"/>
        </w:rPr>
        <w:t>Oświadczenie RODO</w:t>
      </w:r>
    </w:p>
    <w:p w14:paraId="5783521E" w14:textId="77777777" w:rsidR="00D761F5" w:rsidRPr="004F4F0B" w:rsidRDefault="00D761F5">
      <w:pPr>
        <w:pBdr>
          <w:top w:val="nil"/>
          <w:left w:val="nil"/>
          <w:bottom w:val="nil"/>
          <w:right w:val="nil"/>
          <w:between w:val="nil"/>
        </w:pBdr>
        <w:rPr>
          <w:rFonts w:asciiTheme="minorHAnsi" w:hAnsiTheme="minorHAnsi"/>
        </w:rPr>
      </w:pPr>
    </w:p>
    <w:p w14:paraId="63F22AC1" w14:textId="77777777" w:rsidR="00D761F5" w:rsidRPr="004F4F0B" w:rsidRDefault="00D761F5">
      <w:pPr>
        <w:pBdr>
          <w:top w:val="nil"/>
          <w:left w:val="nil"/>
          <w:bottom w:val="nil"/>
          <w:right w:val="nil"/>
          <w:between w:val="nil"/>
        </w:pBdr>
        <w:rPr>
          <w:rFonts w:asciiTheme="minorHAnsi" w:hAnsiTheme="minorHAnsi"/>
        </w:rPr>
      </w:pPr>
    </w:p>
    <w:p w14:paraId="5C5F107E" w14:textId="77CFC605" w:rsidR="0096083B" w:rsidRDefault="0096083B">
      <w:pPr>
        <w:rPr>
          <w:rFonts w:asciiTheme="minorHAnsi" w:hAnsiTheme="minorHAnsi"/>
        </w:rPr>
      </w:pPr>
      <w:r>
        <w:rPr>
          <w:rFonts w:asciiTheme="minorHAnsi" w:hAnsiTheme="minorHAnsi"/>
        </w:rPr>
        <w:br w:type="page"/>
      </w:r>
    </w:p>
    <w:p w14:paraId="27870E0D" w14:textId="4AC2019D" w:rsidR="0096083B" w:rsidRPr="00DF4C24" w:rsidRDefault="0096083B" w:rsidP="0096083B">
      <w:pPr>
        <w:pBdr>
          <w:top w:val="nil"/>
          <w:left w:val="nil"/>
          <w:bottom w:val="nil"/>
          <w:right w:val="nil"/>
          <w:between w:val="nil"/>
        </w:pBdr>
        <w:jc w:val="right"/>
        <w:rPr>
          <w:rFonts w:ascii="Tahoma" w:eastAsia="Tahoma" w:hAnsi="Tahoma" w:cs="Tahoma"/>
          <w:sz w:val="24"/>
          <w:szCs w:val="24"/>
        </w:rPr>
      </w:pPr>
      <w:r w:rsidRPr="00DF4C24">
        <w:rPr>
          <w:rFonts w:ascii="Cambria" w:eastAsia="Cambria" w:hAnsi="Cambria" w:cs="Cambria"/>
          <w:b/>
          <w:sz w:val="24"/>
          <w:szCs w:val="24"/>
        </w:rPr>
        <w:lastRenderedPageBreak/>
        <w:t>Załącznik nr 2 do SWZ</w:t>
      </w:r>
    </w:p>
    <w:p w14:paraId="0332C618" w14:textId="77777777" w:rsidR="0096083B" w:rsidRPr="00DF4C24" w:rsidRDefault="0096083B" w:rsidP="00DF4C24">
      <w:pPr>
        <w:pBdr>
          <w:top w:val="nil"/>
          <w:left w:val="nil"/>
          <w:bottom w:val="nil"/>
          <w:right w:val="nil"/>
          <w:between w:val="nil"/>
        </w:pBdr>
        <w:ind w:left="5664" w:firstLine="707"/>
        <w:rPr>
          <w:rFonts w:ascii="Cambria" w:eastAsia="Cambria" w:hAnsi="Cambria" w:cs="Cambria"/>
          <w:sz w:val="24"/>
          <w:szCs w:val="24"/>
        </w:rPr>
      </w:pPr>
    </w:p>
    <w:p w14:paraId="4DE63121" w14:textId="77777777" w:rsidR="0096083B" w:rsidRPr="00DF4C24" w:rsidRDefault="0096083B" w:rsidP="0096083B">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12F7917D" w14:textId="77777777" w:rsidR="0096083B" w:rsidRPr="00DF4C24" w:rsidRDefault="0096083B" w:rsidP="0096083B">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3E95325D" w14:textId="452A0B61" w:rsidR="0096083B" w:rsidRPr="00F4695C" w:rsidRDefault="0096083B" w:rsidP="0096083B">
      <w:pPr>
        <w:pBdr>
          <w:top w:val="nil"/>
          <w:left w:val="nil"/>
          <w:bottom w:val="nil"/>
          <w:right w:val="nil"/>
          <w:between w:val="nil"/>
        </w:pBdr>
        <w:jc w:val="both"/>
        <w:rPr>
          <w:rFonts w:ascii="Cambria" w:eastAsia="Cambria" w:hAnsi="Cambria" w:cs="Cambria"/>
          <w:sz w:val="22"/>
          <w:szCs w:val="22"/>
        </w:rPr>
      </w:pPr>
      <w:r w:rsidRPr="00DF4C24">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(Dz.U.2019.2019 z dnia 2019.10.24 o sygnaturze: </w:t>
      </w:r>
      <w:r w:rsidR="00C311EE">
        <w:rPr>
          <w:rFonts w:ascii="Cambria" w:eastAsia="Cambria" w:hAnsi="Cambria" w:cs="Cambria"/>
          <w:b/>
          <w:bCs/>
          <w:sz w:val="22"/>
          <w:szCs w:val="22"/>
        </w:rPr>
        <w:t>TP</w:t>
      </w:r>
      <w:r w:rsidR="00AC682B">
        <w:rPr>
          <w:rFonts w:ascii="Cambria" w:eastAsia="Cambria" w:hAnsi="Cambria" w:cs="Cambria"/>
          <w:b/>
          <w:bCs/>
          <w:sz w:val="22"/>
          <w:szCs w:val="22"/>
        </w:rPr>
        <w:t>-38</w:t>
      </w:r>
      <w:r w:rsidRPr="00DF4C24">
        <w:rPr>
          <w:rFonts w:ascii="Cambria" w:eastAsia="Cambria" w:hAnsi="Cambria" w:cs="Cambria"/>
          <w:b/>
          <w:bCs/>
          <w:sz w:val="22"/>
          <w:szCs w:val="22"/>
        </w:rPr>
        <w:t>/2021</w:t>
      </w:r>
      <w:r w:rsidRPr="00DF4C24">
        <w:rPr>
          <w:rFonts w:ascii="Cambria" w:eastAsia="Cambria" w:hAnsi="Cambria" w:cs="Cambria"/>
          <w:sz w:val="22"/>
          <w:szCs w:val="22"/>
        </w:rPr>
        <w:t xml:space="preserve"> </w:t>
      </w:r>
      <w:r w:rsidR="00DD7DB9">
        <w:rPr>
          <w:rFonts w:ascii="Cambria" w:eastAsia="Cambria" w:hAnsi="Cambria" w:cs="Cambria"/>
          <w:sz w:val="22"/>
          <w:szCs w:val="22"/>
        </w:rPr>
        <w:t xml:space="preserve">na dostawę wyrobów medycznych jednorazowego użytku dla bloku operacyjnego (urologia) Szpitala Kolejowego w Pruszkowie. </w:t>
      </w:r>
    </w:p>
    <w:p w14:paraId="7CB9FE56" w14:textId="77777777"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065F204F"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0A671BF1"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0A7AA98"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B484BFB"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F97AFF5"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460054"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1D876472" w14:textId="0CE656B5" w:rsidR="0096083B" w:rsidRPr="00F4695C" w:rsidRDefault="0096083B" w:rsidP="0096083B">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2"/>
          <w:szCs w:val="22"/>
        </w:rPr>
        <w:t xml:space="preserve">Świadomy odpowiedzialności prawnej niniejszym oświadczam/oświadczamy, że zaoferowane przez w/w Wykonawca w formularzu ofertowym – Załącznik nr 3 do SWZ w/w postępowania o zamówienie publiczne </w:t>
      </w:r>
      <w:r w:rsidR="00986209" w:rsidRPr="00986209">
        <w:rPr>
          <w:rFonts w:ascii="Cambria" w:eastAsia="Cambria" w:hAnsi="Cambria" w:cs="Cambria"/>
          <w:sz w:val="22"/>
          <w:szCs w:val="22"/>
        </w:rPr>
        <w:t>wyroby medyczne posiada</w:t>
      </w:r>
      <w:r w:rsidR="00986209">
        <w:rPr>
          <w:rFonts w:ascii="Cambria" w:eastAsia="Cambria" w:hAnsi="Cambria" w:cs="Cambria"/>
          <w:sz w:val="22"/>
          <w:szCs w:val="22"/>
        </w:rPr>
        <w:t>ją</w:t>
      </w:r>
      <w:r w:rsidR="00986209" w:rsidRPr="00986209">
        <w:rPr>
          <w:rFonts w:ascii="Cambria" w:eastAsia="Cambria" w:hAnsi="Cambria" w:cs="Cambria"/>
          <w:sz w:val="22"/>
          <w:szCs w:val="22"/>
        </w:rPr>
        <w:t xml:space="preserve"> na dzień realizacji dostawy oraz </w:t>
      </w:r>
      <w:r w:rsidR="00986209">
        <w:rPr>
          <w:rFonts w:ascii="Cambria" w:eastAsia="Cambria" w:hAnsi="Cambria" w:cs="Cambria"/>
          <w:sz w:val="22"/>
          <w:szCs w:val="22"/>
        </w:rPr>
        <w:t xml:space="preserve">posiadać będą przez cały, </w:t>
      </w:r>
      <w:r w:rsidR="00986209" w:rsidRPr="00986209">
        <w:rPr>
          <w:rFonts w:ascii="Cambria" w:eastAsia="Cambria" w:hAnsi="Cambria" w:cs="Cambria"/>
          <w:sz w:val="22"/>
          <w:szCs w:val="22"/>
        </w:rPr>
        <w:t xml:space="preserve">przewidziany umową z Zamawiającym okres </w:t>
      </w:r>
      <w:r w:rsidR="00986209">
        <w:rPr>
          <w:rFonts w:ascii="Cambria" w:eastAsia="Cambria" w:hAnsi="Cambria" w:cs="Cambria"/>
          <w:sz w:val="22"/>
          <w:szCs w:val="22"/>
        </w:rPr>
        <w:t>ich</w:t>
      </w:r>
      <w:r w:rsidR="00986209" w:rsidRPr="00986209">
        <w:rPr>
          <w:rFonts w:ascii="Cambria" w:eastAsia="Cambria" w:hAnsi="Cambria" w:cs="Cambria"/>
          <w:sz w:val="22"/>
          <w:szCs w:val="22"/>
        </w:rPr>
        <w:t xml:space="preserve"> użytkowania/ważności, aktualne dopuszczenia do obrotu i stosowania na terytorium Rzeczpospolitej Polskiej, zgodnie z polskim prawem oraz prawem Unii Europejskiej, a także spełniać inne wymagania (normy, parametry), określone przez Zamawiającego </w:t>
      </w:r>
      <w:r w:rsidR="00986209">
        <w:rPr>
          <w:rFonts w:ascii="Cambria" w:eastAsia="Cambria" w:hAnsi="Cambria" w:cs="Cambria"/>
          <w:sz w:val="22"/>
          <w:szCs w:val="22"/>
        </w:rPr>
        <w:t xml:space="preserve">m.in. </w:t>
      </w:r>
      <w:r w:rsidR="00986209" w:rsidRPr="00986209">
        <w:rPr>
          <w:rFonts w:ascii="Cambria" w:eastAsia="Cambria" w:hAnsi="Cambria" w:cs="Cambria"/>
          <w:sz w:val="22"/>
          <w:szCs w:val="22"/>
        </w:rPr>
        <w:t>w Załączniku nr 1 do SWZ</w:t>
      </w:r>
      <w:r w:rsidR="00986209">
        <w:rPr>
          <w:rFonts w:ascii="Cambria" w:eastAsia="Cambria" w:hAnsi="Cambria" w:cs="Cambria"/>
          <w:sz w:val="22"/>
          <w:szCs w:val="22"/>
        </w:rPr>
        <w:t xml:space="preserve"> w/w postępowania.</w:t>
      </w:r>
    </w:p>
    <w:p w14:paraId="6E25194A" w14:textId="77777777" w:rsidR="0096083B" w:rsidRDefault="0096083B" w:rsidP="0096083B">
      <w:pPr>
        <w:pBdr>
          <w:top w:val="nil"/>
          <w:left w:val="nil"/>
          <w:bottom w:val="nil"/>
          <w:right w:val="nil"/>
          <w:between w:val="nil"/>
        </w:pBdr>
        <w:jc w:val="both"/>
        <w:rPr>
          <w:rFonts w:ascii="Cambria" w:eastAsia="Cambria" w:hAnsi="Cambria" w:cs="Cambria"/>
          <w:sz w:val="24"/>
          <w:szCs w:val="24"/>
        </w:rPr>
      </w:pPr>
    </w:p>
    <w:p w14:paraId="20482EB6" w14:textId="77777777" w:rsidR="0096083B" w:rsidRDefault="0096083B" w:rsidP="0096083B">
      <w:pPr>
        <w:pBdr>
          <w:top w:val="nil"/>
          <w:left w:val="nil"/>
          <w:bottom w:val="nil"/>
          <w:right w:val="nil"/>
          <w:between w:val="nil"/>
        </w:pBdr>
        <w:jc w:val="both"/>
        <w:rPr>
          <w:rFonts w:ascii="Cambria" w:eastAsia="Cambria" w:hAnsi="Cambria" w:cs="Cambria"/>
          <w:sz w:val="24"/>
          <w:szCs w:val="24"/>
        </w:rPr>
      </w:pPr>
    </w:p>
    <w:p w14:paraId="0C34B54A" w14:textId="77777777" w:rsidR="0096083B" w:rsidRDefault="0096083B" w:rsidP="0096083B">
      <w:pPr>
        <w:pBdr>
          <w:top w:val="nil"/>
          <w:left w:val="nil"/>
          <w:bottom w:val="nil"/>
          <w:right w:val="nil"/>
          <w:between w:val="nil"/>
        </w:pBdr>
        <w:jc w:val="both"/>
        <w:rPr>
          <w:rFonts w:ascii="Cambria" w:eastAsia="Cambria" w:hAnsi="Cambria" w:cs="Cambria"/>
          <w:sz w:val="24"/>
          <w:szCs w:val="24"/>
        </w:rPr>
      </w:pPr>
    </w:p>
    <w:p w14:paraId="5D1BA20F"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082512E9"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115338FB" w14:textId="77777777" w:rsidR="0096083B" w:rsidRPr="00F4695C" w:rsidRDefault="0096083B" w:rsidP="0096083B">
      <w:pPr>
        <w:pBdr>
          <w:top w:val="nil"/>
          <w:left w:val="nil"/>
          <w:bottom w:val="nil"/>
          <w:right w:val="nil"/>
          <w:between w:val="nil"/>
        </w:pBdr>
        <w:ind w:left="708"/>
        <w:rPr>
          <w:rFonts w:ascii="Cambria" w:eastAsia="Cambria" w:hAnsi="Cambria" w:cs="Cambria"/>
          <w:sz w:val="22"/>
          <w:szCs w:val="22"/>
        </w:rPr>
      </w:pPr>
    </w:p>
    <w:p w14:paraId="78EC97C3" w14:textId="77777777" w:rsidR="00D761F5" w:rsidRPr="004F4F0B" w:rsidRDefault="00D761F5">
      <w:pPr>
        <w:pBdr>
          <w:top w:val="nil"/>
          <w:left w:val="nil"/>
          <w:bottom w:val="nil"/>
          <w:right w:val="nil"/>
          <w:between w:val="nil"/>
        </w:pBdr>
        <w:rPr>
          <w:rFonts w:asciiTheme="minorHAnsi" w:hAnsiTheme="minorHAnsi"/>
        </w:rPr>
      </w:pPr>
    </w:p>
    <w:p w14:paraId="46089E92" w14:textId="77777777" w:rsidR="00D761F5" w:rsidRPr="004F4F0B" w:rsidRDefault="00D761F5">
      <w:pPr>
        <w:pBdr>
          <w:top w:val="nil"/>
          <w:left w:val="nil"/>
          <w:bottom w:val="nil"/>
          <w:right w:val="nil"/>
          <w:between w:val="nil"/>
        </w:pBdr>
        <w:rPr>
          <w:rFonts w:asciiTheme="minorHAnsi" w:hAnsiTheme="minorHAnsi"/>
        </w:rPr>
      </w:pPr>
    </w:p>
    <w:p w14:paraId="53B816FD" w14:textId="77777777" w:rsidR="00D761F5" w:rsidRPr="004F4F0B" w:rsidRDefault="00D761F5">
      <w:pPr>
        <w:pBdr>
          <w:top w:val="nil"/>
          <w:left w:val="nil"/>
          <w:bottom w:val="nil"/>
          <w:right w:val="nil"/>
          <w:between w:val="nil"/>
        </w:pBdr>
        <w:rPr>
          <w:rFonts w:asciiTheme="minorHAnsi" w:hAnsiTheme="minorHAnsi"/>
        </w:rPr>
      </w:pPr>
    </w:p>
    <w:p w14:paraId="5856BA7B" w14:textId="77777777" w:rsidR="00D761F5" w:rsidRPr="004F4F0B" w:rsidRDefault="00D761F5">
      <w:pPr>
        <w:pBdr>
          <w:top w:val="nil"/>
          <w:left w:val="nil"/>
          <w:bottom w:val="nil"/>
          <w:right w:val="nil"/>
          <w:between w:val="nil"/>
        </w:pBdr>
        <w:rPr>
          <w:rFonts w:asciiTheme="minorHAnsi" w:hAnsiTheme="minorHAnsi"/>
        </w:rPr>
      </w:pPr>
    </w:p>
    <w:p w14:paraId="123CE0F8" w14:textId="77777777" w:rsidR="00D761F5" w:rsidRPr="004F4F0B" w:rsidRDefault="00D761F5">
      <w:pPr>
        <w:pBdr>
          <w:top w:val="nil"/>
          <w:left w:val="nil"/>
          <w:bottom w:val="nil"/>
          <w:right w:val="nil"/>
          <w:between w:val="nil"/>
        </w:pBdr>
        <w:rPr>
          <w:rFonts w:asciiTheme="minorHAnsi" w:hAnsiTheme="minorHAnsi"/>
        </w:rPr>
      </w:pPr>
    </w:p>
    <w:p w14:paraId="448F4D3B" w14:textId="0A7D33E7" w:rsidR="0027258C" w:rsidRPr="004F4F0B" w:rsidRDefault="0027258C">
      <w:pPr>
        <w:pBdr>
          <w:top w:val="nil"/>
          <w:left w:val="nil"/>
          <w:bottom w:val="nil"/>
          <w:right w:val="nil"/>
          <w:between w:val="nil"/>
        </w:pBdr>
        <w:rPr>
          <w:rFonts w:asciiTheme="minorHAnsi" w:hAnsiTheme="minorHAnsi"/>
        </w:rPr>
      </w:pPr>
    </w:p>
    <w:p w14:paraId="003CE43D" w14:textId="77777777" w:rsidR="0027258C" w:rsidRPr="004F4F0B" w:rsidRDefault="0027258C">
      <w:pPr>
        <w:rPr>
          <w:rFonts w:asciiTheme="minorHAnsi" w:hAnsiTheme="minorHAnsi"/>
        </w:rPr>
      </w:pPr>
      <w:r w:rsidRPr="004F4F0B">
        <w:rPr>
          <w:rFonts w:asciiTheme="minorHAnsi" w:hAnsiTheme="minorHAnsi"/>
        </w:rPr>
        <w:br w:type="page"/>
      </w:r>
    </w:p>
    <w:p w14:paraId="3B0C97EE" w14:textId="4AD354BC" w:rsidR="0027258C" w:rsidRPr="00DF4C24" w:rsidRDefault="0027258C" w:rsidP="0027258C">
      <w:pPr>
        <w:pBdr>
          <w:top w:val="nil"/>
          <w:left w:val="nil"/>
          <w:bottom w:val="nil"/>
          <w:right w:val="nil"/>
          <w:between w:val="nil"/>
        </w:pBdr>
        <w:jc w:val="right"/>
        <w:rPr>
          <w:rFonts w:ascii="Cambria" w:eastAsia="Cambria" w:hAnsi="Cambria" w:cs="Cambria"/>
          <w:b/>
          <w:sz w:val="22"/>
          <w:szCs w:val="22"/>
        </w:rPr>
      </w:pPr>
      <w:r w:rsidRPr="00DF4C24">
        <w:rPr>
          <w:rFonts w:ascii="Cambria" w:eastAsia="Cambria" w:hAnsi="Cambria" w:cs="Cambria"/>
          <w:b/>
          <w:sz w:val="22"/>
          <w:szCs w:val="22"/>
        </w:rPr>
        <w:lastRenderedPageBreak/>
        <w:t xml:space="preserve">Załącznik nr </w:t>
      </w:r>
      <w:r w:rsidR="00947965" w:rsidRPr="00DF4C24">
        <w:rPr>
          <w:rFonts w:ascii="Cambria" w:eastAsia="Cambria" w:hAnsi="Cambria" w:cs="Cambria"/>
          <w:b/>
          <w:sz w:val="22"/>
          <w:szCs w:val="22"/>
        </w:rPr>
        <w:t>3</w:t>
      </w:r>
      <w:r w:rsidRPr="00DF4C24">
        <w:rPr>
          <w:rFonts w:ascii="Cambria" w:eastAsia="Cambria" w:hAnsi="Cambria" w:cs="Cambria"/>
          <w:b/>
          <w:sz w:val="22"/>
          <w:szCs w:val="22"/>
        </w:rPr>
        <w:t xml:space="preserve"> do SWZ</w:t>
      </w:r>
    </w:p>
    <w:p w14:paraId="6D2D5FE6" w14:textId="77777777" w:rsidR="0027258C" w:rsidRPr="00DF4C24" w:rsidRDefault="0027258C" w:rsidP="0027258C">
      <w:pPr>
        <w:pBdr>
          <w:top w:val="nil"/>
          <w:left w:val="nil"/>
          <w:bottom w:val="nil"/>
          <w:right w:val="nil"/>
          <w:between w:val="nil"/>
        </w:pBdr>
        <w:rPr>
          <w:sz w:val="22"/>
          <w:szCs w:val="22"/>
        </w:rPr>
      </w:pPr>
    </w:p>
    <w:p w14:paraId="00C4EC00" w14:textId="0D4C7783" w:rsidR="0027258C" w:rsidRPr="00DF4C24" w:rsidRDefault="0027258C" w:rsidP="0027258C">
      <w:pPr>
        <w:widowControl w:val="0"/>
        <w:pBdr>
          <w:top w:val="single" w:sz="4" w:space="1" w:color="000000"/>
          <w:left w:val="single" w:sz="4" w:space="4" w:color="000000"/>
          <w:bottom w:val="single" w:sz="4" w:space="10" w:color="000000"/>
          <w:right w:val="single" w:sz="4" w:space="4" w:color="000000"/>
          <w:between w:val="nil"/>
        </w:pBdr>
        <w:jc w:val="center"/>
        <w:rPr>
          <w:b/>
          <w:sz w:val="22"/>
          <w:szCs w:val="22"/>
        </w:rPr>
      </w:pPr>
      <w:r w:rsidRPr="00DF4C24">
        <w:rPr>
          <w:rFonts w:ascii="Cambria" w:eastAsia="Cambria" w:hAnsi="Cambria" w:cs="Cambria"/>
          <w:b/>
          <w:sz w:val="22"/>
          <w:szCs w:val="22"/>
        </w:rPr>
        <w:t>FORMULARZ OFERTOWY</w:t>
      </w:r>
      <w:r w:rsidRPr="00DF4C24">
        <w:rPr>
          <w:rFonts w:ascii="Cambria" w:eastAsia="Cambria" w:hAnsi="Cambria" w:cs="Cambria"/>
          <w:sz w:val="22"/>
          <w:szCs w:val="22"/>
        </w:rPr>
        <w:t xml:space="preserve"> </w:t>
      </w:r>
      <w:r w:rsidR="00F81470">
        <w:rPr>
          <w:rFonts w:ascii="Cambria" w:eastAsia="Cambria" w:hAnsi="Cambria" w:cs="Cambria"/>
          <w:b/>
          <w:sz w:val="22"/>
          <w:szCs w:val="22"/>
        </w:rPr>
        <w:t>TP</w:t>
      </w:r>
      <w:r w:rsidR="00AC682B">
        <w:rPr>
          <w:rFonts w:ascii="Cambria" w:eastAsia="Cambria" w:hAnsi="Cambria" w:cs="Cambria"/>
          <w:b/>
          <w:sz w:val="22"/>
          <w:szCs w:val="22"/>
        </w:rPr>
        <w:t>-38</w:t>
      </w:r>
      <w:r w:rsidRPr="00DF4C24">
        <w:rPr>
          <w:rFonts w:ascii="Cambria" w:eastAsia="Cambria" w:hAnsi="Cambria" w:cs="Cambria"/>
          <w:b/>
          <w:sz w:val="22"/>
          <w:szCs w:val="22"/>
        </w:rPr>
        <w:t>/2021</w:t>
      </w:r>
    </w:p>
    <w:p w14:paraId="1D9E6FC7" w14:textId="3188FD1E" w:rsidR="0027258C" w:rsidRPr="00DF4C24" w:rsidRDefault="0027258C" w:rsidP="0027258C">
      <w:pPr>
        <w:widowControl w:val="0"/>
        <w:pBdr>
          <w:top w:val="single" w:sz="4" w:space="1" w:color="000000"/>
          <w:left w:val="single" w:sz="4" w:space="4" w:color="000000"/>
          <w:bottom w:val="single" w:sz="4" w:space="10" w:color="000000"/>
          <w:right w:val="single" w:sz="4" w:space="4" w:color="000000"/>
          <w:between w:val="nil"/>
        </w:pBdr>
        <w:jc w:val="center"/>
        <w:rPr>
          <w:b/>
          <w:sz w:val="22"/>
          <w:szCs w:val="22"/>
        </w:rPr>
      </w:pPr>
      <w:r w:rsidRPr="00DF4C24">
        <w:rPr>
          <w:rFonts w:ascii="Cambria" w:eastAsia="Cambria" w:hAnsi="Cambria" w:cs="Cambria"/>
          <w:sz w:val="22"/>
          <w:szCs w:val="22"/>
        </w:rPr>
        <w:t xml:space="preserve">Dostawa wyrobów </w:t>
      </w:r>
      <w:r w:rsidR="00DD7DB9">
        <w:rPr>
          <w:rFonts w:ascii="Cambria" w:eastAsia="Cambria" w:hAnsi="Cambria" w:cs="Cambria"/>
          <w:sz w:val="22"/>
          <w:szCs w:val="22"/>
        </w:rPr>
        <w:t xml:space="preserve">medycznych jednorazowego użytku dla bloku operacyjnego (urologia) Szpitala Kolejowego w Pruszkowie. </w:t>
      </w:r>
    </w:p>
    <w:p w14:paraId="6232EC79" w14:textId="77777777" w:rsidR="0027258C" w:rsidRPr="00DF4C24" w:rsidRDefault="0027258C" w:rsidP="0027258C">
      <w:pPr>
        <w:widowControl w:val="0"/>
        <w:pBdr>
          <w:top w:val="nil"/>
          <w:left w:val="nil"/>
          <w:bottom w:val="nil"/>
          <w:right w:val="nil"/>
          <w:between w:val="nil"/>
        </w:pBdr>
        <w:rPr>
          <w:rFonts w:ascii="Cambria" w:eastAsia="Cambria" w:hAnsi="Cambria" w:cs="Cambria"/>
          <w:sz w:val="22"/>
          <w:szCs w:val="22"/>
        </w:rPr>
      </w:pPr>
    </w:p>
    <w:p w14:paraId="56A6D8BA" w14:textId="77777777" w:rsidR="0027258C" w:rsidRPr="00DF4C24" w:rsidRDefault="0027258C" w:rsidP="0027258C">
      <w:pPr>
        <w:widowControl w:val="0"/>
        <w:pBdr>
          <w:top w:val="nil"/>
          <w:left w:val="nil"/>
          <w:bottom w:val="nil"/>
          <w:right w:val="nil"/>
          <w:between w:val="nil"/>
        </w:pBdr>
        <w:rPr>
          <w:b/>
          <w:sz w:val="22"/>
          <w:szCs w:val="22"/>
        </w:rPr>
      </w:pPr>
      <w:r w:rsidRPr="00DF4C24">
        <w:rPr>
          <w:rFonts w:ascii="Cambria" w:eastAsia="Cambria" w:hAnsi="Cambria" w:cs="Cambria"/>
          <w:sz w:val="22"/>
          <w:szCs w:val="22"/>
        </w:rPr>
        <w:t>1.  Dane dotyczące Wykonawcy</w:t>
      </w:r>
    </w:p>
    <w:p w14:paraId="59D535FB"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Nazwa ........................................................................................................................................................................................ *</w:t>
      </w:r>
    </w:p>
    <w:p w14:paraId="6384B2ED"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Siedziba .................................................................................................................................................................................... *</w:t>
      </w:r>
    </w:p>
    <w:p w14:paraId="74D118A5"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Województwo ……………………………………..…………* Powiat ……………………………………….. *</w:t>
      </w:r>
    </w:p>
    <w:p w14:paraId="14AB5706"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Nr telefonu / faksu ...............................................* mail ……………………………… *</w:t>
      </w:r>
    </w:p>
    <w:p w14:paraId="0C363602"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NIP ........................................................................................................ *</w:t>
      </w:r>
    </w:p>
    <w:p w14:paraId="16C2A061"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REGON .................................................................................................. *</w:t>
      </w:r>
    </w:p>
    <w:p w14:paraId="438F5ED0" w14:textId="77777777" w:rsidR="0027258C" w:rsidRDefault="0027258C" w:rsidP="0027258C">
      <w:pPr>
        <w:widowControl w:val="0"/>
        <w:pBdr>
          <w:top w:val="nil"/>
          <w:left w:val="nil"/>
          <w:bottom w:val="nil"/>
          <w:right w:val="nil"/>
          <w:between w:val="nil"/>
        </w:pBdr>
        <w:spacing w:line="360" w:lineRule="auto"/>
        <w:rPr>
          <w:rFonts w:ascii="Cambria" w:eastAsia="Cambria" w:hAnsi="Cambria" w:cs="Cambria"/>
          <w:color w:val="000000"/>
          <w:sz w:val="22"/>
          <w:szCs w:val="22"/>
        </w:rPr>
      </w:pPr>
      <w:r w:rsidRPr="003C4BED">
        <w:rPr>
          <w:rFonts w:ascii="Cambria" w:eastAsia="Cambria" w:hAnsi="Cambria" w:cs="Cambria"/>
          <w:color w:val="000000"/>
          <w:sz w:val="22"/>
          <w:szCs w:val="22"/>
        </w:rPr>
        <w:t>Bank, nr konta ……………………………………………………….. *</w:t>
      </w:r>
    </w:p>
    <w:p w14:paraId="6E352687" w14:textId="77777777" w:rsidR="0027258C" w:rsidRPr="003C4BED" w:rsidRDefault="0027258C" w:rsidP="0027258C">
      <w:pPr>
        <w:pStyle w:val="Tytu"/>
        <w:spacing w:before="120" w:line="360" w:lineRule="auto"/>
        <w:rPr>
          <w:rFonts w:ascii="Cambria" w:hAnsi="Cambria"/>
          <w:b w:val="0"/>
          <w:bCs/>
          <w:sz w:val="22"/>
          <w:szCs w:val="22"/>
        </w:rPr>
      </w:pPr>
      <w:r w:rsidRPr="003C4BED">
        <w:rPr>
          <w:rFonts w:ascii="Cambria" w:hAnsi="Cambria"/>
          <w:b w:val="0"/>
          <w:bCs/>
          <w:sz w:val="22"/>
          <w:szCs w:val="22"/>
        </w:rPr>
        <w:t>Wykonawca jest małym/średnim/dużym przedsiębiorstwem - ……………………………………………*</w:t>
      </w:r>
    </w:p>
    <w:p w14:paraId="08140880" w14:textId="77777777" w:rsidR="0027258C" w:rsidRPr="003C4BED" w:rsidRDefault="0027258C" w:rsidP="0027258C">
      <w:pPr>
        <w:widowControl w:val="0"/>
        <w:pBdr>
          <w:top w:val="nil"/>
          <w:left w:val="nil"/>
          <w:bottom w:val="nil"/>
          <w:right w:val="nil"/>
          <w:between w:val="nil"/>
        </w:pBdr>
        <w:rPr>
          <w:b/>
          <w:color w:val="000000"/>
          <w:sz w:val="22"/>
          <w:szCs w:val="22"/>
        </w:rPr>
      </w:pPr>
      <w:r w:rsidRPr="003C4BED">
        <w:rPr>
          <w:rFonts w:ascii="Cambria" w:eastAsia="Cambria" w:hAnsi="Cambria" w:cs="Cambria"/>
          <w:color w:val="000000"/>
          <w:sz w:val="22"/>
          <w:szCs w:val="22"/>
        </w:rPr>
        <w:t>2.Wartość oferty dla poszczególnych pakietów wynosi :</w:t>
      </w:r>
    </w:p>
    <w:p w14:paraId="0396C8EE" w14:textId="01E6CB73" w:rsidR="0027258C" w:rsidRPr="00C311EE" w:rsidRDefault="0027258C"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sz w:val="22"/>
          <w:szCs w:val="22"/>
        </w:rPr>
      </w:pPr>
      <w:r w:rsidRPr="00C311EE">
        <w:rPr>
          <w:rFonts w:ascii="Cambria" w:eastAsia="Cambria" w:hAnsi="Cambria" w:cs="Cambria"/>
          <w:sz w:val="22"/>
          <w:szCs w:val="22"/>
        </w:rPr>
        <w:t>netto ………………………………………. *  brutto ……………………………………………. *</w:t>
      </w:r>
    </w:p>
    <w:p w14:paraId="4AA70F4D" w14:textId="77777777" w:rsidR="0027258C" w:rsidRPr="00C311EE" w:rsidRDefault="0027258C"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rFonts w:ascii="Cambria" w:eastAsia="Cambria" w:hAnsi="Cambria" w:cs="Cambria"/>
          <w:sz w:val="22"/>
          <w:szCs w:val="22"/>
        </w:rPr>
      </w:pPr>
      <w:r w:rsidRPr="00C311EE">
        <w:rPr>
          <w:rFonts w:ascii="Cambria" w:eastAsia="Cambria" w:hAnsi="Cambria" w:cs="Cambria"/>
          <w:sz w:val="22"/>
          <w:szCs w:val="22"/>
        </w:rPr>
        <w:t>Słownie brutto: …………………………………………………………………………………………………………*</w:t>
      </w:r>
    </w:p>
    <w:p w14:paraId="1334DBA0" w14:textId="65239F5D" w:rsidR="00DD7DB9" w:rsidRPr="00C311EE" w:rsidRDefault="00DD7DB9" w:rsidP="00DD7DB9">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rFonts w:ascii="Cambria" w:eastAsia="Cambria" w:hAnsi="Cambria" w:cs="Cambria"/>
          <w:sz w:val="22"/>
          <w:szCs w:val="22"/>
        </w:rPr>
      </w:pPr>
    </w:p>
    <w:p w14:paraId="48BD7282" w14:textId="77777777" w:rsidR="00D34EB9" w:rsidRDefault="00D34EB9" w:rsidP="0027258C">
      <w:pPr>
        <w:pBdr>
          <w:top w:val="nil"/>
          <w:left w:val="nil"/>
          <w:bottom w:val="nil"/>
          <w:right w:val="nil"/>
          <w:between w:val="nil"/>
        </w:pBdr>
        <w:jc w:val="both"/>
        <w:rPr>
          <w:sz w:val="22"/>
          <w:szCs w:val="22"/>
        </w:rPr>
      </w:pPr>
    </w:p>
    <w:p w14:paraId="28E8B83B" w14:textId="77777777" w:rsidR="0027258C" w:rsidRDefault="0027258C" w:rsidP="0027258C">
      <w:pPr>
        <w:pBdr>
          <w:top w:val="nil"/>
          <w:left w:val="nil"/>
          <w:bottom w:val="nil"/>
          <w:right w:val="nil"/>
          <w:between w:val="nil"/>
        </w:pBdr>
        <w:jc w:val="both"/>
        <w:rPr>
          <w:sz w:val="22"/>
          <w:szCs w:val="22"/>
        </w:rPr>
      </w:pPr>
      <w:r w:rsidRPr="003C4BED">
        <w:rPr>
          <w:sz w:val="22"/>
          <w:szCs w:val="22"/>
        </w:rPr>
        <w:t xml:space="preserve">Miejsca dostaw: </w:t>
      </w:r>
    </w:p>
    <w:p w14:paraId="02F07D23" w14:textId="77777777" w:rsidR="0027258C" w:rsidRPr="003C4BED" w:rsidRDefault="0027258C" w:rsidP="0027258C">
      <w:pPr>
        <w:pBdr>
          <w:top w:val="nil"/>
          <w:left w:val="nil"/>
          <w:bottom w:val="nil"/>
          <w:right w:val="nil"/>
          <w:between w:val="nil"/>
        </w:pBdr>
        <w:jc w:val="both"/>
        <w:rPr>
          <w:sz w:val="22"/>
          <w:szCs w:val="22"/>
        </w:rPr>
      </w:pPr>
    </w:p>
    <w:p w14:paraId="3BF558E3" w14:textId="4B405BF1" w:rsidR="0027258C" w:rsidRPr="003C4BED" w:rsidRDefault="0027258C" w:rsidP="0027258C">
      <w:pPr>
        <w:numPr>
          <w:ilvl w:val="0"/>
          <w:numId w:val="43"/>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Pruszków, ul. Warsztatowa 1 </w:t>
      </w:r>
    </w:p>
    <w:p w14:paraId="3AB4008D" w14:textId="77777777" w:rsidR="0027258C" w:rsidRPr="003C4BED" w:rsidRDefault="0027258C" w:rsidP="0027258C">
      <w:pPr>
        <w:pBdr>
          <w:top w:val="nil"/>
          <w:left w:val="nil"/>
          <w:bottom w:val="nil"/>
          <w:right w:val="nil"/>
          <w:between w:val="nil"/>
        </w:pBdr>
        <w:ind w:left="720"/>
        <w:jc w:val="both"/>
        <w:rPr>
          <w:color w:val="FF0000"/>
          <w:sz w:val="22"/>
          <w:szCs w:val="22"/>
        </w:rPr>
      </w:pPr>
    </w:p>
    <w:p w14:paraId="2685F020" w14:textId="77777777" w:rsidR="0027258C" w:rsidRPr="003C4BED" w:rsidRDefault="0027258C" w:rsidP="0027258C">
      <w:pPr>
        <w:pBdr>
          <w:top w:val="nil"/>
          <w:left w:val="nil"/>
          <w:bottom w:val="nil"/>
          <w:right w:val="nil"/>
          <w:between w:val="nil"/>
        </w:pBdr>
        <w:ind w:left="720"/>
        <w:jc w:val="both"/>
        <w:rPr>
          <w:color w:val="FF0000"/>
          <w:sz w:val="22"/>
          <w:szCs w:val="22"/>
        </w:rPr>
      </w:pPr>
    </w:p>
    <w:p w14:paraId="7B59B95D"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C29186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0F99E56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1E01C2C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4499645E"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BAC467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2B17EE51" w14:textId="77777777" w:rsidR="0027258C" w:rsidRPr="003C4BED" w:rsidRDefault="0027258C" w:rsidP="0027258C">
      <w:pPr>
        <w:pBdr>
          <w:top w:val="nil"/>
          <w:left w:val="nil"/>
          <w:bottom w:val="nil"/>
          <w:right w:val="nil"/>
          <w:between w:val="nil"/>
        </w:pBdr>
        <w:ind w:left="708"/>
        <w:rPr>
          <w:rFonts w:ascii="Cambria" w:eastAsia="Cambria" w:hAnsi="Cambria" w:cs="Cambria"/>
          <w:color w:val="000000"/>
          <w:sz w:val="22"/>
          <w:szCs w:val="22"/>
        </w:rPr>
      </w:pPr>
    </w:p>
    <w:p w14:paraId="501E5DE9"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i/>
          <w:color w:val="000000"/>
          <w:sz w:val="22"/>
          <w:szCs w:val="22"/>
        </w:rPr>
        <w:t>* Wypełnia Wykonawca</w:t>
      </w:r>
    </w:p>
    <w:p w14:paraId="55326C9A" w14:textId="77777777" w:rsidR="00D761F5" w:rsidRDefault="00D761F5">
      <w:pPr>
        <w:pBdr>
          <w:top w:val="nil"/>
          <w:left w:val="nil"/>
          <w:bottom w:val="nil"/>
          <w:right w:val="nil"/>
          <w:between w:val="nil"/>
        </w:pBdr>
      </w:pPr>
    </w:p>
    <w:p w14:paraId="4892A0AE" w14:textId="77777777" w:rsidR="00D761F5" w:rsidRDefault="00D761F5">
      <w:pPr>
        <w:pBdr>
          <w:top w:val="nil"/>
          <w:left w:val="nil"/>
          <w:bottom w:val="nil"/>
          <w:right w:val="nil"/>
          <w:between w:val="nil"/>
        </w:pBdr>
      </w:pPr>
    </w:p>
    <w:p w14:paraId="3C2B21A8" w14:textId="77777777" w:rsidR="0064337C" w:rsidRDefault="0064337C">
      <w:pPr>
        <w:pBdr>
          <w:top w:val="nil"/>
          <w:left w:val="nil"/>
          <w:bottom w:val="nil"/>
          <w:right w:val="nil"/>
          <w:between w:val="nil"/>
        </w:pBdr>
      </w:pPr>
    </w:p>
    <w:p w14:paraId="5DB6F9D4" w14:textId="77777777" w:rsidR="00B20638" w:rsidRDefault="00B20638">
      <w:pPr>
        <w:pBdr>
          <w:top w:val="nil"/>
          <w:left w:val="nil"/>
          <w:bottom w:val="nil"/>
          <w:right w:val="nil"/>
          <w:between w:val="nil"/>
        </w:pBdr>
      </w:pPr>
    </w:p>
    <w:p w14:paraId="427815AB" w14:textId="77777777" w:rsidR="00D23FCC" w:rsidRDefault="00D23FCC">
      <w:pPr>
        <w:pBdr>
          <w:top w:val="nil"/>
          <w:left w:val="nil"/>
          <w:bottom w:val="nil"/>
          <w:right w:val="nil"/>
          <w:between w:val="nil"/>
        </w:pBdr>
      </w:pPr>
    </w:p>
    <w:p w14:paraId="0A3789DB" w14:textId="77777777" w:rsidR="00922084" w:rsidRDefault="00922084">
      <w:pPr>
        <w:pBdr>
          <w:top w:val="nil"/>
          <w:left w:val="nil"/>
          <w:bottom w:val="nil"/>
          <w:right w:val="nil"/>
          <w:between w:val="nil"/>
        </w:pBdr>
      </w:pPr>
    </w:p>
    <w:p w14:paraId="0FB04F95" w14:textId="77777777" w:rsidR="00922084" w:rsidRDefault="00922084">
      <w:pPr>
        <w:pBdr>
          <w:top w:val="nil"/>
          <w:left w:val="nil"/>
          <w:bottom w:val="nil"/>
          <w:right w:val="nil"/>
          <w:between w:val="nil"/>
        </w:pBdr>
      </w:pPr>
    </w:p>
    <w:p w14:paraId="79E9C35E" w14:textId="77777777" w:rsidR="00922084" w:rsidRDefault="00922084">
      <w:pPr>
        <w:pBdr>
          <w:top w:val="nil"/>
          <w:left w:val="nil"/>
          <w:bottom w:val="nil"/>
          <w:right w:val="nil"/>
          <w:between w:val="nil"/>
        </w:pBdr>
      </w:pPr>
    </w:p>
    <w:p w14:paraId="00150E5E" w14:textId="77777777" w:rsidR="00DD7DB9" w:rsidRDefault="00DD7DB9">
      <w:pPr>
        <w:pBdr>
          <w:top w:val="nil"/>
          <w:left w:val="nil"/>
          <w:bottom w:val="nil"/>
          <w:right w:val="nil"/>
          <w:between w:val="nil"/>
        </w:pBdr>
        <w:rPr>
          <w:rFonts w:ascii="Cambria" w:eastAsia="Cambria" w:hAnsi="Cambria" w:cs="Cambria"/>
          <w:sz w:val="24"/>
          <w:szCs w:val="24"/>
        </w:rPr>
      </w:pPr>
    </w:p>
    <w:p w14:paraId="7B551F15" w14:textId="77777777" w:rsidR="0005310B" w:rsidRPr="00DF4C24" w:rsidRDefault="0005310B">
      <w:pPr>
        <w:pBdr>
          <w:top w:val="nil"/>
          <w:left w:val="nil"/>
          <w:bottom w:val="nil"/>
          <w:right w:val="nil"/>
          <w:between w:val="nil"/>
        </w:pBdr>
        <w:rPr>
          <w:rFonts w:ascii="Cambria" w:eastAsia="Cambria" w:hAnsi="Cambria" w:cs="Cambria"/>
          <w:sz w:val="24"/>
          <w:szCs w:val="24"/>
        </w:rPr>
      </w:pPr>
    </w:p>
    <w:p w14:paraId="4C975CC2" w14:textId="041E2C3D" w:rsidR="00922084" w:rsidRPr="00DF4C24" w:rsidRDefault="00922084" w:rsidP="00922084">
      <w:pPr>
        <w:spacing w:line="276" w:lineRule="auto"/>
        <w:rPr>
          <w:rFonts w:ascii="Georgia" w:eastAsia="Cambria" w:hAnsi="Georgia" w:cs="Cambria"/>
          <w:b/>
          <w:sz w:val="22"/>
          <w:szCs w:val="22"/>
        </w:rPr>
      </w:pPr>
      <w:r w:rsidRPr="00DF4C24">
        <w:rPr>
          <w:rFonts w:ascii="Georgia" w:eastAsia="Cambria" w:hAnsi="Georgia" w:cs="Cambria"/>
          <w:b/>
          <w:sz w:val="22"/>
          <w:szCs w:val="22"/>
        </w:rPr>
        <w:t xml:space="preserve">                                                                                                         </w:t>
      </w:r>
      <w:r w:rsidRPr="00DF4C24">
        <w:rPr>
          <w:rFonts w:ascii="Georgia" w:eastAsia="Cambria" w:hAnsi="Georgia" w:cs="Cambria"/>
          <w:b/>
          <w:sz w:val="22"/>
          <w:szCs w:val="22"/>
        </w:rPr>
        <w:tab/>
        <w:t xml:space="preserve">Załącznik nr </w:t>
      </w:r>
      <w:r w:rsidR="00947965" w:rsidRPr="00DF4C24">
        <w:rPr>
          <w:rFonts w:ascii="Georgia" w:eastAsia="Cambria" w:hAnsi="Georgia" w:cs="Cambria"/>
          <w:b/>
          <w:sz w:val="22"/>
          <w:szCs w:val="22"/>
        </w:rPr>
        <w:t>4</w:t>
      </w:r>
      <w:r w:rsidRPr="00DF4C24">
        <w:rPr>
          <w:rFonts w:ascii="Georgia" w:eastAsia="Cambria" w:hAnsi="Georgia" w:cs="Cambria"/>
          <w:b/>
          <w:sz w:val="22"/>
          <w:szCs w:val="22"/>
        </w:rPr>
        <w:t xml:space="preserve"> do SWZ </w:t>
      </w:r>
    </w:p>
    <w:p w14:paraId="228BBA1D" w14:textId="77777777" w:rsidR="00922084" w:rsidRPr="00922084" w:rsidRDefault="00922084" w:rsidP="00922084">
      <w:pPr>
        <w:spacing w:line="276" w:lineRule="auto"/>
        <w:rPr>
          <w:rFonts w:ascii="Georgia" w:eastAsia="Cambria" w:hAnsi="Georgia" w:cs="Cambria"/>
          <w:b/>
          <w:sz w:val="22"/>
          <w:szCs w:val="22"/>
        </w:rPr>
      </w:pPr>
    </w:p>
    <w:p w14:paraId="65CE58D7" w14:textId="08F9D639" w:rsidR="00922084" w:rsidRPr="00922084" w:rsidRDefault="00922084" w:rsidP="00922084">
      <w:pPr>
        <w:spacing w:line="276" w:lineRule="auto"/>
        <w:ind w:left="708"/>
        <w:jc w:val="center"/>
        <w:rPr>
          <w:rFonts w:ascii="Georgia" w:hAnsi="Georgia" w:cs="Tahoma"/>
          <w:sz w:val="22"/>
          <w:szCs w:val="22"/>
        </w:rPr>
      </w:pPr>
      <w:r w:rsidRPr="00922084">
        <w:rPr>
          <w:rFonts w:ascii="Georgia" w:hAnsi="Georgia" w:cs="Tahoma"/>
          <w:sz w:val="22"/>
          <w:szCs w:val="22"/>
        </w:rPr>
        <w:t>U M O W A /WZÓR/ nr TP</w:t>
      </w:r>
      <w:r w:rsidR="00AC682B">
        <w:rPr>
          <w:rFonts w:ascii="Georgia" w:hAnsi="Georgia" w:cs="Tahoma"/>
          <w:sz w:val="22"/>
          <w:szCs w:val="22"/>
        </w:rPr>
        <w:t>-38</w:t>
      </w:r>
      <w:r w:rsidRPr="00922084">
        <w:rPr>
          <w:rFonts w:ascii="Georgia" w:hAnsi="Georgia" w:cs="Tahoma"/>
          <w:sz w:val="22"/>
          <w:szCs w:val="22"/>
        </w:rPr>
        <w:t>/2021</w:t>
      </w:r>
    </w:p>
    <w:p w14:paraId="38330C31" w14:textId="77777777" w:rsidR="00922084" w:rsidRPr="00922084" w:rsidRDefault="00922084" w:rsidP="00922084">
      <w:pPr>
        <w:suppressAutoHyphens/>
        <w:spacing w:line="276" w:lineRule="auto"/>
        <w:ind w:left="283"/>
        <w:rPr>
          <w:rFonts w:ascii="Georgia" w:hAnsi="Georgia" w:cs="Tahoma"/>
          <w:sz w:val="22"/>
          <w:szCs w:val="22"/>
          <w:lang w:eastAsia="ar-SA"/>
        </w:rPr>
      </w:pPr>
    </w:p>
    <w:p w14:paraId="196796B5" w14:textId="734E9467" w:rsidR="00922084" w:rsidRPr="00DD7DB9" w:rsidRDefault="00922084" w:rsidP="00922084">
      <w:pPr>
        <w:suppressAutoHyphens/>
        <w:spacing w:line="276" w:lineRule="auto"/>
        <w:jc w:val="both"/>
        <w:rPr>
          <w:rFonts w:ascii="Georgia" w:hAnsi="Georgia" w:cs="Tahoma"/>
          <w:sz w:val="22"/>
          <w:szCs w:val="22"/>
          <w:lang w:eastAsia="ar-SA"/>
        </w:rPr>
      </w:pPr>
      <w:r w:rsidRPr="00DD7DB9">
        <w:rPr>
          <w:rFonts w:ascii="Georgia" w:hAnsi="Georgia" w:cs="Tahoma"/>
          <w:sz w:val="22"/>
          <w:szCs w:val="22"/>
          <w:lang w:eastAsia="ar-SA"/>
        </w:rPr>
        <w:t xml:space="preserve">zwarta w Konstancinie-Jeziornie w dniu </w:t>
      </w:r>
      <w:r w:rsidRPr="00DD7DB9">
        <w:rPr>
          <w:rFonts w:ascii="Georgia" w:hAnsi="Georgia" w:cs="Tahoma"/>
          <w:b/>
          <w:sz w:val="22"/>
          <w:szCs w:val="22"/>
          <w:lang w:eastAsia="ar-SA"/>
        </w:rPr>
        <w:t xml:space="preserve">……… 2021 r., </w:t>
      </w:r>
      <w:r w:rsidRPr="00DD7DB9">
        <w:rPr>
          <w:rFonts w:ascii="Georgia" w:hAnsi="Georgia" w:cs="Tahoma"/>
          <w:sz w:val="22"/>
          <w:szCs w:val="22"/>
          <w:lang w:eastAsia="ar-SA"/>
        </w:rPr>
        <w:t xml:space="preserve">w trybie </w:t>
      </w:r>
      <w:r w:rsidR="00BB184F" w:rsidRPr="00DD7DB9">
        <w:rPr>
          <w:rFonts w:ascii="Georgia" w:hAnsi="Georgia" w:cs="Tahoma"/>
          <w:sz w:val="22"/>
          <w:szCs w:val="22"/>
          <w:lang w:eastAsia="ar-SA"/>
        </w:rPr>
        <w:t>podstawowym</w:t>
      </w:r>
      <w:r w:rsidRPr="00DD7DB9">
        <w:rPr>
          <w:rFonts w:ascii="Georgia" w:hAnsi="Georgia" w:cs="Tahoma"/>
          <w:sz w:val="22"/>
          <w:szCs w:val="22"/>
          <w:lang w:eastAsia="ar-SA"/>
        </w:rPr>
        <w:t xml:space="preserve">, zgodnie z art. </w:t>
      </w:r>
      <w:r w:rsidR="00BB184F" w:rsidRPr="00DD7DB9">
        <w:rPr>
          <w:rFonts w:ascii="Georgia" w:hAnsi="Georgia" w:cs="Tahoma"/>
          <w:sz w:val="22"/>
          <w:szCs w:val="22"/>
          <w:lang w:eastAsia="ar-SA"/>
        </w:rPr>
        <w:t xml:space="preserve">275 ust. 1 </w:t>
      </w:r>
      <w:r w:rsidRPr="00DD7DB9">
        <w:rPr>
          <w:rFonts w:ascii="Georgia" w:hAnsi="Georgia" w:cs="Tahoma"/>
          <w:sz w:val="22"/>
          <w:szCs w:val="22"/>
          <w:lang w:eastAsia="ar-SA"/>
        </w:rPr>
        <w:t xml:space="preserve"> ustawy z dnia 11 września 2019 r. Prawo zamówień publicznych </w:t>
      </w:r>
      <w:r w:rsidRPr="00DD7DB9">
        <w:rPr>
          <w:rFonts w:ascii="Georgia" w:eastAsia="Cambria" w:hAnsi="Georgia" w:cs="Cambria"/>
          <w:sz w:val="22"/>
          <w:szCs w:val="22"/>
        </w:rPr>
        <w:t xml:space="preserve">(Dz.U.2019 poz. 2019 z późn. zm.), </w:t>
      </w:r>
      <w:r w:rsidRPr="00DD7DB9">
        <w:rPr>
          <w:rFonts w:ascii="Georgia" w:hAnsi="Georgia" w:cs="Tahoma"/>
          <w:sz w:val="22"/>
          <w:szCs w:val="22"/>
          <w:lang w:eastAsia="ar-SA"/>
        </w:rPr>
        <w:t>pomiędzy:</w:t>
      </w:r>
    </w:p>
    <w:p w14:paraId="360D6E9A" w14:textId="77777777" w:rsidR="00922084" w:rsidRPr="00922084" w:rsidRDefault="00922084" w:rsidP="00922084">
      <w:pPr>
        <w:suppressAutoHyphens/>
        <w:spacing w:line="276" w:lineRule="auto"/>
        <w:jc w:val="both"/>
        <w:rPr>
          <w:rFonts w:ascii="Georgia" w:hAnsi="Georgia" w:cs="Tahoma"/>
          <w:sz w:val="22"/>
          <w:szCs w:val="22"/>
          <w:lang w:eastAsia="ar-SA"/>
        </w:rPr>
      </w:pPr>
    </w:p>
    <w:p w14:paraId="3C58E369"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Spółką Mazowieckie Centrum Rehabilitacji „STOCER” Sp. z o.o. z siedzibą w Konstancinie – Jeziornie, przy ul. Wierzejewskiego 12, wpisaną do Krajowego Rejestru Sądowego pod numerem 0000337011, reprezentowaną przez:</w:t>
      </w:r>
    </w:p>
    <w:p w14:paraId="39190857" w14:textId="77777777" w:rsidR="00922084" w:rsidRPr="00922084" w:rsidRDefault="00922084" w:rsidP="00922084">
      <w:pPr>
        <w:suppressAutoHyphens/>
        <w:spacing w:line="276" w:lineRule="auto"/>
        <w:jc w:val="both"/>
        <w:rPr>
          <w:rFonts w:ascii="Georgia" w:hAnsi="Georgia" w:cs="Tahoma"/>
          <w:sz w:val="22"/>
          <w:szCs w:val="22"/>
          <w:lang w:eastAsia="ar-SA"/>
        </w:rPr>
      </w:pPr>
    </w:p>
    <w:p w14:paraId="1061B93D" w14:textId="77777777" w:rsidR="00922084" w:rsidRPr="00922084" w:rsidRDefault="00922084" w:rsidP="0094282E">
      <w:pPr>
        <w:pStyle w:val="Akapitzlist"/>
        <w:widowControl/>
        <w:numPr>
          <w:ilvl w:val="0"/>
          <w:numId w:val="42"/>
        </w:numPr>
        <w:suppressAutoHyphens/>
        <w:adjustRightInd/>
        <w:spacing w:before="0" w:beforeAutospacing="0" w:after="0" w:afterAutospacing="0" w:line="276" w:lineRule="auto"/>
        <w:contextualSpacing/>
        <w:textAlignment w:val="auto"/>
        <w:rPr>
          <w:rFonts w:ascii="Georgia" w:hAnsi="Georgia"/>
          <w:color w:val="auto"/>
          <w:lang w:eastAsia="ar-SA"/>
        </w:rPr>
      </w:pPr>
      <w:r w:rsidRPr="00922084">
        <w:rPr>
          <w:rFonts w:ascii="Georgia" w:hAnsi="Georgia" w:cs="Tahoma"/>
          <w:color w:val="auto"/>
          <w:lang w:eastAsia="ar-SA"/>
        </w:rPr>
        <w:t>Pana Piotra Papaja – Prezesa Zarządu</w:t>
      </w:r>
      <w:r w:rsidRPr="00922084">
        <w:rPr>
          <w:rFonts w:ascii="Georgia" w:hAnsi="Georgia"/>
          <w:color w:val="auto"/>
          <w:lang w:eastAsia="ar-SA"/>
        </w:rPr>
        <w:t xml:space="preserve">, </w:t>
      </w:r>
    </w:p>
    <w:p w14:paraId="100C2584" w14:textId="77777777" w:rsidR="00922084" w:rsidRPr="00922084" w:rsidRDefault="00922084" w:rsidP="00922084">
      <w:pPr>
        <w:suppressAutoHyphens/>
        <w:spacing w:line="276" w:lineRule="auto"/>
        <w:jc w:val="both"/>
        <w:rPr>
          <w:rFonts w:ascii="Georgia" w:hAnsi="Georgia"/>
          <w:sz w:val="22"/>
          <w:szCs w:val="22"/>
          <w:lang w:eastAsia="ar-SA"/>
        </w:rPr>
      </w:pPr>
    </w:p>
    <w:p w14:paraId="3D07EFF3" w14:textId="77777777" w:rsidR="00922084" w:rsidRPr="00922084" w:rsidRDefault="00922084" w:rsidP="0094282E">
      <w:pPr>
        <w:pStyle w:val="Akapitzlist"/>
        <w:widowControl/>
        <w:numPr>
          <w:ilvl w:val="0"/>
          <w:numId w:val="42"/>
        </w:numPr>
        <w:adjustRightInd/>
        <w:spacing w:before="0" w:beforeAutospacing="0" w:after="0" w:afterAutospacing="0" w:line="276" w:lineRule="auto"/>
        <w:contextualSpacing/>
        <w:jc w:val="left"/>
        <w:textAlignment w:val="auto"/>
        <w:rPr>
          <w:rFonts w:ascii="Georgia" w:hAnsi="Georgia"/>
          <w:color w:val="auto"/>
        </w:rPr>
      </w:pPr>
      <w:r w:rsidRPr="00922084">
        <w:rPr>
          <w:rFonts w:ascii="Georgia" w:hAnsi="Georgia"/>
          <w:color w:val="auto"/>
        </w:rPr>
        <w:t>---------------------------------------------</w:t>
      </w:r>
    </w:p>
    <w:p w14:paraId="748D238D" w14:textId="77777777" w:rsidR="00922084" w:rsidRPr="00922084" w:rsidRDefault="00922084" w:rsidP="00922084">
      <w:pPr>
        <w:suppressAutoHyphens/>
        <w:spacing w:line="276" w:lineRule="auto"/>
        <w:jc w:val="both"/>
        <w:rPr>
          <w:rFonts w:ascii="Georgia" w:hAnsi="Georgia"/>
          <w:sz w:val="22"/>
          <w:szCs w:val="22"/>
          <w:lang w:eastAsia="ar-SA"/>
        </w:rPr>
      </w:pPr>
    </w:p>
    <w:p w14:paraId="6599D61A" w14:textId="77777777" w:rsidR="00922084" w:rsidRPr="00922084" w:rsidRDefault="00922084" w:rsidP="0094282E">
      <w:pPr>
        <w:pStyle w:val="Akapitzlist"/>
        <w:widowControl/>
        <w:numPr>
          <w:ilvl w:val="0"/>
          <w:numId w:val="42"/>
        </w:numPr>
        <w:suppressAutoHyphens/>
        <w:adjustRightInd/>
        <w:spacing w:before="0" w:beforeAutospacing="0" w:after="0" w:afterAutospacing="0" w:line="276" w:lineRule="auto"/>
        <w:contextualSpacing/>
        <w:textAlignment w:val="auto"/>
        <w:rPr>
          <w:rFonts w:ascii="Georgia" w:hAnsi="Georgia"/>
          <w:color w:val="auto"/>
          <w:lang w:eastAsia="ar-SA"/>
        </w:rPr>
      </w:pPr>
      <w:r w:rsidRPr="00922084">
        <w:rPr>
          <w:rFonts w:ascii="Georgia" w:hAnsi="Georgia"/>
          <w:color w:val="auto"/>
          <w:lang w:eastAsia="ar-SA"/>
        </w:rPr>
        <w:t>----------------------------------------------</w:t>
      </w:r>
    </w:p>
    <w:p w14:paraId="59B78347" w14:textId="77777777" w:rsidR="00922084" w:rsidRPr="00922084" w:rsidRDefault="00922084" w:rsidP="00922084">
      <w:pPr>
        <w:suppressAutoHyphens/>
        <w:spacing w:line="276" w:lineRule="auto"/>
        <w:jc w:val="both"/>
        <w:rPr>
          <w:rFonts w:ascii="Georgia" w:hAnsi="Georgia" w:cs="Tahoma"/>
          <w:sz w:val="22"/>
          <w:szCs w:val="22"/>
          <w:lang w:eastAsia="ar-SA"/>
        </w:rPr>
      </w:pPr>
    </w:p>
    <w:p w14:paraId="703420D8"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zwaną w treści Umowy „Zamawiającym”,</w:t>
      </w:r>
    </w:p>
    <w:p w14:paraId="1ADCE772" w14:textId="77777777" w:rsidR="00922084" w:rsidRPr="00922084" w:rsidRDefault="00922084" w:rsidP="00922084">
      <w:pPr>
        <w:suppressAutoHyphens/>
        <w:spacing w:line="276" w:lineRule="auto"/>
        <w:jc w:val="both"/>
        <w:rPr>
          <w:rFonts w:ascii="Georgia" w:hAnsi="Georgia" w:cs="Tahoma"/>
          <w:sz w:val="22"/>
          <w:szCs w:val="22"/>
          <w:lang w:eastAsia="ar-SA"/>
        </w:rPr>
      </w:pPr>
    </w:p>
    <w:p w14:paraId="27A7C653"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 xml:space="preserve">a </w:t>
      </w:r>
    </w:p>
    <w:p w14:paraId="6A7023AF" w14:textId="77777777" w:rsidR="00922084" w:rsidRPr="00922084" w:rsidRDefault="00922084" w:rsidP="00922084">
      <w:pPr>
        <w:suppressAutoHyphens/>
        <w:spacing w:line="276" w:lineRule="auto"/>
        <w:jc w:val="both"/>
        <w:rPr>
          <w:rFonts w:ascii="Georgia" w:hAnsi="Georgia" w:cs="Tahoma"/>
          <w:sz w:val="22"/>
          <w:szCs w:val="22"/>
          <w:lang w:eastAsia="ar-SA"/>
        </w:rPr>
      </w:pPr>
    </w:p>
    <w:p w14:paraId="6B15DFFE"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firmą:</w:t>
      </w:r>
      <w:r w:rsidRPr="00922084">
        <w:rPr>
          <w:rFonts w:ascii="Georgia" w:hAnsi="Georgia" w:cs="Tahoma"/>
          <w:b/>
          <w:sz w:val="22"/>
          <w:szCs w:val="22"/>
          <w:lang w:eastAsia="ar-SA"/>
        </w:rPr>
        <w:t xml:space="preserve"> ………………………………….., z siedzibą: ………………………………., ………………………………….., </w:t>
      </w:r>
      <w:r w:rsidRPr="00922084">
        <w:rPr>
          <w:rFonts w:ascii="Georgia" w:hAnsi="Georgia" w:cs="Tahoma"/>
          <w:sz w:val="22"/>
          <w:szCs w:val="22"/>
          <w:lang w:eastAsia="ar-SA"/>
        </w:rPr>
        <w:t xml:space="preserve">działającą na podstawie wpisu do </w:t>
      </w:r>
      <w:r w:rsidRPr="00922084">
        <w:rPr>
          <w:rFonts w:ascii="Georgia" w:hAnsi="Georgia" w:cs="Tahoma"/>
          <w:b/>
          <w:sz w:val="22"/>
          <w:szCs w:val="22"/>
          <w:lang w:eastAsia="ar-SA"/>
        </w:rPr>
        <w:t xml:space="preserve">………………………………… </w:t>
      </w:r>
      <w:r w:rsidRPr="00922084">
        <w:rPr>
          <w:rFonts w:ascii="Georgia" w:hAnsi="Georgia" w:cs="Tahoma"/>
          <w:sz w:val="22"/>
          <w:szCs w:val="22"/>
          <w:lang w:eastAsia="ar-SA"/>
        </w:rPr>
        <w:t xml:space="preserve">pod numerem </w:t>
      </w:r>
      <w:r w:rsidRPr="00922084">
        <w:rPr>
          <w:rFonts w:ascii="Georgia" w:hAnsi="Georgia" w:cs="Tahoma"/>
          <w:b/>
          <w:sz w:val="22"/>
          <w:szCs w:val="22"/>
          <w:lang w:eastAsia="ar-SA"/>
        </w:rPr>
        <w:t xml:space="preserve">………………………………………, </w:t>
      </w:r>
      <w:r w:rsidRPr="00922084">
        <w:rPr>
          <w:rFonts w:ascii="Georgia" w:hAnsi="Georgia" w:cs="Tahoma"/>
          <w:sz w:val="22"/>
          <w:szCs w:val="22"/>
          <w:lang w:eastAsia="ar-SA"/>
        </w:rPr>
        <w:t>reprezentowaną przez:</w:t>
      </w:r>
    </w:p>
    <w:p w14:paraId="413EF0EF" w14:textId="77777777" w:rsidR="00922084" w:rsidRPr="00922084" w:rsidRDefault="00922084" w:rsidP="00922084">
      <w:pPr>
        <w:suppressAutoHyphens/>
        <w:spacing w:line="276" w:lineRule="auto"/>
        <w:jc w:val="both"/>
        <w:rPr>
          <w:rFonts w:ascii="Georgia" w:hAnsi="Georgia" w:cs="Tahoma"/>
          <w:sz w:val="22"/>
          <w:szCs w:val="22"/>
          <w:lang w:eastAsia="ar-SA"/>
        </w:rPr>
      </w:pPr>
    </w:p>
    <w:p w14:paraId="26ADDCC3" w14:textId="77777777" w:rsidR="00922084" w:rsidRPr="00922084" w:rsidRDefault="00922084" w:rsidP="0094282E">
      <w:pPr>
        <w:pStyle w:val="Akapitzlist"/>
        <w:widowControl/>
        <w:numPr>
          <w:ilvl w:val="0"/>
          <w:numId w:val="32"/>
        </w:numPr>
        <w:suppressAutoHyphens/>
        <w:adjustRightInd/>
        <w:spacing w:before="0" w:beforeAutospacing="0" w:after="160" w:afterAutospacing="0" w:line="276" w:lineRule="auto"/>
        <w:ind w:left="709"/>
        <w:contextualSpacing/>
        <w:textAlignment w:val="auto"/>
        <w:rPr>
          <w:rFonts w:ascii="Georgia" w:hAnsi="Georgia" w:cs="Tahoma"/>
          <w:color w:val="auto"/>
          <w:lang w:eastAsia="ar-SA"/>
        </w:rPr>
      </w:pPr>
      <w:r w:rsidRPr="00922084">
        <w:rPr>
          <w:rFonts w:ascii="Georgia" w:hAnsi="Georgia" w:cs="Tahoma"/>
          <w:color w:val="auto"/>
          <w:lang w:eastAsia="ar-SA"/>
        </w:rPr>
        <w:t>…………………………………………………………………………………..</w:t>
      </w:r>
    </w:p>
    <w:p w14:paraId="76FAF9CE" w14:textId="77777777" w:rsidR="00922084" w:rsidRPr="00922084" w:rsidRDefault="00922084" w:rsidP="00922084">
      <w:pPr>
        <w:suppressAutoHyphens/>
        <w:spacing w:line="276" w:lineRule="auto"/>
        <w:ind w:left="709"/>
        <w:jc w:val="both"/>
        <w:rPr>
          <w:rFonts w:ascii="Georgia" w:hAnsi="Georgia" w:cs="Tahoma"/>
          <w:sz w:val="22"/>
          <w:szCs w:val="22"/>
          <w:lang w:eastAsia="ar-SA"/>
        </w:rPr>
      </w:pPr>
    </w:p>
    <w:p w14:paraId="154E534B" w14:textId="77777777" w:rsidR="00922084" w:rsidRPr="00922084" w:rsidRDefault="00922084" w:rsidP="0094282E">
      <w:pPr>
        <w:pStyle w:val="Akapitzlist"/>
        <w:widowControl/>
        <w:numPr>
          <w:ilvl w:val="0"/>
          <w:numId w:val="32"/>
        </w:numPr>
        <w:suppressAutoHyphens/>
        <w:adjustRightInd/>
        <w:spacing w:before="0" w:beforeAutospacing="0" w:after="160" w:afterAutospacing="0" w:line="276" w:lineRule="auto"/>
        <w:ind w:left="709"/>
        <w:contextualSpacing/>
        <w:textAlignment w:val="auto"/>
        <w:rPr>
          <w:rFonts w:ascii="Georgia" w:hAnsi="Georgia" w:cs="Tahoma"/>
          <w:color w:val="auto"/>
          <w:lang w:eastAsia="ar-SA"/>
        </w:rPr>
      </w:pPr>
      <w:r w:rsidRPr="00922084">
        <w:rPr>
          <w:rFonts w:ascii="Georgia" w:hAnsi="Georgia" w:cs="Tahoma"/>
          <w:color w:val="auto"/>
          <w:lang w:eastAsia="ar-SA"/>
        </w:rPr>
        <w:t>…………………………………………………………………………………..</w:t>
      </w:r>
    </w:p>
    <w:p w14:paraId="78DE16AB" w14:textId="77777777" w:rsidR="00922084" w:rsidRPr="00922084" w:rsidRDefault="00922084" w:rsidP="00922084">
      <w:pPr>
        <w:suppressAutoHyphens/>
        <w:spacing w:line="276" w:lineRule="auto"/>
        <w:jc w:val="both"/>
        <w:rPr>
          <w:rFonts w:ascii="Georgia" w:hAnsi="Georgia" w:cs="Tahoma"/>
          <w:sz w:val="22"/>
          <w:szCs w:val="22"/>
          <w:lang w:eastAsia="ar-SA"/>
        </w:rPr>
      </w:pPr>
    </w:p>
    <w:p w14:paraId="7B18A7B0" w14:textId="77777777" w:rsidR="00922084" w:rsidRPr="00922084" w:rsidRDefault="00922084" w:rsidP="00922084">
      <w:pPr>
        <w:suppressAutoHyphens/>
        <w:spacing w:line="276" w:lineRule="auto"/>
        <w:ind w:firstLine="283"/>
        <w:jc w:val="both"/>
        <w:rPr>
          <w:rFonts w:ascii="Georgia" w:hAnsi="Georgia" w:cs="Tahoma"/>
          <w:sz w:val="22"/>
          <w:szCs w:val="22"/>
          <w:lang w:eastAsia="ar-SA"/>
        </w:rPr>
      </w:pPr>
      <w:r w:rsidRPr="00922084">
        <w:rPr>
          <w:rFonts w:ascii="Georgia" w:hAnsi="Georgia" w:cs="Tahoma"/>
          <w:sz w:val="22"/>
          <w:szCs w:val="22"/>
          <w:lang w:eastAsia="ar-SA"/>
        </w:rPr>
        <w:t>zwaną w treści Umowy „Wykonawcą”,</w:t>
      </w:r>
    </w:p>
    <w:p w14:paraId="7BE5F7A8" w14:textId="77777777" w:rsidR="00922084" w:rsidRPr="00922084" w:rsidRDefault="00922084" w:rsidP="00922084">
      <w:pPr>
        <w:suppressAutoHyphens/>
        <w:spacing w:line="276" w:lineRule="auto"/>
        <w:jc w:val="both"/>
        <w:rPr>
          <w:rFonts w:ascii="Georgia" w:hAnsi="Georgia" w:cs="Tahoma"/>
          <w:sz w:val="22"/>
          <w:szCs w:val="22"/>
          <w:lang w:eastAsia="ar-SA"/>
        </w:rPr>
      </w:pPr>
    </w:p>
    <w:p w14:paraId="405AD773" w14:textId="77777777" w:rsidR="00922084" w:rsidRPr="00922084" w:rsidRDefault="00922084" w:rsidP="00922084">
      <w:pPr>
        <w:suppressAutoHyphens/>
        <w:spacing w:line="276" w:lineRule="auto"/>
        <w:jc w:val="both"/>
        <w:rPr>
          <w:rFonts w:ascii="Georgia" w:hAnsi="Georgia" w:cs="Tahoma"/>
          <w:sz w:val="22"/>
          <w:szCs w:val="22"/>
          <w:lang w:eastAsia="ar-SA"/>
        </w:rPr>
      </w:pPr>
      <w:r w:rsidRPr="00922084">
        <w:rPr>
          <w:rFonts w:ascii="Georgia" w:hAnsi="Georgia" w:cs="Tahoma"/>
          <w:sz w:val="22"/>
          <w:szCs w:val="22"/>
          <w:lang w:eastAsia="ar-SA"/>
        </w:rPr>
        <w:t>o następującej treści:</w:t>
      </w:r>
    </w:p>
    <w:p w14:paraId="78083482"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1</w:t>
      </w:r>
    </w:p>
    <w:p w14:paraId="6DD36858"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Przedmiot umowy</w:t>
      </w:r>
    </w:p>
    <w:p w14:paraId="6256E164"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3A11A90C" w14:textId="5E272E3F" w:rsidR="00922084" w:rsidRPr="00922084" w:rsidRDefault="00922084" w:rsidP="0094282E">
      <w:pPr>
        <w:pStyle w:val="Akapitzlist"/>
        <w:widowControl/>
        <w:numPr>
          <w:ilvl w:val="1"/>
          <w:numId w:val="32"/>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 xml:space="preserve">Przedmiotem </w:t>
      </w:r>
      <w:r w:rsidRPr="00922084">
        <w:rPr>
          <w:rFonts w:ascii="Georgia" w:hAnsi="Georgia" w:cs="Tahoma"/>
          <w:b/>
          <w:color w:val="auto"/>
          <w:lang w:eastAsia="ar-SA"/>
        </w:rPr>
        <w:t>Umowy TP</w:t>
      </w:r>
      <w:r w:rsidR="00AC682B">
        <w:rPr>
          <w:rFonts w:ascii="Georgia" w:hAnsi="Georgia" w:cs="Tahoma"/>
          <w:b/>
          <w:color w:val="auto"/>
          <w:lang w:eastAsia="ar-SA"/>
        </w:rPr>
        <w:t>-38</w:t>
      </w:r>
      <w:r w:rsidRPr="00922084">
        <w:rPr>
          <w:rFonts w:ascii="Georgia" w:hAnsi="Georgia" w:cs="Tahoma"/>
          <w:b/>
          <w:color w:val="auto"/>
          <w:lang w:eastAsia="ar-SA"/>
        </w:rPr>
        <w:t>/2021</w:t>
      </w:r>
      <w:r w:rsidRPr="00922084">
        <w:rPr>
          <w:rFonts w:ascii="Georgia" w:hAnsi="Georgia" w:cs="Tahoma"/>
          <w:color w:val="auto"/>
          <w:lang w:eastAsia="ar-SA"/>
        </w:rPr>
        <w:t xml:space="preserve"> jest dostawa przez Wykonawcę do Zamawiającego wyrobów medycznych, zgodnie z asortymentem określonym w </w:t>
      </w:r>
      <w:r w:rsidR="00F81470">
        <w:rPr>
          <w:rFonts w:ascii="Georgia" w:hAnsi="Georgia" w:cs="Tahoma"/>
          <w:color w:val="auto"/>
          <w:lang w:eastAsia="ar-SA"/>
        </w:rPr>
        <w:t xml:space="preserve">Szczegółowej specyfikacji produktów określonym w </w:t>
      </w:r>
      <w:r w:rsidRPr="00922084">
        <w:rPr>
          <w:rFonts w:ascii="Georgia" w:hAnsi="Georgia" w:cs="Tahoma"/>
          <w:color w:val="auto"/>
          <w:lang w:eastAsia="ar-SA"/>
        </w:rPr>
        <w:t xml:space="preserve"> formularz</w:t>
      </w:r>
      <w:r w:rsidR="00F81470">
        <w:rPr>
          <w:rFonts w:ascii="Georgia" w:hAnsi="Georgia" w:cs="Tahoma"/>
          <w:color w:val="auto"/>
          <w:lang w:eastAsia="ar-SA"/>
        </w:rPr>
        <w:t>u</w:t>
      </w:r>
      <w:r w:rsidRPr="00922084">
        <w:rPr>
          <w:rFonts w:ascii="Georgia" w:hAnsi="Georgia" w:cs="Tahoma"/>
          <w:color w:val="auto"/>
          <w:lang w:eastAsia="ar-SA"/>
        </w:rPr>
        <w:t xml:space="preserve"> asortymentowo-cenowy</w:t>
      </w:r>
      <w:r w:rsidR="00F81470">
        <w:rPr>
          <w:rFonts w:ascii="Georgia" w:hAnsi="Georgia" w:cs="Tahoma"/>
          <w:color w:val="auto"/>
          <w:lang w:eastAsia="ar-SA"/>
        </w:rPr>
        <w:t>m</w:t>
      </w:r>
      <w:r w:rsidRPr="00922084">
        <w:rPr>
          <w:rFonts w:ascii="Georgia" w:hAnsi="Georgia" w:cs="Tahoma"/>
          <w:color w:val="auto"/>
          <w:lang w:eastAsia="ar-SA"/>
        </w:rPr>
        <w:t xml:space="preserve"> stanowiący</w:t>
      </w:r>
      <w:r w:rsidR="00F81470">
        <w:rPr>
          <w:rFonts w:ascii="Georgia" w:hAnsi="Georgia" w:cs="Tahoma"/>
          <w:color w:val="auto"/>
          <w:lang w:eastAsia="ar-SA"/>
        </w:rPr>
        <w:t>m</w:t>
      </w:r>
      <w:r w:rsidRPr="00922084">
        <w:rPr>
          <w:rFonts w:ascii="Georgia" w:hAnsi="Georgia" w:cs="Tahoma"/>
          <w:color w:val="auto"/>
          <w:lang w:eastAsia="ar-SA"/>
        </w:rPr>
        <w:t xml:space="preserve"> załącznik nr 1 do Umowy.</w:t>
      </w:r>
    </w:p>
    <w:p w14:paraId="528F0487" w14:textId="77777777" w:rsidR="00922084" w:rsidRPr="00922084" w:rsidRDefault="00922084" w:rsidP="0094282E">
      <w:pPr>
        <w:pStyle w:val="Akapitzlist"/>
        <w:widowControl/>
        <w:numPr>
          <w:ilvl w:val="1"/>
          <w:numId w:val="32"/>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olor w:val="auto"/>
        </w:rPr>
        <w:t>Wykonawca oświadcza, że na wszystkie wyroby medyczne, będące przedmiotem umowy, posiada pozwolenie na dopuszczenie do obrotu na terytorium Rzeczypospolitej Polskiej oraz atesty i certyfikaty wymagane aktualnie obowiązującymi przepisami prawa polskiego i UE. Jednocześnie Wykonawca oświadcza, że wyroby medyczne, będące przedmiotem umowy, spełniają wymagania, o których mowa w ustawie z dnia 20 maja 2010 r. o wyrobach medycznych (Dz. U. 2020, poz. 186 z późn. zm.).</w:t>
      </w:r>
    </w:p>
    <w:p w14:paraId="53ADA0B5" w14:textId="1309A645" w:rsidR="00922084" w:rsidRPr="00922084" w:rsidRDefault="00922084" w:rsidP="0094282E">
      <w:pPr>
        <w:pStyle w:val="Akapitzlist"/>
        <w:widowControl/>
        <w:numPr>
          <w:ilvl w:val="1"/>
          <w:numId w:val="32"/>
        </w:numPr>
        <w:tabs>
          <w:tab w:val="clear" w:pos="1069"/>
          <w:tab w:val="num" w:pos="644"/>
          <w:tab w:val="num" w:pos="709"/>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lastRenderedPageBreak/>
        <w:t xml:space="preserve">Zamawiający zastrzega sobie prawo zakupu mniejszej ilości produktów od określonych w załączniku nr 1 do niniejszej Umowy, o ile czynniki medyczne, ekonomiczne lub społeczne wykażą konieczność takiego postępowania, w szczególności w przypadku gdy ilości i/lub wartości świadczeń zdrowotnych zakontraktowanych z Narodowym Funduszem Zdrowia okażą się mniejsze od spodziewanych (ustalonych w oparciu o dane z lat ubiegłych). 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922084">
        <w:rPr>
          <w:rFonts w:ascii="Georgia" w:hAnsi="Georgia"/>
          <w:color w:val="auto"/>
          <w:lang w:eastAsia="ar-SA"/>
        </w:rPr>
        <w:t xml:space="preserve">Jednocześnie Zamawiający wskazuje minimalny zakup przedmiotu umowy na </w:t>
      </w:r>
      <w:r w:rsidR="00652F6B">
        <w:rPr>
          <w:rFonts w:ascii="Georgia" w:hAnsi="Georgia"/>
          <w:color w:val="auto"/>
          <w:lang w:eastAsia="ar-SA"/>
        </w:rPr>
        <w:t>poziomie 7</w:t>
      </w:r>
      <w:r w:rsidRPr="009622E4">
        <w:rPr>
          <w:rFonts w:ascii="Georgia" w:hAnsi="Georgia"/>
          <w:color w:val="auto"/>
          <w:lang w:eastAsia="ar-SA"/>
        </w:rPr>
        <w:t>0% jej wartości.</w:t>
      </w:r>
    </w:p>
    <w:p w14:paraId="46FB2EA6"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2D39698D"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2</w:t>
      </w:r>
    </w:p>
    <w:p w14:paraId="0E93187F"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Termin i warunki realizacji</w:t>
      </w:r>
    </w:p>
    <w:p w14:paraId="3C1F848C"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51E36E28" w14:textId="77777777" w:rsidR="0094282E"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 xml:space="preserve">Dostawy wyrobów medycznych następować będą sukcesywnie w ciągu </w:t>
      </w:r>
      <w:r w:rsidRPr="0094282E">
        <w:rPr>
          <w:rFonts w:ascii="Georgia" w:hAnsi="Georgia" w:cs="Tahoma"/>
          <w:b/>
          <w:color w:val="auto"/>
          <w:lang w:eastAsia="ar-SA"/>
        </w:rPr>
        <w:t xml:space="preserve">12 miesięcy od dnia ……………………… do dnia ………………. roku, </w:t>
      </w:r>
      <w:r w:rsidRPr="0094282E">
        <w:rPr>
          <w:rFonts w:ascii="Georgia" w:hAnsi="Georgia" w:cs="Tahoma"/>
          <w:color w:val="auto"/>
          <w:lang w:eastAsia="ar-SA"/>
        </w:rPr>
        <w:t xml:space="preserve">tj. każdorazowo w oparciu o pisemne zamówienie.- Konstancin-Jeziorna, ul. Wierzejewskiego 12 / Warszawa, ul. Barska 16/20 / Pruszków, ul. Warsztatowa 1. </w:t>
      </w:r>
    </w:p>
    <w:p w14:paraId="202CC27B" w14:textId="1D05D5B7" w:rsidR="00922084" w:rsidRPr="0094282E" w:rsidRDefault="00922084" w:rsidP="0094282E">
      <w:pPr>
        <w:pStyle w:val="Akapitzlist"/>
        <w:widowControl/>
        <w:numPr>
          <w:ilvl w:val="0"/>
          <w:numId w:val="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Adres e-mail Zamawiającego (osoby odpowiedzialnej za realizację umowy) ………….…..</w:t>
      </w:r>
    </w:p>
    <w:p w14:paraId="702DB76E" w14:textId="77777777" w:rsidR="00922084" w:rsidRPr="0094282E"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Wykonawca przed rozpoczęciem dostarczania wyrobów medycznych objętych Umową, przekaże Zamawiającemu materiały informacyjne oraz przeprowadzi szkolenie personelu.</w:t>
      </w:r>
    </w:p>
    <w:p w14:paraId="24E2F37E" w14:textId="08392B62" w:rsidR="00922084" w:rsidRPr="0094282E"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s="Tahoma"/>
          <w:color w:val="auto"/>
          <w:lang w:eastAsia="ar-SA"/>
        </w:rPr>
        <w:t xml:space="preserve">Realizacja dostaw odbywać się będzie zgodnie z potrzebami Zamawiającego w </w:t>
      </w:r>
      <w:r w:rsidRPr="0094282E">
        <w:rPr>
          <w:rFonts w:ascii="Georgia" w:hAnsi="Georgia" w:cs="Tahoma"/>
          <w:b/>
          <w:color w:val="auto"/>
          <w:lang w:eastAsia="ar-SA"/>
        </w:rPr>
        <w:t xml:space="preserve">terminie </w:t>
      </w:r>
      <w:r w:rsidR="00A327C5">
        <w:rPr>
          <w:rFonts w:ascii="Georgia" w:hAnsi="Georgia" w:cs="Tahoma"/>
          <w:b/>
          <w:color w:val="auto"/>
          <w:lang w:eastAsia="ar-SA"/>
        </w:rPr>
        <w:t>5</w:t>
      </w:r>
      <w:r w:rsidRPr="0094282E">
        <w:rPr>
          <w:rFonts w:ascii="Georgia" w:hAnsi="Georgia" w:cs="Tahoma"/>
          <w:b/>
          <w:color w:val="auto"/>
          <w:lang w:eastAsia="ar-SA"/>
        </w:rPr>
        <w:t xml:space="preserve"> dni</w:t>
      </w:r>
      <w:r w:rsidRPr="0094282E">
        <w:rPr>
          <w:rFonts w:ascii="Georgia" w:hAnsi="Georgia" w:cs="Tahoma"/>
          <w:color w:val="auto"/>
          <w:lang w:eastAsia="ar-SA"/>
        </w:rPr>
        <w:t xml:space="preserve"> roboczych od dnia złożenia zamówienia, zawierającego numer klienta, nadany </w:t>
      </w:r>
      <w:r w:rsidRPr="0094282E">
        <w:rPr>
          <w:rFonts w:ascii="Georgia" w:hAnsi="Georgia"/>
          <w:color w:val="auto"/>
          <w:lang w:eastAsia="ar-SA"/>
        </w:rPr>
        <w:t>Zamawiającemu przez Wykonawcę oraz kody produktów, których dotyczy zamówienie.</w:t>
      </w:r>
      <w:r w:rsidRPr="0094282E">
        <w:rPr>
          <w:rFonts w:ascii="Georgia" w:hAnsi="Georgia"/>
          <w:color w:val="auto"/>
        </w:rPr>
        <w:t xml:space="preserve"> </w:t>
      </w:r>
    </w:p>
    <w:p w14:paraId="31A3FE6B" w14:textId="77777777" w:rsidR="00922084" w:rsidRPr="0094282E"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hAnsi="Georgia"/>
          <w:color w:val="auto"/>
        </w:rPr>
        <w:t>W przypadku zaoferowania czasu na realizację zamówienia – 1 dzień - zamówienia towaru będą składane u Wykonawcy w godzinach 07:30 – 11:00.</w:t>
      </w:r>
    </w:p>
    <w:p w14:paraId="7B6419F2" w14:textId="77777777" w:rsidR="00922084" w:rsidRPr="00922084"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4282E">
        <w:rPr>
          <w:rFonts w:ascii="Georgia" w:eastAsia="Garamond" w:hAnsi="Georgia" w:cs="Garamond"/>
          <w:color w:val="auto"/>
        </w:rPr>
        <w:t>Z tytułu wykonania Umowy, Wykonawca zobowiązuje się do wystawiania i przesyłanie</w:t>
      </w:r>
      <w:r w:rsidRPr="00922084">
        <w:rPr>
          <w:rFonts w:ascii="Georgia" w:eastAsia="Garamond" w:hAnsi="Georgia" w:cs="Garamond"/>
          <w:color w:val="auto"/>
        </w:rPr>
        <w:t xml:space="preserve">   faktur w formie elektronicznej na adres poczty elektronicznej Zamawiającego wskazany w Umowie albo za pośrednictwem Platformy Elektronicznego Fakturowania. </w:t>
      </w:r>
    </w:p>
    <w:p w14:paraId="4A445944" w14:textId="77777777" w:rsidR="00922084" w:rsidRPr="00922084"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olor w:val="auto"/>
        </w:rPr>
        <w:t>Wykonawca zobowiązuje się do zagwarantowania autentyczności pochodzenia faktur wystawianych przez Wykonawcę i integralności ich treści. </w:t>
      </w:r>
    </w:p>
    <w:p w14:paraId="3B216563" w14:textId="77777777" w:rsidR="00922084" w:rsidRPr="00922084"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bookmarkStart w:id="7" w:name="_30j0zll"/>
      <w:bookmarkEnd w:id="7"/>
      <w:r w:rsidRPr="00922084">
        <w:rPr>
          <w:rFonts w:ascii="Georgia" w:eastAsia="Garamond" w:hAnsi="Georgia" w:cs="Garamond"/>
          <w:color w:val="auto"/>
        </w:rPr>
        <w:t xml:space="preserve">W celu zabezpieczenia autentyczności faktury i jej integralności   Wykonawca zobowiązuje się do przesyłania faktur z adresu: </w:t>
      </w:r>
      <w:hyperlink r:id="rId23" w:history="1">
        <w:r w:rsidRPr="00922084">
          <w:rPr>
            <w:rStyle w:val="Hipercze"/>
            <w:rFonts w:ascii="Georgia" w:eastAsia="Garamond" w:hAnsi="Georgia" w:cs="Garamond"/>
            <w:color w:val="auto"/>
          </w:rPr>
          <w:t>………………………….</w:t>
        </w:r>
      </w:hyperlink>
      <w:r w:rsidRPr="00922084">
        <w:rPr>
          <w:rFonts w:ascii="Georgia" w:eastAsia="Garamond" w:hAnsi="Georgia" w:cs="Garamond"/>
          <w:color w:val="auto"/>
        </w:rPr>
        <w:t xml:space="preserve"> na adres Zamawiającego </w:t>
      </w:r>
      <w:hyperlink r:id="rId24" w:history="1">
        <w:r w:rsidRPr="00922084">
          <w:rPr>
            <w:rStyle w:val="Hipercze"/>
            <w:rFonts w:ascii="Georgia" w:eastAsia="Garamond" w:hAnsi="Georgia" w:cs="Garamond"/>
            <w:color w:val="auto"/>
          </w:rPr>
          <w:t>efaktura@stocer.pl</w:t>
        </w:r>
      </w:hyperlink>
      <w:r w:rsidRPr="00922084">
        <w:rPr>
          <w:rFonts w:ascii="Georgia" w:eastAsia="Garamond" w:hAnsi="Georgia" w:cs="Garamond"/>
          <w:color w:val="auto"/>
        </w:rPr>
        <w:t xml:space="preserve"> albo na adres skrzynki PEPPOL pod nazwą „Mazowieckie Centrum Rehabilitacji ‘Stocer’ Sp. z o.o.” na Platformie Elektronicznego Fakturowania, przy czym Wykonawca zobowiązuje się wyłącznie do jednokrotnego przesyłania faktury na adres poczty elektronicznej albo na adres skrzynki PEPPOL.</w:t>
      </w:r>
    </w:p>
    <w:p w14:paraId="0B3B5F16" w14:textId="77777777" w:rsidR="00922084" w:rsidRPr="00922084" w:rsidRDefault="00922084" w:rsidP="0094282E">
      <w:pPr>
        <w:pStyle w:val="Akapitzlist"/>
        <w:widowControl/>
        <w:numPr>
          <w:ilvl w:val="0"/>
          <w:numId w:val="33"/>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eastAsia="Garamond" w:hAnsi="Georgia" w:cs="Garamond"/>
          <w:color w:val="auto"/>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7FBB737B"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283"/>
        <w:contextualSpacing/>
        <w:textAlignment w:val="auto"/>
        <w:rPr>
          <w:rFonts w:ascii="Georgia" w:hAnsi="Georgia"/>
          <w:color w:val="auto"/>
        </w:rPr>
      </w:pPr>
      <w:r w:rsidRPr="00922084">
        <w:rPr>
          <w:rFonts w:ascii="Georgia" w:hAnsi="Georgia"/>
          <w:color w:val="auto"/>
        </w:rPr>
        <w:t xml:space="preserve">Przez przesyłanie w formie elektronicznej Strony rozumieją przesyłanie za pośrednictwem poczty elektronicznej obrazu faktury w formacie pliku *.pdf lub inne rozwiązania </w:t>
      </w:r>
      <w:r w:rsidRPr="00922084">
        <w:rPr>
          <w:rFonts w:ascii="Georgia" w:hAnsi="Georgia"/>
          <w:color w:val="auto"/>
        </w:rPr>
        <w:lastRenderedPageBreak/>
        <w:t>dopuszczone przez ustawę o podatku od towarów i usług, o ile zostanie ono wspólnie uzgodnione.</w:t>
      </w:r>
    </w:p>
    <w:p w14:paraId="554A2121"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283"/>
        <w:contextualSpacing/>
        <w:textAlignment w:val="auto"/>
        <w:rPr>
          <w:rFonts w:ascii="Georgia" w:hAnsi="Georgia"/>
          <w:color w:val="auto"/>
        </w:rPr>
      </w:pPr>
      <w:r w:rsidRPr="00922084">
        <w:rPr>
          <w:rFonts w:ascii="Georgia" w:hAnsi="Georgia" w:cs="Tahoma"/>
          <w:color w:val="auto"/>
          <w:lang w:eastAsia="ar-SA"/>
        </w:rPr>
        <w:t>Terminy dostaw obowiązują bez względu na wartość i zakres dostawy. Jeżeli  termin realizacji dostawy przypada w niedzielę lub święto, dostawa nastąpi w pierwszym dniu roboczym po upływie wyznaczonego terminu.</w:t>
      </w:r>
    </w:p>
    <w:p w14:paraId="17E5DB1D"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s="Tahoma"/>
          <w:color w:val="auto"/>
          <w:lang w:eastAsia="ar-SA"/>
        </w:rPr>
        <w:t>W przypadku nie zawinionej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14:paraId="68139F21"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s="Tahoma"/>
          <w:color w:val="auto"/>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14:paraId="53CCACA6"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s="Tahoma"/>
          <w:color w:val="auto"/>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14:paraId="6E083937" w14:textId="77777777" w:rsidR="00922084" w:rsidRPr="00922084" w:rsidRDefault="00922084" w:rsidP="0094282E">
      <w:pPr>
        <w:pStyle w:val="Akapitzlist"/>
        <w:widowControl/>
        <w:numPr>
          <w:ilvl w:val="0"/>
          <w:numId w:val="33"/>
        </w:numPr>
        <w:adjustRightInd/>
        <w:spacing w:before="0" w:beforeAutospacing="0" w:after="0" w:afterAutospacing="0" w:line="276" w:lineRule="auto"/>
        <w:ind w:left="567" w:hanging="425"/>
        <w:contextualSpacing/>
        <w:textAlignment w:val="auto"/>
        <w:rPr>
          <w:rFonts w:ascii="Georgia" w:hAnsi="Georgia"/>
          <w:color w:val="auto"/>
        </w:rPr>
      </w:pPr>
      <w:r w:rsidRPr="00922084">
        <w:rPr>
          <w:rFonts w:ascii="Georgia" w:hAnsi="Georgia"/>
          <w:color w:val="auto"/>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przyczyn leżących po stronie Wykonawcy.</w:t>
      </w:r>
    </w:p>
    <w:p w14:paraId="4C87D5CF"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xml:space="preserve"> </w:t>
      </w:r>
    </w:p>
    <w:p w14:paraId="12225685"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3</w:t>
      </w:r>
    </w:p>
    <w:p w14:paraId="4A5DEA82"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Wartość umowy</w:t>
      </w:r>
    </w:p>
    <w:p w14:paraId="0FFA4DED" w14:textId="77777777" w:rsidR="00922084" w:rsidRPr="00922084" w:rsidRDefault="00922084" w:rsidP="00922084">
      <w:pPr>
        <w:suppressAutoHyphens/>
        <w:spacing w:line="276" w:lineRule="auto"/>
        <w:ind w:left="283"/>
        <w:rPr>
          <w:rFonts w:ascii="Georgia" w:hAnsi="Georgia" w:cs="Tahoma"/>
          <w:sz w:val="22"/>
          <w:szCs w:val="22"/>
          <w:lang w:eastAsia="ar-SA"/>
        </w:rPr>
      </w:pPr>
    </w:p>
    <w:p w14:paraId="108C48A1" w14:textId="77777777" w:rsidR="00922084" w:rsidRPr="00922084" w:rsidRDefault="00922084" w:rsidP="0094282E">
      <w:pPr>
        <w:numPr>
          <w:ilvl w:val="0"/>
          <w:numId w:val="34"/>
        </w:numPr>
        <w:suppressAutoHyphens/>
        <w:spacing w:line="276" w:lineRule="auto"/>
        <w:ind w:left="567" w:hanging="425"/>
        <w:jc w:val="both"/>
        <w:rPr>
          <w:rFonts w:ascii="Georgia" w:hAnsi="Georgia" w:cs="Tahoma"/>
          <w:b/>
          <w:sz w:val="22"/>
          <w:szCs w:val="22"/>
          <w:lang w:eastAsia="ar-SA"/>
        </w:rPr>
      </w:pPr>
      <w:r w:rsidRPr="00922084">
        <w:rPr>
          <w:rFonts w:ascii="Georgia" w:hAnsi="Georgia" w:cs="Tahoma"/>
          <w:b/>
          <w:sz w:val="22"/>
          <w:szCs w:val="22"/>
          <w:lang w:eastAsia="ar-SA"/>
        </w:rPr>
        <w:t xml:space="preserve">Wartość Umowy wynosi ………. netto, …….. zł brutto. </w:t>
      </w:r>
      <w:r w:rsidRPr="00922084">
        <w:rPr>
          <w:rFonts w:ascii="Georgia" w:hAnsi="Georgia" w:cs="Tahoma"/>
          <w:sz w:val="22"/>
          <w:szCs w:val="22"/>
          <w:lang w:eastAsia="ar-SA"/>
        </w:rPr>
        <w:t xml:space="preserve">Szczegółowe zestawienie cenowe zawiera załącznik nr 1 do niniejszej </w:t>
      </w:r>
      <w:r w:rsidRPr="00922084">
        <w:rPr>
          <w:rFonts w:ascii="Georgia" w:hAnsi="Georgia" w:cs="Tahoma"/>
          <w:b/>
          <w:sz w:val="22"/>
          <w:szCs w:val="22"/>
          <w:lang w:eastAsia="ar-SA"/>
        </w:rPr>
        <w:t>Umowy.</w:t>
      </w:r>
    </w:p>
    <w:p w14:paraId="70CAFF8F" w14:textId="77777777" w:rsidR="00922084" w:rsidRPr="00922084" w:rsidRDefault="00922084" w:rsidP="0094282E">
      <w:pPr>
        <w:numPr>
          <w:ilvl w:val="0"/>
          <w:numId w:val="34"/>
        </w:numPr>
        <w:suppressAutoHyphens/>
        <w:spacing w:line="276" w:lineRule="auto"/>
        <w:ind w:left="567" w:hanging="425"/>
        <w:jc w:val="both"/>
        <w:rPr>
          <w:rFonts w:ascii="Georgia" w:hAnsi="Georgia" w:cs="Tahoma"/>
          <w:sz w:val="22"/>
          <w:szCs w:val="22"/>
          <w:lang w:eastAsia="ar-SA"/>
        </w:rPr>
      </w:pPr>
      <w:r w:rsidRPr="00922084">
        <w:rPr>
          <w:rFonts w:ascii="Georgia" w:hAnsi="Georgia" w:cs="Tahoma"/>
          <w:sz w:val="22"/>
          <w:szCs w:val="22"/>
          <w:lang w:eastAsia="ar-SA"/>
        </w:rPr>
        <w:t>Zamawiający zapłaci za wyroby medyczne zakupione w ramach każdorazowej dostawy cenę brutto określoną w załączniku nr 1 do niniejszej Umowy, z zastrzeżeniem § 2 ust. 13 Umowy.</w:t>
      </w:r>
    </w:p>
    <w:p w14:paraId="36BAFE32" w14:textId="77777777" w:rsidR="00922084" w:rsidRPr="00922084" w:rsidRDefault="00922084" w:rsidP="0094282E">
      <w:pPr>
        <w:numPr>
          <w:ilvl w:val="0"/>
          <w:numId w:val="34"/>
        </w:numPr>
        <w:suppressAutoHyphens/>
        <w:spacing w:line="276" w:lineRule="auto"/>
        <w:ind w:left="567" w:hanging="425"/>
        <w:jc w:val="both"/>
        <w:rPr>
          <w:rFonts w:ascii="Georgia" w:hAnsi="Georgia" w:cs="Tahoma"/>
          <w:sz w:val="22"/>
          <w:szCs w:val="22"/>
          <w:lang w:eastAsia="ar-SA"/>
        </w:rPr>
      </w:pPr>
      <w:r w:rsidRPr="00922084">
        <w:rPr>
          <w:rFonts w:ascii="Georgia" w:hAnsi="Georgia" w:cs="Tahoma"/>
          <w:sz w:val="22"/>
          <w:szCs w:val="22"/>
          <w:lang w:eastAsia="ar-SA"/>
        </w:rPr>
        <w:t xml:space="preserve">Zapłata należności będzie dokonana przelewem w ciągu </w:t>
      </w:r>
      <w:r w:rsidRPr="00922084">
        <w:rPr>
          <w:rFonts w:ascii="Georgia" w:hAnsi="Georgia" w:cs="Tahoma"/>
          <w:b/>
          <w:sz w:val="22"/>
          <w:szCs w:val="22"/>
          <w:lang w:eastAsia="ar-SA"/>
        </w:rPr>
        <w:t>60 dni</w:t>
      </w:r>
      <w:r w:rsidRPr="00922084">
        <w:rPr>
          <w:rFonts w:ascii="Georgia" w:hAnsi="Georgia" w:cs="Tahoma"/>
          <w:sz w:val="22"/>
          <w:szCs w:val="22"/>
          <w:lang w:eastAsia="ar-SA"/>
        </w:rPr>
        <w:t xml:space="preserve"> od daty wpływu faktury do Zamawiającego.</w:t>
      </w:r>
    </w:p>
    <w:p w14:paraId="3EB697B6" w14:textId="654B09E4" w:rsidR="00922084" w:rsidRPr="00922084" w:rsidRDefault="00922084" w:rsidP="0094282E">
      <w:pPr>
        <w:numPr>
          <w:ilvl w:val="0"/>
          <w:numId w:val="34"/>
        </w:numPr>
        <w:suppressAutoHyphens/>
        <w:spacing w:line="276" w:lineRule="auto"/>
        <w:ind w:left="567" w:hanging="425"/>
        <w:jc w:val="both"/>
        <w:rPr>
          <w:rFonts w:ascii="Georgia" w:hAnsi="Georgia" w:cs="Tahoma"/>
          <w:sz w:val="22"/>
          <w:szCs w:val="22"/>
          <w:lang w:eastAsia="ar-SA"/>
        </w:rPr>
      </w:pPr>
      <w:r w:rsidRPr="0094282E">
        <w:rPr>
          <w:rFonts w:ascii="Georgia" w:hAnsi="Georgia" w:cs="Tahoma"/>
          <w:sz w:val="22"/>
          <w:szCs w:val="22"/>
          <w:lang w:eastAsia="ar-SA"/>
        </w:rPr>
        <w:t xml:space="preserve">Strony ustalają ceny produktów loco pomieszczenie dział farmacji szpitalnej Szpitala </w:t>
      </w:r>
      <w:r w:rsidR="0094282E" w:rsidRPr="0094282E">
        <w:rPr>
          <w:rFonts w:ascii="Georgia" w:hAnsi="Georgia" w:cs="Tahoma"/>
          <w:sz w:val="22"/>
          <w:szCs w:val="22"/>
          <w:lang w:eastAsia="ar-SA"/>
        </w:rPr>
        <w:t xml:space="preserve">przy ul. Barskiej 16/20 w Warszawie/ Szpitala przy ul. Wierzejewskiego 12 w Konstancinie-Jeziornie/ Szpitala przy ul. Warsztatowej 1 w Pruszkowie. </w:t>
      </w:r>
      <w:r w:rsidRPr="0094282E">
        <w:rPr>
          <w:rFonts w:ascii="Georgia" w:hAnsi="Georgia" w:cs="Tahoma"/>
          <w:sz w:val="22"/>
          <w:szCs w:val="22"/>
          <w:lang w:eastAsia="ar-SA"/>
        </w:rPr>
        <w:t>Ceny obejmują również koszt rozładunku wyrobów medycznych oraz podatek VAT naliczony zgodnie z obowiązującymi</w:t>
      </w:r>
      <w:r w:rsidRPr="00922084">
        <w:rPr>
          <w:rFonts w:ascii="Georgia" w:hAnsi="Georgia" w:cs="Tahoma"/>
          <w:sz w:val="22"/>
          <w:szCs w:val="22"/>
          <w:lang w:eastAsia="ar-SA"/>
        </w:rPr>
        <w:t xml:space="preserve"> przepisami.</w:t>
      </w:r>
    </w:p>
    <w:p w14:paraId="7DE6E8E5" w14:textId="77777777" w:rsidR="00922084" w:rsidRPr="00922084" w:rsidRDefault="00922084" w:rsidP="0094282E">
      <w:pPr>
        <w:numPr>
          <w:ilvl w:val="0"/>
          <w:numId w:val="34"/>
        </w:numPr>
        <w:suppressAutoHyphens/>
        <w:spacing w:line="276" w:lineRule="auto"/>
        <w:ind w:left="567" w:hanging="425"/>
        <w:jc w:val="both"/>
        <w:rPr>
          <w:rFonts w:ascii="Georgia" w:hAnsi="Georgia" w:cs="Tahoma"/>
          <w:sz w:val="22"/>
          <w:szCs w:val="22"/>
          <w:lang w:eastAsia="ar-SA"/>
        </w:rPr>
      </w:pPr>
      <w:r w:rsidRPr="00922084">
        <w:rPr>
          <w:rFonts w:ascii="Georgia" w:hAnsi="Georgia" w:cs="Tahoma"/>
          <w:sz w:val="22"/>
          <w:szCs w:val="22"/>
          <w:lang w:eastAsia="ar-SA"/>
        </w:rPr>
        <w:t>Ceny są stałe przez cały okres obowiązywania Umowy. Ceny mogą ulec zmianie w przypadku:</w:t>
      </w:r>
    </w:p>
    <w:p w14:paraId="1E8199D8" w14:textId="77777777" w:rsidR="00922084" w:rsidRPr="00922084" w:rsidRDefault="00922084" w:rsidP="0094282E">
      <w:pPr>
        <w:pStyle w:val="Akapitzlist"/>
        <w:widowControl/>
        <w:numPr>
          <w:ilvl w:val="1"/>
          <w:numId w:val="35"/>
        </w:numPr>
        <w:suppressAutoHyphens/>
        <w:adjustRightInd/>
        <w:spacing w:before="0" w:beforeAutospacing="0" w:after="0" w:afterAutospacing="0" w:line="276" w:lineRule="auto"/>
        <w:contextualSpacing/>
        <w:textAlignment w:val="auto"/>
        <w:rPr>
          <w:rFonts w:ascii="Georgia" w:hAnsi="Georgia" w:cs="Tahoma"/>
          <w:color w:val="auto"/>
          <w:lang w:eastAsia="ar-SA"/>
        </w:rPr>
      </w:pPr>
      <w:r w:rsidRPr="00922084">
        <w:rPr>
          <w:rFonts w:ascii="Georgia" w:hAnsi="Georgia" w:cs="Tahoma"/>
          <w:color w:val="auto"/>
          <w:lang w:eastAsia="ar-SA"/>
        </w:rPr>
        <w:t>zmiany stawki podatku VAT, przy czym zmianie ulegnie wyłącznie cena brutto, a cena netto pozostanie bez zmian,</w:t>
      </w:r>
    </w:p>
    <w:p w14:paraId="6CF7C8A9" w14:textId="77777777" w:rsidR="00922084" w:rsidRPr="00922084" w:rsidRDefault="00922084" w:rsidP="0094282E">
      <w:pPr>
        <w:pStyle w:val="Akapitzlist"/>
        <w:widowControl/>
        <w:numPr>
          <w:ilvl w:val="1"/>
          <w:numId w:val="35"/>
        </w:numPr>
        <w:suppressAutoHyphens/>
        <w:adjustRightInd/>
        <w:spacing w:before="0" w:beforeAutospacing="0" w:after="0" w:afterAutospacing="0" w:line="276" w:lineRule="auto"/>
        <w:contextualSpacing/>
        <w:textAlignment w:val="auto"/>
        <w:rPr>
          <w:rFonts w:ascii="Georgia" w:hAnsi="Georgia" w:cs="Tahoma"/>
          <w:color w:val="auto"/>
          <w:lang w:eastAsia="ar-SA"/>
        </w:rPr>
      </w:pPr>
      <w:r w:rsidRPr="00922084">
        <w:rPr>
          <w:rFonts w:ascii="Georgia" w:hAnsi="Georgia" w:cs="Tahoma"/>
          <w:color w:val="auto"/>
          <w:lang w:eastAsia="ar-SA"/>
        </w:rPr>
        <w:t>zmian stawek opłat celnych.</w:t>
      </w:r>
    </w:p>
    <w:p w14:paraId="78D9E963"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lastRenderedPageBreak/>
        <w:t>Zmiany wymienione w ust. 5  następują z mocy prawa i obowiązują od dnia wejścia w życie odpowiednich przepisów.</w:t>
      </w:r>
    </w:p>
    <w:p w14:paraId="5ADB6DAE"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Strony dopuszczają zmianę cen jednostkowych wyrobów objętych Umową w przypadku zmiany wielkości opakowania wprowadzonej przez producenta z zachowaniem zasady proporcjonalności w stosunku do ceny objętej Umową.</w:t>
      </w:r>
    </w:p>
    <w:p w14:paraId="2F0B89A6"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Zmiany, o których mowa w ust. 7 wymagają sporządzenia aneksu do Umowy w formie pisemnej pod rygorem nieważności.</w:t>
      </w:r>
    </w:p>
    <w:p w14:paraId="68AC6C2F"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 xml:space="preserve">Poza przypadkami określonymi w ust. 5 i 7, zmiana cen produktów może nastąpić </w:t>
      </w:r>
      <w:r w:rsidRPr="00922084">
        <w:rPr>
          <w:rFonts w:ascii="Georgia" w:hAnsi="Georgia"/>
          <w:color w:val="auto"/>
        </w:rPr>
        <w:t>w przypadku zmiany średniego kursu NBP walut EUR lub USD przekraczającej 10% w stosunku do kursu z dnia zawarcia umowy lub w przypadku gdy suma miesięcznych wskaźników cen i usług konsumpcyjnych opublikowanych przez Prezesa GUS za okres od dnia zawarcia umowy przekroczy 10 %.</w:t>
      </w:r>
    </w:p>
    <w:p w14:paraId="39BF40D5"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Zmiany, o których mowa w ust. 9 wymagają zgody Stron i sporządzenia aneksu do Umowy w formie pisemnej pod rygorem nieważności.</w:t>
      </w:r>
    </w:p>
    <w:p w14:paraId="79270B95" w14:textId="77777777" w:rsidR="00922084" w:rsidRPr="00922084" w:rsidRDefault="00922084" w:rsidP="0094282E">
      <w:pPr>
        <w:pStyle w:val="Akapitzlist"/>
        <w:widowControl/>
        <w:numPr>
          <w:ilvl w:val="0"/>
          <w:numId w:val="34"/>
        </w:numPr>
        <w:suppressAutoHyphens/>
        <w:adjustRightInd/>
        <w:spacing w:before="0" w:beforeAutospacing="0" w:after="0" w:afterAutospacing="0" w:line="276" w:lineRule="auto"/>
        <w:ind w:left="567" w:hanging="425"/>
        <w:contextualSpacing/>
        <w:textAlignment w:val="auto"/>
        <w:rPr>
          <w:rFonts w:ascii="Georgia" w:hAnsi="Georgia" w:cs="Tahoma"/>
          <w:color w:val="auto"/>
          <w:lang w:eastAsia="ar-SA"/>
        </w:rPr>
      </w:pPr>
      <w:r w:rsidRPr="00922084">
        <w:rPr>
          <w:rFonts w:ascii="Georgia" w:hAnsi="Georgia" w:cs="Tahoma"/>
          <w:color w:val="auto"/>
          <w:lang w:eastAsia="ar-SA"/>
        </w:rPr>
        <w:t>Za dzień zapłaty uznaje się dzień obciążenia rachunku Zamawiającego.</w:t>
      </w:r>
    </w:p>
    <w:p w14:paraId="69F45C05" w14:textId="77777777" w:rsidR="00922084" w:rsidRPr="00922084" w:rsidRDefault="00922084" w:rsidP="00922084">
      <w:pPr>
        <w:suppressAutoHyphens/>
        <w:spacing w:line="276" w:lineRule="auto"/>
        <w:ind w:left="283"/>
        <w:jc w:val="both"/>
        <w:rPr>
          <w:rFonts w:ascii="Georgia" w:hAnsi="Georgia" w:cs="Tahoma"/>
          <w:sz w:val="22"/>
          <w:szCs w:val="22"/>
          <w:lang w:eastAsia="ar-SA"/>
        </w:rPr>
      </w:pPr>
    </w:p>
    <w:p w14:paraId="5E7B269F"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4</w:t>
      </w:r>
    </w:p>
    <w:p w14:paraId="358596CD"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Termin ważności</w:t>
      </w:r>
    </w:p>
    <w:p w14:paraId="60F705AC"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7FA17118" w14:textId="77777777" w:rsidR="00922084" w:rsidRPr="00922084" w:rsidRDefault="00922084" w:rsidP="00922084">
      <w:pPr>
        <w:suppressAutoHyphens/>
        <w:spacing w:line="276" w:lineRule="auto"/>
        <w:ind w:left="283"/>
        <w:jc w:val="both"/>
        <w:rPr>
          <w:rFonts w:ascii="Georgia" w:hAnsi="Georgia" w:cs="Tahoma"/>
          <w:sz w:val="22"/>
          <w:szCs w:val="22"/>
          <w:lang w:eastAsia="ar-SA"/>
        </w:rPr>
      </w:pPr>
      <w:r w:rsidRPr="00922084">
        <w:rPr>
          <w:rFonts w:ascii="Georgia" w:hAnsi="Georgia" w:cs="Tahoma"/>
          <w:sz w:val="22"/>
          <w:szCs w:val="22"/>
          <w:lang w:eastAsia="ar-SA"/>
        </w:rPr>
        <w:t>Minimalny termin ważności dostarczanych wyrobów medycznych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14:paraId="6F7CAF36" w14:textId="77777777" w:rsidR="00922084" w:rsidRPr="00922084" w:rsidRDefault="00922084" w:rsidP="00922084">
      <w:pPr>
        <w:suppressAutoHyphens/>
        <w:spacing w:line="276" w:lineRule="auto"/>
        <w:ind w:left="283"/>
        <w:jc w:val="both"/>
        <w:rPr>
          <w:rFonts w:ascii="Georgia" w:hAnsi="Georgia" w:cs="Tahoma"/>
          <w:sz w:val="22"/>
          <w:szCs w:val="22"/>
          <w:lang w:eastAsia="ar-SA"/>
        </w:rPr>
      </w:pPr>
    </w:p>
    <w:p w14:paraId="1D5A9072"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5</w:t>
      </w:r>
    </w:p>
    <w:p w14:paraId="3664398F"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Reklamacje</w:t>
      </w:r>
    </w:p>
    <w:p w14:paraId="3E00FC1D"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46D4C438"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razie stwierdzenia niezgodności dostarczonych wyrobów medycznych z zamówieniem, Zamawiający w ciągu 7 dni zawiadomi Wykonawcę o brakach, widocznych uszkodzeniach lub wadach wyrobu.</w:t>
      </w:r>
    </w:p>
    <w:p w14:paraId="6B787075"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przypadku stwierdzenia braków lub wad w dostarczonym wyrobie medycznym, Wykonawca podejmie natychmiastowe działania na swój koszt mające na celu wyeliminowanie  braków lub wad poprzez dostarczenie brakującego wyrobu lub wymianę częściową, bądź całkowitą.</w:t>
      </w:r>
    </w:p>
    <w:p w14:paraId="067F29B9"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Dostarczenie brakującego wyrobu medycznego lub wymiana powinny być dokonane w terminie nie dłuższym niż 5 dni roboczych od daty otrzymania zawiadomienia o wykryciu braku lub wady wyrobu przez Zamawiającego.</w:t>
      </w:r>
    </w:p>
    <w:p w14:paraId="5770635D"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przypadku stwierdzenia przez Zamawiającego wad ukrytych (w ciągu całego okresu użytkowania produktu, jednak nie dłużej niż w terminie ważności wyrobu medycznego), Wykonawca wymieni uszkodzony wyrób na swój koszt w ciągu 5 dni roboczych od daty otrzymania zawiadomienia o wykryciu wady.</w:t>
      </w:r>
    </w:p>
    <w:p w14:paraId="0DA0D9BB" w14:textId="77777777" w:rsidR="00922084" w:rsidRPr="00922084" w:rsidRDefault="00922084" w:rsidP="0094282E">
      <w:pPr>
        <w:pStyle w:val="Akapitzlist"/>
        <w:widowControl/>
        <w:numPr>
          <w:ilvl w:val="1"/>
          <w:numId w:val="36"/>
        </w:numPr>
        <w:tabs>
          <w:tab w:val="clear" w:pos="108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Wyrób medyczny podlegający wymianie będzie zwrócony Wykonawcy na jego żądanie i na jego koszt w terminie uzgodnionym przez Strony.</w:t>
      </w:r>
    </w:p>
    <w:p w14:paraId="6ECD8078" w14:textId="77777777" w:rsidR="00922084" w:rsidRPr="00922084" w:rsidRDefault="00922084" w:rsidP="00922084">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 6</w:t>
      </w:r>
    </w:p>
    <w:p w14:paraId="5CC67BDF" w14:textId="77777777" w:rsidR="00922084" w:rsidRPr="00922084" w:rsidRDefault="00922084" w:rsidP="00922084">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Kary umowne</w:t>
      </w:r>
    </w:p>
    <w:p w14:paraId="458AF2A7"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7E8BC5EF"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lastRenderedPageBreak/>
        <w:t xml:space="preserve">W przypadku zwłoki w dostawie lub wymianie wyrobu medycznego  na wolny od wad, Wykonawca zobowiązany jest zapłacić Zamawiającemu karę umowną w wysokości 0,2% wartości netto nie dostarczonego wyrobu za każdy rozpoczęty dzień zwłoki, jednak nie więcej niż 10% wartości netto niedostarczonego wyrobu. </w:t>
      </w:r>
    </w:p>
    <w:p w14:paraId="533556C9"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eastAsia="Garamond" w:hAnsi="Georgia" w:cs="Garamond"/>
          <w:color w:val="auto"/>
        </w:rPr>
        <w:t xml:space="preserve">Zamawiający ma prawo do potrącenia należności naliczonych z tytułu kar umownych z należnościami Wykonawcy określonymi na fakturze w dniu zapłaty należności. </w:t>
      </w:r>
      <w:r w:rsidRPr="00922084">
        <w:rPr>
          <w:rFonts w:ascii="Georgia" w:hAnsi="Georgia" w:cs="Tahoma"/>
          <w:color w:val="auto"/>
          <w:lang w:eastAsia="ar-SA"/>
        </w:rPr>
        <w:t>Naliczenie przez Zamawiającego kary umownej następuje przez sporządzenie noty księgowej wraz z pisemnym uzasadnieniem oraz terminem zapłaty.</w:t>
      </w:r>
    </w:p>
    <w:p w14:paraId="404F4BB0"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olor w:val="auto"/>
        </w:rPr>
      </w:pPr>
      <w:r w:rsidRPr="00922084">
        <w:rPr>
          <w:rFonts w:ascii="Georgia" w:eastAsia="Garamond" w:hAnsi="Georgia" w:cs="Garamond"/>
          <w:color w:val="auto"/>
        </w:rPr>
        <w:t>W przypadku odstąpienia przez Zamawiającego od Umowy z przyczyn leżących po stronie Wykonawcy, Zamawiający zachowuje uprawnienia określone w ust. 1 i 2, do których prawo powstało przed dniem odstąpienia od Umowy.</w:t>
      </w:r>
    </w:p>
    <w:p w14:paraId="3D1783A4"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olor w:val="auto"/>
          <w:lang w:eastAsia="ar-SA"/>
        </w:rPr>
        <w:t xml:space="preserve">W przypadku odstąpienia przez Zamawiającego od Umowy z przyczyn, o których mowa w § 7 ust. 2, Wykonawca zapłaci Zamawiającemu karę umowną w wysokości 5% wartości niezrealizowanej części umownej </w:t>
      </w:r>
      <w:hyperlink r:id="rId25" w:history="1">
        <w:r w:rsidRPr="00922084">
          <w:rPr>
            <w:rStyle w:val="Hipercze"/>
            <w:rFonts w:ascii="Georgia" w:hAnsi="Georgia"/>
            <w:color w:val="auto"/>
            <w:lang w:eastAsia="ar-SA"/>
          </w:rPr>
          <w:t>netto</w:t>
        </w:r>
      </w:hyperlink>
      <w:r w:rsidRPr="00922084">
        <w:rPr>
          <w:rFonts w:ascii="Georgia" w:hAnsi="Georgia"/>
          <w:color w:val="auto"/>
          <w:lang w:eastAsia="ar-SA"/>
        </w:rPr>
        <w:t xml:space="preserve">. </w:t>
      </w:r>
    </w:p>
    <w:p w14:paraId="4A220936" w14:textId="77777777" w:rsidR="00922084" w:rsidRP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contextualSpacing/>
        <w:textAlignment w:val="auto"/>
        <w:rPr>
          <w:rFonts w:ascii="Georgia" w:hAnsi="Georgia"/>
          <w:color w:val="auto"/>
        </w:rPr>
      </w:pPr>
      <w:r w:rsidRPr="00922084">
        <w:rPr>
          <w:rFonts w:ascii="Georgia" w:eastAsia="SimSun" w:hAnsi="Georgia"/>
          <w:color w:val="auto"/>
          <w:kern w:val="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2021, poz. 424. </w:t>
      </w:r>
    </w:p>
    <w:p w14:paraId="16C84645" w14:textId="77777777" w:rsidR="00922084" w:rsidRDefault="00922084" w:rsidP="0094282E">
      <w:pPr>
        <w:pStyle w:val="Akapitzlist"/>
        <w:widowControl/>
        <w:numPr>
          <w:ilvl w:val="1"/>
          <w:numId w:val="37"/>
        </w:numPr>
        <w:tabs>
          <w:tab w:val="clear" w:pos="1080"/>
          <w:tab w:val="num" w:pos="720"/>
        </w:tabs>
        <w:suppressAutoHyphens/>
        <w:adjustRightInd/>
        <w:spacing w:before="0" w:beforeAutospacing="0" w:after="160" w:afterAutospacing="0" w:line="276" w:lineRule="auto"/>
        <w:ind w:left="567" w:hanging="283"/>
        <w:contextualSpacing/>
        <w:textAlignment w:val="auto"/>
        <w:rPr>
          <w:rFonts w:ascii="Georgia" w:hAnsi="Georgia" w:cs="Tahoma"/>
          <w:color w:val="auto"/>
          <w:lang w:eastAsia="ar-SA"/>
        </w:rPr>
      </w:pPr>
      <w:r w:rsidRPr="00922084">
        <w:rPr>
          <w:rFonts w:ascii="Georgia" w:hAnsi="Georgia" w:cs="Tahoma"/>
          <w:color w:val="auto"/>
          <w:lang w:eastAsia="ar-SA"/>
        </w:rPr>
        <w:t>Suma naliczonych kar umownych nie przekroczy 10% wartości umowy netto.</w:t>
      </w:r>
    </w:p>
    <w:p w14:paraId="0936D70D" w14:textId="77777777" w:rsidR="00B159DF" w:rsidRPr="00922084" w:rsidRDefault="00B159DF" w:rsidP="00B159DF">
      <w:pPr>
        <w:pStyle w:val="Akapitzlist"/>
        <w:widowControl/>
        <w:numPr>
          <w:ilvl w:val="0"/>
          <w:numId w:val="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p>
    <w:p w14:paraId="578FF6AA" w14:textId="4E648903" w:rsidR="00922084" w:rsidRPr="00B159DF" w:rsidRDefault="00922084" w:rsidP="00B159DF">
      <w:pPr>
        <w:pStyle w:val="Akapitzlist"/>
        <w:numPr>
          <w:ilvl w:val="0"/>
          <w:numId w:val="0"/>
        </w:numPr>
        <w:suppressAutoHyphens/>
        <w:spacing w:before="0" w:beforeAutospacing="0" w:after="0" w:afterAutospacing="0" w:line="276" w:lineRule="auto"/>
        <w:ind w:left="567"/>
        <w:jc w:val="center"/>
        <w:rPr>
          <w:rFonts w:ascii="Georgia" w:hAnsi="Georgia" w:cs="Tahoma"/>
          <w:color w:val="auto"/>
          <w:lang w:eastAsia="ar-SA"/>
        </w:rPr>
      </w:pPr>
      <w:r w:rsidRPr="00B159DF">
        <w:rPr>
          <w:rFonts w:ascii="Georgia" w:hAnsi="Georgia" w:cs="Tahoma"/>
          <w:color w:val="auto"/>
          <w:lang w:eastAsia="ar-SA"/>
        </w:rPr>
        <w:t>§ 7</w:t>
      </w:r>
    </w:p>
    <w:p w14:paraId="48F6CEAB" w14:textId="77777777" w:rsidR="00922084" w:rsidRPr="00922084" w:rsidRDefault="00922084" w:rsidP="00B159DF">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Odstąpienie od umowy</w:t>
      </w:r>
    </w:p>
    <w:p w14:paraId="3F635A13" w14:textId="77777777" w:rsidR="00922084" w:rsidRPr="00922084" w:rsidRDefault="00922084" w:rsidP="00922084">
      <w:pPr>
        <w:tabs>
          <w:tab w:val="left" w:pos="2160"/>
        </w:tabs>
        <w:suppressAutoHyphens/>
        <w:spacing w:line="276" w:lineRule="auto"/>
        <w:jc w:val="both"/>
        <w:rPr>
          <w:rFonts w:ascii="Georgia" w:hAnsi="Georgia" w:cs="Tahoma"/>
          <w:sz w:val="22"/>
          <w:szCs w:val="22"/>
          <w:lang w:eastAsia="ar-SA"/>
        </w:rPr>
      </w:pPr>
    </w:p>
    <w:p w14:paraId="61837094" w14:textId="77777777" w:rsidR="00922084" w:rsidRPr="00922084" w:rsidRDefault="00922084" w:rsidP="0094282E">
      <w:pPr>
        <w:pStyle w:val="Akapitzlist"/>
        <w:widowControl/>
        <w:numPr>
          <w:ilvl w:val="0"/>
          <w:numId w:val="41"/>
        </w:numPr>
        <w:adjustRightInd/>
        <w:spacing w:before="0" w:beforeAutospacing="0" w:after="0" w:afterAutospacing="0" w:line="276" w:lineRule="auto"/>
        <w:contextualSpacing/>
        <w:textAlignment w:val="auto"/>
        <w:rPr>
          <w:rFonts w:ascii="Georgia" w:hAnsi="Georgia"/>
          <w:color w:val="auto"/>
        </w:rPr>
      </w:pPr>
      <w:r w:rsidRPr="00922084">
        <w:rPr>
          <w:rFonts w:ascii="Georgia" w:hAnsi="Georgia"/>
          <w:color w:val="auto"/>
        </w:rPr>
        <w:t xml:space="preserve">Zamawiający może odstąpić od umowy w trybie i na zasadach określonych w art. 456 ustawy z dnia 11 września 2019 r. Prawo zamówień publicznych. </w:t>
      </w:r>
    </w:p>
    <w:p w14:paraId="0A82CA44" w14:textId="77777777" w:rsidR="00922084" w:rsidRPr="00922084" w:rsidRDefault="00922084" w:rsidP="0094282E">
      <w:pPr>
        <w:pStyle w:val="Akapitzlist"/>
        <w:widowControl/>
        <w:numPr>
          <w:ilvl w:val="0"/>
          <w:numId w:val="41"/>
        </w:numPr>
        <w:adjustRightInd/>
        <w:spacing w:before="0" w:beforeAutospacing="0" w:after="0" w:afterAutospacing="0" w:line="276" w:lineRule="auto"/>
        <w:contextualSpacing/>
        <w:textAlignment w:val="auto"/>
        <w:rPr>
          <w:rFonts w:ascii="Georgia" w:hAnsi="Georgia"/>
          <w:color w:val="auto"/>
        </w:rPr>
      </w:pPr>
      <w:r w:rsidRPr="00922084">
        <w:rPr>
          <w:rFonts w:ascii="Georgia" w:eastAsia="Garamond" w:hAnsi="Georgia"/>
          <w:color w:val="auto"/>
        </w:rPr>
        <w:t xml:space="preserve">Zamawiający może odstąpić od Umowy w przypadku: </w:t>
      </w:r>
    </w:p>
    <w:p w14:paraId="569646C7" w14:textId="77777777" w:rsidR="00922084" w:rsidRPr="00922084" w:rsidRDefault="00922084" w:rsidP="0094282E">
      <w:pPr>
        <w:pStyle w:val="Akapitzlist"/>
        <w:widowControl/>
        <w:numPr>
          <w:ilvl w:val="1"/>
          <w:numId w:val="41"/>
        </w:numPr>
        <w:adjustRightInd/>
        <w:spacing w:before="0" w:beforeAutospacing="0" w:after="0" w:afterAutospacing="0" w:line="276" w:lineRule="auto"/>
        <w:ind w:left="709"/>
        <w:contextualSpacing/>
        <w:textAlignment w:val="auto"/>
        <w:rPr>
          <w:rFonts w:ascii="Georgia" w:hAnsi="Georgia"/>
          <w:color w:val="auto"/>
        </w:rPr>
      </w:pPr>
      <w:r w:rsidRPr="00922084">
        <w:rPr>
          <w:rFonts w:ascii="Georgia" w:eastAsia="Garamond" w:hAnsi="Georgia"/>
          <w:color w:val="auto"/>
        </w:rPr>
        <w:t xml:space="preserve">a) </w:t>
      </w:r>
      <w:r w:rsidRPr="00922084">
        <w:rPr>
          <w:rFonts w:ascii="Georgia" w:eastAsia="Garamond" w:hAnsi="Georgia" w:cs="Garamond"/>
          <w:color w:val="auto"/>
        </w:rPr>
        <w:t xml:space="preserve">zwłoki Wykonawcy w dostawie towaru przekraczającej 7 dni, </w:t>
      </w:r>
    </w:p>
    <w:p w14:paraId="5E262359" w14:textId="77777777" w:rsidR="00922084" w:rsidRPr="00922084" w:rsidRDefault="00922084" w:rsidP="0094282E">
      <w:pPr>
        <w:pStyle w:val="Akapitzlist"/>
        <w:widowControl/>
        <w:numPr>
          <w:ilvl w:val="1"/>
          <w:numId w:val="41"/>
        </w:numPr>
        <w:adjustRightInd/>
        <w:spacing w:before="0" w:beforeAutospacing="0" w:after="0" w:afterAutospacing="0" w:line="276" w:lineRule="auto"/>
        <w:ind w:left="709"/>
        <w:contextualSpacing/>
        <w:textAlignment w:val="auto"/>
        <w:rPr>
          <w:rFonts w:ascii="Georgia" w:hAnsi="Georgia"/>
          <w:color w:val="auto"/>
        </w:rPr>
      </w:pPr>
      <w:r w:rsidRPr="00922084">
        <w:rPr>
          <w:rFonts w:ascii="Georgia" w:eastAsia="Garamond" w:hAnsi="Georgia" w:cs="Garamond"/>
          <w:color w:val="auto"/>
        </w:rPr>
        <w:t xml:space="preserve">b) </w:t>
      </w:r>
      <w:r w:rsidRPr="00922084">
        <w:rPr>
          <w:rFonts w:ascii="Georgia" w:eastAsia="Garamond" w:hAnsi="Georgia"/>
          <w:color w:val="auto"/>
        </w:rPr>
        <w:t xml:space="preserve">dwukrotnego nienależytego wykonywania dostaw, </w:t>
      </w:r>
    </w:p>
    <w:p w14:paraId="7826EC1D" w14:textId="77777777" w:rsidR="00922084" w:rsidRPr="00922084" w:rsidRDefault="00922084" w:rsidP="0094282E">
      <w:pPr>
        <w:pStyle w:val="Akapitzlist"/>
        <w:widowControl/>
        <w:numPr>
          <w:ilvl w:val="1"/>
          <w:numId w:val="41"/>
        </w:numPr>
        <w:adjustRightInd/>
        <w:spacing w:before="0" w:beforeAutospacing="0" w:after="0" w:afterAutospacing="0" w:line="276" w:lineRule="auto"/>
        <w:ind w:left="709"/>
        <w:contextualSpacing/>
        <w:textAlignment w:val="auto"/>
        <w:rPr>
          <w:rFonts w:ascii="Georgia" w:hAnsi="Georgia"/>
          <w:color w:val="auto"/>
        </w:rPr>
      </w:pPr>
      <w:r w:rsidRPr="00922084">
        <w:rPr>
          <w:rFonts w:ascii="Georgia" w:eastAsia="Garamond" w:hAnsi="Georgia"/>
          <w:color w:val="auto"/>
        </w:rPr>
        <w:t xml:space="preserve">c) rażącego naruszenia przez Wykonawcę postanowień niniejszej Umowy, </w:t>
      </w:r>
    </w:p>
    <w:p w14:paraId="083D0C20" w14:textId="77777777" w:rsidR="00922084" w:rsidRPr="00922084" w:rsidRDefault="00922084" w:rsidP="00922084">
      <w:pPr>
        <w:pStyle w:val="Akapitzlist"/>
        <w:spacing w:line="276" w:lineRule="auto"/>
        <w:ind w:left="709"/>
        <w:rPr>
          <w:rFonts w:ascii="Georgia" w:hAnsi="Georgia"/>
          <w:color w:val="auto"/>
        </w:rPr>
      </w:pPr>
      <w:r w:rsidRPr="00922084">
        <w:rPr>
          <w:rFonts w:ascii="Georgia" w:eastAsia="Garamond" w:hAnsi="Georgia"/>
          <w:color w:val="auto"/>
        </w:rPr>
        <w:t xml:space="preserve">po uprzednim wezwaniu Wykonawcy 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2906D735" w14:textId="77777777" w:rsidR="00922084" w:rsidRPr="00922084" w:rsidRDefault="00922084" w:rsidP="00922084">
      <w:pPr>
        <w:pStyle w:val="Tekstpodstawowy"/>
        <w:spacing w:before="240" w:after="240" w:line="276" w:lineRule="auto"/>
        <w:jc w:val="center"/>
        <w:rPr>
          <w:rFonts w:ascii="Georgia" w:hAnsi="Georgia"/>
          <w:sz w:val="22"/>
          <w:szCs w:val="22"/>
        </w:rPr>
      </w:pPr>
      <w:r w:rsidRPr="00922084">
        <w:rPr>
          <w:rFonts w:ascii="Georgia" w:hAnsi="Georgia"/>
          <w:sz w:val="22"/>
          <w:szCs w:val="22"/>
        </w:rPr>
        <w:t>§ 8. Siła Wyższa</w:t>
      </w:r>
    </w:p>
    <w:p w14:paraId="067ACCD9" w14:textId="77777777" w:rsidR="00922084" w:rsidRPr="00922084" w:rsidRDefault="00922084" w:rsidP="0094282E">
      <w:pPr>
        <w:pStyle w:val="Tekstpodstawowy"/>
        <w:widowControl/>
        <w:numPr>
          <w:ilvl w:val="1"/>
          <w:numId w:val="38"/>
        </w:numPr>
        <w:tabs>
          <w:tab w:val="clear" w:pos="108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 xml:space="preserve">Strony nie są odpowiedzialne za naruszenie obowiązków wynikających z Umowy w przypadku, gdy wyłączną przyczyną naruszenia jest działanie siły wyższej.  </w:t>
      </w:r>
    </w:p>
    <w:p w14:paraId="301143FA" w14:textId="77777777" w:rsidR="00922084" w:rsidRPr="00922084" w:rsidRDefault="00922084" w:rsidP="0094282E">
      <w:pPr>
        <w:pStyle w:val="Tekstpodstawowywcity31"/>
        <w:numPr>
          <w:ilvl w:val="1"/>
          <w:numId w:val="38"/>
        </w:numPr>
        <w:tabs>
          <w:tab w:val="clear" w:pos="1080"/>
          <w:tab w:val="num" w:pos="720"/>
        </w:tabs>
        <w:spacing w:after="0" w:line="276" w:lineRule="auto"/>
        <w:ind w:left="709"/>
        <w:jc w:val="both"/>
        <w:rPr>
          <w:rFonts w:ascii="Georgia" w:hAnsi="Georgia"/>
          <w:sz w:val="22"/>
          <w:szCs w:val="22"/>
        </w:rPr>
      </w:pPr>
      <w:r w:rsidRPr="00922084">
        <w:rPr>
          <w:rFonts w:ascii="Georgia" w:hAnsi="Georgia"/>
          <w:sz w:val="22"/>
          <w:szCs w:val="22"/>
        </w:rPr>
        <w:t xml:space="preserve">Każda ze Stron może powołać się na wystąpienie siły wyższej, jeżeli wykonanie zobowiązań wynikających z zawartej umowy napotyka na trudności niemożliwe do przezwyciężenia, przy czym Strony będą podejmować wszelkie działania zmierzające do zminimalizowania skutków wystąpienia siły wyższej. </w:t>
      </w:r>
    </w:p>
    <w:p w14:paraId="21698891" w14:textId="77777777" w:rsidR="00922084" w:rsidRPr="00922084" w:rsidRDefault="00922084" w:rsidP="0094282E">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 xml:space="preserve">Przez siłę wyższą rozumie się zdarzenie bądź połączenie zdarzeń lub okoliczności, niezależnych od Stron, które zasadniczo utrudniają lub uniemożliwiają wykonywanie </w:t>
      </w:r>
      <w:r w:rsidRPr="00922084">
        <w:rPr>
          <w:rFonts w:ascii="Georgia" w:hAnsi="Georgia"/>
          <w:sz w:val="22"/>
          <w:szCs w:val="22"/>
        </w:rPr>
        <w:lastRenderedPageBreak/>
        <w:t xml:space="preserve">zobowiązań danej Strony wynikających z Umowy, a których dana Strona nie mogła przewidzieć ani im zapobiec lub przezwyciężyć, mimo zachowania należytej staranności, </w:t>
      </w:r>
      <w:r w:rsidRPr="00922084">
        <w:rPr>
          <w:rFonts w:ascii="Georgia" w:hAnsi="Georgia" w:cs="Arial"/>
          <w:sz w:val="22"/>
          <w:szCs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i eksportu, blokady granic i portów, zaistnienie zjawisk atmosferycznych.  </w:t>
      </w:r>
    </w:p>
    <w:p w14:paraId="68A8E5BC" w14:textId="77777777" w:rsidR="00922084" w:rsidRPr="00922084" w:rsidRDefault="00922084" w:rsidP="0094282E">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32824CF1" w14:textId="77777777" w:rsidR="00922084" w:rsidRPr="00922084" w:rsidRDefault="00922084" w:rsidP="0094282E">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Jeżeli z powodu działania siły wyższej realizacja przedmiotu umowy stanie się niemożliwa, Stronie powołującej się na siłę wyższą przysługuje prawo rozwiązania Umowy bez zachowania okresu wypowiedzenia.</w:t>
      </w:r>
    </w:p>
    <w:p w14:paraId="4BCE85C1" w14:textId="77777777" w:rsidR="00922084" w:rsidRPr="00922084" w:rsidRDefault="00922084" w:rsidP="0094282E">
      <w:pPr>
        <w:pStyle w:val="Tekstpodstawowy"/>
        <w:widowControl/>
        <w:numPr>
          <w:ilvl w:val="1"/>
          <w:numId w:val="38"/>
        </w:numPr>
        <w:tabs>
          <w:tab w:val="clear" w:pos="1080"/>
          <w:tab w:val="num" w:pos="720"/>
        </w:tabs>
        <w:suppressAutoHyphens/>
        <w:adjustRightInd/>
        <w:spacing w:line="276" w:lineRule="auto"/>
        <w:ind w:left="709"/>
        <w:textAlignment w:val="auto"/>
        <w:rPr>
          <w:rFonts w:ascii="Georgia" w:hAnsi="Georgia"/>
          <w:sz w:val="22"/>
          <w:szCs w:val="22"/>
        </w:rPr>
      </w:pPr>
      <w:r w:rsidRPr="00922084">
        <w:rPr>
          <w:rFonts w:ascii="Georgia" w:hAnsi="Georgia"/>
          <w:sz w:val="22"/>
          <w:szCs w:val="22"/>
        </w:rPr>
        <w:t>W</w:t>
      </w:r>
      <w:r w:rsidRPr="00922084">
        <w:rPr>
          <w:rFonts w:ascii="Georgia" w:hAnsi="Georgia" w:cs="Arial"/>
          <w:sz w:val="22"/>
          <w:szCs w:val="22"/>
        </w:rPr>
        <w:t xml:space="preserve"> przypadku braku realizacji dostaw lub opóźnienia dostaw, spowodowanych siłą wyższą, Zamawiający odstąpi od naliczania kar umownych.  </w:t>
      </w:r>
    </w:p>
    <w:p w14:paraId="4CEE0C89" w14:textId="77777777" w:rsidR="00922084" w:rsidRPr="007058C2" w:rsidRDefault="00922084" w:rsidP="007058C2">
      <w:pPr>
        <w:suppressAutoHyphens/>
        <w:spacing w:after="160" w:line="276" w:lineRule="auto"/>
        <w:ind w:left="1080" w:hanging="360"/>
        <w:rPr>
          <w:rFonts w:ascii="Georgia" w:hAnsi="Georgia" w:cs="Tahoma"/>
          <w:lang w:eastAsia="ar-SA"/>
        </w:rPr>
      </w:pPr>
    </w:p>
    <w:p w14:paraId="6363D249"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 9</w:t>
      </w:r>
    </w:p>
    <w:p w14:paraId="078737A7"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Rozstrzyganie sporów</w:t>
      </w:r>
    </w:p>
    <w:p w14:paraId="696EC22E"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591C479C" w14:textId="77777777" w:rsidR="00922084" w:rsidRPr="00922084" w:rsidRDefault="00922084" w:rsidP="00922084">
      <w:pPr>
        <w:pStyle w:val="Tekstpodstawowywcity2"/>
        <w:spacing w:after="0" w:line="276" w:lineRule="auto"/>
        <w:ind w:left="142"/>
        <w:jc w:val="both"/>
        <w:rPr>
          <w:rFonts w:ascii="Georgia" w:hAnsi="Georgia"/>
          <w:sz w:val="22"/>
          <w:szCs w:val="22"/>
        </w:rPr>
      </w:pPr>
      <w:r w:rsidRPr="00922084">
        <w:rPr>
          <w:rFonts w:ascii="Georgia" w:hAnsi="Georgia"/>
          <w:sz w:val="22"/>
          <w:szCs w:val="22"/>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2CF410E7" w14:textId="77777777" w:rsidR="00922084" w:rsidRPr="00922084" w:rsidRDefault="00922084" w:rsidP="00922084">
      <w:pPr>
        <w:pStyle w:val="Tekstpodstawowywcity2"/>
        <w:spacing w:after="0" w:line="276" w:lineRule="auto"/>
        <w:ind w:left="142"/>
        <w:jc w:val="both"/>
        <w:rPr>
          <w:rFonts w:ascii="Georgia" w:hAnsi="Georgia"/>
          <w:sz w:val="22"/>
          <w:szCs w:val="22"/>
        </w:rPr>
      </w:pPr>
      <w:r w:rsidRPr="00922084">
        <w:rPr>
          <w:rFonts w:ascii="Georgia" w:hAnsi="Georgia"/>
          <w:sz w:val="22"/>
          <w:szCs w:val="22"/>
        </w:rPr>
        <w:t>Przez polubowne rozstrzyganie sporu rozumie się wezwanie przez jedną ze stron, skierowane do strony drugiej do rozstrzygnięcia sporu w terminie nie dłuższym niż 7 dni.</w:t>
      </w:r>
    </w:p>
    <w:p w14:paraId="2A39309B" w14:textId="77777777" w:rsidR="00922084" w:rsidRPr="00922084" w:rsidRDefault="00922084" w:rsidP="00922084">
      <w:pPr>
        <w:suppressAutoHyphens/>
        <w:spacing w:line="276" w:lineRule="auto"/>
        <w:jc w:val="both"/>
        <w:rPr>
          <w:rFonts w:ascii="Georgia" w:hAnsi="Georgia" w:cs="Tahoma"/>
          <w:sz w:val="22"/>
          <w:szCs w:val="22"/>
          <w:lang w:eastAsia="ar-SA"/>
        </w:rPr>
      </w:pPr>
    </w:p>
    <w:p w14:paraId="6F0A771C" w14:textId="77777777" w:rsidR="00922084" w:rsidRPr="00922084" w:rsidRDefault="00922084" w:rsidP="00922084">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 10</w:t>
      </w:r>
    </w:p>
    <w:p w14:paraId="7F884DFA" w14:textId="77777777" w:rsidR="00922084" w:rsidRPr="00922084" w:rsidRDefault="00922084" w:rsidP="00922084">
      <w:pPr>
        <w:suppressAutoHyphens/>
        <w:spacing w:line="276" w:lineRule="auto"/>
        <w:jc w:val="center"/>
        <w:rPr>
          <w:rFonts w:ascii="Georgia" w:hAnsi="Georgia" w:cs="Tahoma"/>
          <w:sz w:val="22"/>
          <w:szCs w:val="22"/>
          <w:lang w:eastAsia="ar-SA"/>
        </w:rPr>
      </w:pPr>
      <w:r w:rsidRPr="00922084">
        <w:rPr>
          <w:rFonts w:ascii="Georgia" w:hAnsi="Georgia" w:cs="Tahoma"/>
          <w:sz w:val="22"/>
          <w:szCs w:val="22"/>
          <w:lang w:eastAsia="ar-SA"/>
        </w:rPr>
        <w:t>Zmiany w umowie</w:t>
      </w:r>
    </w:p>
    <w:p w14:paraId="2B2463BC"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2E12FD23" w14:textId="77777777" w:rsidR="00922084" w:rsidRPr="0094282E" w:rsidRDefault="00922084" w:rsidP="00922084">
      <w:pPr>
        <w:spacing w:after="160" w:line="276" w:lineRule="auto"/>
        <w:jc w:val="both"/>
        <w:rPr>
          <w:rFonts w:ascii="Georgia" w:eastAsia="Batang" w:hAnsi="Georgia" w:cs="Tahoma"/>
          <w:sz w:val="22"/>
          <w:szCs w:val="22"/>
        </w:rPr>
      </w:pPr>
      <w:r w:rsidRPr="0094282E">
        <w:rPr>
          <w:rFonts w:ascii="Georgia" w:eastAsia="Batang" w:hAnsi="Georgia" w:cs="Tahoma"/>
          <w:sz w:val="22"/>
          <w:szCs w:val="22"/>
        </w:rPr>
        <w:t>Zamawiający przewiduje możliwość dokonania zmiany w zawartej umowie w następujących sytuacjach:</w:t>
      </w:r>
    </w:p>
    <w:p w14:paraId="2985F963" w14:textId="77777777" w:rsidR="00922084" w:rsidRPr="0094282E" w:rsidRDefault="00922084" w:rsidP="0094282E">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94282E">
        <w:rPr>
          <w:rFonts w:ascii="Georgia" w:eastAsia="Batang" w:hAnsi="Georgia" w:cs="Tahoma"/>
          <w:sz w:val="22"/>
          <w:szCs w:val="22"/>
        </w:rPr>
        <w:t>wprowadzenia do obrotu, w miejsce wyrobu będącego przedmiotem niniejszej umowy, wyrobu innowacyjnego pod względem jakości i parametrów medyczno/użytkowych,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14:paraId="13BD245B" w14:textId="77777777" w:rsidR="00922084" w:rsidRPr="0094282E" w:rsidRDefault="00922084" w:rsidP="0094282E">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94282E">
        <w:rPr>
          <w:rFonts w:ascii="Georgia" w:eastAsia="Batang" w:hAnsi="Georgia" w:cs="Tahoma"/>
          <w:sz w:val="22"/>
          <w:szCs w:val="22"/>
        </w:rPr>
        <w:t>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14:paraId="5A288548" w14:textId="77777777" w:rsidR="00922084" w:rsidRPr="00DD7DB9" w:rsidRDefault="00922084" w:rsidP="0094282E">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94282E">
        <w:rPr>
          <w:rFonts w:ascii="Georgia" w:eastAsia="Batang" w:hAnsi="Georgia" w:cs="Tahoma"/>
          <w:sz w:val="22"/>
          <w:szCs w:val="22"/>
        </w:rPr>
        <w:lastRenderedPageBreak/>
        <w:t xml:space="preserve">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aneks do umowy pod rygorem nieważności, mocą którego nastąpi wykreślenie z umowy </w:t>
      </w:r>
      <w:r w:rsidRPr="00DD7DB9">
        <w:rPr>
          <w:rFonts w:ascii="Georgia" w:eastAsia="Batang" w:hAnsi="Georgia" w:cs="Tahoma"/>
          <w:sz w:val="22"/>
          <w:szCs w:val="22"/>
        </w:rPr>
        <w:t>ilości wyrobu niewykorzystanego i dopisaniem ilości wyrobu już wykorzystanego,</w:t>
      </w:r>
    </w:p>
    <w:p w14:paraId="0BCC1A53" w14:textId="46DB59D8" w:rsidR="009B27FC" w:rsidRPr="00DD7DB9" w:rsidRDefault="009B27FC" w:rsidP="009B27FC">
      <w:pPr>
        <w:numPr>
          <w:ilvl w:val="0"/>
          <w:numId w:val="39"/>
        </w:numPr>
        <w:tabs>
          <w:tab w:val="clear" w:pos="720"/>
          <w:tab w:val="num" w:pos="1134"/>
        </w:tabs>
        <w:spacing w:after="160" w:line="276" w:lineRule="auto"/>
        <w:ind w:left="993"/>
        <w:jc w:val="both"/>
        <w:rPr>
          <w:rFonts w:ascii="Georgia" w:eastAsia="Batang" w:hAnsi="Georgia" w:cs="Tahoma"/>
          <w:sz w:val="22"/>
          <w:szCs w:val="22"/>
        </w:rPr>
      </w:pPr>
      <w:bookmarkStart w:id="8" w:name="_Hlk72512707"/>
      <w:r w:rsidRPr="00DD7DB9">
        <w:rPr>
          <w:rFonts w:ascii="Georgia" w:eastAsia="Batang" w:hAnsi="Georgia" w:cs="Tahoma"/>
          <w:sz w:val="22"/>
          <w:szCs w:val="22"/>
        </w:rPr>
        <w:t xml:space="preserve">w przypadku niezrealizowania całości przedmiotu umowy w okresie jej obowiązywania  </w:t>
      </w:r>
      <w:r w:rsidRPr="00DD7DB9">
        <w:rPr>
          <w:rFonts w:ascii="Georgia" w:eastAsia="Tahoma" w:hAnsi="Georgia" w:cs="Tahoma"/>
          <w:sz w:val="22"/>
          <w:szCs w:val="22"/>
        </w:rPr>
        <w:t xml:space="preserve">wskutek niewyczerpania wskazanych w umowie ilości, </w:t>
      </w:r>
      <w:r w:rsidRPr="00DD7DB9">
        <w:rPr>
          <w:rFonts w:ascii="Georgia" w:eastAsia="Batang" w:hAnsi="Georgia" w:cs="Tahoma"/>
          <w:sz w:val="22"/>
          <w:szCs w:val="22"/>
        </w:rPr>
        <w:t xml:space="preserve">termin obowiązywania umowy może ulec przedłużeniu z zastrzeżeniem, że łączny </w:t>
      </w:r>
      <w:r w:rsidRPr="00DD7DB9">
        <w:rPr>
          <w:rFonts w:ascii="Georgia" w:eastAsia="Tahoma" w:hAnsi="Georgia" w:cs="Tahoma"/>
          <w:sz w:val="22"/>
          <w:szCs w:val="22"/>
        </w:rPr>
        <w:t xml:space="preserve">czas trwania umowy nie przekroczy </w:t>
      </w:r>
      <w:r w:rsidRPr="00DD7DB9">
        <w:rPr>
          <w:rFonts w:ascii="Georgia" w:eastAsia="Tahoma" w:hAnsi="Georgia" w:cs="Tahoma"/>
          <w:b/>
          <w:bCs/>
          <w:sz w:val="22"/>
          <w:szCs w:val="22"/>
        </w:rPr>
        <w:t>2</w:t>
      </w:r>
      <w:r w:rsidRPr="00DD7DB9">
        <w:rPr>
          <w:rFonts w:ascii="Georgia" w:eastAsia="Tahoma" w:hAnsi="Georgia" w:cs="Tahoma"/>
          <w:b/>
          <w:sz w:val="22"/>
          <w:szCs w:val="22"/>
        </w:rPr>
        <w:t xml:space="preserve"> lat</w:t>
      </w:r>
      <w:r w:rsidRPr="00DD7DB9">
        <w:rPr>
          <w:rFonts w:ascii="Georgia" w:eastAsia="Tahoma" w:hAnsi="Georgia" w:cs="Tahoma"/>
          <w:sz w:val="22"/>
          <w:szCs w:val="22"/>
        </w:rPr>
        <w:t xml:space="preserve">, </w:t>
      </w:r>
    </w:p>
    <w:bookmarkEnd w:id="8"/>
    <w:p w14:paraId="67A00268" w14:textId="77777777" w:rsidR="00922084" w:rsidRPr="009B27FC" w:rsidRDefault="00922084" w:rsidP="009B27FC">
      <w:pPr>
        <w:numPr>
          <w:ilvl w:val="0"/>
          <w:numId w:val="39"/>
        </w:numPr>
        <w:tabs>
          <w:tab w:val="clear" w:pos="720"/>
          <w:tab w:val="num" w:pos="1134"/>
        </w:tabs>
        <w:spacing w:after="160" w:line="276" w:lineRule="auto"/>
        <w:ind w:left="993"/>
        <w:jc w:val="both"/>
        <w:rPr>
          <w:rFonts w:ascii="Georgia" w:eastAsia="Batang" w:hAnsi="Georgia" w:cs="Tahoma"/>
          <w:sz w:val="22"/>
          <w:szCs w:val="22"/>
        </w:rPr>
      </w:pPr>
      <w:r w:rsidRPr="009B27FC">
        <w:rPr>
          <w:rFonts w:ascii="Georgia" w:eastAsia="Batang" w:hAnsi="Georgia" w:cs="Tahoma"/>
          <w:sz w:val="22"/>
          <w:szCs w:val="22"/>
        </w:rPr>
        <w:t xml:space="preserve">w przypadku zmiany numeru katalogowego produktu lub sposobu konfekcjonowania produktu, pod warunkiem zachowania ceny jednostkowej na poziomie nie wyższym, niż wyrób objęty niniejszą umową. </w:t>
      </w:r>
    </w:p>
    <w:p w14:paraId="2A1CBE47" w14:textId="77777777" w:rsidR="00922084" w:rsidRPr="00922084" w:rsidRDefault="00922084" w:rsidP="007058C2">
      <w:pPr>
        <w:suppressAutoHyphens/>
        <w:spacing w:line="276" w:lineRule="auto"/>
        <w:jc w:val="both"/>
        <w:rPr>
          <w:rFonts w:ascii="Georgia" w:hAnsi="Georgia" w:cs="Tahoma"/>
          <w:sz w:val="22"/>
          <w:szCs w:val="22"/>
          <w:lang w:eastAsia="ar-SA"/>
        </w:rPr>
      </w:pPr>
    </w:p>
    <w:p w14:paraId="2BBC7F70" w14:textId="77777777" w:rsidR="00922084" w:rsidRPr="00922084" w:rsidRDefault="00922084" w:rsidP="00922084">
      <w:pPr>
        <w:suppressAutoHyphens/>
        <w:spacing w:line="276" w:lineRule="auto"/>
        <w:ind w:left="3540" w:firstLine="708"/>
        <w:rPr>
          <w:rFonts w:ascii="Georgia" w:hAnsi="Georgia" w:cs="Tahoma"/>
          <w:sz w:val="22"/>
          <w:szCs w:val="22"/>
          <w:lang w:eastAsia="ar-SA"/>
        </w:rPr>
      </w:pPr>
      <w:r w:rsidRPr="00922084">
        <w:rPr>
          <w:rFonts w:ascii="Georgia" w:hAnsi="Georgia" w:cs="Tahoma"/>
          <w:sz w:val="22"/>
          <w:szCs w:val="22"/>
          <w:lang w:eastAsia="ar-SA"/>
        </w:rPr>
        <w:t>§ 11</w:t>
      </w:r>
    </w:p>
    <w:p w14:paraId="7971C244"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r w:rsidRPr="00922084">
        <w:rPr>
          <w:rFonts w:ascii="Georgia" w:hAnsi="Georgia" w:cs="Tahoma"/>
          <w:sz w:val="22"/>
          <w:szCs w:val="22"/>
          <w:lang w:eastAsia="ar-SA"/>
        </w:rPr>
        <w:t>Postanowienia końcowe</w:t>
      </w:r>
    </w:p>
    <w:p w14:paraId="1C369358" w14:textId="77777777" w:rsidR="00922084" w:rsidRPr="00922084" w:rsidRDefault="00922084" w:rsidP="00922084">
      <w:pPr>
        <w:suppressAutoHyphens/>
        <w:spacing w:line="276" w:lineRule="auto"/>
        <w:ind w:left="283"/>
        <w:jc w:val="center"/>
        <w:rPr>
          <w:rFonts w:ascii="Georgia" w:hAnsi="Georgia" w:cs="Tahoma"/>
          <w:sz w:val="22"/>
          <w:szCs w:val="22"/>
          <w:lang w:eastAsia="ar-SA"/>
        </w:rPr>
      </w:pPr>
    </w:p>
    <w:p w14:paraId="74BF50BC" w14:textId="77777777" w:rsidR="00922084" w:rsidRPr="00922084" w:rsidRDefault="00922084" w:rsidP="0094282E">
      <w:pPr>
        <w:pStyle w:val="Akapitzlist"/>
        <w:widowControl/>
        <w:numPr>
          <w:ilvl w:val="0"/>
          <w:numId w:val="4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 sprawach nieuregulowanych niniejszą Umową mają zastosowanie przepisy ustawy Prawo zamówień publicznych oraz przepisy Kodeksu cywilnego.</w:t>
      </w:r>
    </w:p>
    <w:p w14:paraId="6A893E38" w14:textId="77777777" w:rsidR="00922084" w:rsidRPr="00922084" w:rsidRDefault="00922084" w:rsidP="0094282E">
      <w:pPr>
        <w:pStyle w:val="Akapitzlist"/>
        <w:widowControl/>
        <w:numPr>
          <w:ilvl w:val="0"/>
          <w:numId w:val="4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Wszelkie zmiany lub uzupełnienia niniejszej Umowy wymagają formy pisemnej pod rygorem nieważności.</w:t>
      </w:r>
    </w:p>
    <w:p w14:paraId="2E24E959" w14:textId="77777777" w:rsidR="00922084" w:rsidRPr="00922084" w:rsidRDefault="00922084" w:rsidP="0094282E">
      <w:pPr>
        <w:pStyle w:val="Akapitzlist"/>
        <w:widowControl/>
        <w:numPr>
          <w:ilvl w:val="0"/>
          <w:numId w:val="40"/>
        </w:numPr>
        <w:suppressAutoHyphens/>
        <w:adjustRightInd/>
        <w:spacing w:before="0" w:beforeAutospacing="0" w:after="160" w:afterAutospacing="0" w:line="276" w:lineRule="auto"/>
        <w:ind w:left="567"/>
        <w:contextualSpacing/>
        <w:textAlignment w:val="auto"/>
        <w:rPr>
          <w:rFonts w:ascii="Georgia" w:hAnsi="Georgia" w:cs="Tahoma"/>
          <w:color w:val="auto"/>
          <w:lang w:eastAsia="ar-SA"/>
        </w:rPr>
      </w:pPr>
      <w:r w:rsidRPr="00922084">
        <w:rPr>
          <w:rFonts w:ascii="Georgia" w:hAnsi="Georgia" w:cs="Tahoma"/>
          <w:color w:val="auto"/>
          <w:lang w:eastAsia="ar-SA"/>
        </w:rPr>
        <w:t>Niniejsza Umowa została sporządzona w 2 jednobrzmiących egzemplarzach, po jednym dla każdej ze Stron.</w:t>
      </w:r>
    </w:p>
    <w:p w14:paraId="5918D099" w14:textId="77777777" w:rsidR="00922084" w:rsidRPr="00922084" w:rsidRDefault="00922084" w:rsidP="00922084">
      <w:pPr>
        <w:suppressAutoHyphens/>
        <w:spacing w:line="276" w:lineRule="auto"/>
        <w:ind w:left="283"/>
        <w:jc w:val="both"/>
        <w:rPr>
          <w:rFonts w:ascii="Georgia" w:hAnsi="Georgia" w:cs="Tahoma"/>
          <w:sz w:val="22"/>
          <w:szCs w:val="22"/>
          <w:lang w:eastAsia="ar-SA"/>
        </w:rPr>
      </w:pPr>
    </w:p>
    <w:p w14:paraId="2807728C" w14:textId="77777777" w:rsidR="00922084" w:rsidRPr="00922084" w:rsidRDefault="00922084" w:rsidP="00922084">
      <w:pPr>
        <w:suppressAutoHyphens/>
        <w:spacing w:line="276" w:lineRule="auto"/>
        <w:rPr>
          <w:rFonts w:ascii="Georgia" w:hAnsi="Georgia"/>
          <w:sz w:val="22"/>
          <w:szCs w:val="22"/>
          <w:lang w:eastAsia="ar-SA"/>
        </w:rPr>
      </w:pPr>
      <w:r w:rsidRPr="00922084">
        <w:rPr>
          <w:rFonts w:ascii="Georgia" w:hAnsi="Georgia"/>
          <w:sz w:val="22"/>
          <w:szCs w:val="22"/>
          <w:lang w:eastAsia="ar-SA"/>
        </w:rPr>
        <w:t xml:space="preserve">                   Wykonawca</w:t>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r>
      <w:r w:rsidRPr="00922084">
        <w:rPr>
          <w:rFonts w:ascii="Georgia" w:hAnsi="Georgia"/>
          <w:sz w:val="22"/>
          <w:szCs w:val="22"/>
          <w:lang w:eastAsia="ar-SA"/>
        </w:rPr>
        <w:tab/>
        <w:t>Zamawiający</w:t>
      </w:r>
    </w:p>
    <w:p w14:paraId="40C22D17" w14:textId="77777777" w:rsidR="00922084" w:rsidRPr="00922084" w:rsidRDefault="00922084" w:rsidP="00922084">
      <w:pPr>
        <w:suppressAutoHyphens/>
        <w:spacing w:line="276" w:lineRule="auto"/>
        <w:rPr>
          <w:rFonts w:ascii="Georgia" w:hAnsi="Georgia"/>
          <w:sz w:val="22"/>
          <w:szCs w:val="22"/>
          <w:lang w:eastAsia="ar-SA"/>
        </w:rPr>
      </w:pPr>
    </w:p>
    <w:p w14:paraId="7448A917" w14:textId="77777777" w:rsidR="00922084" w:rsidRPr="00922084" w:rsidRDefault="00922084" w:rsidP="00922084">
      <w:pPr>
        <w:spacing w:line="276" w:lineRule="auto"/>
        <w:rPr>
          <w:rFonts w:ascii="Georgia" w:hAnsi="Georgia"/>
          <w:sz w:val="22"/>
          <w:szCs w:val="22"/>
        </w:rPr>
      </w:pPr>
    </w:p>
    <w:p w14:paraId="2D205631" w14:textId="77777777" w:rsidR="00922084" w:rsidRPr="00922084" w:rsidRDefault="00922084">
      <w:pPr>
        <w:rPr>
          <w:rFonts w:ascii="Cambria" w:eastAsia="Cambria" w:hAnsi="Cambria" w:cs="Cambria"/>
          <w:sz w:val="24"/>
          <w:szCs w:val="24"/>
        </w:rPr>
      </w:pPr>
      <w:r w:rsidRPr="00922084">
        <w:rPr>
          <w:rFonts w:ascii="Cambria" w:eastAsia="Cambria" w:hAnsi="Cambria" w:cs="Cambria"/>
          <w:sz w:val="24"/>
          <w:szCs w:val="24"/>
        </w:rPr>
        <w:br w:type="page"/>
      </w:r>
    </w:p>
    <w:p w14:paraId="4BEA397C" w14:textId="77777777" w:rsidR="00D23FCC" w:rsidRPr="00DF4C24" w:rsidRDefault="00D23FCC">
      <w:pPr>
        <w:pBdr>
          <w:top w:val="nil"/>
          <w:left w:val="nil"/>
          <w:bottom w:val="nil"/>
          <w:right w:val="nil"/>
          <w:between w:val="nil"/>
        </w:pBdr>
        <w:rPr>
          <w:rFonts w:ascii="Cambria" w:eastAsia="Cambria" w:hAnsi="Cambria" w:cs="Cambria"/>
          <w:color w:val="000000" w:themeColor="text1"/>
          <w:sz w:val="24"/>
          <w:szCs w:val="24"/>
        </w:rPr>
      </w:pPr>
    </w:p>
    <w:p w14:paraId="31F0B546" w14:textId="07E2B21B" w:rsidR="00E240CA" w:rsidRPr="00DF4C24" w:rsidRDefault="00E240CA" w:rsidP="00E240CA">
      <w:pPr>
        <w:pBdr>
          <w:top w:val="nil"/>
          <w:left w:val="nil"/>
          <w:bottom w:val="nil"/>
          <w:right w:val="nil"/>
          <w:between w:val="nil"/>
        </w:pBdr>
        <w:jc w:val="right"/>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xml:space="preserve">Załącznik nr </w:t>
      </w:r>
      <w:r w:rsidR="00947965" w:rsidRPr="00DF4C24">
        <w:rPr>
          <w:rFonts w:ascii="Cambria" w:eastAsia="Cambria" w:hAnsi="Cambria" w:cs="Cambria"/>
          <w:b/>
          <w:color w:val="000000" w:themeColor="text1"/>
          <w:sz w:val="24"/>
          <w:szCs w:val="24"/>
        </w:rPr>
        <w:t>5</w:t>
      </w:r>
      <w:r w:rsidRPr="00DF4C24">
        <w:rPr>
          <w:rFonts w:ascii="Cambria" w:eastAsia="Cambria" w:hAnsi="Cambria" w:cs="Cambria"/>
          <w:b/>
          <w:color w:val="000000" w:themeColor="text1"/>
          <w:sz w:val="24"/>
          <w:szCs w:val="24"/>
        </w:rPr>
        <w:t xml:space="preserve"> do SWZ</w:t>
      </w:r>
    </w:p>
    <w:p w14:paraId="7A66FA12" w14:textId="77777777" w:rsidR="00E240CA" w:rsidRPr="00DF4C24" w:rsidRDefault="00E240CA" w:rsidP="00E240CA">
      <w:pPr>
        <w:pBdr>
          <w:top w:val="nil"/>
          <w:left w:val="nil"/>
          <w:bottom w:val="nil"/>
          <w:right w:val="nil"/>
          <w:between w:val="nil"/>
        </w:pBdr>
        <w:ind w:left="5664" w:firstLine="707"/>
        <w:rPr>
          <w:rFonts w:ascii="Cambria" w:eastAsia="Cambria" w:hAnsi="Cambria" w:cs="Cambria"/>
          <w:color w:val="000000" w:themeColor="text1"/>
          <w:sz w:val="24"/>
          <w:szCs w:val="24"/>
        </w:rPr>
      </w:pPr>
    </w:p>
    <w:p w14:paraId="5B9474DB" w14:textId="22D9CBF1" w:rsidR="00E240CA" w:rsidRPr="00DF4C24" w:rsidRDefault="00E240CA" w:rsidP="009F2942">
      <w:pPr>
        <w:pBdr>
          <w:top w:val="nil"/>
          <w:left w:val="nil"/>
          <w:bottom w:val="nil"/>
          <w:right w:val="nil"/>
          <w:between w:val="nil"/>
        </w:pBdr>
        <w:ind w:firstLine="720"/>
        <w:jc w:val="center"/>
        <w:rPr>
          <w:rFonts w:ascii="Cambria" w:eastAsia="Cambria" w:hAnsi="Cambria" w:cs="Cambria"/>
          <w:b/>
          <w:color w:val="000000" w:themeColor="text1"/>
          <w:sz w:val="24"/>
          <w:szCs w:val="24"/>
        </w:rPr>
      </w:pPr>
      <w:r w:rsidRPr="00DF4C24">
        <w:rPr>
          <w:rFonts w:ascii="Cambria" w:eastAsia="Cambria" w:hAnsi="Cambria" w:cs="Cambria"/>
          <w:b/>
          <w:color w:val="000000" w:themeColor="text1"/>
          <w:sz w:val="24"/>
          <w:szCs w:val="24"/>
        </w:rPr>
        <w:t>O Ś W I A D C Z E N I E</w:t>
      </w:r>
    </w:p>
    <w:p w14:paraId="6953DA2F" w14:textId="77777777"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50E63B1A" w14:textId="7B72B938" w:rsidR="00E240CA" w:rsidRPr="00DF4C24" w:rsidRDefault="00E240CA" w:rsidP="00FA4896">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 xml:space="preserve">Dotyczy postępowania o zamówienie publiczne prowadzone w trybie i na zasadach określonych w </w:t>
      </w:r>
      <w:r w:rsidR="00FA4896" w:rsidRPr="00DF4C24">
        <w:rPr>
          <w:rFonts w:ascii="Cambria" w:eastAsia="Cambria" w:hAnsi="Cambria" w:cs="Cambria"/>
          <w:color w:val="000000" w:themeColor="text1"/>
          <w:sz w:val="24"/>
          <w:szCs w:val="24"/>
        </w:rPr>
        <w:t xml:space="preserve">ustawa z dnia 11 września 2019 r. Prawo zamówień publicznych (Dz.U.2019.2019 z dnia 2019.10.24 </w:t>
      </w:r>
      <w:r w:rsidRPr="00DF4C24">
        <w:rPr>
          <w:rFonts w:ascii="Cambria" w:eastAsia="Cambria" w:hAnsi="Cambria" w:cs="Cambria"/>
          <w:color w:val="000000" w:themeColor="text1"/>
          <w:sz w:val="24"/>
          <w:szCs w:val="24"/>
        </w:rPr>
        <w:t xml:space="preserve">o sygnaturze: </w:t>
      </w:r>
      <w:r w:rsidR="00922084" w:rsidRPr="00DF4C24">
        <w:rPr>
          <w:rFonts w:ascii="Cambria" w:eastAsia="Cambria" w:hAnsi="Cambria" w:cs="Cambria"/>
          <w:b/>
          <w:bCs/>
          <w:color w:val="000000" w:themeColor="text1"/>
          <w:sz w:val="24"/>
          <w:szCs w:val="24"/>
        </w:rPr>
        <w:t>TP</w:t>
      </w:r>
      <w:r w:rsidR="00325403">
        <w:rPr>
          <w:rFonts w:ascii="Cambria" w:eastAsia="Cambria" w:hAnsi="Cambria" w:cs="Cambria"/>
          <w:b/>
          <w:bCs/>
          <w:color w:val="000000" w:themeColor="text1"/>
          <w:sz w:val="24"/>
          <w:szCs w:val="24"/>
        </w:rPr>
        <w:t>-38</w:t>
      </w:r>
      <w:r w:rsidRPr="00DF4C24">
        <w:rPr>
          <w:rFonts w:ascii="Cambria" w:eastAsia="Cambria" w:hAnsi="Cambria" w:cs="Cambria"/>
          <w:b/>
          <w:bCs/>
          <w:color w:val="000000" w:themeColor="text1"/>
          <w:sz w:val="24"/>
          <w:szCs w:val="24"/>
        </w:rPr>
        <w:t>/20</w:t>
      </w:r>
      <w:r w:rsidR="00F4695C" w:rsidRPr="00DF4C24">
        <w:rPr>
          <w:rFonts w:ascii="Cambria" w:eastAsia="Cambria" w:hAnsi="Cambria" w:cs="Cambria"/>
          <w:b/>
          <w:bCs/>
          <w:color w:val="000000" w:themeColor="text1"/>
          <w:sz w:val="24"/>
          <w:szCs w:val="24"/>
        </w:rPr>
        <w:t>2</w:t>
      </w:r>
      <w:r w:rsidR="00922084" w:rsidRPr="00DF4C24">
        <w:rPr>
          <w:rFonts w:ascii="Cambria" w:eastAsia="Cambria" w:hAnsi="Cambria" w:cs="Cambria"/>
          <w:b/>
          <w:bCs/>
          <w:color w:val="000000" w:themeColor="text1"/>
          <w:sz w:val="24"/>
          <w:szCs w:val="24"/>
        </w:rPr>
        <w:t>1</w:t>
      </w:r>
      <w:r w:rsidR="00922084" w:rsidRPr="00DF4C24">
        <w:rPr>
          <w:rFonts w:ascii="Cambria" w:eastAsia="Cambria" w:hAnsi="Cambria" w:cs="Cambria"/>
          <w:color w:val="000000" w:themeColor="text1"/>
          <w:sz w:val="24"/>
          <w:szCs w:val="24"/>
        </w:rPr>
        <w:t xml:space="preserve"> na dostawę wyrobów medycznych </w:t>
      </w:r>
      <w:r w:rsidR="00DD7DB9">
        <w:rPr>
          <w:rFonts w:ascii="Cambria" w:eastAsia="Cambria" w:hAnsi="Cambria" w:cs="Cambria"/>
          <w:color w:val="000000" w:themeColor="text1"/>
          <w:sz w:val="24"/>
          <w:szCs w:val="24"/>
        </w:rPr>
        <w:t xml:space="preserve">jednorazowego użytku dla bloku operacyjnego (urologia) Szpitala Kolejowego w Pruszkowie. </w:t>
      </w:r>
    </w:p>
    <w:p w14:paraId="2B764238" w14:textId="77777777" w:rsidR="00F4695C" w:rsidRPr="00DF4C24" w:rsidRDefault="00F4695C" w:rsidP="00E240CA">
      <w:pPr>
        <w:pBdr>
          <w:top w:val="nil"/>
          <w:left w:val="nil"/>
          <w:bottom w:val="nil"/>
          <w:right w:val="nil"/>
          <w:between w:val="nil"/>
        </w:pBdr>
        <w:jc w:val="both"/>
        <w:rPr>
          <w:rFonts w:ascii="Cambria" w:eastAsia="Cambria" w:hAnsi="Cambria" w:cs="Cambria"/>
          <w:color w:val="000000" w:themeColor="text1"/>
          <w:sz w:val="24"/>
          <w:szCs w:val="24"/>
        </w:rPr>
      </w:pPr>
    </w:p>
    <w:p w14:paraId="72D715CA" w14:textId="4A8F7F3A"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Wykonawca: </w:t>
      </w:r>
      <w:r w:rsidRPr="00DF4C24">
        <w:rPr>
          <w:rFonts w:ascii="Cambria" w:eastAsia="Cambria" w:hAnsi="Cambria" w:cs="Cambria"/>
          <w:b/>
          <w:color w:val="000000" w:themeColor="text1"/>
          <w:sz w:val="24"/>
          <w:szCs w:val="24"/>
        </w:rPr>
        <w:t xml:space="preserve"> ....................................................................................</w:t>
      </w:r>
      <w:r w:rsidR="00F74EDE" w:rsidRPr="00DF4C24">
        <w:rPr>
          <w:rFonts w:ascii="Cambria" w:eastAsia="Cambria" w:hAnsi="Cambria" w:cs="Cambria"/>
          <w:b/>
          <w:color w:val="000000" w:themeColor="text1"/>
          <w:sz w:val="24"/>
          <w:szCs w:val="24"/>
        </w:rPr>
        <w:t>........</w:t>
      </w:r>
      <w:r w:rsidR="00197575" w:rsidRPr="00DF4C24">
        <w:rPr>
          <w:rFonts w:ascii="Cambria" w:eastAsia="Cambria" w:hAnsi="Cambria" w:cs="Cambria"/>
          <w:b/>
          <w:color w:val="000000" w:themeColor="text1"/>
          <w:sz w:val="24"/>
          <w:szCs w:val="24"/>
        </w:rPr>
        <w:t>....</w:t>
      </w:r>
      <w:r w:rsidR="00F74EDE" w:rsidRPr="00DF4C24">
        <w:rPr>
          <w:rFonts w:ascii="Cambria" w:eastAsia="Cambria" w:hAnsi="Cambria" w:cs="Cambria"/>
          <w:b/>
          <w:color w:val="000000" w:themeColor="text1"/>
          <w:sz w:val="24"/>
          <w:szCs w:val="24"/>
        </w:rPr>
        <w:t>...........................</w:t>
      </w:r>
      <w:r w:rsidRPr="00DF4C24">
        <w:rPr>
          <w:rFonts w:ascii="Cambria" w:eastAsia="Cambria" w:hAnsi="Cambria" w:cs="Cambria"/>
          <w:b/>
          <w:color w:val="000000" w:themeColor="text1"/>
          <w:sz w:val="24"/>
          <w:szCs w:val="24"/>
        </w:rPr>
        <w:t xml:space="preserve">................... </w:t>
      </w:r>
    </w:p>
    <w:p w14:paraId="406BD01B" w14:textId="77777777"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031B810A" w14:textId="4CE61FC4"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z siedzibą w: ...............................</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przy ul. .......</w:t>
      </w:r>
      <w:r w:rsidR="00477920"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00197575"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7F10507" w14:textId="77777777"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p>
    <w:p w14:paraId="22A5AE5F" w14:textId="7CF96DAA" w:rsidR="00A6530D" w:rsidRPr="00DF4C24" w:rsidRDefault="00A6530D" w:rsidP="00A6530D">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NIP: ..............................................          </w:t>
      </w:r>
    </w:p>
    <w:p w14:paraId="402A7DE6" w14:textId="491F357F" w:rsidR="00E240CA" w:rsidRPr="00DF4C24" w:rsidRDefault="00E240CA" w:rsidP="00E240CA">
      <w:pPr>
        <w:pBdr>
          <w:top w:val="nil"/>
          <w:left w:val="nil"/>
          <w:bottom w:val="nil"/>
          <w:right w:val="nil"/>
          <w:between w:val="nil"/>
        </w:pBdr>
        <w:jc w:val="both"/>
        <w:rPr>
          <w:rFonts w:ascii="Tahoma" w:eastAsia="Tahoma" w:hAnsi="Tahoma" w:cs="Tahoma"/>
          <w:color w:val="000000" w:themeColor="text1"/>
          <w:sz w:val="24"/>
          <w:szCs w:val="24"/>
        </w:rPr>
      </w:pPr>
    </w:p>
    <w:p w14:paraId="257D72AC" w14:textId="7072B46C" w:rsidR="00A6530D" w:rsidRPr="00DF4C24" w:rsidRDefault="00E75249" w:rsidP="00E240CA">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Ś</w:t>
      </w:r>
      <w:r w:rsidR="00F81E1E" w:rsidRPr="00DF4C24">
        <w:rPr>
          <w:rFonts w:ascii="Cambria" w:eastAsia="Cambria" w:hAnsi="Cambria" w:cs="Cambria"/>
          <w:color w:val="000000" w:themeColor="text1"/>
          <w:sz w:val="24"/>
          <w:szCs w:val="24"/>
        </w:rPr>
        <w:t>wiadomy odpowiedzialności prawnej</w:t>
      </w:r>
      <w:r w:rsidRPr="00DF4C24">
        <w:rPr>
          <w:rFonts w:ascii="Cambria" w:eastAsia="Cambria" w:hAnsi="Cambria" w:cs="Cambria"/>
          <w:color w:val="000000" w:themeColor="text1"/>
          <w:sz w:val="24"/>
          <w:szCs w:val="24"/>
        </w:rPr>
        <w:t xml:space="preserve"> niniejszym oświadczam</w:t>
      </w:r>
      <w:r w:rsidR="00DD34CD" w:rsidRPr="00DF4C24">
        <w:rPr>
          <w:rFonts w:ascii="Cambria" w:eastAsia="Cambria" w:hAnsi="Cambria" w:cs="Cambria"/>
          <w:color w:val="000000" w:themeColor="text1"/>
          <w:sz w:val="24"/>
          <w:szCs w:val="24"/>
        </w:rPr>
        <w:t>/oświadczamy</w:t>
      </w:r>
      <w:r w:rsidRPr="00DF4C24">
        <w:rPr>
          <w:rFonts w:ascii="Cambria" w:eastAsia="Cambria" w:hAnsi="Cambria" w:cs="Cambria"/>
          <w:color w:val="000000" w:themeColor="text1"/>
          <w:sz w:val="24"/>
          <w:szCs w:val="24"/>
        </w:rPr>
        <w:t>,</w:t>
      </w:r>
      <w:r w:rsidR="00F81E1E" w:rsidRPr="00DF4C24">
        <w:rPr>
          <w:rFonts w:ascii="Cambria" w:eastAsia="Cambria" w:hAnsi="Cambria" w:cs="Cambria"/>
          <w:color w:val="000000" w:themeColor="text1"/>
          <w:sz w:val="24"/>
          <w:szCs w:val="24"/>
        </w:rPr>
        <w:t xml:space="preserve"> że </w:t>
      </w:r>
      <w:r w:rsidRPr="00DF4C24">
        <w:rPr>
          <w:rFonts w:ascii="Cambria" w:eastAsia="Cambria" w:hAnsi="Cambria" w:cs="Cambria"/>
          <w:color w:val="000000" w:themeColor="text1"/>
          <w:sz w:val="24"/>
          <w:szCs w:val="24"/>
        </w:rPr>
        <w:t xml:space="preserve">w/w </w:t>
      </w:r>
      <w:r w:rsidR="00DD34CD" w:rsidRPr="00DF4C24">
        <w:rPr>
          <w:rFonts w:ascii="Cambria" w:eastAsia="Cambria" w:hAnsi="Cambria" w:cs="Cambria"/>
          <w:color w:val="000000" w:themeColor="text1"/>
          <w:sz w:val="24"/>
          <w:szCs w:val="24"/>
        </w:rPr>
        <w:t>W</w:t>
      </w:r>
      <w:r w:rsidRPr="00DF4C24">
        <w:rPr>
          <w:rFonts w:ascii="Cambria" w:eastAsia="Cambria" w:hAnsi="Cambria" w:cs="Cambria"/>
          <w:color w:val="000000" w:themeColor="text1"/>
          <w:sz w:val="24"/>
          <w:szCs w:val="24"/>
        </w:rPr>
        <w:t>ykonawca</w:t>
      </w:r>
      <w:r w:rsidR="00A6530D"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26C6D41" w14:textId="77F22F01" w:rsidR="00E240CA" w:rsidRPr="00DF4C24" w:rsidRDefault="00A6530D" w:rsidP="00E240CA">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1/ N</w:t>
      </w:r>
      <w:r w:rsidR="00F81E1E" w:rsidRPr="00DF4C24">
        <w:rPr>
          <w:rFonts w:ascii="Cambria" w:eastAsia="Cambria" w:hAnsi="Cambria" w:cs="Cambria"/>
          <w:color w:val="000000" w:themeColor="text1"/>
          <w:sz w:val="24"/>
          <w:szCs w:val="24"/>
        </w:rPr>
        <w:t xml:space="preserve">ie podlega wykluczeniu oraz spełnia wszystkie warunki niezbędne </w:t>
      </w:r>
      <w:r w:rsidR="00CE7BB1" w:rsidRPr="00DF4C24">
        <w:rPr>
          <w:rFonts w:ascii="Cambria" w:eastAsia="Cambria" w:hAnsi="Cambria" w:cs="Cambria"/>
          <w:color w:val="000000" w:themeColor="text1"/>
          <w:sz w:val="24"/>
          <w:szCs w:val="24"/>
        </w:rPr>
        <w:t>d</w:t>
      </w:r>
      <w:r w:rsidR="00F81E1E" w:rsidRPr="00DF4C24">
        <w:rPr>
          <w:rFonts w:ascii="Cambria" w:eastAsia="Cambria" w:hAnsi="Cambria" w:cs="Cambria"/>
          <w:color w:val="000000" w:themeColor="text1"/>
          <w:sz w:val="24"/>
          <w:szCs w:val="24"/>
        </w:rPr>
        <w:t xml:space="preserve">o ubieganie się </w:t>
      </w:r>
      <w:r w:rsidR="00391338" w:rsidRPr="00DF4C24">
        <w:rPr>
          <w:rFonts w:ascii="Cambria" w:eastAsia="Cambria" w:hAnsi="Cambria" w:cs="Cambria"/>
          <w:color w:val="000000" w:themeColor="text1"/>
          <w:sz w:val="24"/>
          <w:szCs w:val="24"/>
        </w:rPr>
        <w:t>i realizacj</w:t>
      </w:r>
      <w:r w:rsidR="00DD34CD" w:rsidRPr="00DF4C24">
        <w:rPr>
          <w:rFonts w:ascii="Cambria" w:eastAsia="Cambria" w:hAnsi="Cambria" w:cs="Cambria"/>
          <w:color w:val="000000" w:themeColor="text1"/>
          <w:sz w:val="24"/>
          <w:szCs w:val="24"/>
        </w:rPr>
        <w:t>i</w:t>
      </w:r>
      <w:r w:rsidR="00CE7BB1" w:rsidRPr="00DF4C24">
        <w:rPr>
          <w:rFonts w:ascii="Cambria" w:eastAsia="Cambria" w:hAnsi="Cambria" w:cs="Cambria"/>
          <w:color w:val="000000" w:themeColor="text1"/>
          <w:sz w:val="24"/>
          <w:szCs w:val="24"/>
        </w:rPr>
        <w:t xml:space="preserve"> przedmiotowego zamówieni</w:t>
      </w:r>
      <w:r w:rsidR="006B3C91" w:rsidRPr="00DF4C24">
        <w:rPr>
          <w:rFonts w:ascii="Cambria" w:eastAsia="Cambria" w:hAnsi="Cambria" w:cs="Cambria"/>
          <w:color w:val="000000" w:themeColor="text1"/>
          <w:sz w:val="24"/>
          <w:szCs w:val="24"/>
        </w:rPr>
        <w:t>a publicznego</w:t>
      </w:r>
      <w:r w:rsidR="00CE7BB1" w:rsidRPr="00DF4C24">
        <w:rPr>
          <w:rFonts w:ascii="Cambria" w:eastAsia="Cambria" w:hAnsi="Cambria" w:cs="Cambria"/>
          <w:color w:val="000000" w:themeColor="text1"/>
          <w:sz w:val="24"/>
          <w:szCs w:val="24"/>
        </w:rPr>
        <w:t xml:space="preserve"> </w:t>
      </w:r>
      <w:r w:rsidR="00AD62F2" w:rsidRPr="00DF4C24">
        <w:rPr>
          <w:rFonts w:ascii="Cambria" w:eastAsia="Cambria" w:hAnsi="Cambria" w:cs="Cambria"/>
          <w:color w:val="000000" w:themeColor="text1"/>
          <w:sz w:val="24"/>
          <w:szCs w:val="24"/>
        </w:rPr>
        <w:t>określone w treści SWZ</w:t>
      </w:r>
      <w:r w:rsidR="00FA5728" w:rsidRPr="00DF4C24">
        <w:rPr>
          <w:rFonts w:ascii="Cambria" w:eastAsia="Cambria" w:hAnsi="Cambria" w:cs="Cambria"/>
          <w:color w:val="000000" w:themeColor="text1"/>
          <w:sz w:val="24"/>
          <w:szCs w:val="24"/>
        </w:rPr>
        <w:t>, jej załącznikach oraz przepisach w/w ustawy Prawo zamówień publicznych</w:t>
      </w:r>
      <w:r w:rsidRPr="00DF4C24">
        <w:rPr>
          <w:rFonts w:ascii="Cambria" w:eastAsia="Cambria" w:hAnsi="Cambria" w:cs="Cambria"/>
          <w:color w:val="000000" w:themeColor="text1"/>
          <w:sz w:val="24"/>
          <w:szCs w:val="24"/>
        </w:rPr>
        <w:t>;*</w:t>
      </w:r>
    </w:p>
    <w:p w14:paraId="02EA9178" w14:textId="2C285731"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2/ Posiada wymagany wpis do rejestru lub ewidencji działalności gospodarczej pod numerem PESEL: ...............................  KRS: ……………...…………….     REGON: ..........................................;*</w:t>
      </w:r>
    </w:p>
    <w:p w14:paraId="7BDB486F" w14:textId="5DDA0FDF"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3/ Posiada uprawnienia do wykonywania działalności lub czynności o ile świadczenie przedmiotu zamówienia określone w treści SWZ (Załączniki nr 1, 2 i 4 do SWZ) i oferowane przez w/w Wykonawcę wymaga posiadania stosownego zezwolenia, licencji lub certyfikatu;*</w:t>
      </w:r>
    </w:p>
    <w:p w14:paraId="467BC78E" w14:textId="5B272557"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4/  Nie wydano wobec w/w Wykonawcy tytułem środka zapobiegawczego orzeczenia o zakazie jego ubiegania się o zamówienia publiczne.*</w:t>
      </w:r>
    </w:p>
    <w:p w14:paraId="745A8EB7" w14:textId="77777777" w:rsidR="00F81E1E" w:rsidRPr="00DF4C24" w:rsidRDefault="00F81E1E" w:rsidP="00E240CA">
      <w:pPr>
        <w:pBdr>
          <w:top w:val="nil"/>
          <w:left w:val="nil"/>
          <w:bottom w:val="nil"/>
          <w:right w:val="nil"/>
          <w:between w:val="nil"/>
        </w:pBdr>
        <w:jc w:val="both"/>
        <w:rPr>
          <w:rFonts w:ascii="Cambria" w:eastAsia="Cambria" w:hAnsi="Cambria" w:cs="Cambria"/>
          <w:color w:val="000000" w:themeColor="text1"/>
          <w:sz w:val="24"/>
          <w:szCs w:val="24"/>
        </w:rPr>
      </w:pPr>
    </w:p>
    <w:p w14:paraId="1D3E8E65" w14:textId="77777777" w:rsidR="00F81E1E" w:rsidRPr="00DF4C24" w:rsidRDefault="00F81E1E" w:rsidP="00E240CA">
      <w:pPr>
        <w:pBdr>
          <w:top w:val="nil"/>
          <w:left w:val="nil"/>
          <w:bottom w:val="nil"/>
          <w:right w:val="nil"/>
          <w:between w:val="nil"/>
        </w:pBdr>
        <w:jc w:val="both"/>
        <w:rPr>
          <w:rFonts w:ascii="Cambria" w:eastAsia="Cambria" w:hAnsi="Cambria" w:cs="Cambria"/>
          <w:color w:val="000000" w:themeColor="text1"/>
          <w:sz w:val="24"/>
          <w:szCs w:val="24"/>
        </w:rPr>
      </w:pPr>
    </w:p>
    <w:p w14:paraId="2F3A8486" w14:textId="77777777" w:rsidR="00F81E1E" w:rsidRPr="00DF4C24" w:rsidRDefault="00F81E1E" w:rsidP="00E240CA">
      <w:pPr>
        <w:pBdr>
          <w:top w:val="nil"/>
          <w:left w:val="nil"/>
          <w:bottom w:val="nil"/>
          <w:right w:val="nil"/>
          <w:between w:val="nil"/>
        </w:pBdr>
        <w:jc w:val="both"/>
        <w:rPr>
          <w:rFonts w:ascii="Cambria" w:eastAsia="Cambria" w:hAnsi="Cambria" w:cs="Cambria"/>
          <w:color w:val="000000" w:themeColor="text1"/>
          <w:sz w:val="24"/>
          <w:szCs w:val="24"/>
        </w:rPr>
      </w:pPr>
    </w:p>
    <w:p w14:paraId="14A81ACD" w14:textId="69E48E5C" w:rsidR="00E240CA" w:rsidRPr="00DF4C24" w:rsidRDefault="00E240CA" w:rsidP="00E240CA">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dnia .................... r.</w:t>
      </w:r>
      <w:r w:rsidRPr="00DF4C24">
        <w:rPr>
          <w:rFonts w:ascii="Cambria" w:eastAsia="Cambria" w:hAnsi="Cambria" w:cs="Cambria"/>
          <w:color w:val="000000" w:themeColor="text1"/>
          <w:sz w:val="24"/>
          <w:szCs w:val="24"/>
        </w:rPr>
        <w:tab/>
        <w:t xml:space="preserve">  </w:t>
      </w:r>
    </w:p>
    <w:p w14:paraId="1018E931" w14:textId="77777777" w:rsidR="00E240CA" w:rsidRPr="00DF4C24" w:rsidRDefault="00E240CA" w:rsidP="00E240CA">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t>…………………………………………………………..</w:t>
      </w:r>
    </w:p>
    <w:p w14:paraId="26B6C88E" w14:textId="77777777" w:rsidR="00E240CA" w:rsidRPr="00DF4C24" w:rsidRDefault="00E240CA" w:rsidP="00E240CA">
      <w:pPr>
        <w:pBdr>
          <w:top w:val="nil"/>
          <w:left w:val="nil"/>
          <w:bottom w:val="nil"/>
          <w:right w:val="nil"/>
          <w:between w:val="nil"/>
        </w:pBdr>
        <w:ind w:left="708"/>
        <w:rPr>
          <w:rFonts w:ascii="Cambria" w:eastAsia="Cambria" w:hAnsi="Cambria" w:cs="Cambria"/>
          <w:color w:val="000000" w:themeColor="text1"/>
          <w:sz w:val="24"/>
          <w:szCs w:val="24"/>
        </w:rPr>
      </w:pPr>
    </w:p>
    <w:p w14:paraId="14806433"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1C90A6B0"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74575D37" w14:textId="2F31C340" w:rsidR="00E240CA" w:rsidRPr="00DF4C24" w:rsidRDefault="00A6530D">
      <w:pPr>
        <w:pBdr>
          <w:top w:val="nil"/>
          <w:left w:val="nil"/>
          <w:bottom w:val="nil"/>
          <w:right w:val="nil"/>
          <w:between w:val="nil"/>
        </w:pBdr>
        <w:rPr>
          <w:rFonts w:ascii="Cambria" w:eastAsia="Cambria" w:hAnsi="Cambria" w:cs="Cambria"/>
          <w:i/>
          <w:iCs/>
          <w:color w:val="000000" w:themeColor="text1"/>
          <w:sz w:val="24"/>
          <w:szCs w:val="24"/>
        </w:rPr>
      </w:pPr>
      <w:r w:rsidRPr="00DF4C24">
        <w:rPr>
          <w:rFonts w:ascii="Cambria" w:eastAsia="Cambria" w:hAnsi="Cambria" w:cs="Cambria"/>
          <w:i/>
          <w:iCs/>
          <w:color w:val="000000" w:themeColor="text1"/>
          <w:sz w:val="24"/>
          <w:szCs w:val="24"/>
        </w:rPr>
        <w:t>* Niepotrzebne skreślić.</w:t>
      </w:r>
    </w:p>
    <w:p w14:paraId="569FF86C" w14:textId="77777777" w:rsidR="00E240CA" w:rsidRPr="00D64208" w:rsidRDefault="00E240CA">
      <w:pPr>
        <w:pBdr>
          <w:top w:val="nil"/>
          <w:left w:val="nil"/>
          <w:bottom w:val="nil"/>
          <w:right w:val="nil"/>
          <w:between w:val="nil"/>
        </w:pBdr>
        <w:rPr>
          <w:rFonts w:ascii="Cambria" w:eastAsia="Cambria" w:hAnsi="Cambria" w:cs="Cambria"/>
          <w:color w:val="00B050"/>
          <w:sz w:val="24"/>
          <w:szCs w:val="24"/>
        </w:rPr>
      </w:pPr>
    </w:p>
    <w:p w14:paraId="520A215F"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69AF270E"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F7A335A"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0E10F9C9"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3C4B51B0"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C4DE3F2" w14:textId="77777777" w:rsidR="00DA0E77" w:rsidRDefault="00DA0E77">
      <w:pPr>
        <w:rPr>
          <w:b/>
          <w:color w:val="00B050"/>
          <w:szCs w:val="22"/>
        </w:rPr>
      </w:pPr>
      <w:r>
        <w:rPr>
          <w:b/>
          <w:color w:val="00B050"/>
          <w:szCs w:val="22"/>
        </w:rPr>
        <w:br w:type="page"/>
      </w:r>
    </w:p>
    <w:p w14:paraId="69214653" w14:textId="12A0351A" w:rsidR="00922084" w:rsidRPr="00DF4C24" w:rsidRDefault="00922084" w:rsidP="00DA0E77">
      <w:pPr>
        <w:pStyle w:val="Bezodstpw"/>
        <w:jc w:val="right"/>
        <w:rPr>
          <w:rFonts w:asciiTheme="minorHAnsi" w:hAnsiTheme="minorHAnsi"/>
          <w:b/>
          <w:color w:val="000000" w:themeColor="text1"/>
          <w:sz w:val="24"/>
          <w:szCs w:val="24"/>
        </w:rPr>
      </w:pPr>
      <w:r w:rsidRPr="00DF4C24">
        <w:rPr>
          <w:rFonts w:asciiTheme="minorHAnsi" w:hAnsiTheme="minorHAnsi"/>
          <w:b/>
          <w:color w:val="000000" w:themeColor="text1"/>
          <w:sz w:val="24"/>
          <w:szCs w:val="24"/>
        </w:rPr>
        <w:lastRenderedPageBreak/>
        <w:t xml:space="preserve">Załącznik nr </w:t>
      </w:r>
      <w:r w:rsidR="002A7A89" w:rsidRPr="00DF4C24">
        <w:rPr>
          <w:rFonts w:asciiTheme="minorHAnsi" w:hAnsiTheme="minorHAnsi"/>
          <w:b/>
          <w:color w:val="000000" w:themeColor="text1"/>
          <w:sz w:val="24"/>
          <w:szCs w:val="24"/>
        </w:rPr>
        <w:t>6</w:t>
      </w:r>
      <w:r w:rsidRPr="00DF4C24">
        <w:rPr>
          <w:rFonts w:asciiTheme="minorHAnsi" w:hAnsiTheme="minorHAnsi"/>
          <w:b/>
          <w:color w:val="000000" w:themeColor="text1"/>
          <w:sz w:val="24"/>
          <w:szCs w:val="24"/>
        </w:rPr>
        <w:t xml:space="preserve"> do SWZ TP</w:t>
      </w:r>
      <w:r w:rsidR="00325403">
        <w:rPr>
          <w:rFonts w:asciiTheme="minorHAnsi" w:hAnsiTheme="minorHAnsi"/>
          <w:b/>
          <w:color w:val="000000" w:themeColor="text1"/>
          <w:sz w:val="24"/>
          <w:szCs w:val="24"/>
        </w:rPr>
        <w:t>-38</w:t>
      </w:r>
      <w:r w:rsidRPr="00DF4C24">
        <w:rPr>
          <w:rFonts w:asciiTheme="minorHAnsi" w:hAnsiTheme="minorHAnsi"/>
          <w:b/>
          <w:color w:val="000000" w:themeColor="text1"/>
          <w:sz w:val="24"/>
          <w:szCs w:val="24"/>
        </w:rPr>
        <w:t>/2021</w:t>
      </w:r>
    </w:p>
    <w:p w14:paraId="3C93BE10" w14:textId="77777777" w:rsidR="00922084" w:rsidRPr="00DA0E77" w:rsidRDefault="00922084" w:rsidP="00DA0E77">
      <w:pPr>
        <w:pStyle w:val="Bezodstpw"/>
        <w:jc w:val="both"/>
        <w:rPr>
          <w:rFonts w:asciiTheme="minorHAnsi" w:hAnsiTheme="minorHAnsi"/>
          <w:b/>
          <w:color w:val="000000"/>
          <w:sz w:val="24"/>
          <w:szCs w:val="24"/>
        </w:rPr>
      </w:pPr>
    </w:p>
    <w:p w14:paraId="0AEF3DF0" w14:textId="77777777" w:rsidR="00922084" w:rsidRPr="00DA0E77" w:rsidRDefault="00922084" w:rsidP="00DA0E77">
      <w:pPr>
        <w:pStyle w:val="Bezodstpw"/>
        <w:jc w:val="both"/>
        <w:rPr>
          <w:rFonts w:asciiTheme="minorHAnsi" w:hAnsiTheme="minorHAnsi"/>
          <w:b/>
          <w:color w:val="000000"/>
          <w:sz w:val="24"/>
          <w:szCs w:val="24"/>
        </w:rPr>
      </w:pPr>
      <w:r w:rsidRPr="00DA0E77">
        <w:rPr>
          <w:rFonts w:asciiTheme="minorHAnsi" w:hAnsiTheme="minorHAnsi"/>
          <w:b/>
          <w:color w:val="000000"/>
          <w:sz w:val="24"/>
          <w:szCs w:val="24"/>
        </w:rPr>
        <w:t>Informacja dla Wykonawców dotycząca RODO wraz z wzorem Oświadczenia</w:t>
      </w:r>
    </w:p>
    <w:p w14:paraId="1727D6AA" w14:textId="77777777" w:rsidR="00922084" w:rsidRPr="00DA0E77" w:rsidRDefault="00922084" w:rsidP="00DA0E77">
      <w:pPr>
        <w:pStyle w:val="Bezodstpw"/>
        <w:jc w:val="both"/>
        <w:rPr>
          <w:rFonts w:asciiTheme="minorHAnsi" w:hAnsiTheme="minorHAnsi"/>
          <w:b/>
          <w:color w:val="000000"/>
          <w:sz w:val="24"/>
          <w:szCs w:val="24"/>
        </w:rPr>
      </w:pPr>
    </w:p>
    <w:p w14:paraId="6E62ED41"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color w:val="000000"/>
          <w:sz w:val="22"/>
          <w:szCs w:val="22"/>
        </w:rPr>
        <w:t>1</w:t>
      </w:r>
      <w:r w:rsidRPr="00DA0E77">
        <w:rPr>
          <w:rFonts w:asciiTheme="minorHAnsi" w:hAnsiTheme="minorHAnsi"/>
          <w:sz w:val="22"/>
          <w:szCs w:val="22"/>
        </w:rPr>
        <w:t>Klauzula informacyjna z art. 13 RODO</w:t>
      </w:r>
    </w:p>
    <w:p w14:paraId="6434CAFA"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85BB61B" w14:textId="77777777" w:rsidR="00922084" w:rsidRPr="00DA0E77" w:rsidRDefault="00922084" w:rsidP="00DA0E77">
      <w:pPr>
        <w:pStyle w:val="Bezodstpw"/>
        <w:jc w:val="both"/>
        <w:rPr>
          <w:rFonts w:asciiTheme="minorHAnsi" w:hAnsiTheme="minorHAnsi"/>
          <w:i/>
          <w:sz w:val="22"/>
          <w:szCs w:val="22"/>
        </w:rPr>
      </w:pPr>
      <w:r w:rsidRPr="00DA0E77">
        <w:rPr>
          <w:rFonts w:asciiTheme="minorHAnsi" w:hAnsiTheme="minorHAnsi"/>
          <w:sz w:val="22"/>
          <w:szCs w:val="22"/>
        </w:rPr>
        <w:t>b/.administratorem Pani/Pana danych osobowych jest Mazowieckie Centrum Rehabilitacji STOCER Sp. z o.o., ul. Wierzejewskiego 12, 05-510 Konstancin-Jeziorna</w:t>
      </w:r>
      <w:r w:rsidRPr="00DA0E77">
        <w:rPr>
          <w:rFonts w:asciiTheme="minorHAnsi" w:hAnsiTheme="minorHAnsi"/>
          <w:i/>
          <w:sz w:val="22"/>
          <w:szCs w:val="22"/>
        </w:rPr>
        <w:t>.</w:t>
      </w:r>
    </w:p>
    <w:p w14:paraId="5166091E"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c/.we wszystkich sprawach z zakresu ochrony danych osobowych może Pani/Pan kontaktować się z wyznaczonym przez Administratora danych Inspektorem Ochrony Danych (pod adresem iod@stocer.pl); </w:t>
      </w:r>
    </w:p>
    <w:p w14:paraId="52789F89" w14:textId="6DD8D6C7" w:rsidR="00922084" w:rsidRPr="00DA0E77" w:rsidRDefault="00922084" w:rsidP="00DA0E77">
      <w:pPr>
        <w:pBdr>
          <w:top w:val="nil"/>
          <w:left w:val="nil"/>
          <w:bottom w:val="nil"/>
          <w:right w:val="nil"/>
          <w:between w:val="nil"/>
        </w:pBdr>
        <w:jc w:val="both"/>
        <w:rPr>
          <w:rFonts w:asciiTheme="minorHAnsi" w:hAnsiTheme="minorHAnsi"/>
          <w:b/>
          <w:sz w:val="22"/>
          <w:szCs w:val="22"/>
        </w:rPr>
      </w:pPr>
      <w:r w:rsidRPr="00DA0E77">
        <w:rPr>
          <w:rFonts w:asciiTheme="minorHAnsi" w:hAnsiTheme="minorHAnsi"/>
          <w:sz w:val="22"/>
          <w:szCs w:val="22"/>
        </w:rPr>
        <w:t>d/.Pani/Pana dane osobowe przetwarzane będą na podstawie art. 6 ust. 1 lit. c</w:t>
      </w:r>
      <w:r w:rsidRPr="00DA0E77">
        <w:rPr>
          <w:rFonts w:asciiTheme="minorHAnsi" w:hAnsiTheme="minorHAnsi"/>
          <w:i/>
          <w:sz w:val="22"/>
          <w:szCs w:val="22"/>
        </w:rPr>
        <w:t xml:space="preserve"> </w:t>
      </w:r>
      <w:r w:rsidRPr="00DA0E77">
        <w:rPr>
          <w:rFonts w:asciiTheme="minorHAnsi" w:hAnsiTheme="minorHAnsi"/>
          <w:sz w:val="22"/>
          <w:szCs w:val="22"/>
        </w:rPr>
        <w:t xml:space="preserve">RODO w celu związanym z postępowaniem o udzielenie zamówienia publicznego na </w:t>
      </w:r>
      <w:r w:rsidR="00DD7DB9">
        <w:rPr>
          <w:rFonts w:asciiTheme="minorHAnsi" w:hAnsiTheme="minorHAnsi"/>
          <w:b/>
          <w:bCs/>
          <w:sz w:val="22"/>
          <w:szCs w:val="22"/>
        </w:rPr>
        <w:t xml:space="preserve">dostawę wyrobów medycznych jednorazowych dla bloku operacyjnego (urologia) Szpitala Kolejowego w Pruszkowie. </w:t>
      </w:r>
      <w:r w:rsidR="00780959">
        <w:rPr>
          <w:rFonts w:asciiTheme="minorHAnsi" w:hAnsiTheme="minorHAnsi"/>
          <w:b/>
          <w:bCs/>
          <w:sz w:val="22"/>
          <w:szCs w:val="22"/>
        </w:rPr>
        <w:t>Znak sprawy T</w:t>
      </w:r>
      <w:r w:rsidR="00325403">
        <w:rPr>
          <w:rFonts w:asciiTheme="minorHAnsi" w:hAnsiTheme="minorHAnsi"/>
          <w:b/>
          <w:bCs/>
          <w:sz w:val="22"/>
          <w:szCs w:val="22"/>
        </w:rPr>
        <w:t>P-38</w:t>
      </w:r>
      <w:r w:rsidRPr="00DA0E77">
        <w:rPr>
          <w:rFonts w:asciiTheme="minorHAnsi" w:hAnsiTheme="minorHAnsi"/>
          <w:b/>
          <w:bCs/>
          <w:sz w:val="22"/>
          <w:szCs w:val="22"/>
        </w:rPr>
        <w:t>/2021</w:t>
      </w:r>
      <w:r w:rsidRPr="00DA0E77">
        <w:rPr>
          <w:rFonts w:asciiTheme="minorHAnsi" w:hAnsiTheme="minorHAnsi"/>
          <w:i/>
          <w:sz w:val="22"/>
          <w:szCs w:val="22"/>
        </w:rPr>
        <w:t xml:space="preserve"> </w:t>
      </w:r>
      <w:r w:rsidRPr="00DA0E77">
        <w:rPr>
          <w:rFonts w:asciiTheme="minorHAnsi" w:hAnsiTheme="minorHAnsi"/>
          <w:sz w:val="22"/>
          <w:szCs w:val="22"/>
        </w:rPr>
        <w:t>prowadzonym w trybie podstawowym ,</w:t>
      </w:r>
    </w:p>
    <w:p w14:paraId="788D2A3A" w14:textId="77777777" w:rsidR="00922084" w:rsidRPr="00DA0E77" w:rsidRDefault="00922084" w:rsidP="00DA0E77">
      <w:pPr>
        <w:pBdr>
          <w:top w:val="nil"/>
          <w:left w:val="nil"/>
          <w:bottom w:val="nil"/>
          <w:right w:val="nil"/>
          <w:between w:val="nil"/>
        </w:pBdr>
        <w:jc w:val="both"/>
        <w:rPr>
          <w:rFonts w:asciiTheme="minorHAnsi" w:eastAsia="Tahoma" w:hAnsiTheme="minorHAnsi" w:cs="Tahoma"/>
          <w:sz w:val="22"/>
          <w:szCs w:val="22"/>
        </w:rPr>
      </w:pPr>
      <w:r w:rsidRPr="00DA0E77">
        <w:rPr>
          <w:rFonts w:asciiTheme="minorHAnsi" w:hAnsiTheme="minorHAnsi"/>
          <w:sz w:val="22"/>
          <w:szCs w:val="22"/>
        </w:rPr>
        <w:t xml:space="preserve">e/.odbiorcami Pani/Pana danych osobowych będą osoby lub podmioty, którym udostępniona zostanie dokumentacja postępowania w oparciu o art. 74 ustawy z dnia 29 stycznia 2004 r. – Prawo zamówień publicznych </w:t>
      </w:r>
      <w:r w:rsidRPr="00DA0E77">
        <w:rPr>
          <w:rFonts w:asciiTheme="minorHAnsi" w:eastAsia="Tahoma" w:hAnsiTheme="minorHAnsi" w:cs="Tahoma"/>
          <w:sz w:val="22"/>
          <w:szCs w:val="22"/>
        </w:rPr>
        <w:t>(Dz.U.2019.2019 z dnia 2019.10.24)</w:t>
      </w:r>
      <w:r w:rsidRPr="00DA0E77">
        <w:rPr>
          <w:rFonts w:asciiTheme="minorHAnsi" w:hAnsiTheme="minorHAnsi"/>
          <w:sz w:val="22"/>
          <w:szCs w:val="22"/>
        </w:rPr>
        <w:t xml:space="preserve"> dalej „ustawa Pzp”;  </w:t>
      </w:r>
    </w:p>
    <w:p w14:paraId="5A99DCA5"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f/.Pani/Pana dane osobowe będą przechowywane, zgodnie z art. 78 ust. 1 ustawy Pzp, przez okres 4 lat od dnia zakończenia postępowania o udzielenie zamówienia, a jeżeli czas trwania umowy przekracza 4 lata, okres przechowywania obejmuje cały czas trwania umowy;</w:t>
      </w:r>
    </w:p>
    <w:p w14:paraId="5BB27D3B"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g/.obowiązek podania przez Panią/Pana danych osobowych bezpośrednio Pani/Pana dotyczących jest wymogiem ustawowym określonym w przepisach ustawy Pzp, związanym z udziałem w postępowaniu o udzielenie zamówienia publicznego; </w:t>
      </w:r>
    </w:p>
    <w:p w14:paraId="697B31B9" w14:textId="77777777" w:rsidR="00922084" w:rsidRPr="00DA0E77" w:rsidRDefault="00922084" w:rsidP="00DA0E77">
      <w:pPr>
        <w:pStyle w:val="Bezodstpw"/>
        <w:jc w:val="both"/>
        <w:rPr>
          <w:rFonts w:asciiTheme="minorHAnsi" w:hAnsiTheme="minorHAnsi"/>
          <w:b/>
          <w:i/>
          <w:sz w:val="22"/>
          <w:szCs w:val="22"/>
        </w:rPr>
      </w:pPr>
      <w:r w:rsidRPr="00DA0E77">
        <w:rPr>
          <w:rFonts w:asciiTheme="minorHAnsi" w:hAnsiTheme="minorHAnsi"/>
          <w:sz w:val="22"/>
          <w:szCs w:val="22"/>
        </w:rPr>
        <w:t xml:space="preserve">h/.konsekwencje niepodania określonych danych wynikają z ustawy Pzp;  </w:t>
      </w:r>
    </w:p>
    <w:p w14:paraId="362F78A0"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i/.w odniesieniu do Pani/Pana danych osobowych decyzje nie będą podejmowane w sposób zautomatyzowany, stosowanie do art. 22 RODO;</w:t>
      </w:r>
    </w:p>
    <w:p w14:paraId="5633539C" w14:textId="77777777" w:rsidR="00922084" w:rsidRPr="00DA0E77" w:rsidRDefault="00922084" w:rsidP="00DA0E77">
      <w:pPr>
        <w:pStyle w:val="Bezodstpw"/>
        <w:jc w:val="both"/>
        <w:rPr>
          <w:rFonts w:asciiTheme="minorHAnsi" w:hAnsiTheme="minorHAnsi"/>
          <w:sz w:val="22"/>
          <w:szCs w:val="22"/>
        </w:rPr>
      </w:pPr>
      <w:r w:rsidRPr="00DA0E77">
        <w:rPr>
          <w:rStyle w:val="Uwydatnienie"/>
          <w:rFonts w:asciiTheme="minorHAnsi" w:hAnsiTheme="minorHAnsi"/>
          <w:sz w:val="22"/>
          <w:szCs w:val="22"/>
        </w:rPr>
        <w:t>j/.administrator danych nie ma zamiaru przekazywać danych osobowych do państwa trzeciego lub organizacji międzynarodowej;</w:t>
      </w:r>
    </w:p>
    <w:p w14:paraId="0A1B7E70"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k/.posiada Pani/Pan:</w:t>
      </w:r>
    </w:p>
    <w:p w14:paraId="5BCE3E57"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na podstawie art. 15 RODO prawo dostępu do danych osobowych Pani/Pana dotyczących;</w:t>
      </w:r>
    </w:p>
    <w:p w14:paraId="123A7D87"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 na podstawie art. 16 RODO prawo do sprostowania Pani/Pana danych osobowych </w:t>
      </w:r>
      <w:r w:rsidRPr="00DA0E77">
        <w:rPr>
          <w:rFonts w:asciiTheme="minorHAnsi" w:hAnsiTheme="minorHAnsi"/>
          <w:b/>
          <w:sz w:val="22"/>
          <w:szCs w:val="22"/>
          <w:vertAlign w:val="superscript"/>
        </w:rPr>
        <w:t>**</w:t>
      </w:r>
      <w:r w:rsidRPr="00DA0E77">
        <w:rPr>
          <w:rFonts w:asciiTheme="minorHAnsi" w:hAnsiTheme="minorHAnsi"/>
          <w:sz w:val="22"/>
          <w:szCs w:val="22"/>
        </w:rPr>
        <w:t>;</w:t>
      </w:r>
    </w:p>
    <w:p w14:paraId="68EE696D"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 na podstawie art. 18 RODO prawo żądania od administratora ograniczenia przetwarzania danych osobowych z zastrzeżeniem przypadków, o których mowa w art. 18 ust. 2 RODO ***;  </w:t>
      </w:r>
    </w:p>
    <w:p w14:paraId="1D4F5C15" w14:textId="77777777" w:rsidR="00922084" w:rsidRPr="00DA0E77" w:rsidRDefault="00922084" w:rsidP="00DA0E77">
      <w:pPr>
        <w:pStyle w:val="Bezodstpw"/>
        <w:jc w:val="both"/>
        <w:rPr>
          <w:rFonts w:asciiTheme="minorHAnsi" w:hAnsiTheme="minorHAnsi"/>
          <w:i/>
          <w:color w:val="00B0F0"/>
          <w:sz w:val="22"/>
          <w:szCs w:val="22"/>
        </w:rPr>
      </w:pPr>
      <w:r w:rsidRPr="00DA0E77">
        <w:rPr>
          <w:rFonts w:asciiTheme="minorHAnsi" w:hAnsiTheme="minorHAnsi"/>
          <w:sz w:val="22"/>
          <w:szCs w:val="22"/>
        </w:rPr>
        <w:t>- prawo do wniesienia skargi do Prezesa Urzędu Ochrony Danych Osobowych, gdy uzna Pani/Pan, że przetwarzanie danych osobowych Pani/Pana dotyczących narusza przepisy RODO;</w:t>
      </w:r>
    </w:p>
    <w:p w14:paraId="088C512C" w14:textId="77777777" w:rsidR="00922084" w:rsidRPr="00DA0E77" w:rsidRDefault="00922084" w:rsidP="00DA0E77">
      <w:pPr>
        <w:pStyle w:val="Bezodstpw"/>
        <w:jc w:val="both"/>
        <w:rPr>
          <w:rFonts w:asciiTheme="minorHAnsi" w:hAnsiTheme="minorHAnsi"/>
          <w:i/>
          <w:color w:val="00B0F0"/>
          <w:sz w:val="22"/>
          <w:szCs w:val="22"/>
        </w:rPr>
      </w:pPr>
      <w:r w:rsidRPr="00DA0E77">
        <w:rPr>
          <w:rFonts w:asciiTheme="minorHAnsi" w:hAnsiTheme="minorHAnsi"/>
          <w:sz w:val="22"/>
          <w:szCs w:val="22"/>
        </w:rPr>
        <w:t>nie przysługuje Pani/Panu:</w:t>
      </w:r>
    </w:p>
    <w:p w14:paraId="0A12B9AA" w14:textId="77777777" w:rsidR="00922084" w:rsidRPr="00DA0E77" w:rsidRDefault="00922084" w:rsidP="00DA0E77">
      <w:pPr>
        <w:pStyle w:val="Bezodstpw"/>
        <w:jc w:val="both"/>
        <w:rPr>
          <w:rFonts w:asciiTheme="minorHAnsi" w:hAnsiTheme="minorHAnsi"/>
          <w:i/>
          <w:color w:val="00B0F0"/>
          <w:sz w:val="22"/>
          <w:szCs w:val="22"/>
        </w:rPr>
      </w:pPr>
      <w:r w:rsidRPr="00DA0E77">
        <w:rPr>
          <w:rFonts w:asciiTheme="minorHAnsi" w:hAnsiTheme="minorHAnsi"/>
          <w:sz w:val="22"/>
          <w:szCs w:val="22"/>
        </w:rPr>
        <w:t>w związku z art. 17 ust. 3 lit. b, d lub e RODO prawo do usunięcia danych osobowych;</w:t>
      </w:r>
    </w:p>
    <w:p w14:paraId="0B695679" w14:textId="77777777" w:rsidR="00922084" w:rsidRPr="00DA0E77" w:rsidRDefault="00922084" w:rsidP="00DA0E77">
      <w:pPr>
        <w:pStyle w:val="Bezodstpw"/>
        <w:jc w:val="both"/>
        <w:rPr>
          <w:rFonts w:asciiTheme="minorHAnsi" w:hAnsiTheme="minorHAnsi"/>
          <w:b/>
          <w:i/>
          <w:sz w:val="22"/>
          <w:szCs w:val="22"/>
        </w:rPr>
      </w:pPr>
      <w:r w:rsidRPr="00DA0E77">
        <w:rPr>
          <w:rFonts w:asciiTheme="minorHAnsi" w:hAnsiTheme="minorHAnsi"/>
          <w:sz w:val="22"/>
          <w:szCs w:val="22"/>
        </w:rPr>
        <w:t>prawo do przenoszenia danych osobowych, o którym mowa w art. 20 RODO;</w:t>
      </w:r>
    </w:p>
    <w:p w14:paraId="0EA51F19" w14:textId="3BA93461" w:rsidR="00922084" w:rsidRPr="00DA0E77" w:rsidRDefault="00922084" w:rsidP="00DA0E77">
      <w:pPr>
        <w:pStyle w:val="Bezodstpw"/>
        <w:jc w:val="both"/>
        <w:rPr>
          <w:rFonts w:asciiTheme="minorHAnsi" w:hAnsiTheme="minorHAnsi"/>
          <w:b/>
          <w:i/>
          <w:sz w:val="22"/>
          <w:szCs w:val="22"/>
        </w:rPr>
      </w:pPr>
      <w:r w:rsidRPr="00DA0E77">
        <w:rPr>
          <w:rFonts w:asciiTheme="minorHAnsi" w:hAnsiTheme="minorHAnsi"/>
          <w:b/>
          <w:sz w:val="22"/>
          <w:szCs w:val="22"/>
        </w:rPr>
        <w:t>na podstawie art. 21 RODO prawo sprzeciwu, wobec przetwarzania danych osobowych, gdyż podstawą prawną przetwarzania Pani/Pana danych osobowych jest art. 6 ust. 1 lit. c RODO</w:t>
      </w:r>
      <w:r w:rsidRPr="00DA0E77">
        <w:rPr>
          <w:rFonts w:asciiTheme="minorHAnsi" w:hAnsiTheme="minorHAnsi"/>
          <w:sz w:val="22"/>
          <w:szCs w:val="22"/>
        </w:rPr>
        <w:t>.</w:t>
      </w:r>
    </w:p>
    <w:p w14:paraId="6FA6AA3E" w14:textId="77777777" w:rsidR="00922084" w:rsidRPr="00DC701E" w:rsidRDefault="00922084" w:rsidP="00922084">
      <w:pPr>
        <w:pStyle w:val="Bezodstpw"/>
        <w:rPr>
          <w:szCs w:val="22"/>
        </w:rPr>
      </w:pPr>
      <w:r w:rsidRPr="00DC701E">
        <w:rPr>
          <w:szCs w:val="22"/>
        </w:rPr>
        <w:t>______________________</w:t>
      </w:r>
    </w:p>
    <w:p w14:paraId="67DDF426" w14:textId="77777777" w:rsidR="00922084" w:rsidRPr="00DA0E77" w:rsidRDefault="00922084" w:rsidP="00922084">
      <w:pPr>
        <w:pStyle w:val="Bezodstpw"/>
        <w:rPr>
          <w:rFonts w:asciiTheme="minorHAnsi" w:hAnsiTheme="minorHAnsi"/>
          <w:i/>
          <w:sz w:val="16"/>
          <w:szCs w:val="16"/>
        </w:rPr>
      </w:pPr>
      <w:r w:rsidRPr="00DA0E77">
        <w:rPr>
          <w:rFonts w:asciiTheme="minorHAnsi" w:hAnsiTheme="minorHAnsi"/>
          <w:b/>
          <w:i/>
          <w:sz w:val="16"/>
          <w:szCs w:val="16"/>
          <w:vertAlign w:val="superscript"/>
        </w:rPr>
        <w:t>*</w:t>
      </w:r>
      <w:r w:rsidRPr="00DA0E77">
        <w:rPr>
          <w:rFonts w:asciiTheme="minorHAnsi" w:hAnsiTheme="minorHAnsi"/>
          <w:b/>
          <w:i/>
          <w:sz w:val="16"/>
          <w:szCs w:val="16"/>
        </w:rPr>
        <w:t xml:space="preserve"> Wyjaśnienie:</w:t>
      </w:r>
      <w:r w:rsidRPr="00DA0E77">
        <w:rPr>
          <w:rFonts w:asciiTheme="minorHAnsi" w:hAnsiTheme="minorHAnsi"/>
          <w:i/>
          <w:sz w:val="16"/>
          <w:szCs w:val="16"/>
        </w:rPr>
        <w:t xml:space="preserve"> informacja w tym zakresie jest wymagana, jeżeli w odniesieniu do danego administratora lub podmiotu przetwarzającego istnieje obowiązek wyznaczenia inspektora ochrony danych osobowych.</w:t>
      </w:r>
    </w:p>
    <w:p w14:paraId="48EC37BC" w14:textId="77777777" w:rsidR="00922084" w:rsidRPr="00DA0E77" w:rsidRDefault="00922084" w:rsidP="00922084">
      <w:pPr>
        <w:pStyle w:val="Bezodstpw"/>
        <w:rPr>
          <w:rFonts w:asciiTheme="minorHAnsi" w:hAnsiTheme="minorHAnsi"/>
          <w:i/>
          <w:sz w:val="16"/>
          <w:szCs w:val="16"/>
        </w:rPr>
      </w:pPr>
      <w:r w:rsidRPr="00DA0E77">
        <w:rPr>
          <w:rFonts w:asciiTheme="minorHAnsi" w:hAnsiTheme="minorHAnsi"/>
          <w:b/>
          <w:i/>
          <w:sz w:val="16"/>
          <w:szCs w:val="16"/>
          <w:vertAlign w:val="superscript"/>
        </w:rPr>
        <w:t xml:space="preserve">** </w:t>
      </w:r>
      <w:r w:rsidRPr="00DA0E77">
        <w:rPr>
          <w:rFonts w:asciiTheme="minorHAnsi" w:hAnsiTheme="minorHAnsi"/>
          <w:b/>
          <w:i/>
          <w:sz w:val="16"/>
          <w:szCs w:val="16"/>
        </w:rPr>
        <w:t>Wyjaśnienie:</w:t>
      </w:r>
      <w:r w:rsidRPr="00DA0E77">
        <w:rPr>
          <w:rFonts w:asciiTheme="minorHAnsi" w:hAnsiTheme="minorHAnsi"/>
          <w:i/>
          <w:sz w:val="16"/>
          <w:szCs w:val="16"/>
        </w:rPr>
        <w:t xml:space="preserve"> skorzystanie z prawa do sprostowania nie może skutkować zmianą wyniku postępowania</w:t>
      </w:r>
      <w:r w:rsidRPr="00DA0E77">
        <w:rPr>
          <w:rFonts w:asciiTheme="minorHAnsi" w:hAnsiTheme="minorHAnsi"/>
          <w:i/>
          <w:sz w:val="16"/>
          <w:szCs w:val="16"/>
        </w:rPr>
        <w:br/>
        <w:t>o udzielenie zamówienia publicznego ani zmianą postanowień umowy w zakresie niezgodnym z ustawą Pzp oraz nie może naruszać integralności protokołu oraz jego załączników.</w:t>
      </w:r>
    </w:p>
    <w:p w14:paraId="292310A6" w14:textId="77777777" w:rsidR="00922084" w:rsidRPr="00DA0E77" w:rsidRDefault="00922084" w:rsidP="00922084">
      <w:pPr>
        <w:pStyle w:val="Bezodstpw"/>
        <w:rPr>
          <w:rFonts w:asciiTheme="minorHAnsi" w:hAnsiTheme="minorHAnsi"/>
          <w:i/>
          <w:sz w:val="16"/>
          <w:szCs w:val="16"/>
        </w:rPr>
      </w:pPr>
      <w:r w:rsidRPr="00DA0E77">
        <w:rPr>
          <w:rFonts w:asciiTheme="minorHAnsi" w:hAnsiTheme="minorHAnsi"/>
          <w:b/>
          <w:i/>
          <w:sz w:val="16"/>
          <w:szCs w:val="16"/>
          <w:vertAlign w:val="superscript"/>
        </w:rPr>
        <w:t xml:space="preserve">*** </w:t>
      </w:r>
      <w:r w:rsidRPr="00DA0E77">
        <w:rPr>
          <w:rFonts w:asciiTheme="minorHAnsi" w:hAnsiTheme="minorHAnsi"/>
          <w:b/>
          <w:i/>
          <w:sz w:val="16"/>
          <w:szCs w:val="16"/>
        </w:rPr>
        <w:t>Wyjaśnienie:</w:t>
      </w:r>
      <w:r w:rsidRPr="00DA0E77">
        <w:rPr>
          <w:rFonts w:asciiTheme="minorHAnsi" w:hAnsiTheme="min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42729E" w14:textId="77777777" w:rsidR="00922084" w:rsidRPr="00DA0E77" w:rsidRDefault="00922084" w:rsidP="00922084">
      <w:pPr>
        <w:pStyle w:val="Bezodstpw"/>
        <w:rPr>
          <w:rFonts w:asciiTheme="minorHAnsi" w:hAnsiTheme="minorHAnsi"/>
          <w:b/>
          <w:color w:val="000000"/>
          <w:sz w:val="16"/>
          <w:szCs w:val="16"/>
        </w:rPr>
      </w:pPr>
    </w:p>
    <w:p w14:paraId="64AEF3AA" w14:textId="7D709FAE" w:rsidR="00922084" w:rsidRPr="00153B9B" w:rsidRDefault="00922084" w:rsidP="00153B9B">
      <w:pPr>
        <w:pStyle w:val="Bezodstpw"/>
        <w:rPr>
          <w:rFonts w:asciiTheme="minorHAnsi" w:hAnsiTheme="minorHAnsi"/>
          <w:color w:val="000000"/>
          <w:sz w:val="16"/>
          <w:szCs w:val="16"/>
          <w:u w:val="single"/>
        </w:rPr>
      </w:pPr>
      <w:r w:rsidRPr="00DA0E77">
        <w:rPr>
          <w:rFonts w:asciiTheme="minorHAnsi" w:hAnsiTheme="minorHAnsi"/>
          <w:color w:val="000000"/>
          <w:sz w:val="16"/>
          <w:szCs w:val="16"/>
        </w:rPr>
        <w:t xml:space="preserve">1.1.Wykonzwca składa Oświadczenie w zakresie określonym w art. 13 i art. 14 RODO wobec osób fizycznych – Załącznik do Formularza ofertowego </w:t>
      </w:r>
      <w:r w:rsidRPr="00DA0E77">
        <w:rPr>
          <w:rFonts w:asciiTheme="minorHAnsi" w:hAnsiTheme="minorHAnsi"/>
          <w:i/>
          <w:color w:val="000000"/>
          <w:sz w:val="16"/>
          <w:szCs w:val="16"/>
          <w:u w:val="single"/>
        </w:rPr>
        <w:t>(jeśli dotyczy</w:t>
      </w:r>
      <w:r w:rsidRPr="00DA0E77">
        <w:rPr>
          <w:rFonts w:asciiTheme="minorHAnsi" w:hAnsiTheme="minorHAnsi"/>
          <w:color w:val="000000"/>
          <w:sz w:val="16"/>
          <w:szCs w:val="16"/>
          <w:u w:val="single"/>
        </w:rPr>
        <w:t>)</w:t>
      </w:r>
      <w:r w:rsidR="00153B9B">
        <w:rPr>
          <w:rFonts w:asciiTheme="minorHAnsi" w:hAnsiTheme="minorHAnsi"/>
          <w:color w:val="000000"/>
          <w:sz w:val="16"/>
          <w:szCs w:val="16"/>
          <w:u w:val="single"/>
        </w:rPr>
        <w:t>.</w:t>
      </w:r>
    </w:p>
    <w:p w14:paraId="26C6C023" w14:textId="6AEEEAFE" w:rsidR="00922084" w:rsidRPr="00DF4C24" w:rsidRDefault="00922084" w:rsidP="00153B9B">
      <w:pPr>
        <w:pStyle w:val="Tekstprzypisudolnego"/>
        <w:jc w:val="right"/>
        <w:rPr>
          <w:rFonts w:asciiTheme="minorHAnsi" w:hAnsiTheme="minorHAnsi"/>
          <w:b/>
          <w:bCs/>
          <w:color w:val="000000" w:themeColor="text1"/>
          <w:sz w:val="24"/>
          <w:szCs w:val="24"/>
        </w:rPr>
      </w:pPr>
      <w:r w:rsidRPr="00DF4C24">
        <w:rPr>
          <w:rFonts w:asciiTheme="minorHAnsi" w:hAnsiTheme="minorHAnsi"/>
          <w:b/>
          <w:bCs/>
          <w:color w:val="000000" w:themeColor="text1"/>
          <w:sz w:val="24"/>
          <w:szCs w:val="24"/>
        </w:rPr>
        <w:lastRenderedPageBreak/>
        <w:t xml:space="preserve">Załącznik nr </w:t>
      </w:r>
      <w:r w:rsidR="002A7A89" w:rsidRPr="00DF4C24">
        <w:rPr>
          <w:rFonts w:asciiTheme="minorHAnsi" w:hAnsiTheme="minorHAnsi"/>
          <w:b/>
          <w:bCs/>
          <w:color w:val="000000" w:themeColor="text1"/>
          <w:sz w:val="24"/>
          <w:szCs w:val="24"/>
        </w:rPr>
        <w:t>7</w:t>
      </w:r>
      <w:r w:rsidRPr="00DF4C24">
        <w:rPr>
          <w:rFonts w:asciiTheme="minorHAnsi" w:hAnsiTheme="minorHAnsi"/>
          <w:b/>
          <w:bCs/>
          <w:color w:val="000000" w:themeColor="text1"/>
          <w:sz w:val="24"/>
          <w:szCs w:val="24"/>
        </w:rPr>
        <w:t xml:space="preserve"> do SWZ TP</w:t>
      </w:r>
      <w:r w:rsidR="00325403">
        <w:rPr>
          <w:rFonts w:asciiTheme="minorHAnsi" w:hAnsiTheme="minorHAnsi"/>
          <w:b/>
          <w:bCs/>
          <w:color w:val="000000" w:themeColor="text1"/>
          <w:sz w:val="24"/>
          <w:szCs w:val="24"/>
        </w:rPr>
        <w:t>-38</w:t>
      </w:r>
      <w:r w:rsidRPr="00DF4C24">
        <w:rPr>
          <w:rFonts w:asciiTheme="minorHAnsi" w:hAnsiTheme="minorHAnsi"/>
          <w:b/>
          <w:bCs/>
          <w:color w:val="000000" w:themeColor="text1"/>
          <w:sz w:val="24"/>
          <w:szCs w:val="24"/>
        </w:rPr>
        <w:t>/2021</w:t>
      </w:r>
    </w:p>
    <w:p w14:paraId="4D49BE2D" w14:textId="77777777" w:rsidR="00922084" w:rsidRPr="00153B9B" w:rsidRDefault="00922084" w:rsidP="00153B9B">
      <w:pPr>
        <w:pStyle w:val="Tekstprzypisudolnego"/>
        <w:rPr>
          <w:rFonts w:asciiTheme="minorHAnsi" w:hAnsiTheme="minorHAnsi"/>
          <w:i/>
          <w:iCs/>
          <w:sz w:val="24"/>
          <w:szCs w:val="24"/>
          <w:u w:val="single"/>
        </w:rPr>
      </w:pPr>
    </w:p>
    <w:p w14:paraId="4715AAB1" w14:textId="77777777" w:rsidR="00DF4C24" w:rsidRDefault="00DF4C24" w:rsidP="00DF4C24">
      <w:pPr>
        <w:pStyle w:val="Tekstprzypisudolnego"/>
        <w:spacing w:line="276" w:lineRule="auto"/>
        <w:jc w:val="center"/>
        <w:rPr>
          <w:rFonts w:asciiTheme="minorHAnsi" w:hAnsiTheme="minorHAnsi"/>
          <w:b/>
          <w:bCs/>
          <w:sz w:val="24"/>
          <w:szCs w:val="24"/>
        </w:rPr>
      </w:pPr>
    </w:p>
    <w:p w14:paraId="2111907A" w14:textId="77777777" w:rsidR="00922084" w:rsidRPr="00153B9B" w:rsidRDefault="00922084" w:rsidP="00DF4C24">
      <w:pPr>
        <w:pStyle w:val="Tekstprzypisudolnego"/>
        <w:spacing w:line="276" w:lineRule="auto"/>
        <w:jc w:val="center"/>
        <w:rPr>
          <w:rFonts w:asciiTheme="minorHAnsi" w:hAnsiTheme="minorHAnsi"/>
          <w:b/>
          <w:bCs/>
          <w:sz w:val="24"/>
          <w:szCs w:val="24"/>
        </w:rPr>
      </w:pPr>
      <w:r w:rsidRPr="00153B9B">
        <w:rPr>
          <w:rFonts w:asciiTheme="minorHAnsi" w:hAnsiTheme="minorHAnsi"/>
          <w:b/>
          <w:bCs/>
          <w:sz w:val="24"/>
          <w:szCs w:val="24"/>
        </w:rPr>
        <w:t>Oświadczenie</w:t>
      </w:r>
    </w:p>
    <w:p w14:paraId="39E060C7" w14:textId="60223E68" w:rsidR="00922084" w:rsidRPr="00153B9B" w:rsidRDefault="00922084" w:rsidP="00DF4C24">
      <w:pPr>
        <w:pStyle w:val="Tekstprzypisudolnego"/>
        <w:spacing w:line="276" w:lineRule="auto"/>
        <w:jc w:val="center"/>
        <w:rPr>
          <w:rFonts w:asciiTheme="minorHAnsi" w:hAnsiTheme="minorHAnsi"/>
          <w:b/>
          <w:bCs/>
          <w:sz w:val="24"/>
          <w:szCs w:val="24"/>
        </w:rPr>
      </w:pPr>
      <w:r w:rsidRPr="00153B9B">
        <w:rPr>
          <w:rFonts w:asciiTheme="minorHAnsi" w:hAnsiTheme="minorHAnsi"/>
          <w:b/>
          <w:bCs/>
          <w:sz w:val="24"/>
          <w:szCs w:val="24"/>
        </w:rPr>
        <w:t>Wykonawcy w zakresie wypełnienia obowiązków informacyjnych</w:t>
      </w:r>
    </w:p>
    <w:p w14:paraId="6FED7E91" w14:textId="1CC10582" w:rsidR="00922084" w:rsidRPr="00153B9B" w:rsidRDefault="00922084" w:rsidP="00DF4C24">
      <w:pPr>
        <w:pStyle w:val="Tekstprzypisudolnego"/>
        <w:spacing w:line="276" w:lineRule="auto"/>
        <w:jc w:val="center"/>
        <w:rPr>
          <w:rFonts w:asciiTheme="minorHAnsi" w:hAnsiTheme="minorHAnsi"/>
          <w:b/>
          <w:bCs/>
          <w:sz w:val="24"/>
          <w:szCs w:val="24"/>
        </w:rPr>
      </w:pPr>
      <w:r w:rsidRPr="00153B9B">
        <w:rPr>
          <w:rFonts w:asciiTheme="minorHAnsi" w:hAnsiTheme="minorHAnsi"/>
          <w:b/>
          <w:bCs/>
          <w:sz w:val="24"/>
          <w:szCs w:val="24"/>
        </w:rPr>
        <w:t>przewidzianych w art. 13 lub art. 14 RODO</w:t>
      </w:r>
    </w:p>
    <w:p w14:paraId="33FD0B04" w14:textId="77777777" w:rsidR="00DF4C24" w:rsidRDefault="00DF4C24" w:rsidP="00153B9B">
      <w:pPr>
        <w:pStyle w:val="NormalnyWeb"/>
        <w:spacing w:line="360" w:lineRule="auto"/>
        <w:ind w:firstLine="567"/>
        <w:rPr>
          <w:rFonts w:asciiTheme="minorHAnsi" w:hAnsiTheme="minorHAnsi"/>
          <w:color w:val="000000"/>
          <w:sz w:val="24"/>
          <w:szCs w:val="24"/>
        </w:rPr>
      </w:pPr>
    </w:p>
    <w:p w14:paraId="0D9C7A8A" w14:textId="77777777" w:rsidR="00DF4C24" w:rsidRDefault="00DF4C24" w:rsidP="00153B9B">
      <w:pPr>
        <w:pStyle w:val="NormalnyWeb"/>
        <w:spacing w:line="360" w:lineRule="auto"/>
        <w:ind w:firstLine="567"/>
        <w:rPr>
          <w:rFonts w:asciiTheme="minorHAnsi" w:hAnsiTheme="minorHAnsi"/>
          <w:color w:val="000000"/>
          <w:sz w:val="24"/>
          <w:szCs w:val="24"/>
        </w:rPr>
      </w:pPr>
    </w:p>
    <w:p w14:paraId="18738890" w14:textId="77777777" w:rsidR="00922084" w:rsidRPr="00153B9B" w:rsidRDefault="00922084" w:rsidP="00153B9B">
      <w:pPr>
        <w:pStyle w:val="NormalnyWeb"/>
        <w:spacing w:line="360" w:lineRule="auto"/>
        <w:ind w:firstLine="567"/>
        <w:rPr>
          <w:rFonts w:asciiTheme="minorHAnsi" w:hAnsiTheme="minorHAnsi"/>
          <w:sz w:val="24"/>
          <w:szCs w:val="24"/>
        </w:rPr>
      </w:pPr>
      <w:r w:rsidRPr="00153B9B">
        <w:rPr>
          <w:rFonts w:asciiTheme="minorHAnsi" w:hAnsiTheme="minorHAnsi"/>
          <w:color w:val="000000"/>
          <w:sz w:val="24"/>
          <w:szCs w:val="24"/>
        </w:rPr>
        <w:t>Oświadczam, że wypełniłem obowiązki informacyjne przewidziane w art. 13 lub art. 14 RODO</w:t>
      </w:r>
      <w:r w:rsidRPr="00153B9B">
        <w:rPr>
          <w:rFonts w:asciiTheme="minorHAnsi" w:hAnsiTheme="minorHAnsi"/>
          <w:color w:val="000000"/>
          <w:sz w:val="24"/>
          <w:szCs w:val="24"/>
          <w:vertAlign w:val="superscript"/>
        </w:rPr>
        <w:t>1)</w:t>
      </w:r>
      <w:r w:rsidRPr="00153B9B">
        <w:rPr>
          <w:rFonts w:asciiTheme="minorHAnsi" w:hAnsiTheme="minorHAnsi"/>
          <w:color w:val="000000"/>
          <w:sz w:val="24"/>
          <w:szCs w:val="24"/>
        </w:rPr>
        <w:t xml:space="preserve"> wobec osób fizycznych, </w:t>
      </w:r>
      <w:r w:rsidRPr="00153B9B">
        <w:rPr>
          <w:rFonts w:asciiTheme="minorHAnsi" w:hAnsiTheme="minorHAnsi"/>
          <w:sz w:val="24"/>
          <w:szCs w:val="24"/>
        </w:rPr>
        <w:t>od których dane osobowe bezpośrednio lub pośrednio pozyskałem</w:t>
      </w:r>
      <w:r w:rsidRPr="00153B9B">
        <w:rPr>
          <w:rFonts w:asciiTheme="minorHAnsi" w:hAnsiTheme="minorHAnsi"/>
          <w:color w:val="000000"/>
          <w:sz w:val="24"/>
          <w:szCs w:val="24"/>
        </w:rPr>
        <w:t xml:space="preserve"> w celu ubiegania się o udzielenie zamówienia publicznego w niniejszym postępowaniu</w:t>
      </w:r>
      <w:r w:rsidRPr="00153B9B">
        <w:rPr>
          <w:rFonts w:asciiTheme="minorHAnsi" w:hAnsiTheme="minorHAnsi"/>
          <w:sz w:val="24"/>
          <w:szCs w:val="24"/>
        </w:rPr>
        <w:t>.*</w:t>
      </w:r>
    </w:p>
    <w:p w14:paraId="0FFC2A06" w14:textId="77777777" w:rsidR="00922084" w:rsidRPr="00153B9B" w:rsidRDefault="00922084" w:rsidP="00153B9B">
      <w:pPr>
        <w:pStyle w:val="NormalnyWeb"/>
        <w:spacing w:line="360" w:lineRule="auto"/>
        <w:rPr>
          <w:rFonts w:asciiTheme="minorHAnsi" w:hAnsiTheme="minorHAnsi"/>
          <w:sz w:val="24"/>
          <w:szCs w:val="24"/>
        </w:rPr>
      </w:pPr>
      <w:r w:rsidRPr="00153B9B">
        <w:rPr>
          <w:rFonts w:asciiTheme="minorHAnsi" w:hAnsiTheme="minorHAnsi"/>
          <w:sz w:val="24"/>
          <w:szCs w:val="24"/>
        </w:rPr>
        <w:t>______________________________</w:t>
      </w:r>
    </w:p>
    <w:p w14:paraId="57E4DC8E" w14:textId="77777777" w:rsidR="00922084" w:rsidRPr="00153B9B" w:rsidRDefault="00922084" w:rsidP="00153B9B">
      <w:pPr>
        <w:pStyle w:val="NormalnyWeb"/>
        <w:spacing w:line="360" w:lineRule="auto"/>
        <w:rPr>
          <w:rFonts w:asciiTheme="minorHAnsi" w:hAnsiTheme="minorHAnsi"/>
          <w:sz w:val="24"/>
          <w:szCs w:val="24"/>
        </w:rPr>
      </w:pPr>
      <w:r w:rsidRPr="00153B9B">
        <w:rPr>
          <w:rFonts w:asciiTheme="minorHAnsi" w:hAnsiTheme="minorHAnsi"/>
          <w:sz w:val="24"/>
          <w:szCs w:val="24"/>
        </w:rPr>
        <w:t xml:space="preserve">                                                                                                                                data i podpis</w:t>
      </w:r>
    </w:p>
    <w:p w14:paraId="27C77AC4" w14:textId="77777777" w:rsidR="00922084" w:rsidRPr="00153B9B" w:rsidRDefault="00922084" w:rsidP="00153B9B">
      <w:pPr>
        <w:jc w:val="both"/>
        <w:rPr>
          <w:rFonts w:asciiTheme="minorHAnsi" w:hAnsiTheme="minorHAnsi"/>
          <w:sz w:val="24"/>
          <w:szCs w:val="24"/>
        </w:rPr>
      </w:pPr>
    </w:p>
    <w:p w14:paraId="2ABD84C1" w14:textId="77777777" w:rsidR="00922084" w:rsidRPr="00153B9B" w:rsidRDefault="00922084" w:rsidP="00153B9B">
      <w:pPr>
        <w:pStyle w:val="NormalnyWeb"/>
        <w:spacing w:line="360" w:lineRule="auto"/>
        <w:rPr>
          <w:rFonts w:asciiTheme="minorHAnsi" w:hAnsiTheme="minorHAnsi"/>
          <w:color w:val="000000"/>
          <w:sz w:val="24"/>
          <w:szCs w:val="24"/>
        </w:rPr>
      </w:pPr>
      <w:r w:rsidRPr="00153B9B">
        <w:rPr>
          <w:rFonts w:asciiTheme="minorHAnsi" w:hAnsiTheme="minorHAnsi"/>
          <w:color w:val="000000"/>
          <w:sz w:val="24"/>
          <w:szCs w:val="24"/>
        </w:rPr>
        <w:t>______________________________</w:t>
      </w:r>
    </w:p>
    <w:p w14:paraId="439A9889" w14:textId="77777777" w:rsidR="00922084" w:rsidRPr="00153B9B" w:rsidRDefault="00922084" w:rsidP="00153B9B">
      <w:pPr>
        <w:pStyle w:val="Tekstprzypisudolnego"/>
        <w:rPr>
          <w:rFonts w:asciiTheme="minorHAnsi" w:hAnsiTheme="minorHAnsi"/>
          <w:sz w:val="24"/>
          <w:szCs w:val="24"/>
        </w:rPr>
      </w:pPr>
      <w:r w:rsidRPr="00153B9B">
        <w:rPr>
          <w:rFonts w:asciiTheme="minorHAnsi" w:hAnsiTheme="minorHAnsi"/>
          <w:color w:val="000000"/>
          <w:sz w:val="24"/>
          <w:szCs w:val="24"/>
          <w:vertAlign w:val="superscript"/>
        </w:rPr>
        <w:t xml:space="preserve">1) </w:t>
      </w:r>
      <w:r w:rsidRPr="00153B9B">
        <w:rPr>
          <w:rFonts w:asciiTheme="minorHAnsi" w:hAnsi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C478341" w14:textId="79A91AA8" w:rsidR="00D23FCC" w:rsidRPr="00153B9B" w:rsidRDefault="00922084" w:rsidP="00153B9B">
      <w:pPr>
        <w:pBdr>
          <w:top w:val="nil"/>
          <w:left w:val="nil"/>
          <w:bottom w:val="nil"/>
          <w:right w:val="nil"/>
          <w:between w:val="nil"/>
        </w:pBdr>
        <w:jc w:val="both"/>
        <w:rPr>
          <w:rFonts w:asciiTheme="minorHAnsi" w:eastAsia="Tahoma" w:hAnsiTheme="minorHAnsi" w:cs="Tahoma"/>
          <w:color w:val="000000"/>
          <w:sz w:val="24"/>
          <w:szCs w:val="24"/>
        </w:rPr>
      </w:pPr>
      <w:r w:rsidRPr="00153B9B">
        <w:rPr>
          <w:rFonts w:asciiTheme="minorHAnsi" w:hAnsiTheme="minorHAnsi"/>
          <w:color w:val="000000"/>
          <w:sz w:val="24"/>
          <w:szCs w:val="24"/>
        </w:rPr>
        <w:t xml:space="preserve">* W przypadku, gdy wykonawca </w:t>
      </w:r>
      <w:r w:rsidRPr="00153B9B">
        <w:rPr>
          <w:rFonts w:asciiTheme="minorHAnsi" w:hAnsiTheme="minorHAnsi"/>
          <w:sz w:val="24"/>
          <w:szCs w:val="2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2A7A89" w:rsidRPr="00153B9B">
        <w:rPr>
          <w:rFonts w:asciiTheme="minorHAnsi" w:eastAsia="Tahoma" w:hAnsiTheme="minorHAnsi" w:cs="Tahoma"/>
          <w:color w:val="000000"/>
          <w:sz w:val="24"/>
          <w:szCs w:val="24"/>
        </w:rPr>
        <w:t>.</w:t>
      </w:r>
    </w:p>
    <w:p w14:paraId="0E834815" w14:textId="77777777" w:rsidR="00D23FCC" w:rsidRPr="00153B9B" w:rsidRDefault="00D23FCC" w:rsidP="00153B9B">
      <w:pPr>
        <w:pBdr>
          <w:top w:val="nil"/>
          <w:left w:val="nil"/>
          <w:bottom w:val="nil"/>
          <w:right w:val="nil"/>
          <w:between w:val="nil"/>
        </w:pBdr>
        <w:jc w:val="both"/>
        <w:rPr>
          <w:rFonts w:asciiTheme="minorHAnsi" w:eastAsia="Cambria" w:hAnsiTheme="minorHAnsi" w:cs="Cambria"/>
          <w:color w:val="000000"/>
          <w:sz w:val="22"/>
          <w:szCs w:val="22"/>
        </w:rPr>
      </w:pPr>
    </w:p>
    <w:p w14:paraId="5D70FDA8" w14:textId="77777777" w:rsidR="00D23FCC" w:rsidRPr="00153B9B" w:rsidRDefault="00D23FCC" w:rsidP="00153B9B">
      <w:pPr>
        <w:pBdr>
          <w:top w:val="nil"/>
          <w:left w:val="nil"/>
          <w:bottom w:val="nil"/>
          <w:right w:val="nil"/>
          <w:between w:val="nil"/>
        </w:pBdr>
        <w:jc w:val="both"/>
        <w:rPr>
          <w:rFonts w:asciiTheme="minorHAnsi" w:eastAsia="Cambria" w:hAnsiTheme="minorHAnsi" w:cs="Cambria"/>
          <w:color w:val="000000"/>
          <w:sz w:val="22"/>
          <w:szCs w:val="22"/>
        </w:rPr>
      </w:pPr>
    </w:p>
    <w:p w14:paraId="52C0006E" w14:textId="77777777" w:rsidR="00E240CA" w:rsidRPr="00153B9B" w:rsidRDefault="00E240CA" w:rsidP="00153B9B">
      <w:pPr>
        <w:pBdr>
          <w:top w:val="nil"/>
          <w:left w:val="nil"/>
          <w:bottom w:val="nil"/>
          <w:right w:val="nil"/>
          <w:between w:val="nil"/>
        </w:pBdr>
        <w:jc w:val="both"/>
        <w:rPr>
          <w:rFonts w:asciiTheme="minorHAnsi" w:eastAsia="Cambria" w:hAnsiTheme="minorHAnsi" w:cs="Cambria"/>
          <w:color w:val="000000"/>
          <w:sz w:val="22"/>
          <w:szCs w:val="22"/>
        </w:rPr>
      </w:pPr>
    </w:p>
    <w:p w14:paraId="2E6A87D8" w14:textId="77777777" w:rsidR="00A54219" w:rsidRPr="00153B9B" w:rsidRDefault="0092190B" w:rsidP="00153B9B">
      <w:pPr>
        <w:pBdr>
          <w:top w:val="nil"/>
          <w:left w:val="nil"/>
          <w:bottom w:val="nil"/>
          <w:right w:val="nil"/>
          <w:between w:val="nil"/>
        </w:pBdr>
        <w:ind w:left="2832" w:firstLine="708"/>
        <w:jc w:val="both"/>
        <w:rPr>
          <w:rFonts w:asciiTheme="minorHAnsi" w:eastAsia="Tahoma" w:hAnsiTheme="minorHAnsi" w:cs="Tahoma"/>
          <w:color w:val="000000"/>
          <w:sz w:val="22"/>
          <w:szCs w:val="22"/>
        </w:rPr>
      </w:pPr>
      <w:r w:rsidRPr="00153B9B">
        <w:rPr>
          <w:rFonts w:asciiTheme="minorHAnsi" w:eastAsia="Cambria" w:hAnsiTheme="minorHAnsi" w:cs="Cambria"/>
          <w:color w:val="FF0000"/>
          <w:sz w:val="22"/>
          <w:szCs w:val="22"/>
        </w:rPr>
        <w:tab/>
      </w:r>
      <w:r w:rsidRPr="00153B9B">
        <w:rPr>
          <w:rFonts w:asciiTheme="minorHAnsi" w:eastAsia="Cambria" w:hAnsiTheme="minorHAnsi" w:cs="Cambria"/>
          <w:color w:val="FF0000"/>
          <w:sz w:val="22"/>
          <w:szCs w:val="22"/>
        </w:rPr>
        <w:tab/>
      </w:r>
      <w:r w:rsidRPr="00153B9B">
        <w:rPr>
          <w:rFonts w:asciiTheme="minorHAnsi" w:eastAsia="Cambria" w:hAnsiTheme="minorHAnsi" w:cs="Cambria"/>
          <w:color w:val="FF0000"/>
          <w:sz w:val="22"/>
          <w:szCs w:val="22"/>
        </w:rPr>
        <w:tab/>
      </w:r>
      <w:r w:rsidRPr="00153B9B">
        <w:rPr>
          <w:rFonts w:asciiTheme="minorHAnsi" w:eastAsia="Cambria" w:hAnsiTheme="minorHAnsi" w:cs="Cambria"/>
          <w:color w:val="FF0000"/>
          <w:sz w:val="22"/>
          <w:szCs w:val="22"/>
        </w:rPr>
        <w:tab/>
      </w:r>
    </w:p>
    <w:p w14:paraId="1915B920" w14:textId="14A3E138" w:rsidR="00A54219" w:rsidRPr="00153B9B" w:rsidRDefault="00A54219" w:rsidP="00153B9B">
      <w:pPr>
        <w:pBdr>
          <w:top w:val="nil"/>
          <w:left w:val="nil"/>
          <w:bottom w:val="nil"/>
          <w:right w:val="nil"/>
          <w:between w:val="nil"/>
        </w:pBdr>
        <w:jc w:val="both"/>
        <w:rPr>
          <w:rFonts w:asciiTheme="minorHAnsi" w:eastAsia="Cambria" w:hAnsiTheme="minorHAnsi" w:cs="Cambria"/>
          <w:color w:val="000000"/>
          <w:sz w:val="22"/>
          <w:szCs w:val="22"/>
        </w:rPr>
      </w:pPr>
    </w:p>
    <w:sectPr w:rsidR="00A54219" w:rsidRPr="00153B9B">
      <w:footerReference w:type="default" r:id="rId26"/>
      <w:footerReference w:type="first" r:id="rId27"/>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7956C" w14:textId="77777777" w:rsidR="00924464" w:rsidRDefault="00924464">
      <w:r>
        <w:separator/>
      </w:r>
    </w:p>
  </w:endnote>
  <w:endnote w:type="continuationSeparator" w:id="0">
    <w:p w14:paraId="448CAC51" w14:textId="77777777" w:rsidR="00924464" w:rsidRDefault="0092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Posterama">
    <w:altName w:val="Times New Roman"/>
    <w:charset w:val="00"/>
    <w:family w:val="swiss"/>
    <w:pitch w:val="variable"/>
    <w:sig w:usb0="A11526FF" w:usb1="D000204B" w:usb2="0001000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353390"/>
      <w:docPartObj>
        <w:docPartGallery w:val="Page Numbers (Bottom of Page)"/>
        <w:docPartUnique/>
      </w:docPartObj>
    </w:sdtPr>
    <w:sdtEndPr/>
    <w:sdtContent>
      <w:p w14:paraId="66C98338" w14:textId="5551FFAB" w:rsidR="00924464" w:rsidRDefault="00924464">
        <w:pPr>
          <w:pStyle w:val="Stopka"/>
          <w:jc w:val="right"/>
        </w:pPr>
        <w:r>
          <w:fldChar w:fldCharType="begin"/>
        </w:r>
        <w:r>
          <w:instrText>PAGE   \* MERGEFORMAT</w:instrText>
        </w:r>
        <w:r>
          <w:fldChar w:fldCharType="separate"/>
        </w:r>
        <w:r w:rsidR="00780959">
          <w:rPr>
            <w:noProof/>
          </w:rPr>
          <w:t>28</w:t>
        </w:r>
        <w:r>
          <w:fldChar w:fldCharType="end"/>
        </w:r>
      </w:p>
    </w:sdtContent>
  </w:sdt>
  <w:p w14:paraId="7FF6FBAF" w14:textId="6F5D3BBC" w:rsidR="00924464" w:rsidRDefault="00924464">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0351" w14:textId="77777777" w:rsidR="00924464" w:rsidRDefault="00924464">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AC891" w14:textId="77777777" w:rsidR="00924464" w:rsidRDefault="00924464">
      <w:r>
        <w:separator/>
      </w:r>
    </w:p>
  </w:footnote>
  <w:footnote w:type="continuationSeparator" w:id="0">
    <w:p w14:paraId="39E5DBAF" w14:textId="77777777" w:rsidR="00924464" w:rsidRDefault="00924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056FD6"/>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3"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18"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2"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FA4973"/>
    <w:multiLevelType w:val="hybridMultilevel"/>
    <w:tmpl w:val="CDDC01B4"/>
    <w:lvl w:ilvl="0" w:tplc="0B6EFE56">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25" w15:restartNumberingAfterBreak="0">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72777F"/>
    <w:multiLevelType w:val="hybridMultilevel"/>
    <w:tmpl w:val="4478F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A06DF5"/>
    <w:multiLevelType w:val="hybridMultilevel"/>
    <w:tmpl w:val="4AE81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2"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4D6616FD"/>
    <w:multiLevelType w:val="hybridMultilevel"/>
    <w:tmpl w:val="19145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62412758"/>
    <w:multiLevelType w:val="hybridMultilevel"/>
    <w:tmpl w:val="1C2627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AC3575E"/>
    <w:multiLevelType w:val="hybridMultilevel"/>
    <w:tmpl w:val="CF84775E"/>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50" w15:restartNumberingAfterBreak="0">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1"/>
  </w:num>
  <w:num w:numId="2">
    <w:abstractNumId w:val="42"/>
  </w:num>
  <w:num w:numId="3">
    <w:abstractNumId w:val="0"/>
  </w:num>
  <w:num w:numId="4">
    <w:abstractNumId w:val="15"/>
  </w:num>
  <w:num w:numId="5">
    <w:abstractNumId w:val="38"/>
  </w:num>
  <w:num w:numId="6">
    <w:abstractNumId w:val="32"/>
  </w:num>
  <w:num w:numId="7">
    <w:abstractNumId w:val="21"/>
  </w:num>
  <w:num w:numId="8">
    <w:abstractNumId w:val="11"/>
  </w:num>
  <w:num w:numId="9">
    <w:abstractNumId w:val="50"/>
  </w:num>
  <w:num w:numId="10">
    <w:abstractNumId w:val="17"/>
  </w:num>
  <w:num w:numId="11">
    <w:abstractNumId w:val="12"/>
  </w:num>
  <w:num w:numId="12">
    <w:abstractNumId w:val="25"/>
  </w:num>
  <w:num w:numId="13">
    <w:abstractNumId w:val="18"/>
  </w:num>
  <w:num w:numId="14">
    <w:abstractNumId w:val="14"/>
  </w:num>
  <w:num w:numId="15">
    <w:abstractNumId w:val="48"/>
  </w:num>
  <w:num w:numId="16">
    <w:abstractNumId w:val="40"/>
    <w:lvlOverride w:ilvl="0">
      <w:startOverride w:val="1"/>
    </w:lvlOverride>
  </w:num>
  <w:num w:numId="17">
    <w:abstractNumId w:val="33"/>
    <w:lvlOverride w:ilvl="0">
      <w:startOverride w:val="1"/>
    </w:lvlOverride>
  </w:num>
  <w:num w:numId="18">
    <w:abstractNumId w:val="22"/>
  </w:num>
  <w:num w:numId="19">
    <w:abstractNumId w:val="47"/>
  </w:num>
  <w:num w:numId="20">
    <w:abstractNumId w:val="20"/>
  </w:num>
  <w:num w:numId="21">
    <w:abstractNumId w:val="35"/>
  </w:num>
  <w:num w:numId="22">
    <w:abstractNumId w:val="6"/>
  </w:num>
  <w:num w:numId="23">
    <w:abstractNumId w:val="27"/>
  </w:num>
  <w:num w:numId="24">
    <w:abstractNumId w:val="13"/>
  </w:num>
  <w:num w:numId="25">
    <w:abstractNumId w:val="46"/>
  </w:num>
  <w:num w:numId="26">
    <w:abstractNumId w:val="28"/>
  </w:num>
  <w:num w:numId="27">
    <w:abstractNumId w:val="9"/>
  </w:num>
  <w:num w:numId="28">
    <w:abstractNumId w:val="24"/>
  </w:num>
  <w:num w:numId="29">
    <w:abstractNumId w:val="19"/>
  </w:num>
  <w:num w:numId="30">
    <w:abstractNumId w:val="44"/>
  </w:num>
  <w:num w:numId="31">
    <w:abstractNumId w:val="23"/>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lvlOverride w:ilvl="2"/>
    <w:lvlOverride w:ilvl="3"/>
    <w:lvlOverride w:ilvl="4"/>
    <w:lvlOverride w:ilvl="5"/>
    <w:lvlOverride w:ilvl="6"/>
    <w:lvlOverride w:ilvl="7"/>
    <w:lvlOverride w:ilvl="8"/>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lvlOverride w:ilvl="2"/>
    <w:lvlOverride w:ilvl="3"/>
    <w:lvlOverride w:ilvl="4"/>
    <w:lvlOverride w:ilvl="5"/>
    <w:lvlOverride w:ilvl="6"/>
    <w:lvlOverride w:ilvl="7"/>
    <w:lvlOverride w:ilvl="8"/>
  </w:num>
  <w:num w:numId="42">
    <w:abstractNumId w:val="7"/>
  </w:num>
  <w:num w:numId="43">
    <w:abstractNumId w:val="10"/>
  </w:num>
  <w:num w:numId="44">
    <w:abstractNumId w:val="37"/>
  </w:num>
  <w:num w:numId="45">
    <w:abstractNumId w:val="30"/>
  </w:num>
  <w:num w:numId="46">
    <w:abstractNumId w:val="49"/>
  </w:num>
  <w:num w:numId="47">
    <w:abstractNumId w:val="29"/>
  </w:num>
  <w:num w:numId="48">
    <w:abstractNumId w:val="26"/>
  </w:num>
  <w:num w:numId="49">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219"/>
    <w:rsid w:val="00005CA7"/>
    <w:rsid w:val="00006C16"/>
    <w:rsid w:val="00010802"/>
    <w:rsid w:val="000119E3"/>
    <w:rsid w:val="00016F74"/>
    <w:rsid w:val="00025DDE"/>
    <w:rsid w:val="000275C1"/>
    <w:rsid w:val="000452B0"/>
    <w:rsid w:val="00050C89"/>
    <w:rsid w:val="0005310B"/>
    <w:rsid w:val="00055F36"/>
    <w:rsid w:val="00064944"/>
    <w:rsid w:val="00065777"/>
    <w:rsid w:val="00074DA3"/>
    <w:rsid w:val="00074FE4"/>
    <w:rsid w:val="000836C0"/>
    <w:rsid w:val="00085228"/>
    <w:rsid w:val="000C30CB"/>
    <w:rsid w:val="000C3CD1"/>
    <w:rsid w:val="000C5839"/>
    <w:rsid w:val="000D65A7"/>
    <w:rsid w:val="000E23FF"/>
    <w:rsid w:val="000E6FCB"/>
    <w:rsid w:val="000E7E87"/>
    <w:rsid w:val="000F493F"/>
    <w:rsid w:val="001209D2"/>
    <w:rsid w:val="00122480"/>
    <w:rsid w:val="00122CD4"/>
    <w:rsid w:val="00131291"/>
    <w:rsid w:val="001434DE"/>
    <w:rsid w:val="00150542"/>
    <w:rsid w:val="00152638"/>
    <w:rsid w:val="00153B9B"/>
    <w:rsid w:val="00157FA5"/>
    <w:rsid w:val="0016244D"/>
    <w:rsid w:val="0017359F"/>
    <w:rsid w:val="00173BC0"/>
    <w:rsid w:val="00173C31"/>
    <w:rsid w:val="00183FFA"/>
    <w:rsid w:val="00191EB4"/>
    <w:rsid w:val="00196778"/>
    <w:rsid w:val="001967C7"/>
    <w:rsid w:val="00197575"/>
    <w:rsid w:val="001A2DEF"/>
    <w:rsid w:val="001C0FCC"/>
    <w:rsid w:val="001C5B70"/>
    <w:rsid w:val="001C7361"/>
    <w:rsid w:val="001D59E0"/>
    <w:rsid w:val="001D736F"/>
    <w:rsid w:val="001E018E"/>
    <w:rsid w:val="001E304D"/>
    <w:rsid w:val="001F0922"/>
    <w:rsid w:val="001F304A"/>
    <w:rsid w:val="001F6D8C"/>
    <w:rsid w:val="0020457C"/>
    <w:rsid w:val="002133EA"/>
    <w:rsid w:val="00230060"/>
    <w:rsid w:val="00232D1E"/>
    <w:rsid w:val="00236C3A"/>
    <w:rsid w:val="002414F0"/>
    <w:rsid w:val="002470B5"/>
    <w:rsid w:val="00260388"/>
    <w:rsid w:val="0026142E"/>
    <w:rsid w:val="002712BF"/>
    <w:rsid w:val="0027258C"/>
    <w:rsid w:val="002742DE"/>
    <w:rsid w:val="00274659"/>
    <w:rsid w:val="002819DC"/>
    <w:rsid w:val="0029123A"/>
    <w:rsid w:val="00293366"/>
    <w:rsid w:val="002A7A89"/>
    <w:rsid w:val="002C206D"/>
    <w:rsid w:val="002C5585"/>
    <w:rsid w:val="002C63EF"/>
    <w:rsid w:val="002D1685"/>
    <w:rsid w:val="002E63AA"/>
    <w:rsid w:val="002F0C89"/>
    <w:rsid w:val="002F3DB2"/>
    <w:rsid w:val="003135A9"/>
    <w:rsid w:val="003135F3"/>
    <w:rsid w:val="00325403"/>
    <w:rsid w:val="0033138F"/>
    <w:rsid w:val="00340BBD"/>
    <w:rsid w:val="00347D82"/>
    <w:rsid w:val="003563AB"/>
    <w:rsid w:val="00360311"/>
    <w:rsid w:val="00366148"/>
    <w:rsid w:val="003776BE"/>
    <w:rsid w:val="003800B6"/>
    <w:rsid w:val="00381D77"/>
    <w:rsid w:val="00383B61"/>
    <w:rsid w:val="00383D85"/>
    <w:rsid w:val="00391338"/>
    <w:rsid w:val="00392006"/>
    <w:rsid w:val="00397646"/>
    <w:rsid w:val="003A5DF9"/>
    <w:rsid w:val="003C58A9"/>
    <w:rsid w:val="003D73B8"/>
    <w:rsid w:val="003E68AF"/>
    <w:rsid w:val="003F1A67"/>
    <w:rsid w:val="003F7A80"/>
    <w:rsid w:val="00421169"/>
    <w:rsid w:val="00423C9E"/>
    <w:rsid w:val="00427E4F"/>
    <w:rsid w:val="00435162"/>
    <w:rsid w:val="00462C86"/>
    <w:rsid w:val="0046520B"/>
    <w:rsid w:val="00467119"/>
    <w:rsid w:val="0047546A"/>
    <w:rsid w:val="00477920"/>
    <w:rsid w:val="00485F85"/>
    <w:rsid w:val="004A08CE"/>
    <w:rsid w:val="004A79E8"/>
    <w:rsid w:val="004E0786"/>
    <w:rsid w:val="004E39FD"/>
    <w:rsid w:val="004E3C5C"/>
    <w:rsid w:val="004E6E8A"/>
    <w:rsid w:val="004F0C42"/>
    <w:rsid w:val="004F2CD8"/>
    <w:rsid w:val="004F471B"/>
    <w:rsid w:val="004F4F0B"/>
    <w:rsid w:val="004F6E91"/>
    <w:rsid w:val="00502C91"/>
    <w:rsid w:val="00504DDB"/>
    <w:rsid w:val="0051053B"/>
    <w:rsid w:val="0052635B"/>
    <w:rsid w:val="00530370"/>
    <w:rsid w:val="005315A0"/>
    <w:rsid w:val="00563114"/>
    <w:rsid w:val="00577B7D"/>
    <w:rsid w:val="00580472"/>
    <w:rsid w:val="005A4D8D"/>
    <w:rsid w:val="005C2684"/>
    <w:rsid w:val="005C277B"/>
    <w:rsid w:val="005D469F"/>
    <w:rsid w:val="005E53D4"/>
    <w:rsid w:val="006049C5"/>
    <w:rsid w:val="00611C69"/>
    <w:rsid w:val="0064337C"/>
    <w:rsid w:val="00652F6B"/>
    <w:rsid w:val="006601CC"/>
    <w:rsid w:val="006651E1"/>
    <w:rsid w:val="0067325D"/>
    <w:rsid w:val="00675F64"/>
    <w:rsid w:val="00676A37"/>
    <w:rsid w:val="0068153F"/>
    <w:rsid w:val="00683182"/>
    <w:rsid w:val="00687118"/>
    <w:rsid w:val="0069743F"/>
    <w:rsid w:val="00697DD0"/>
    <w:rsid w:val="006B3557"/>
    <w:rsid w:val="006B3C91"/>
    <w:rsid w:val="006B424F"/>
    <w:rsid w:val="006C1654"/>
    <w:rsid w:val="006C2DE1"/>
    <w:rsid w:val="006F2049"/>
    <w:rsid w:val="007002C7"/>
    <w:rsid w:val="007058C2"/>
    <w:rsid w:val="00705DB4"/>
    <w:rsid w:val="007065A5"/>
    <w:rsid w:val="00722CA2"/>
    <w:rsid w:val="007379B7"/>
    <w:rsid w:val="00746332"/>
    <w:rsid w:val="00770C40"/>
    <w:rsid w:val="00775CDE"/>
    <w:rsid w:val="00780959"/>
    <w:rsid w:val="00781778"/>
    <w:rsid w:val="00782BF8"/>
    <w:rsid w:val="00784860"/>
    <w:rsid w:val="00787803"/>
    <w:rsid w:val="0079288B"/>
    <w:rsid w:val="007A2FC5"/>
    <w:rsid w:val="007B0C24"/>
    <w:rsid w:val="007B29B2"/>
    <w:rsid w:val="007C547B"/>
    <w:rsid w:val="007D1A6E"/>
    <w:rsid w:val="007E17CE"/>
    <w:rsid w:val="007F27E2"/>
    <w:rsid w:val="007F7B20"/>
    <w:rsid w:val="00812111"/>
    <w:rsid w:val="008153AD"/>
    <w:rsid w:val="008162C2"/>
    <w:rsid w:val="00820AAE"/>
    <w:rsid w:val="008211CB"/>
    <w:rsid w:val="00831F12"/>
    <w:rsid w:val="00833778"/>
    <w:rsid w:val="00840AEE"/>
    <w:rsid w:val="00843D2E"/>
    <w:rsid w:val="00844C13"/>
    <w:rsid w:val="008470D4"/>
    <w:rsid w:val="00851FF2"/>
    <w:rsid w:val="00860B80"/>
    <w:rsid w:val="00865093"/>
    <w:rsid w:val="00866CF8"/>
    <w:rsid w:val="00876421"/>
    <w:rsid w:val="008B264C"/>
    <w:rsid w:val="008B7A8D"/>
    <w:rsid w:val="008D7D13"/>
    <w:rsid w:val="008E06DA"/>
    <w:rsid w:val="008E0D76"/>
    <w:rsid w:val="008E3C91"/>
    <w:rsid w:val="008F07BD"/>
    <w:rsid w:val="00900259"/>
    <w:rsid w:val="009211B0"/>
    <w:rsid w:val="0092190B"/>
    <w:rsid w:val="00922084"/>
    <w:rsid w:val="00924464"/>
    <w:rsid w:val="0092734D"/>
    <w:rsid w:val="009330D8"/>
    <w:rsid w:val="00940D93"/>
    <w:rsid w:val="0094282E"/>
    <w:rsid w:val="00947965"/>
    <w:rsid w:val="00947CF8"/>
    <w:rsid w:val="0095507C"/>
    <w:rsid w:val="0096083B"/>
    <w:rsid w:val="00960B89"/>
    <w:rsid w:val="00961C11"/>
    <w:rsid w:val="009622E4"/>
    <w:rsid w:val="00985E9A"/>
    <w:rsid w:val="00986209"/>
    <w:rsid w:val="0099006B"/>
    <w:rsid w:val="00991EFF"/>
    <w:rsid w:val="009A21AC"/>
    <w:rsid w:val="009A3196"/>
    <w:rsid w:val="009B1201"/>
    <w:rsid w:val="009B27FC"/>
    <w:rsid w:val="009B2C3E"/>
    <w:rsid w:val="009C116A"/>
    <w:rsid w:val="009C74D6"/>
    <w:rsid w:val="009D06FD"/>
    <w:rsid w:val="009E05D6"/>
    <w:rsid w:val="009F2942"/>
    <w:rsid w:val="00A00B7D"/>
    <w:rsid w:val="00A041B4"/>
    <w:rsid w:val="00A25B8E"/>
    <w:rsid w:val="00A327C5"/>
    <w:rsid w:val="00A336C6"/>
    <w:rsid w:val="00A41A09"/>
    <w:rsid w:val="00A54219"/>
    <w:rsid w:val="00A64E34"/>
    <w:rsid w:val="00A6530D"/>
    <w:rsid w:val="00A70DA2"/>
    <w:rsid w:val="00A73DCA"/>
    <w:rsid w:val="00A75446"/>
    <w:rsid w:val="00A7590F"/>
    <w:rsid w:val="00A9758F"/>
    <w:rsid w:val="00AA0849"/>
    <w:rsid w:val="00AA21A1"/>
    <w:rsid w:val="00AB210B"/>
    <w:rsid w:val="00AC682B"/>
    <w:rsid w:val="00AD62F2"/>
    <w:rsid w:val="00AE2FE9"/>
    <w:rsid w:val="00B05DA2"/>
    <w:rsid w:val="00B06440"/>
    <w:rsid w:val="00B10123"/>
    <w:rsid w:val="00B14E11"/>
    <w:rsid w:val="00B159DF"/>
    <w:rsid w:val="00B20638"/>
    <w:rsid w:val="00B20BDD"/>
    <w:rsid w:val="00B324FA"/>
    <w:rsid w:val="00B43B83"/>
    <w:rsid w:val="00B46387"/>
    <w:rsid w:val="00B469EA"/>
    <w:rsid w:val="00B52538"/>
    <w:rsid w:val="00B60831"/>
    <w:rsid w:val="00B62491"/>
    <w:rsid w:val="00B657FD"/>
    <w:rsid w:val="00B66E79"/>
    <w:rsid w:val="00B74D84"/>
    <w:rsid w:val="00B92BFA"/>
    <w:rsid w:val="00B94AEC"/>
    <w:rsid w:val="00BA1587"/>
    <w:rsid w:val="00BA380A"/>
    <w:rsid w:val="00BB184F"/>
    <w:rsid w:val="00BC7762"/>
    <w:rsid w:val="00BF3A72"/>
    <w:rsid w:val="00BF6C5E"/>
    <w:rsid w:val="00C02909"/>
    <w:rsid w:val="00C03632"/>
    <w:rsid w:val="00C23A2C"/>
    <w:rsid w:val="00C249C2"/>
    <w:rsid w:val="00C30BDA"/>
    <w:rsid w:val="00C311EE"/>
    <w:rsid w:val="00C3287E"/>
    <w:rsid w:val="00C33205"/>
    <w:rsid w:val="00C42ED8"/>
    <w:rsid w:val="00C43548"/>
    <w:rsid w:val="00C7366A"/>
    <w:rsid w:val="00C73AC2"/>
    <w:rsid w:val="00C8152C"/>
    <w:rsid w:val="00C860D3"/>
    <w:rsid w:val="00C87478"/>
    <w:rsid w:val="00C909CA"/>
    <w:rsid w:val="00CA208A"/>
    <w:rsid w:val="00CA48B9"/>
    <w:rsid w:val="00CA63C6"/>
    <w:rsid w:val="00CA7036"/>
    <w:rsid w:val="00CB101C"/>
    <w:rsid w:val="00CB3C19"/>
    <w:rsid w:val="00CB7FE4"/>
    <w:rsid w:val="00CC6B05"/>
    <w:rsid w:val="00CC72E0"/>
    <w:rsid w:val="00CE3AEA"/>
    <w:rsid w:val="00CE55E5"/>
    <w:rsid w:val="00CE7BB1"/>
    <w:rsid w:val="00D01AC0"/>
    <w:rsid w:val="00D0468F"/>
    <w:rsid w:val="00D05D0A"/>
    <w:rsid w:val="00D12274"/>
    <w:rsid w:val="00D239DE"/>
    <w:rsid w:val="00D23FCC"/>
    <w:rsid w:val="00D34EB9"/>
    <w:rsid w:val="00D3797C"/>
    <w:rsid w:val="00D62A65"/>
    <w:rsid w:val="00D63F5F"/>
    <w:rsid w:val="00D64208"/>
    <w:rsid w:val="00D761F5"/>
    <w:rsid w:val="00D76344"/>
    <w:rsid w:val="00D840A3"/>
    <w:rsid w:val="00D84D1C"/>
    <w:rsid w:val="00DA0E77"/>
    <w:rsid w:val="00DA19D9"/>
    <w:rsid w:val="00DA2765"/>
    <w:rsid w:val="00DA5FCE"/>
    <w:rsid w:val="00DB059D"/>
    <w:rsid w:val="00DB3998"/>
    <w:rsid w:val="00DB3E7E"/>
    <w:rsid w:val="00DC0289"/>
    <w:rsid w:val="00DC2469"/>
    <w:rsid w:val="00DC6372"/>
    <w:rsid w:val="00DD1AA2"/>
    <w:rsid w:val="00DD32EF"/>
    <w:rsid w:val="00DD34CD"/>
    <w:rsid w:val="00DD7DB9"/>
    <w:rsid w:val="00DF35F3"/>
    <w:rsid w:val="00DF4C24"/>
    <w:rsid w:val="00E02F22"/>
    <w:rsid w:val="00E05C0F"/>
    <w:rsid w:val="00E12013"/>
    <w:rsid w:val="00E240CA"/>
    <w:rsid w:val="00E2496F"/>
    <w:rsid w:val="00E443BB"/>
    <w:rsid w:val="00E5166E"/>
    <w:rsid w:val="00E56F14"/>
    <w:rsid w:val="00E60942"/>
    <w:rsid w:val="00E75249"/>
    <w:rsid w:val="00E87139"/>
    <w:rsid w:val="00E91C6B"/>
    <w:rsid w:val="00ED32BF"/>
    <w:rsid w:val="00ED4CCB"/>
    <w:rsid w:val="00ED63ED"/>
    <w:rsid w:val="00EE73E2"/>
    <w:rsid w:val="00EF2B06"/>
    <w:rsid w:val="00EF5D5A"/>
    <w:rsid w:val="00F10115"/>
    <w:rsid w:val="00F10ADC"/>
    <w:rsid w:val="00F16E27"/>
    <w:rsid w:val="00F306DD"/>
    <w:rsid w:val="00F4695C"/>
    <w:rsid w:val="00F562D0"/>
    <w:rsid w:val="00F7353C"/>
    <w:rsid w:val="00F735E8"/>
    <w:rsid w:val="00F74EDE"/>
    <w:rsid w:val="00F769EC"/>
    <w:rsid w:val="00F81470"/>
    <w:rsid w:val="00F81892"/>
    <w:rsid w:val="00F81E1E"/>
    <w:rsid w:val="00F86F1F"/>
    <w:rsid w:val="00F96558"/>
    <w:rsid w:val="00FA47D1"/>
    <w:rsid w:val="00FA4896"/>
    <w:rsid w:val="00FA53A4"/>
    <w:rsid w:val="00FA5728"/>
    <w:rsid w:val="00FB3FD8"/>
    <w:rsid w:val="00FB46CD"/>
    <w:rsid w:val="00FF25BB"/>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946996D8-402F-4470-86B4-678364CB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qFormat/>
    <w:rsid w:val="004F2CD8"/>
    <w:pPr>
      <w:widowControl w:val="0"/>
      <w:numPr>
        <w:numId w:val="23"/>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6"/>
      </w:numPr>
      <w:spacing w:before="120" w:after="120"/>
      <w:jc w:val="both"/>
    </w:pPr>
    <w:rPr>
      <w:rFonts w:eastAsia="Calibri"/>
      <w:sz w:val="24"/>
      <w:szCs w:val="22"/>
      <w:lang w:eastAsia="en-GB"/>
    </w:rPr>
  </w:style>
  <w:style w:type="paragraph" w:customStyle="1" w:styleId="Tiret1">
    <w:name w:val="Tiret 1"/>
    <w:basedOn w:val="Normalny"/>
    <w:rsid w:val="0067325D"/>
    <w:pPr>
      <w:numPr>
        <w:numId w:val="17"/>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8"/>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8"/>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8"/>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Nierozpoznanawzmianka3">
    <w:name w:val="Nierozpoznana wzmianka3"/>
    <w:basedOn w:val="Domylnaczcionkaakapitu"/>
    <w:uiPriority w:val="99"/>
    <w:semiHidden/>
    <w:unhideWhenUsed/>
    <w:rsid w:val="004F4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tformazakupowa.pl/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1-regulami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 TargetMode="External"/><Relationship Id="rId25" Type="http://schemas.openxmlformats.org/officeDocument/2006/relationships/hyperlink" Target="mailto:brutto." TargetMode="External"/><Relationship Id="rId2" Type="http://schemas.openxmlformats.org/officeDocument/2006/relationships/numbering" Target="numbering.xml"/><Relationship Id="rId16" Type="http://schemas.openxmlformats.org/officeDocument/2006/relationships/hyperlink" Target="mailto:zamowienia@stocer.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mailto:efaktura@stocer.pl" TargetMode="External"/><Relationship Id="rId5" Type="http://schemas.openxmlformats.org/officeDocument/2006/relationships/webSettings" Target="webSettings.xml"/><Relationship Id="rId15" Type="http://schemas.openxmlformats.org/officeDocument/2006/relationships/hyperlink" Target="https://platformazakupowa.pl/pn/stocer" TargetMode="External"/><Relationship Id="rId23" Type="http://schemas.openxmlformats.org/officeDocument/2006/relationships/hyperlink" Target="mailto:efaktura@stocer.pl"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stocer" TargetMode="External"/><Relationship Id="rId14" Type="http://schemas.openxmlformats.org/officeDocument/2006/relationships/hyperlink" Target="https://sip.lex.pl/" TargetMode="External"/><Relationship Id="rId22" Type="http://schemas.openxmlformats.org/officeDocument/2006/relationships/hyperlink" Target="https://platformazakupowa.pl/pn/stocer"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6AA9C-739A-4EF7-9557-C013F1AF6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28</Pages>
  <Words>10392</Words>
  <Characters>62357</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Beata Stopnicka</cp:lastModifiedBy>
  <cp:revision>9</cp:revision>
  <cp:lastPrinted>2021-07-01T06:31:00Z</cp:lastPrinted>
  <dcterms:created xsi:type="dcterms:W3CDTF">2021-07-22T06:22:00Z</dcterms:created>
  <dcterms:modified xsi:type="dcterms:W3CDTF">2021-07-22T09:04:00Z</dcterms:modified>
</cp:coreProperties>
</file>