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9CFF41" w14:textId="7315815A" w:rsidR="0086541E" w:rsidRPr="00960CC8" w:rsidRDefault="0086541E" w:rsidP="002D46D4">
      <w:pPr>
        <w:jc w:val="both"/>
      </w:pPr>
      <w:r w:rsidRPr="00960CC8">
        <w:t xml:space="preserve">Zamawiający zamawia a Wykonawca przyjmuje do realizacji sprzedaż, dostawę </w:t>
      </w:r>
      <w:r w:rsidRPr="00960CC8">
        <w:br/>
        <w:t>i montaż  w miejscu wskazanym przez Zamawiającego:</w:t>
      </w:r>
    </w:p>
    <w:p w14:paraId="343CAB15" w14:textId="75950A5C" w:rsidR="00392442" w:rsidRDefault="001C22F9" w:rsidP="002D46D4">
      <w:pPr>
        <w:jc w:val="both"/>
        <w:rPr>
          <w:b/>
        </w:rPr>
      </w:pPr>
      <w:r w:rsidRPr="001C22F9">
        <w:rPr>
          <w:b/>
          <w:bCs/>
          <w:iCs/>
        </w:rPr>
        <w:t xml:space="preserve">fartuchów ochronnych rtg oraz osłon tarczycy, </w:t>
      </w:r>
      <w:r w:rsidR="0086541E" w:rsidRPr="00960CC8">
        <w:rPr>
          <w:b/>
        </w:rPr>
        <w:t xml:space="preserve">typ </w:t>
      </w:r>
      <w:r w:rsidR="00724D4C" w:rsidRPr="00960CC8">
        <w:rPr>
          <w:b/>
        </w:rPr>
        <w:t>……………………</w:t>
      </w:r>
      <w:r w:rsidR="0086541E" w:rsidRPr="00960CC8">
        <w:rPr>
          <w:b/>
        </w:rPr>
        <w:t xml:space="preserve">, rok produkcji </w:t>
      </w:r>
      <w:r w:rsidR="00724D4C" w:rsidRPr="00960CC8">
        <w:rPr>
          <w:b/>
        </w:rPr>
        <w:t>……………</w:t>
      </w:r>
      <w:r w:rsidR="00E75BA0" w:rsidRPr="00960CC8">
        <w:rPr>
          <w:b/>
        </w:rPr>
        <w:t>.</w:t>
      </w:r>
      <w:r w:rsidR="0086541E" w:rsidRPr="00960CC8">
        <w:rPr>
          <w:b/>
        </w:rPr>
        <w:t xml:space="preserve">, producent </w:t>
      </w:r>
      <w:r w:rsidR="00724D4C" w:rsidRPr="00960CC8">
        <w:rPr>
          <w:b/>
        </w:rPr>
        <w:t>…………………</w:t>
      </w:r>
      <w:r w:rsidR="0086541E" w:rsidRPr="00960CC8">
        <w:rPr>
          <w:b/>
        </w:rPr>
        <w:t xml:space="preserve">, kraj </w:t>
      </w:r>
      <w:r w:rsidR="00724D4C" w:rsidRPr="00960CC8">
        <w:rPr>
          <w:b/>
        </w:rPr>
        <w:t>………………………</w:t>
      </w:r>
      <w:r w:rsidR="0023269E" w:rsidRPr="00960CC8">
        <w:rPr>
          <w:b/>
        </w:rPr>
        <w:t>,</w:t>
      </w:r>
      <w:r w:rsidR="0086541E" w:rsidRPr="00960CC8">
        <w:rPr>
          <w:b/>
        </w:rPr>
        <w:t xml:space="preserve"> </w:t>
      </w:r>
    </w:p>
    <w:p w14:paraId="05477DAD" w14:textId="3E1B313C" w:rsidR="002D46D4" w:rsidRPr="00960CC8" w:rsidRDefault="006F31ED" w:rsidP="002D46D4">
      <w:pPr>
        <w:jc w:val="both"/>
      </w:pPr>
      <w:r w:rsidRPr="00960CC8">
        <w:t>o parametrach</w:t>
      </w:r>
      <w:r w:rsidRPr="00960CC8">
        <w:rPr>
          <w:b/>
        </w:rPr>
        <w:t xml:space="preserve"> </w:t>
      </w:r>
      <w:r w:rsidRPr="00960CC8">
        <w:t>wyszczególnionych w §10 niniejszej umowy zwanego dalej przedmiotem umowy, urządzeniem lub sprzętem</w:t>
      </w:r>
      <w:r w:rsidR="002D46D4" w:rsidRPr="00960CC8">
        <w:t>.</w:t>
      </w:r>
      <w:r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okresowych w okresie gwarancji z częstotliwością zalecaną przez producenta jednak nie </w:t>
      </w:r>
      <w:r w:rsidRPr="00960CC8">
        <w:rPr>
          <w:rFonts w:eastAsia="Calibri"/>
        </w:rPr>
        <w:lastRenderedPageBreak/>
        <w:t>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7777777" w:rsidR="00C23276" w:rsidRPr="00960CC8" w:rsidRDefault="006F31ED" w:rsidP="009F0FCF">
      <w:pPr>
        <w:numPr>
          <w:ilvl w:val="0"/>
          <w:numId w:val="4"/>
        </w:numPr>
        <w:tabs>
          <w:tab w:val="clear" w:pos="567"/>
        </w:tabs>
        <w:ind w:left="426" w:hanging="426"/>
        <w:jc w:val="both"/>
      </w:pPr>
      <w:r w:rsidRPr="00960CC8">
        <w:t>Strony ustalają, że płatność za fakturę za dostarczony sprzęt nastąpi w terminie 60 dni od daty doręczenia faktury</w:t>
      </w:r>
      <w:r w:rsidR="00DD48FC" w:rsidRPr="00960CC8">
        <w:t xml:space="preserve">. </w:t>
      </w:r>
    </w:p>
    <w:p w14:paraId="29730FAF" w14:textId="4AE5C0E8" w:rsidR="0086541E" w:rsidRPr="00960CC8" w:rsidRDefault="0086541E" w:rsidP="009F0FCF">
      <w:pPr>
        <w:numPr>
          <w:ilvl w:val="0"/>
          <w:numId w:val="4"/>
        </w:numPr>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2022r., poz. 893</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73C478A7" w:rsidR="002D46D4" w:rsidRPr="00960CC8" w:rsidRDefault="002D46D4" w:rsidP="00EE2ED2">
      <w:pPr>
        <w:numPr>
          <w:ilvl w:val="0"/>
          <w:numId w:val="5"/>
        </w:numPr>
        <w:autoSpaceDE w:val="0"/>
        <w:autoSpaceDN w:val="0"/>
        <w:adjustRightInd w:val="0"/>
        <w:jc w:val="both"/>
      </w:pPr>
      <w:r w:rsidRPr="00960CC8">
        <w:t xml:space="preserve">Wykonawca zobowiązuje się dostarczyć, zainstalować i uruchomić przedmiot umowy w terminie </w:t>
      </w:r>
      <w:r w:rsidR="001C22F9">
        <w:rPr>
          <w:b/>
        </w:rPr>
        <w:t>………… (tygodni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1C22F9">
      <w:pPr>
        <w:numPr>
          <w:ilvl w:val="0"/>
          <w:numId w:val="12"/>
        </w:numPr>
        <w:ind w:left="567"/>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1C22F9">
      <w:pPr>
        <w:numPr>
          <w:ilvl w:val="0"/>
          <w:numId w:val="12"/>
        </w:numPr>
        <w:ind w:left="567"/>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1C22F9">
      <w:pPr>
        <w:numPr>
          <w:ilvl w:val="0"/>
          <w:numId w:val="12"/>
        </w:numPr>
        <w:ind w:left="567"/>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6914088E" w14:textId="77777777" w:rsidR="002D46D4" w:rsidRPr="00960CC8" w:rsidRDefault="002D46D4" w:rsidP="00771159">
      <w:pPr>
        <w:jc w:val="center"/>
        <w:rPr>
          <w:b/>
          <w:u w:val="single"/>
        </w:rPr>
      </w:pPr>
      <w:bookmarkStart w:id="0" w:name="_GoBack"/>
      <w:bookmarkEnd w:id="0"/>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w:t>
      </w:r>
      <w:r w:rsidRPr="00960CC8">
        <w:rPr>
          <w:rFonts w:eastAsia="Calibri"/>
        </w:rPr>
        <w:lastRenderedPageBreak/>
        <w:t xml:space="preserve">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xml:space="preserve">) – dalej </w:t>
      </w:r>
      <w:r w:rsidRPr="00960CC8">
        <w:rPr>
          <w:rFonts w:eastAsia="Calibri"/>
        </w:rPr>
        <w:lastRenderedPageBreak/>
        <w:t>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xml:space="preserve">. z tytułu umowy kredytu, pożyczki). </w:t>
      </w:r>
      <w:r w:rsidRPr="00960CC8">
        <w:lastRenderedPageBreak/>
        <w:t>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 xml:space="preserve">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w:t>
      </w:r>
      <w:r w:rsidRPr="00960CC8">
        <w:lastRenderedPageBreak/>
        <w:t>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lastRenderedPageBreak/>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679FFD4E" w14:textId="27751114" w:rsidR="00AB0A48" w:rsidRPr="00B93A1D" w:rsidRDefault="00AB0A48" w:rsidP="00AB0A48">
      <w:pPr>
        <w:spacing w:line="276" w:lineRule="auto"/>
        <w:jc w:val="center"/>
        <w:rPr>
          <w:b/>
        </w:rPr>
      </w:pPr>
      <w:r w:rsidRPr="00B93A1D">
        <w:rPr>
          <w:b/>
        </w:rPr>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2BDFAAD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 oraz przestrzegania wymogów w zakresie bezpieczeństwa informacji określonych w Polityce Bezpieczeństwa Informacji</w:t>
      </w:r>
      <w:r>
        <w:rPr>
          <w:rFonts w:ascii="Times New Roman" w:hAnsi="Times New Roman"/>
          <w:sz w:val="24"/>
          <w:szCs w:val="24"/>
        </w:rPr>
        <w:t xml:space="preserve"> Z</w:t>
      </w:r>
      <w:r w:rsidRPr="00B93A1D">
        <w:rPr>
          <w:rFonts w:ascii="Times New Roman" w:hAnsi="Times New Roman"/>
          <w:sz w:val="24"/>
          <w:szCs w:val="24"/>
        </w:rPr>
        <w:t>amawiającego,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zapewnienia bezpieczeństwa informacji przetwarzanych w związku realizacją Umowy, ochrony udostępnionych mu przez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 xml:space="preserve">jakikolwiek inny sposób ich powielania w zakresie szerszym, niż jest to potrzebne </w:t>
      </w:r>
      <w:r w:rsidRPr="00B93A1D">
        <w:rPr>
          <w:rFonts w:ascii="Times New Roman" w:hAnsi="Times New Roman"/>
          <w:sz w:val="24"/>
          <w:szCs w:val="24"/>
        </w:rPr>
        <w:lastRenderedPageBreak/>
        <w:t>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2E093E47" w14:textId="01A09F34" w:rsidR="00917136" w:rsidRPr="00960CC8" w:rsidRDefault="00917136" w:rsidP="00917136">
      <w:pPr>
        <w:jc w:val="center"/>
        <w:rPr>
          <w:b/>
        </w:rPr>
      </w:pPr>
      <w:r w:rsidRPr="00960CC8">
        <w:rPr>
          <w:b/>
        </w:rPr>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390C570" w14:textId="77777777" w:rsidR="00917136" w:rsidRDefault="00917136">
      <w:pPr>
        <w:spacing w:after="200" w:line="276" w:lineRule="auto"/>
        <w:rPr>
          <w:b/>
        </w:rPr>
      </w:pPr>
      <w:r>
        <w:rPr>
          <w:b/>
        </w:rPr>
        <w:br w:type="page"/>
      </w:r>
    </w:p>
    <w:p w14:paraId="53E961E6" w14:textId="0434403B" w:rsidR="0086541E" w:rsidRPr="00960CC8" w:rsidRDefault="0086541E" w:rsidP="00120705">
      <w:pPr>
        <w:spacing w:after="200" w:line="276" w:lineRule="auto"/>
        <w:jc w:val="right"/>
        <w:rPr>
          <w:b/>
        </w:rPr>
      </w:pPr>
      <w:r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4"/>
        <w:gridCol w:w="1265"/>
        <w:gridCol w:w="1013"/>
        <w:gridCol w:w="1013"/>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lastRenderedPageBreak/>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0A8D059A"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1C22F9">
      <w:rPr>
        <w:rFonts w:ascii="Times New Roman" w:hAnsi="Times New Roman"/>
        <w:noProof/>
        <w:sz w:val="16"/>
        <w:szCs w:val="16"/>
      </w:rPr>
      <w:t>3</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C22F9"/>
    <w:rsid w:val="001E1F7F"/>
    <w:rsid w:val="00214CA2"/>
    <w:rsid w:val="00216074"/>
    <w:rsid w:val="00222FCC"/>
    <w:rsid w:val="0023269E"/>
    <w:rsid w:val="00276E93"/>
    <w:rsid w:val="0028164B"/>
    <w:rsid w:val="002D46D4"/>
    <w:rsid w:val="00303E4D"/>
    <w:rsid w:val="00321D89"/>
    <w:rsid w:val="003344EE"/>
    <w:rsid w:val="00383C49"/>
    <w:rsid w:val="00392442"/>
    <w:rsid w:val="003E66E4"/>
    <w:rsid w:val="003E7AA5"/>
    <w:rsid w:val="00407733"/>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603615"/>
    <w:rsid w:val="00636163"/>
    <w:rsid w:val="00672690"/>
    <w:rsid w:val="0067298C"/>
    <w:rsid w:val="00672E3E"/>
    <w:rsid w:val="00673BC2"/>
    <w:rsid w:val="00685EEA"/>
    <w:rsid w:val="00690A20"/>
    <w:rsid w:val="006C2D0E"/>
    <w:rsid w:val="006C617D"/>
    <w:rsid w:val="006E6DAC"/>
    <w:rsid w:val="006F31ED"/>
    <w:rsid w:val="00724D4C"/>
    <w:rsid w:val="00727CC1"/>
    <w:rsid w:val="007447AA"/>
    <w:rsid w:val="007647CE"/>
    <w:rsid w:val="00770C5A"/>
    <w:rsid w:val="00770DCF"/>
    <w:rsid w:val="00771159"/>
    <w:rsid w:val="007833AE"/>
    <w:rsid w:val="00793192"/>
    <w:rsid w:val="007A48A4"/>
    <w:rsid w:val="008009C9"/>
    <w:rsid w:val="00822817"/>
    <w:rsid w:val="0085758F"/>
    <w:rsid w:val="0086541E"/>
    <w:rsid w:val="00865CA7"/>
    <w:rsid w:val="008700D6"/>
    <w:rsid w:val="00871A46"/>
    <w:rsid w:val="00872B26"/>
    <w:rsid w:val="00876888"/>
    <w:rsid w:val="008B024E"/>
    <w:rsid w:val="008B41D6"/>
    <w:rsid w:val="008B7E1D"/>
    <w:rsid w:val="008D47D5"/>
    <w:rsid w:val="00917136"/>
    <w:rsid w:val="009328F7"/>
    <w:rsid w:val="00960CC8"/>
    <w:rsid w:val="009B0FC9"/>
    <w:rsid w:val="009F0FCF"/>
    <w:rsid w:val="00A05ECB"/>
    <w:rsid w:val="00A1761B"/>
    <w:rsid w:val="00A3204D"/>
    <w:rsid w:val="00AB0A48"/>
    <w:rsid w:val="00AC09C2"/>
    <w:rsid w:val="00AC3CF0"/>
    <w:rsid w:val="00AD302A"/>
    <w:rsid w:val="00B20F60"/>
    <w:rsid w:val="00B74B83"/>
    <w:rsid w:val="00B75FFE"/>
    <w:rsid w:val="00B97B1E"/>
    <w:rsid w:val="00BB2C73"/>
    <w:rsid w:val="00BB6F3A"/>
    <w:rsid w:val="00BC3176"/>
    <w:rsid w:val="00C23276"/>
    <w:rsid w:val="00C8083D"/>
    <w:rsid w:val="00CB5A9A"/>
    <w:rsid w:val="00D0638E"/>
    <w:rsid w:val="00D13B03"/>
    <w:rsid w:val="00D45469"/>
    <w:rsid w:val="00D50460"/>
    <w:rsid w:val="00D77045"/>
    <w:rsid w:val="00D93D47"/>
    <w:rsid w:val="00DD48FC"/>
    <w:rsid w:val="00E13327"/>
    <w:rsid w:val="00E1782C"/>
    <w:rsid w:val="00E6281C"/>
    <w:rsid w:val="00E74AB4"/>
    <w:rsid w:val="00E75BA0"/>
    <w:rsid w:val="00E87FBA"/>
    <w:rsid w:val="00EA3A95"/>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A852-DC4A-43EC-B157-0619B069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4112</Words>
  <Characters>24674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61</cp:revision>
  <cp:lastPrinted>2023-11-15T17:45:00Z</cp:lastPrinted>
  <dcterms:created xsi:type="dcterms:W3CDTF">2020-02-13T13:06:00Z</dcterms:created>
  <dcterms:modified xsi:type="dcterms:W3CDTF">2023-12-07T15:57:00Z</dcterms:modified>
</cp:coreProperties>
</file>