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1F0DC253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3A56BD">
        <w:rPr>
          <w:rFonts w:ascii="Arial Narrow" w:hAnsi="Arial Narrow"/>
        </w:rPr>
        <w:t>24</w:t>
      </w:r>
      <w:r w:rsidRPr="00E812FD">
        <w:rPr>
          <w:rFonts w:ascii="Arial Narrow" w:hAnsi="Arial Narrow"/>
          <w:noProof/>
        </w:rPr>
        <w:t>.0</w:t>
      </w:r>
      <w:r w:rsidR="009E4B48">
        <w:rPr>
          <w:rFonts w:ascii="Arial Narrow" w:hAnsi="Arial Narrow"/>
          <w:noProof/>
        </w:rPr>
        <w:t>6</w:t>
      </w:r>
      <w:r w:rsidRPr="00E812FD">
        <w:rPr>
          <w:rFonts w:ascii="Arial Narrow" w:hAnsi="Arial Narrow"/>
          <w:noProof/>
        </w:rPr>
        <w:t>.202</w:t>
      </w:r>
      <w:r w:rsidR="00316A24">
        <w:rPr>
          <w:rFonts w:ascii="Arial Narrow" w:hAnsi="Arial Narrow"/>
          <w:noProof/>
        </w:rPr>
        <w:t>2</w:t>
      </w:r>
      <w:r w:rsidRPr="00E812FD">
        <w:rPr>
          <w:rFonts w:ascii="Arial Narrow" w:hAnsi="Arial Narrow"/>
        </w:rPr>
        <w:t xml:space="preserve"> r.</w:t>
      </w:r>
    </w:p>
    <w:p w14:paraId="6E2B0C4F" w14:textId="7B5123AD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3A56BD">
        <w:rPr>
          <w:rFonts w:ascii="Arial Narrow" w:hAnsi="Arial Narrow"/>
          <w:bCs/>
          <w:iCs/>
          <w:noProof/>
        </w:rPr>
        <w:t>5</w:t>
      </w:r>
      <w:r w:rsidRPr="00E812FD">
        <w:rPr>
          <w:rFonts w:ascii="Arial Narrow" w:hAnsi="Arial Narrow"/>
          <w:bCs/>
          <w:iCs/>
          <w:noProof/>
        </w:rPr>
        <w:t>.202</w:t>
      </w:r>
      <w:r w:rsidR="00316A24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26390D81" w14:textId="77777777" w:rsidR="0053725F" w:rsidRPr="00E812FD" w:rsidRDefault="0053725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75C7C921" w:rsidR="00B222E3" w:rsidRDefault="00F35BA0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WYJAŚNIENIA I</w:t>
      </w:r>
      <w:r w:rsidR="00231A29">
        <w:rPr>
          <w:rFonts w:ascii="Arial Narrow" w:hAnsi="Arial Narrow"/>
          <w:b/>
          <w:bCs/>
          <w:i/>
          <w:iCs/>
        </w:rPr>
        <w:t xml:space="preserve"> ZMIANA </w:t>
      </w:r>
      <w:r w:rsidR="00A3134B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E812FD">
        <w:rPr>
          <w:rFonts w:ascii="Arial Narrow" w:hAnsi="Arial Narrow"/>
        </w:rPr>
        <w:t xml:space="preserve"> </w:t>
      </w:r>
    </w:p>
    <w:p w14:paraId="0C7BEAD5" w14:textId="77777777" w:rsidR="0053725F" w:rsidRDefault="0053725F" w:rsidP="00B222E3">
      <w:pPr>
        <w:jc w:val="center"/>
        <w:rPr>
          <w:rFonts w:ascii="Arial Narrow" w:hAnsi="Arial Narrow"/>
        </w:rPr>
      </w:pPr>
    </w:p>
    <w:p w14:paraId="3BD49F1E" w14:textId="60864038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A3134B">
        <w:rPr>
          <w:rFonts w:ascii="Arial Narrow" w:hAnsi="Arial Narrow"/>
        </w:rPr>
        <w:t>84</w:t>
      </w:r>
      <w:r w:rsidRPr="00E812FD">
        <w:rPr>
          <w:rFonts w:ascii="Arial Narrow" w:hAnsi="Arial Narrow"/>
        </w:rPr>
        <w:t xml:space="preserve"> ust. </w:t>
      </w:r>
      <w:r w:rsidR="00A3134B">
        <w:rPr>
          <w:rFonts w:ascii="Arial Narrow" w:hAnsi="Arial Narrow"/>
        </w:rPr>
        <w:t>2</w:t>
      </w:r>
      <w:r w:rsidR="008B5834">
        <w:rPr>
          <w:rFonts w:ascii="Arial Narrow" w:hAnsi="Arial Narrow"/>
        </w:rPr>
        <w:t xml:space="preserve"> </w:t>
      </w:r>
      <w:r w:rsidR="00231A29">
        <w:rPr>
          <w:rFonts w:ascii="Arial Narrow" w:hAnsi="Arial Narrow"/>
        </w:rPr>
        <w:t xml:space="preserve">oraz 286 ust. 1 </w:t>
      </w:r>
      <w:r w:rsidRPr="00E812FD">
        <w:rPr>
          <w:rFonts w:ascii="Arial Narrow" w:hAnsi="Arial Narrow"/>
        </w:rPr>
        <w:t>ustawy z dnia 11 września 2019 roku – Prawo zamówień publicznych (Dz. U. z 2021 r., poz. 1129</w:t>
      </w:r>
      <w:r w:rsidR="00316A24">
        <w:rPr>
          <w:rFonts w:ascii="Arial Narrow" w:hAnsi="Arial Narrow"/>
        </w:rPr>
        <w:t xml:space="preserve"> ze z</w:t>
      </w:r>
      <w:r w:rsidR="00204746">
        <w:rPr>
          <w:rFonts w:ascii="Arial Narrow" w:hAnsi="Arial Narrow"/>
        </w:rPr>
        <w:t>m.</w:t>
      </w:r>
      <w:r w:rsidRPr="00E812FD">
        <w:rPr>
          <w:rFonts w:ascii="Arial Narrow" w:hAnsi="Arial Narrow"/>
        </w:rPr>
        <w:t xml:space="preserve">) </w:t>
      </w:r>
      <w:r w:rsidR="00A3134B" w:rsidRPr="00A3134B">
        <w:rPr>
          <w:rFonts w:ascii="Arial Narrow" w:hAnsi="Arial Narrow"/>
        </w:rPr>
        <w:t>przekazuje zapytania wraz z wyjaśnieniami do Specyfikacji Warunków Zamówienia</w:t>
      </w:r>
      <w:r w:rsidR="0021721B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„</w:t>
      </w:r>
      <w:r w:rsidR="003A56BD" w:rsidRPr="00157362">
        <w:rPr>
          <w:rFonts w:ascii="Arial Narrow" w:hAnsi="Arial Narrow"/>
          <w:b/>
          <w:noProof/>
        </w:rPr>
        <w:t>MODERNIZACJA DROGI ŚRÓDPOLNEJ W LINIEWKU KOŚCIERSKIM</w:t>
      </w:r>
      <w:r w:rsidR="003A56BD" w:rsidRPr="00E812FD">
        <w:rPr>
          <w:rFonts w:ascii="Arial Narrow" w:hAnsi="Arial Narrow"/>
          <w:b/>
        </w:rPr>
        <w:t>”</w:t>
      </w:r>
      <w:r w:rsidR="0021721B" w:rsidRPr="00E812FD">
        <w:rPr>
          <w:rFonts w:ascii="Arial Narrow" w:hAnsi="Arial Narrow"/>
        </w:rPr>
        <w:t>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205DA905" w14:textId="755ADAC3" w:rsidR="008B5834" w:rsidRPr="008B5834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 xml:space="preserve">ZAPYTANIE NR </w:t>
      </w:r>
      <w:r w:rsidR="00D10D37">
        <w:rPr>
          <w:rFonts w:ascii="Arial Narrow" w:hAnsi="Arial Narrow"/>
          <w:b/>
        </w:rPr>
        <w:t>1</w:t>
      </w:r>
    </w:p>
    <w:p w14:paraId="05DB7F7D" w14:textId="77777777" w:rsidR="003A56BD" w:rsidRDefault="003A56BD" w:rsidP="0040670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3A56BD">
        <w:rPr>
          <w:rFonts w:ascii="Arial Narrow" w:hAnsi="Arial Narrow"/>
        </w:rPr>
        <w:t xml:space="preserve">Proszę o wyjaśnienie rozbieżności w sprawie wymiarów krawężnika. Wg. projektu należy przyjąć wymiar </w:t>
      </w:r>
      <w:proofErr w:type="spellStart"/>
      <w:r w:rsidRPr="003A56BD">
        <w:rPr>
          <w:rFonts w:ascii="Arial Narrow" w:hAnsi="Arial Narrow"/>
        </w:rPr>
        <w:t>15x30x100</w:t>
      </w:r>
      <w:proofErr w:type="spellEnd"/>
      <w:r w:rsidRPr="003A56BD">
        <w:rPr>
          <w:rFonts w:ascii="Arial Narrow" w:hAnsi="Arial Narrow"/>
        </w:rPr>
        <w:t xml:space="preserve"> cm, natomiast w kosztorysie wskazano krawężniki </w:t>
      </w:r>
      <w:proofErr w:type="spellStart"/>
      <w:r w:rsidRPr="003A56BD">
        <w:rPr>
          <w:rFonts w:ascii="Arial Narrow" w:hAnsi="Arial Narrow"/>
        </w:rPr>
        <w:t>15x30x100</w:t>
      </w:r>
      <w:proofErr w:type="spellEnd"/>
      <w:r w:rsidRPr="003A56BD">
        <w:rPr>
          <w:rFonts w:ascii="Arial Narrow" w:hAnsi="Arial Narrow"/>
        </w:rPr>
        <w:t xml:space="preserve"> cm.</w:t>
      </w:r>
    </w:p>
    <w:p w14:paraId="4429E8DA" w14:textId="1DCE13D4" w:rsidR="008B5834" w:rsidRPr="008B5834" w:rsidRDefault="008B5834" w:rsidP="0040670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B5834">
        <w:rPr>
          <w:rFonts w:ascii="Arial Narrow" w:hAnsi="Arial Narrow"/>
          <w:b/>
          <w:color w:val="000000"/>
        </w:rPr>
        <w:t xml:space="preserve">WYJAŚNIENIE NR </w:t>
      </w:r>
      <w:r w:rsidR="00D10D37">
        <w:rPr>
          <w:rFonts w:ascii="Arial Narrow" w:hAnsi="Arial Narrow"/>
          <w:b/>
          <w:color w:val="000000"/>
        </w:rPr>
        <w:t>1</w:t>
      </w:r>
    </w:p>
    <w:p w14:paraId="2D17EF5F" w14:textId="531CBCC5" w:rsidR="009E40B7" w:rsidRDefault="00D953C3" w:rsidP="004C3A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przekrojem należy przyjąć krawężnik najazdowy </w:t>
      </w:r>
      <w:proofErr w:type="spellStart"/>
      <w:r w:rsidRPr="003A56BD">
        <w:rPr>
          <w:rFonts w:ascii="Arial Narrow" w:hAnsi="Arial Narrow"/>
        </w:rPr>
        <w:t>15x</w:t>
      </w:r>
      <w:r>
        <w:rPr>
          <w:rFonts w:ascii="Arial Narrow" w:hAnsi="Arial Narrow"/>
        </w:rPr>
        <w:t>22</w:t>
      </w:r>
      <w:r w:rsidRPr="003A56BD">
        <w:rPr>
          <w:rFonts w:ascii="Arial Narrow" w:hAnsi="Arial Narrow"/>
        </w:rPr>
        <w:t>x100</w:t>
      </w:r>
      <w:proofErr w:type="spellEnd"/>
      <w:r>
        <w:rPr>
          <w:rFonts w:ascii="Arial Narrow" w:hAnsi="Arial Narrow"/>
        </w:rPr>
        <w:t xml:space="preserve">. </w:t>
      </w:r>
    </w:p>
    <w:p w14:paraId="31BC6782" w14:textId="77777777" w:rsidR="00890AF4" w:rsidRDefault="00890AF4" w:rsidP="004C3AA8">
      <w:pPr>
        <w:jc w:val="both"/>
        <w:rPr>
          <w:rFonts w:ascii="Arial Narrow" w:hAnsi="Arial Narrow"/>
        </w:rPr>
      </w:pPr>
    </w:p>
    <w:p w14:paraId="18D61BE2" w14:textId="26777558" w:rsidR="009E40B7" w:rsidRPr="008B5834" w:rsidRDefault="009E40B7" w:rsidP="009E40B7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 xml:space="preserve">ZAPYTANIE NR </w:t>
      </w:r>
      <w:r w:rsidR="00D10D37">
        <w:rPr>
          <w:rFonts w:ascii="Arial Narrow" w:hAnsi="Arial Narrow"/>
          <w:b/>
        </w:rPr>
        <w:t>2</w:t>
      </w:r>
    </w:p>
    <w:p w14:paraId="37840AF4" w14:textId="77777777" w:rsidR="003A56BD" w:rsidRDefault="003A56BD" w:rsidP="009E40B7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3A56BD">
        <w:rPr>
          <w:rFonts w:ascii="Arial Narrow" w:hAnsi="Arial Narrow"/>
        </w:rPr>
        <w:t>Proszę o doprecyzowanie jakie kruszywo łamane należy przyjąć do wykonania poboczy drogi.</w:t>
      </w:r>
    </w:p>
    <w:p w14:paraId="1E4FC067" w14:textId="6EB882EF" w:rsidR="009E40B7" w:rsidRPr="008B5834" w:rsidRDefault="009E40B7" w:rsidP="009E40B7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B5834">
        <w:rPr>
          <w:rFonts w:ascii="Arial Narrow" w:hAnsi="Arial Narrow"/>
          <w:b/>
          <w:color w:val="000000"/>
        </w:rPr>
        <w:t xml:space="preserve">WYJAŚNIENIE NR </w:t>
      </w:r>
      <w:r w:rsidR="00D10D37">
        <w:rPr>
          <w:rFonts w:ascii="Arial Narrow" w:hAnsi="Arial Narrow"/>
          <w:b/>
          <w:color w:val="000000"/>
        </w:rPr>
        <w:t>2</w:t>
      </w:r>
    </w:p>
    <w:p w14:paraId="40CA7743" w14:textId="19E564CC" w:rsidR="00AF1EA3" w:rsidRDefault="00DD4B56" w:rsidP="00AF1EA3">
      <w:pPr>
        <w:jc w:val="both"/>
        <w:rPr>
          <w:rFonts w:ascii="Arial Narrow" w:hAnsi="Arial Narrow"/>
        </w:rPr>
      </w:pPr>
      <w:r w:rsidRPr="003D5240">
        <w:rPr>
          <w:rFonts w:ascii="Arial Narrow" w:hAnsi="Arial Narrow"/>
        </w:rPr>
        <w:t xml:space="preserve">Należy przyjąć nawierzchnię z kruszywa łamanego 0/31,5, spełniającą wymagania </w:t>
      </w:r>
      <w:proofErr w:type="spellStart"/>
      <w:r w:rsidRPr="003D5240">
        <w:rPr>
          <w:rFonts w:ascii="Arial Narrow" w:hAnsi="Arial Narrow"/>
        </w:rPr>
        <w:t>STWiOR</w:t>
      </w:r>
      <w:proofErr w:type="spellEnd"/>
      <w:r w:rsidRPr="003D5240">
        <w:rPr>
          <w:rFonts w:ascii="Arial Narrow" w:hAnsi="Arial Narrow"/>
        </w:rPr>
        <w:t xml:space="preserve"> w części PODBUDOWA Z MIESZANKI NIEZWIĄZANEJ KRUSZYWEM (KRUSZYWA ŁAMANEGO STABILIZOWANEGO MECHANICZNIE)</w:t>
      </w:r>
    </w:p>
    <w:p w14:paraId="0C6E515F" w14:textId="77777777" w:rsidR="00DD4B56" w:rsidRDefault="00DD4B56" w:rsidP="00AF1EA3">
      <w:pPr>
        <w:jc w:val="both"/>
        <w:rPr>
          <w:rFonts w:ascii="Arial Narrow" w:hAnsi="Arial Narrow"/>
        </w:rPr>
      </w:pPr>
    </w:p>
    <w:p w14:paraId="403574C5" w14:textId="79044F9E" w:rsidR="003A56BD" w:rsidRPr="008B5834" w:rsidRDefault="003A56BD" w:rsidP="003A56B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3</w:t>
      </w:r>
    </w:p>
    <w:p w14:paraId="25EFB5BB" w14:textId="77777777" w:rsidR="003A56BD" w:rsidRDefault="003A56BD" w:rsidP="003A56B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3A56BD">
        <w:rPr>
          <w:rFonts w:ascii="Arial Narrow" w:hAnsi="Arial Narrow"/>
        </w:rPr>
        <w:t>Proszę o doprecyzowanie jakie kruszywo łamane należy przyjąć do wykonania nawierzchni z kruszywa łamanego.</w:t>
      </w:r>
    </w:p>
    <w:p w14:paraId="2F9EA54F" w14:textId="0A8EDE38" w:rsidR="003A56BD" w:rsidRPr="008B5834" w:rsidRDefault="003A56BD" w:rsidP="003A56B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B5834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3</w:t>
      </w:r>
    </w:p>
    <w:p w14:paraId="62E67E29" w14:textId="3292DAF5" w:rsidR="003A56BD" w:rsidRDefault="003F477D" w:rsidP="003F477D">
      <w:pPr>
        <w:jc w:val="both"/>
        <w:rPr>
          <w:rFonts w:ascii="Arial Narrow" w:hAnsi="Arial Narrow"/>
        </w:rPr>
      </w:pPr>
      <w:bookmarkStart w:id="0" w:name="_Hlk106890034"/>
      <w:r>
        <w:rPr>
          <w:rFonts w:ascii="Arial Narrow" w:hAnsi="Arial Narrow"/>
        </w:rPr>
        <w:t xml:space="preserve">Należy przyjąć nawierzchnię </w:t>
      </w:r>
      <w:r w:rsidRPr="003F477D">
        <w:rPr>
          <w:rFonts w:ascii="Arial Narrow" w:hAnsi="Arial Narrow"/>
        </w:rPr>
        <w:t>z kruszywa łamanego 0/31,5,</w:t>
      </w:r>
      <w:r>
        <w:rPr>
          <w:rFonts w:ascii="Arial Narrow" w:hAnsi="Arial Narrow"/>
        </w:rPr>
        <w:t xml:space="preserve"> spełniającą wymagania </w:t>
      </w:r>
      <w:proofErr w:type="spellStart"/>
      <w:r>
        <w:rPr>
          <w:rFonts w:ascii="Arial Narrow" w:hAnsi="Arial Narrow"/>
        </w:rPr>
        <w:t>STWiOR</w:t>
      </w:r>
      <w:proofErr w:type="spellEnd"/>
      <w:r>
        <w:rPr>
          <w:rFonts w:ascii="Arial Narrow" w:hAnsi="Arial Narrow"/>
        </w:rPr>
        <w:t xml:space="preserve"> w części </w:t>
      </w:r>
      <w:r w:rsidRPr="003F477D">
        <w:rPr>
          <w:rFonts w:ascii="Arial Narrow" w:hAnsi="Arial Narrow"/>
        </w:rPr>
        <w:t>PODBUDOWA Z MIESZANKI NIEZWIĄZANEJ KRUSZYWEM (KRUSZYWA ŁAMANEGO</w:t>
      </w:r>
      <w:r>
        <w:rPr>
          <w:rFonts w:ascii="Arial Narrow" w:hAnsi="Arial Narrow"/>
        </w:rPr>
        <w:t xml:space="preserve"> </w:t>
      </w:r>
      <w:r w:rsidRPr="003F477D">
        <w:rPr>
          <w:rFonts w:ascii="Arial Narrow" w:hAnsi="Arial Narrow"/>
        </w:rPr>
        <w:t>STABILIZOWANEGO MECHANICZNIE)</w:t>
      </w:r>
    </w:p>
    <w:bookmarkEnd w:id="0"/>
    <w:p w14:paraId="6B8284B8" w14:textId="77777777" w:rsidR="00FA3744" w:rsidRDefault="00FA3744" w:rsidP="003F477D">
      <w:pPr>
        <w:jc w:val="both"/>
        <w:rPr>
          <w:rFonts w:ascii="Arial Narrow" w:hAnsi="Arial Narrow"/>
        </w:rPr>
      </w:pPr>
    </w:p>
    <w:p w14:paraId="14AD8502" w14:textId="44D50119" w:rsidR="003A56BD" w:rsidRPr="008B5834" w:rsidRDefault="003A56BD" w:rsidP="003A56B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4</w:t>
      </w:r>
    </w:p>
    <w:p w14:paraId="113C9C4F" w14:textId="77777777" w:rsidR="003A56BD" w:rsidRDefault="003A56BD" w:rsidP="003A56B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3A56BD">
        <w:rPr>
          <w:rFonts w:ascii="Arial Narrow" w:hAnsi="Arial Narrow"/>
        </w:rPr>
        <w:t>Proszę o doprecyzowanie koloru kostki brukowej na zjazdach.</w:t>
      </w:r>
    </w:p>
    <w:p w14:paraId="6F9DC52A" w14:textId="2EC33107" w:rsidR="003A56BD" w:rsidRPr="008B5834" w:rsidRDefault="003A56BD" w:rsidP="003A56B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B5834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4</w:t>
      </w:r>
    </w:p>
    <w:p w14:paraId="12A1C2FD" w14:textId="19B1CBD1" w:rsidR="003A56BD" w:rsidRDefault="00FA3744" w:rsidP="003A56B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Należy przyjąć kostkę w kolorze grafitowym</w:t>
      </w:r>
    </w:p>
    <w:p w14:paraId="168E744D" w14:textId="77777777" w:rsidR="003A56BD" w:rsidRDefault="003A56BD" w:rsidP="003A56BD">
      <w:pPr>
        <w:jc w:val="both"/>
        <w:rPr>
          <w:rFonts w:ascii="Arial Narrow" w:hAnsi="Arial Narrow"/>
        </w:rPr>
      </w:pPr>
    </w:p>
    <w:p w14:paraId="62C21895" w14:textId="1E690C08" w:rsidR="003A56BD" w:rsidRPr="008B5834" w:rsidRDefault="003A56BD" w:rsidP="003A56B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5</w:t>
      </w:r>
    </w:p>
    <w:p w14:paraId="2B7C5BBB" w14:textId="77777777" w:rsidR="003A56BD" w:rsidRDefault="003A56BD" w:rsidP="003A56B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65C30">
        <w:rPr>
          <w:rFonts w:ascii="Arial Narrow" w:hAnsi="Arial Narrow"/>
        </w:rPr>
        <w:t>Proszę o udostępnienie bilansu robót ziemnych.</w:t>
      </w:r>
    </w:p>
    <w:p w14:paraId="71C09EDA" w14:textId="67F1349D" w:rsidR="003A56BD" w:rsidRPr="008B5834" w:rsidRDefault="003A56BD" w:rsidP="003A56BD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B5834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5</w:t>
      </w:r>
    </w:p>
    <w:p w14:paraId="58964B5D" w14:textId="55451F97" w:rsidR="009E40B7" w:rsidRDefault="00947821" w:rsidP="004C3A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Tabela robót ziemnych stanowi załącznik do wyjaśnień. Jednocześnie wskazujemy, iż z</w:t>
      </w:r>
      <w:r w:rsidR="00165C30" w:rsidRPr="00165C30">
        <w:rPr>
          <w:rFonts w:ascii="Arial Narrow" w:hAnsi="Arial Narrow"/>
        </w:rPr>
        <w:t xml:space="preserve">godnie z SWZ </w:t>
      </w:r>
      <w:r w:rsidR="00165C30">
        <w:rPr>
          <w:rFonts w:ascii="Arial Narrow" w:hAnsi="Arial Narrow"/>
        </w:rPr>
        <w:t>z</w:t>
      </w:r>
      <w:r w:rsidR="00165C30" w:rsidRPr="00165C30">
        <w:rPr>
          <w:rFonts w:ascii="Arial Narrow" w:hAnsi="Arial Narrow"/>
        </w:rPr>
        <w:t>a ustalenie ilości robót i innych świadczeń oraz sposób przeprowadzenia na tej podstawie kalkulacji ofertowego wynagrodzenia ryczałtowego odpowiada Wykonawca</w:t>
      </w:r>
      <w:r w:rsidR="00165C30">
        <w:rPr>
          <w:rFonts w:ascii="Arial Narrow" w:hAnsi="Arial Narrow"/>
        </w:rPr>
        <w:t>.</w:t>
      </w:r>
    </w:p>
    <w:p w14:paraId="715F575A" w14:textId="77777777" w:rsidR="00165C30" w:rsidRDefault="00165C30" w:rsidP="004C3AA8">
      <w:pPr>
        <w:jc w:val="both"/>
        <w:rPr>
          <w:rFonts w:ascii="Arial Narrow" w:hAnsi="Arial Narrow"/>
        </w:rPr>
      </w:pPr>
    </w:p>
    <w:p w14:paraId="617CFB43" w14:textId="32C01E0F" w:rsidR="00D42CB9" w:rsidRPr="008B5834" w:rsidRDefault="00D42CB9" w:rsidP="00D42CB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8B5834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6</w:t>
      </w:r>
    </w:p>
    <w:p w14:paraId="4888F611" w14:textId="034E9EF9" w:rsidR="00D42CB9" w:rsidRDefault="00D42CB9" w:rsidP="004C3AA8">
      <w:pPr>
        <w:jc w:val="both"/>
        <w:rPr>
          <w:rFonts w:ascii="Arial Narrow" w:hAnsi="Arial Narrow"/>
        </w:rPr>
      </w:pPr>
      <w:r w:rsidRPr="00D42CB9">
        <w:rPr>
          <w:rFonts w:ascii="Arial Narrow" w:hAnsi="Arial Narrow"/>
        </w:rPr>
        <w:t>Proszę o podanie kategorii ruchu dla nawierzchni asfaltowej.</w:t>
      </w:r>
    </w:p>
    <w:p w14:paraId="279F0BE5" w14:textId="3EB1E6C5" w:rsidR="00D42CB9" w:rsidRPr="008B5834" w:rsidRDefault="00D42CB9" w:rsidP="00D42CB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8B5834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6</w:t>
      </w:r>
    </w:p>
    <w:p w14:paraId="2268371A" w14:textId="57D9D991" w:rsidR="008B5834" w:rsidRPr="00A67B2C" w:rsidRDefault="00D42CB9" w:rsidP="00D42CB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Kategoria ruchu dla nawierzchni asfaltowej to </w:t>
      </w:r>
      <w:proofErr w:type="spellStart"/>
      <w:r w:rsidR="00770044">
        <w:rPr>
          <w:rFonts w:ascii="Arial Narrow" w:hAnsi="Arial Narrow"/>
        </w:rPr>
        <w:t>KR2</w:t>
      </w:r>
      <w:proofErr w:type="spellEnd"/>
      <w:r w:rsidR="00947821">
        <w:rPr>
          <w:rFonts w:ascii="Arial Narrow" w:hAnsi="Arial Narrow"/>
        </w:rPr>
        <w:t>.</w:t>
      </w:r>
    </w:p>
    <w:p w14:paraId="0EAC6BD8" w14:textId="51F13080" w:rsidR="008B5834" w:rsidRDefault="008B5834" w:rsidP="008B5834">
      <w:pPr>
        <w:keepNext/>
        <w:outlineLvl w:val="0"/>
        <w:rPr>
          <w:rFonts w:ascii="Arial Narrow" w:hAnsi="Arial Narrow"/>
        </w:rPr>
      </w:pPr>
      <w:r w:rsidRPr="002C3B30">
        <w:rPr>
          <w:rFonts w:ascii="Arial Narrow" w:hAnsi="Arial Narrow"/>
        </w:rPr>
        <w:lastRenderedPageBreak/>
        <w:t>Niniejsze wyjaśnienia stanowią integralną część Specyfikacji Warunków Zamówienia</w:t>
      </w:r>
      <w:r>
        <w:rPr>
          <w:rFonts w:ascii="Arial Narrow" w:hAnsi="Arial Narrow"/>
        </w:rPr>
        <w:t>.</w:t>
      </w:r>
    </w:p>
    <w:p w14:paraId="2CDE76FE" w14:textId="77777777" w:rsidR="00336508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01325176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 w:rsidR="007D6821">
        <w:rPr>
          <w:rFonts w:ascii="Arial Narrow" w:hAnsi="Arial Narrow"/>
        </w:rPr>
        <w:t>wyrazami szacunku</w:t>
      </w:r>
    </w:p>
    <w:p w14:paraId="1EEBF231" w14:textId="77777777" w:rsidR="00181782" w:rsidRPr="00E812FD" w:rsidRDefault="00181782">
      <w:pPr>
        <w:jc w:val="both"/>
        <w:rPr>
          <w:rFonts w:ascii="Arial Narrow" w:hAnsi="Arial Narrow"/>
        </w:rPr>
      </w:pPr>
    </w:p>
    <w:p w14:paraId="4C97CB92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76698E68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4A891AF9" w14:textId="77777777" w:rsidR="00DF38E7" w:rsidRPr="008A7658" w:rsidRDefault="00DF38E7" w:rsidP="00DF38E7">
      <w:pPr>
        <w:jc w:val="both"/>
        <w:rPr>
          <w:rFonts w:ascii="Arial Narrow" w:hAnsi="Arial Narrow"/>
        </w:rPr>
      </w:pPr>
    </w:p>
    <w:p w14:paraId="08DCB194" w14:textId="77777777" w:rsidR="00DF38E7" w:rsidRPr="008A7658" w:rsidRDefault="00DF38E7" w:rsidP="00DF38E7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15953C8E" w14:textId="77777777" w:rsidR="00DF38E7" w:rsidRPr="008A7658" w:rsidRDefault="00DF38E7" w:rsidP="00DF38E7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2D3FF889" w14:textId="77777777" w:rsidR="00967C24" w:rsidRDefault="00967C24">
      <w:pPr>
        <w:jc w:val="both"/>
        <w:rPr>
          <w:rFonts w:ascii="Arial Narrow" w:hAnsi="Arial Narrow"/>
        </w:rPr>
      </w:pP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947821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1E2BD3">
      <w:headerReference w:type="first" r:id="rId9"/>
      <w:type w:val="continuous"/>
      <w:pgSz w:w="11906" w:h="16838"/>
      <w:pgMar w:top="936" w:right="1417" w:bottom="156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62B7"/>
    <w:rsid w:val="001369AA"/>
    <w:rsid w:val="00143F18"/>
    <w:rsid w:val="001510AD"/>
    <w:rsid w:val="00157F9B"/>
    <w:rsid w:val="00165C30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6BD"/>
    <w:rsid w:val="003A5EE8"/>
    <w:rsid w:val="003A65AE"/>
    <w:rsid w:val="003A69B1"/>
    <w:rsid w:val="003B0819"/>
    <w:rsid w:val="003C1A88"/>
    <w:rsid w:val="003D15F6"/>
    <w:rsid w:val="003D33FD"/>
    <w:rsid w:val="003D5240"/>
    <w:rsid w:val="003D7629"/>
    <w:rsid w:val="003E352B"/>
    <w:rsid w:val="003E35B4"/>
    <w:rsid w:val="003E4AF1"/>
    <w:rsid w:val="003E64E7"/>
    <w:rsid w:val="003F089B"/>
    <w:rsid w:val="003F1B8B"/>
    <w:rsid w:val="003F477D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044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4BC0"/>
    <w:rsid w:val="00897BB8"/>
    <w:rsid w:val="008A0227"/>
    <w:rsid w:val="008A2F34"/>
    <w:rsid w:val="008A766A"/>
    <w:rsid w:val="008B252B"/>
    <w:rsid w:val="008B27C3"/>
    <w:rsid w:val="008B5834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47821"/>
    <w:rsid w:val="00951E72"/>
    <w:rsid w:val="00953CA8"/>
    <w:rsid w:val="00954BC9"/>
    <w:rsid w:val="009606C1"/>
    <w:rsid w:val="0096334B"/>
    <w:rsid w:val="00963B83"/>
    <w:rsid w:val="00967C24"/>
    <w:rsid w:val="00990CC1"/>
    <w:rsid w:val="00996064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203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F1EA3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2CB9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53C3"/>
    <w:rsid w:val="00D96AA4"/>
    <w:rsid w:val="00D96C0B"/>
    <w:rsid w:val="00DA44BF"/>
    <w:rsid w:val="00DA5FC3"/>
    <w:rsid w:val="00DA6418"/>
    <w:rsid w:val="00DB2028"/>
    <w:rsid w:val="00DB25AB"/>
    <w:rsid w:val="00DB4297"/>
    <w:rsid w:val="00DB6976"/>
    <w:rsid w:val="00DC1170"/>
    <w:rsid w:val="00DC5543"/>
    <w:rsid w:val="00DD4B56"/>
    <w:rsid w:val="00DD4D77"/>
    <w:rsid w:val="00DE08CF"/>
    <w:rsid w:val="00DE149F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7D5B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3744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287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2292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5</cp:revision>
  <cp:lastPrinted>2022-06-14T10:36:00Z</cp:lastPrinted>
  <dcterms:created xsi:type="dcterms:W3CDTF">2022-06-23T12:43:00Z</dcterms:created>
  <dcterms:modified xsi:type="dcterms:W3CDTF">2022-06-24T10:31:00Z</dcterms:modified>
</cp:coreProperties>
</file>