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C28EC" w14:textId="32BBD797" w:rsidR="009E2448" w:rsidRDefault="00B469B1" w:rsidP="009E244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E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Załącznik Nr </w:t>
      </w:r>
      <w:r w:rsidR="007571CA" w:rsidRPr="00A06EA0">
        <w:rPr>
          <w:rFonts w:ascii="Times New Roman" w:hAnsi="Times New Roman" w:cs="Times New Roman"/>
          <w:b/>
          <w:bCs/>
          <w:sz w:val="24"/>
          <w:szCs w:val="24"/>
          <w:u w:val="single"/>
        </w:rPr>
        <w:t>11</w:t>
      </w:r>
      <w:r w:rsidRPr="00A06E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do SWZ</w:t>
      </w:r>
      <w:r w:rsidR="00EC4DBF" w:rsidRPr="00A06EA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(składany wraz z oferta)</w:t>
      </w:r>
    </w:p>
    <w:p w14:paraId="5AD1F5F3" w14:textId="77777777" w:rsidR="009E2448" w:rsidRDefault="009E2448" w:rsidP="009E244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C2C33AA" w14:textId="69F799BE" w:rsidR="0074691E" w:rsidRPr="009E2448" w:rsidRDefault="0074691E" w:rsidP="009E244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E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wykaz </w:t>
      </w:r>
      <w:r w:rsidR="0083472F" w:rsidRPr="00A06E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minimalnych </w:t>
      </w:r>
      <w:r w:rsidRPr="00A06E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parametrów technicznych i cech funkcjonalnych, w celu potwierdzenia zgodności oferowanych dostaw (opraw oświetleniowych) z wymaganiami określonymi w opisie przedmiotu zamówienia i wymaganiami związanymi z realizacją zamówienia</w:t>
      </w:r>
    </w:p>
    <w:p w14:paraId="06C6CC70" w14:textId="77777777" w:rsidR="0074691E" w:rsidRPr="00A06EA0" w:rsidRDefault="0074691E" w:rsidP="00FB7CE8">
      <w:pPr>
        <w:tabs>
          <w:tab w:val="left" w:pos="567"/>
        </w:tabs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39DA9B3" w14:textId="77777777" w:rsidR="00FB7CE8" w:rsidRPr="00A06EA0" w:rsidRDefault="00FB7CE8" w:rsidP="00FB7CE8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83F6AB" w14:textId="54F080BB" w:rsidR="00E54C3D" w:rsidRPr="00A06EA0" w:rsidRDefault="00865E04" w:rsidP="00CC763A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6E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Oprawy oświetleniowe drogowe</w:t>
      </w:r>
      <w:r w:rsidR="00974AE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</w:p>
    <w:p w14:paraId="7D63C555" w14:textId="77777777" w:rsidR="00865E04" w:rsidRPr="00A06EA0" w:rsidRDefault="00865E04" w:rsidP="00865E04">
      <w:pPr>
        <w:pStyle w:val="Akapitzlist"/>
        <w:spacing w:after="0"/>
        <w:ind w:left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1843"/>
        <w:gridCol w:w="3260"/>
      </w:tblGrid>
      <w:tr w:rsidR="00A72A17" w:rsidRPr="00A06EA0" w14:paraId="1EA1786F" w14:textId="4780F611" w:rsidTr="00F04F85">
        <w:trPr>
          <w:trHeight w:val="2436"/>
        </w:trPr>
        <w:tc>
          <w:tcPr>
            <w:tcW w:w="709" w:type="dxa"/>
            <w:shd w:val="pct5" w:color="auto" w:fill="auto"/>
          </w:tcPr>
          <w:p w14:paraId="3B9AD244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108003968"/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pct5" w:color="auto" w:fill="auto"/>
            <w:noWrap/>
            <w:vAlign w:val="center"/>
          </w:tcPr>
          <w:p w14:paraId="3D8153DE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techniczne opraw</w:t>
            </w:r>
          </w:p>
          <w:p w14:paraId="257B4B55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(parametr wymagany)</w:t>
            </w:r>
          </w:p>
        </w:tc>
        <w:tc>
          <w:tcPr>
            <w:tcW w:w="1843" w:type="dxa"/>
            <w:shd w:val="pct5" w:color="auto" w:fill="auto"/>
            <w:vAlign w:val="center"/>
          </w:tcPr>
          <w:p w14:paraId="0605D400" w14:textId="102D0171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Oferowane parametry zaznaczyć </w:t>
            </w:r>
          </w:p>
          <w:p w14:paraId="28A2A87E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spełnia – TAK, </w:t>
            </w:r>
          </w:p>
          <w:p w14:paraId="0326AEDD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 spełnia – NIE</w:t>
            </w:r>
          </w:p>
          <w:p w14:paraId="7E0EF387" w14:textId="443C4EFF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pct5" w:color="auto" w:fill="auto"/>
          </w:tcPr>
          <w:p w14:paraId="33E673ED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AFA2338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6CC4B1" w14:textId="5925D6D6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Dokument na potwierdzenie zdefiniowanego wymogu technologicznego</w:t>
            </w:r>
          </w:p>
        </w:tc>
      </w:tr>
      <w:bookmarkEnd w:id="0"/>
      <w:tr w:rsidR="00A72A17" w:rsidRPr="00A06EA0" w14:paraId="2B4E9CC5" w14:textId="1CC27DF7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198CADAF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shd w:val="clear" w:color="auto" w:fill="auto"/>
            <w:noWrap/>
          </w:tcPr>
          <w:p w14:paraId="44EFC6F3" w14:textId="77777777" w:rsidR="00A72A17" w:rsidRPr="00A06EA0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sz w:val="24"/>
                <w:szCs w:val="24"/>
              </w:rPr>
              <w:t>Napięcie zasilania (V): Napięcie nominalne: 230 V ±10% – 50Hz</w:t>
            </w:r>
          </w:p>
        </w:tc>
        <w:tc>
          <w:tcPr>
            <w:tcW w:w="1843" w:type="dxa"/>
            <w:shd w:val="clear" w:color="auto" w:fill="auto"/>
          </w:tcPr>
          <w:p w14:paraId="3DB030D8" w14:textId="12A466B2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1BAFB220" w14:textId="4B9E57F0" w:rsidR="00A72A17" w:rsidRPr="00A06EA0" w:rsidRDefault="00A72A17" w:rsidP="00A72A17">
            <w:pPr>
              <w:pStyle w:val="Akapitzlist"/>
              <w:ind w:left="9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Karta techniczna</w:t>
            </w:r>
            <w:r w:rsidR="00F04F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6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oprawy</w:t>
            </w:r>
          </w:p>
          <w:p w14:paraId="6C672107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2A17" w:rsidRPr="00A06EA0" w14:paraId="236802D9" w14:textId="4B6B0181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01E1044B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4" w:type="dxa"/>
            <w:shd w:val="clear" w:color="auto" w:fill="auto"/>
            <w:noWrap/>
          </w:tcPr>
          <w:p w14:paraId="306E52BE" w14:textId="70374D59" w:rsidR="00A72A17" w:rsidRPr="00A06EA0" w:rsidRDefault="00442C30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Dostępne w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arianty </w:t>
            </w:r>
            <w:proofErr w:type="spellStart"/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mocowe</w:t>
            </w:r>
            <w:proofErr w:type="spellEnd"/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E828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15W, 25W, 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30W, 40W, </w:t>
            </w:r>
            <w:r w:rsidR="005B1951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0W</w:t>
            </w:r>
            <w:r w:rsidR="008059A3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F6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59A3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60W</w:t>
            </w:r>
            <w:r w:rsidR="00CD11B4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75W</w:t>
            </w:r>
            <w:r w:rsid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80W, 90W,</w:t>
            </w:r>
            <w:r w:rsid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100W</w:t>
            </w:r>
            <w:r w:rsidR="006A0780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 </w:t>
            </w:r>
            <w:r w:rsidR="00286A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  <w:p w14:paraId="1368FDEC" w14:textId="77777777" w:rsidR="00A72A17" w:rsidRPr="00A06EA0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DE2085F" w14:textId="59FCAC8D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6325845C" w14:textId="3E513C0F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8059A3" w:rsidRPr="00A06EA0" w14:paraId="5583A650" w14:textId="315396BD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68420C9B" w14:textId="77777777" w:rsidR="008059A3" w:rsidRPr="00A06EA0" w:rsidRDefault="008059A3" w:rsidP="0080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4" w:type="dxa"/>
            <w:shd w:val="clear" w:color="auto" w:fill="auto"/>
            <w:noWrap/>
          </w:tcPr>
          <w:p w14:paraId="48EA84FA" w14:textId="52D9BE8D" w:rsidR="008059A3" w:rsidRPr="00A06EA0" w:rsidRDefault="008059A3" w:rsidP="0080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Skuteczność świetlna (lm/W): minimum 180lm/W</w:t>
            </w:r>
          </w:p>
        </w:tc>
        <w:tc>
          <w:tcPr>
            <w:tcW w:w="1843" w:type="dxa"/>
            <w:shd w:val="clear" w:color="auto" w:fill="auto"/>
          </w:tcPr>
          <w:p w14:paraId="67FC4F86" w14:textId="79A7A9BB" w:rsidR="008059A3" w:rsidRPr="00A06EA0" w:rsidRDefault="008059A3" w:rsidP="0080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6ECA97EA" w14:textId="0EA07403" w:rsidR="008059A3" w:rsidRPr="00A06EA0" w:rsidRDefault="008059A3" w:rsidP="0080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Karta techniczna oprawy oraz certyfikat ENEC +</w:t>
            </w:r>
          </w:p>
        </w:tc>
      </w:tr>
      <w:tr w:rsidR="00A72A17" w:rsidRPr="00A06EA0" w14:paraId="59CCE325" w14:textId="6D32E23E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369034B6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4" w:type="dxa"/>
            <w:shd w:val="clear" w:color="auto" w:fill="auto"/>
            <w:noWrap/>
          </w:tcPr>
          <w:p w14:paraId="07A2582E" w14:textId="6CF3B417" w:rsidR="00A72A17" w:rsidRPr="00A06EA0" w:rsidRDefault="00A72A17" w:rsidP="009E79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Współczynnik mocy (PF): </w:t>
            </w:r>
            <w:r w:rsidR="00E76B0A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oprawa powinna być indywidualnie kompensowana w jak największym stopniu: 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  <w:tc>
          <w:tcPr>
            <w:tcW w:w="1843" w:type="dxa"/>
            <w:shd w:val="clear" w:color="auto" w:fill="auto"/>
          </w:tcPr>
          <w:p w14:paraId="7A1D86E4" w14:textId="6ED4227E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54D52FC6" w14:textId="77777777" w:rsidR="009E7976" w:rsidRPr="00A06EA0" w:rsidRDefault="00A72A17" w:rsidP="009E79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 w:rsidR="009E7976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oraz</w:t>
            </w:r>
          </w:p>
          <w:p w14:paraId="541E567D" w14:textId="47785759" w:rsidR="00A72A17" w:rsidRPr="00A06EA0" w:rsidRDefault="0031672E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prawozdanie z badań</w:t>
            </w:r>
            <w:r w:rsidR="007131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</w:p>
        </w:tc>
      </w:tr>
      <w:tr w:rsidR="00FB4FC7" w:rsidRPr="00A06EA0" w14:paraId="28C009C8" w14:textId="2AE8DDE4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2432E81F" w14:textId="34336CF7" w:rsidR="00FB4FC7" w:rsidRPr="00A06EA0" w:rsidRDefault="00FB4FC7" w:rsidP="00FB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4" w:type="dxa"/>
            <w:shd w:val="clear" w:color="auto" w:fill="auto"/>
            <w:noWrap/>
          </w:tcPr>
          <w:p w14:paraId="33E801BE" w14:textId="77777777" w:rsidR="00FB4FC7" w:rsidRPr="00A06EA0" w:rsidRDefault="00FB4FC7" w:rsidP="00FB4FC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Zasilacz:</w:t>
            </w:r>
          </w:p>
          <w:p w14:paraId="6697B0D6" w14:textId="77777777" w:rsidR="00FB4FC7" w:rsidRPr="00A06EA0" w:rsidRDefault="00FB4FC7" w:rsidP="00FB4FC7">
            <w:pPr>
              <w:numPr>
                <w:ilvl w:val="1"/>
                <w:numId w:val="20"/>
              </w:numPr>
              <w:ind w:left="286" w:hanging="28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Układ zasilania niezintegrowany z układem świetlnym i optycznym, zainstalowany </w:t>
            </w: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w oddzielnej komorze montażowej,</w:t>
            </w:r>
          </w:p>
          <w:p w14:paraId="1F920422" w14:textId="6467E146" w:rsidR="00FB4FC7" w:rsidRPr="00A06EA0" w:rsidRDefault="00FB4FC7" w:rsidP="00FB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Ochrona przeciwprzepięciowa wejścia: DM 6kV, CM 10KV</w:t>
            </w:r>
          </w:p>
        </w:tc>
        <w:tc>
          <w:tcPr>
            <w:tcW w:w="1843" w:type="dxa"/>
            <w:shd w:val="clear" w:color="auto" w:fill="auto"/>
          </w:tcPr>
          <w:p w14:paraId="3FB5490B" w14:textId="528F658D" w:rsidR="00FB4FC7" w:rsidRPr="00A06EA0" w:rsidRDefault="00FB4FC7" w:rsidP="00FB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42953D8F" w14:textId="73478143" w:rsidR="00FB4FC7" w:rsidRPr="00A06EA0" w:rsidRDefault="00FB4FC7" w:rsidP="00FB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Karta techniczna oprawy</w:t>
            </w:r>
          </w:p>
        </w:tc>
      </w:tr>
      <w:tr w:rsidR="00FB4FC7" w:rsidRPr="00A06EA0" w14:paraId="647ED6F2" w14:textId="72676698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6A440EE0" w14:textId="2B8D6E02" w:rsidR="00FB4FC7" w:rsidRPr="00A06EA0" w:rsidRDefault="00FB4FC7" w:rsidP="00FB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4" w:type="dxa"/>
            <w:shd w:val="clear" w:color="auto" w:fill="auto"/>
            <w:noWrap/>
          </w:tcPr>
          <w:p w14:paraId="03C3312B" w14:textId="6BC2008A" w:rsidR="00FB4FC7" w:rsidRPr="00A06EA0" w:rsidRDefault="00FB4FC7" w:rsidP="00FB4F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Ochrona od wzrostu i skoku napięcia: </w:t>
            </w:r>
            <w:proofErr w:type="spellStart"/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 w:rsidRPr="00A06EA0">
              <w:rPr>
                <w:rFonts w:ascii="Calibri" w:hAnsi="Calibri" w:cs="Calibri"/>
                <w:color w:val="000000"/>
                <w:sz w:val="24"/>
                <w:szCs w:val="24"/>
                <w:vertAlign w:val="subscript"/>
              </w:rPr>
              <w:t>oc</w:t>
            </w:r>
            <w:proofErr w:type="spellEnd"/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=20kV (ochronnik wyposażony w diodę sygnalizacyjną)</w:t>
            </w:r>
          </w:p>
        </w:tc>
        <w:tc>
          <w:tcPr>
            <w:tcW w:w="1843" w:type="dxa"/>
            <w:shd w:val="clear" w:color="auto" w:fill="auto"/>
          </w:tcPr>
          <w:p w14:paraId="7241E1C2" w14:textId="4AA4549D" w:rsidR="00FB4FC7" w:rsidRPr="00A06EA0" w:rsidRDefault="00FB4FC7" w:rsidP="00FB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03D7D8A6" w14:textId="76F15412" w:rsidR="00FB4FC7" w:rsidRPr="00A06EA0" w:rsidRDefault="00FB4FC7" w:rsidP="00FB4F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Karta techniczna, Certyfikat ENEC, Certyfikat ENEC+</w:t>
            </w:r>
          </w:p>
        </w:tc>
      </w:tr>
      <w:tr w:rsidR="00A72A17" w:rsidRPr="00A06EA0" w14:paraId="511C789F" w14:textId="0A9EFC59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7108EB56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4" w:type="dxa"/>
            <w:shd w:val="clear" w:color="auto" w:fill="auto"/>
            <w:noWrap/>
          </w:tcPr>
          <w:p w14:paraId="7E3931E2" w14:textId="77777777" w:rsidR="00A72A17" w:rsidRPr="00A06EA0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Współczynnik oddawania barw (Ra) &gt;70</w:t>
            </w:r>
          </w:p>
        </w:tc>
        <w:tc>
          <w:tcPr>
            <w:tcW w:w="1843" w:type="dxa"/>
            <w:shd w:val="clear" w:color="auto" w:fill="auto"/>
          </w:tcPr>
          <w:p w14:paraId="733B9DAA" w14:textId="1D823DE6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1043A3F9" w14:textId="67C57815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376257" w:rsidRPr="00A06EA0" w14:paraId="2BA46AD1" w14:textId="0DF63F6F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4C4C3AF6" w14:textId="77777777" w:rsidR="00376257" w:rsidRPr="00A06EA0" w:rsidRDefault="00376257" w:rsidP="003762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04" w:type="dxa"/>
            <w:shd w:val="clear" w:color="auto" w:fill="auto"/>
            <w:noWrap/>
          </w:tcPr>
          <w:p w14:paraId="237EC8FC" w14:textId="57EB529C" w:rsidR="00376257" w:rsidRPr="00A06EA0" w:rsidRDefault="00376257" w:rsidP="0037625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Trwałość strumienia świetlnego w oparciu u L95B10 powyżej 100,000h</w:t>
            </w:r>
          </w:p>
        </w:tc>
        <w:tc>
          <w:tcPr>
            <w:tcW w:w="1843" w:type="dxa"/>
            <w:shd w:val="clear" w:color="auto" w:fill="auto"/>
          </w:tcPr>
          <w:p w14:paraId="51F12850" w14:textId="48C5AC2D" w:rsidR="00376257" w:rsidRPr="00A06EA0" w:rsidRDefault="00376257" w:rsidP="003762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3AEC2CBD" w14:textId="27AF9CA8" w:rsidR="00376257" w:rsidRPr="00A06EA0" w:rsidRDefault="00376257" w:rsidP="0037625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Raport z badań </w:t>
            </w:r>
            <w:r w:rsidR="00CB6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laboratorium</w:t>
            </w:r>
          </w:p>
        </w:tc>
      </w:tr>
      <w:tr w:rsidR="00A72A17" w:rsidRPr="00A06EA0" w14:paraId="79FA7DF4" w14:textId="117D16F8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5DA2A107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04" w:type="dxa"/>
            <w:shd w:val="clear" w:color="auto" w:fill="auto"/>
            <w:noWrap/>
          </w:tcPr>
          <w:p w14:paraId="43085FDC" w14:textId="5021D3E0" w:rsidR="00A72A17" w:rsidRPr="00A06EA0" w:rsidRDefault="004C768A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Oprawa dostępna w barwowych: 2700K, 3000K, 4000K, 5000K, 5700K, 6000K, 6500K / 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 ± 100 K</w:t>
            </w:r>
          </w:p>
        </w:tc>
        <w:tc>
          <w:tcPr>
            <w:tcW w:w="1843" w:type="dxa"/>
            <w:shd w:val="clear" w:color="auto" w:fill="auto"/>
          </w:tcPr>
          <w:p w14:paraId="33525E5A" w14:textId="7B330B35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06E6E670" w14:textId="3968805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 w:rsidR="004C76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Certyfikat ENEC+</w:t>
            </w:r>
          </w:p>
        </w:tc>
      </w:tr>
      <w:tr w:rsidR="00A72A17" w:rsidRPr="00A06EA0" w14:paraId="17C57F73" w14:textId="63230EF5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19BF02FD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04" w:type="dxa"/>
            <w:shd w:val="clear" w:color="auto" w:fill="auto"/>
            <w:noWrap/>
          </w:tcPr>
          <w:p w14:paraId="4FE25570" w14:textId="596A7D41" w:rsidR="00A72A17" w:rsidRPr="00A06EA0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Rozsył: o charakterze drogowym optymalnie dostosowanym do charakterystyki lokalizacyjnej danego punktu oświetleniowego. Oprawa powinna 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posiadać minimum </w:t>
            </w:r>
            <w:r w:rsidR="00B1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róż</w:t>
            </w:r>
            <w:r w:rsidR="00B1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wymiennych układów optycznych</w:t>
            </w:r>
            <w:r w:rsidR="00B169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dla różnych sytuacji drogowych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38F48600" w14:textId="62A8B31C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3260" w:type="dxa"/>
          </w:tcPr>
          <w:p w14:paraId="5301B6A7" w14:textId="3E4DC042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ENEC+</w:t>
            </w:r>
          </w:p>
        </w:tc>
      </w:tr>
      <w:tr w:rsidR="00A72A17" w:rsidRPr="00A06EA0" w14:paraId="2D615587" w14:textId="03C902DB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0EB72344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4" w:type="dxa"/>
            <w:shd w:val="clear" w:color="auto" w:fill="auto"/>
            <w:noWrap/>
          </w:tcPr>
          <w:p w14:paraId="22D09BEE" w14:textId="77777777" w:rsidR="00A72A17" w:rsidRPr="00A06EA0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być wyposażona w oznakowanie identyfikacyjne w postaci kodu kreskowego/kodu QR lub innego systemu identyfikacji produktu, pozwalające Wykonawcy/Zamawiającemu na natychmiastową identyfikację wszystkich parametrów oprawy, takich jak typ optyki, typ układu zasilającego, moc znamionową, datę produkcji itd.) za pomocą smartfonu lub innego urządzenia przenośnego i darmowej dla Zamawiającego aplikacji.</w:t>
            </w:r>
          </w:p>
          <w:p w14:paraId="37FAC417" w14:textId="77777777" w:rsidR="00A72A17" w:rsidRPr="00A06EA0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A417CE6" w14:textId="4968DDAF" w:rsidR="00A72A17" w:rsidRPr="00A06EA0" w:rsidRDefault="00A72A17" w:rsidP="00A72A1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517F4B66" w14:textId="2BBDAF61" w:rsidR="00A72A17" w:rsidRPr="00A06EA0" w:rsidRDefault="00A72A17" w:rsidP="00A72A17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8059A3" w:rsidRPr="00A06EA0" w14:paraId="788CDB68" w14:textId="1B7C589B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0A1AEAF2" w14:textId="77777777" w:rsidR="008059A3" w:rsidRPr="00A06EA0" w:rsidRDefault="008059A3" w:rsidP="0080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04" w:type="dxa"/>
            <w:shd w:val="clear" w:color="auto" w:fill="auto"/>
            <w:noWrap/>
          </w:tcPr>
          <w:p w14:paraId="45B403A8" w14:textId="4BA3D7F3" w:rsidR="008059A3" w:rsidRPr="00A06EA0" w:rsidRDefault="008059A3" w:rsidP="0080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Klasa szczelności: IP66 oraz IP67</w:t>
            </w:r>
          </w:p>
        </w:tc>
        <w:tc>
          <w:tcPr>
            <w:tcW w:w="1843" w:type="dxa"/>
            <w:shd w:val="clear" w:color="auto" w:fill="auto"/>
          </w:tcPr>
          <w:p w14:paraId="25FD1149" w14:textId="4ACE80A4" w:rsidR="008059A3" w:rsidRPr="00A06EA0" w:rsidRDefault="008059A3" w:rsidP="0080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</w:t>
            </w:r>
          </w:p>
        </w:tc>
        <w:tc>
          <w:tcPr>
            <w:tcW w:w="3260" w:type="dxa"/>
          </w:tcPr>
          <w:p w14:paraId="0DB023BF" w14:textId="77777777" w:rsidR="008059A3" w:rsidRDefault="00A616DB" w:rsidP="008059A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0A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Dla IP66: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8059A3"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Karta techniczna oprawy, certyfikat ENEC, Certyfikat ENEC +, sprawozdanie z badań z akredytowane laboratorium</w:t>
            </w:r>
          </w:p>
          <w:p w14:paraId="0C5FEFE7" w14:textId="51873C09" w:rsidR="00A616DB" w:rsidRPr="00A06EA0" w:rsidRDefault="00A616DB" w:rsidP="0080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A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Dla IP67: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Karta techniczna oprawy, certyfikat ENEC, Certyfikat ENEC+, Certyfikat ZETOM</w:t>
            </w:r>
          </w:p>
        </w:tc>
      </w:tr>
      <w:tr w:rsidR="00A72A17" w:rsidRPr="00A06EA0" w14:paraId="425CE210" w14:textId="5783303B" w:rsidTr="00F04F85">
        <w:trPr>
          <w:trHeight w:val="300"/>
        </w:trPr>
        <w:tc>
          <w:tcPr>
            <w:tcW w:w="709" w:type="dxa"/>
          </w:tcPr>
          <w:p w14:paraId="4ECA2655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04" w:type="dxa"/>
            <w:noWrap/>
          </w:tcPr>
          <w:p w14:paraId="3C2D66F7" w14:textId="6EB871C4" w:rsidR="00A72A17" w:rsidRPr="00A06EA0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Temperatura pracy (°C) -40/+</w:t>
            </w:r>
            <w:r w:rsidR="00E37150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</w:tcPr>
          <w:p w14:paraId="34D3F4A3" w14:textId="626B0D10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5EDE33EE" w14:textId="759A28AC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A72A17" w:rsidRPr="00A06EA0" w14:paraId="4E1DF13C" w14:textId="0D7B0BE7" w:rsidTr="00F04F85">
        <w:trPr>
          <w:trHeight w:val="300"/>
        </w:trPr>
        <w:tc>
          <w:tcPr>
            <w:tcW w:w="709" w:type="dxa"/>
          </w:tcPr>
          <w:p w14:paraId="00595948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04" w:type="dxa"/>
            <w:noWrap/>
          </w:tcPr>
          <w:p w14:paraId="7EC2CDFC" w14:textId="0BDE46EF" w:rsidR="00A72A17" w:rsidRPr="00A06EA0" w:rsidRDefault="006B5A5D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Korpus oprawy zabezpieczony powłoką fluorowo-węglową PVDF </w:t>
            </w:r>
            <w:r w:rsidR="008F0E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059A3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INOX</w:t>
            </w:r>
          </w:p>
        </w:tc>
        <w:tc>
          <w:tcPr>
            <w:tcW w:w="1843" w:type="dxa"/>
            <w:shd w:val="clear" w:color="auto" w:fill="auto"/>
          </w:tcPr>
          <w:p w14:paraId="12652A8C" w14:textId="0A24ACE5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4484599C" w14:textId="284B3FD4" w:rsidR="00A72A17" w:rsidRPr="00A06EA0" w:rsidRDefault="008059A3" w:rsidP="008059A3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Karta techniczna oprawy wraz z kartą charakterystyki zastosowanej powłoki</w:t>
            </w:r>
            <w:r w:rsidR="00653261"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, Deklaracja producenta oprawy o rodzaju zastosowanej powłoki</w:t>
            </w:r>
            <w:r w:rsidR="00375A24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 udzielonej gwarancji na powłokę min. </w:t>
            </w:r>
            <w:r w:rsidR="00573F3D">
              <w:rPr>
                <w:rFonts w:ascii="Calibri" w:hAnsi="Calibri" w:cs="Calibri"/>
                <w:color w:val="000000"/>
                <w:sz w:val="24"/>
                <w:szCs w:val="24"/>
              </w:rPr>
              <w:t>180 miesięcy</w:t>
            </w:r>
            <w:r w:rsidR="002F216A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</w:tr>
      <w:tr w:rsidR="00A72A17" w:rsidRPr="00A06EA0" w14:paraId="07C51749" w14:textId="246E9475" w:rsidTr="00F04F85">
        <w:trPr>
          <w:trHeight w:val="300"/>
        </w:trPr>
        <w:tc>
          <w:tcPr>
            <w:tcW w:w="709" w:type="dxa"/>
          </w:tcPr>
          <w:p w14:paraId="6DBC635C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104" w:type="dxa"/>
            <w:noWrap/>
          </w:tcPr>
          <w:p w14:paraId="6F3CB515" w14:textId="77777777" w:rsidR="00A72A17" w:rsidRPr="00A06EA0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Obudowa: Dwukomorowa z aluminium wtryskiwanym wysokociśnieniowo, obudowa gładka bez użebrowań w górnej pokrywie</w:t>
            </w:r>
          </w:p>
        </w:tc>
        <w:tc>
          <w:tcPr>
            <w:tcW w:w="1843" w:type="dxa"/>
            <w:shd w:val="clear" w:color="auto" w:fill="auto"/>
          </w:tcPr>
          <w:p w14:paraId="06FBDFCB" w14:textId="258671A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41421DBA" w14:textId="338C51A4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A06EA0" w14:paraId="3CEF5A5C" w14:textId="207B3E84" w:rsidTr="00F04F85">
        <w:trPr>
          <w:trHeight w:val="300"/>
        </w:trPr>
        <w:tc>
          <w:tcPr>
            <w:tcW w:w="709" w:type="dxa"/>
          </w:tcPr>
          <w:p w14:paraId="2F1B0943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104" w:type="dxa"/>
            <w:noWrap/>
          </w:tcPr>
          <w:p w14:paraId="3B3F1C97" w14:textId="77777777" w:rsidR="00A72A17" w:rsidRPr="00A06EA0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Bez narzędziowy dostęp do komory zasilania w oprawie,  dostęp do komory zasilania powinien się odbywać poprzez otwarcie dolnej pokrywy oprawy</w:t>
            </w:r>
          </w:p>
        </w:tc>
        <w:tc>
          <w:tcPr>
            <w:tcW w:w="1843" w:type="dxa"/>
            <w:shd w:val="clear" w:color="auto" w:fill="auto"/>
          </w:tcPr>
          <w:p w14:paraId="7F38B11B" w14:textId="1588E73F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331A0E8B" w14:textId="2924D699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A06EA0" w14:paraId="1107A3FF" w14:textId="09ACB401" w:rsidTr="00F04F85">
        <w:trPr>
          <w:trHeight w:val="300"/>
        </w:trPr>
        <w:tc>
          <w:tcPr>
            <w:tcW w:w="709" w:type="dxa"/>
          </w:tcPr>
          <w:p w14:paraId="456A5782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104" w:type="dxa"/>
            <w:noWrap/>
          </w:tcPr>
          <w:p w14:paraId="1BABF922" w14:textId="77777777" w:rsidR="00A72A17" w:rsidRPr="00A06EA0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Zatrzaski/klipsy montażowe wyposażone w otwory umożliwiające założenie plomby lub opaski gwarancyjnej zabezpieczającej komorę zasilania na czas gwarancji</w:t>
            </w:r>
          </w:p>
        </w:tc>
        <w:tc>
          <w:tcPr>
            <w:tcW w:w="1843" w:type="dxa"/>
            <w:shd w:val="clear" w:color="auto" w:fill="auto"/>
          </w:tcPr>
          <w:p w14:paraId="2F815E33" w14:textId="7FE7E849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4182451B" w14:textId="05497324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A06EA0" w14:paraId="044F1C99" w14:textId="3DA2063C" w:rsidTr="00F04F85">
        <w:trPr>
          <w:trHeight w:val="300"/>
        </w:trPr>
        <w:tc>
          <w:tcPr>
            <w:tcW w:w="709" w:type="dxa"/>
          </w:tcPr>
          <w:p w14:paraId="6D2B1C77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104" w:type="dxa"/>
            <w:noWrap/>
          </w:tcPr>
          <w:p w14:paraId="29EFEF3A" w14:textId="77777777" w:rsidR="00A72A17" w:rsidRPr="00A06EA0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Otwór montażowy: Od Ø32 do Ø76</w:t>
            </w:r>
          </w:p>
        </w:tc>
        <w:tc>
          <w:tcPr>
            <w:tcW w:w="1843" w:type="dxa"/>
            <w:shd w:val="clear" w:color="auto" w:fill="auto"/>
          </w:tcPr>
          <w:p w14:paraId="74B9506B" w14:textId="7434A10E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0BD5F515" w14:textId="6DD2F176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A06EA0" w14:paraId="2365F6A1" w14:textId="2A27CC78" w:rsidTr="00F04F85">
        <w:trPr>
          <w:trHeight w:val="300"/>
        </w:trPr>
        <w:tc>
          <w:tcPr>
            <w:tcW w:w="709" w:type="dxa"/>
          </w:tcPr>
          <w:p w14:paraId="6A08D97E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104" w:type="dxa"/>
            <w:noWrap/>
          </w:tcPr>
          <w:p w14:paraId="708CB4A6" w14:textId="378E67A5" w:rsidR="00A72A17" w:rsidRPr="00A06EA0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Regulacja kąta pochylenia oprawy [°]:Oprawa wyposażona w uniwersalny uchwyt pozwalający na montaż zarówno na wysięgniku jak i bezpośrednio na słupie, a także pozwalający na 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zmianę kąta nachylenia oprawy w zakresie od -90° do +90°. Uchwyt powinien być wykonany z tego samego materiału co korpus oprawy, malowany proszkowo w tym samym kolorze, co oprawa. Uchwyt nie może stanowić dodatkowego regulowanego przegubu a być integralną częścią oprawy</w:t>
            </w:r>
          </w:p>
        </w:tc>
        <w:tc>
          <w:tcPr>
            <w:tcW w:w="1843" w:type="dxa"/>
            <w:shd w:val="clear" w:color="auto" w:fill="auto"/>
          </w:tcPr>
          <w:p w14:paraId="60FB4A80" w14:textId="600F42D5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3260" w:type="dxa"/>
          </w:tcPr>
          <w:p w14:paraId="53DBE704" w14:textId="50861D59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A06EA0" w14:paraId="653B993D" w14:textId="363A72F9" w:rsidTr="00F04F85">
        <w:trPr>
          <w:trHeight w:val="300"/>
        </w:trPr>
        <w:tc>
          <w:tcPr>
            <w:tcW w:w="709" w:type="dxa"/>
          </w:tcPr>
          <w:p w14:paraId="19B34812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104" w:type="dxa"/>
            <w:noWrap/>
          </w:tcPr>
          <w:p w14:paraId="0DE09C41" w14:textId="77777777" w:rsidR="00A72A17" w:rsidRPr="00A06EA0" w:rsidRDefault="00A72A17" w:rsidP="00A72A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Klasa ochronności oprawy: II</w:t>
            </w:r>
          </w:p>
        </w:tc>
        <w:tc>
          <w:tcPr>
            <w:tcW w:w="1843" w:type="dxa"/>
            <w:shd w:val="clear" w:color="auto" w:fill="auto"/>
          </w:tcPr>
          <w:p w14:paraId="7CD7288D" w14:textId="150AE2B4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7B599138" w14:textId="6022205C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 w:rsidR="00A6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Certyfikat ENEC lub ENEC +, Certyfikat ZETOM</w:t>
            </w:r>
          </w:p>
        </w:tc>
      </w:tr>
      <w:tr w:rsidR="008059A3" w:rsidRPr="00A06EA0" w14:paraId="4EEB142F" w14:textId="36251E96" w:rsidTr="00F04F85">
        <w:trPr>
          <w:trHeight w:val="300"/>
        </w:trPr>
        <w:tc>
          <w:tcPr>
            <w:tcW w:w="709" w:type="dxa"/>
          </w:tcPr>
          <w:p w14:paraId="3A72A848" w14:textId="77777777" w:rsidR="008059A3" w:rsidRPr="00A06EA0" w:rsidRDefault="008059A3" w:rsidP="0080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104" w:type="dxa"/>
            <w:noWrap/>
          </w:tcPr>
          <w:p w14:paraId="5BAE93F1" w14:textId="21FFB8CB" w:rsidR="008059A3" w:rsidRPr="00A06EA0" w:rsidRDefault="008059A3" w:rsidP="008059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eastAsia="Calibri" w:hAnsi="Times New Roman" w:cs="Times New Roman"/>
                <w:sz w:val="24"/>
                <w:szCs w:val="24"/>
              </w:rPr>
              <w:t>Odporność na uderzenia dla całej oprawy: IK10</w:t>
            </w:r>
          </w:p>
        </w:tc>
        <w:tc>
          <w:tcPr>
            <w:tcW w:w="1843" w:type="dxa"/>
            <w:shd w:val="clear" w:color="auto" w:fill="auto"/>
          </w:tcPr>
          <w:p w14:paraId="536E70D2" w14:textId="6D2B02D3" w:rsidR="008059A3" w:rsidRPr="00A06EA0" w:rsidRDefault="008059A3" w:rsidP="00805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</w:t>
            </w:r>
          </w:p>
        </w:tc>
        <w:tc>
          <w:tcPr>
            <w:tcW w:w="3260" w:type="dxa"/>
          </w:tcPr>
          <w:p w14:paraId="4913231A" w14:textId="4DAC32FF" w:rsidR="008059A3" w:rsidRPr="00A06EA0" w:rsidRDefault="008059A3" w:rsidP="008059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Karta techniczna oprawy, certyfikat ENEC, Certyfikat ENEC+,</w:t>
            </w:r>
            <w:r w:rsidR="00A616D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Certyfikat ZETOM</w:t>
            </w: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sprawozdanie z badań z akredytowanego laboratorium</w:t>
            </w:r>
          </w:p>
        </w:tc>
      </w:tr>
      <w:tr w:rsidR="00A72A17" w:rsidRPr="00A06EA0" w14:paraId="46171291" w14:textId="7E3688A3" w:rsidTr="00F04F85">
        <w:trPr>
          <w:trHeight w:val="300"/>
        </w:trPr>
        <w:tc>
          <w:tcPr>
            <w:tcW w:w="709" w:type="dxa"/>
          </w:tcPr>
          <w:p w14:paraId="2B723E7F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104" w:type="dxa"/>
            <w:noWrap/>
          </w:tcPr>
          <w:p w14:paraId="58D4456F" w14:textId="77777777" w:rsidR="00A72A17" w:rsidRPr="00A06EA0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Klosz zamykający oprawę wykonany ze szkła hartowanego</w:t>
            </w:r>
          </w:p>
        </w:tc>
        <w:tc>
          <w:tcPr>
            <w:tcW w:w="1843" w:type="dxa"/>
            <w:shd w:val="clear" w:color="auto" w:fill="auto"/>
          </w:tcPr>
          <w:p w14:paraId="62788F1C" w14:textId="6071BD30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0D24E083" w14:textId="54D8B5E4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A06EA0" w14:paraId="0B38755E" w14:textId="5AC5A87A" w:rsidTr="00F04F85">
        <w:trPr>
          <w:trHeight w:val="300"/>
        </w:trPr>
        <w:tc>
          <w:tcPr>
            <w:tcW w:w="709" w:type="dxa"/>
          </w:tcPr>
          <w:p w14:paraId="7E302601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104" w:type="dxa"/>
            <w:noWrap/>
          </w:tcPr>
          <w:p w14:paraId="5C215394" w14:textId="737D1C31" w:rsidR="00A72A17" w:rsidRPr="00A06EA0" w:rsidRDefault="00A72A17" w:rsidP="002B2A89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Bezpieczeństwo fotobiologiczne: Oprawy powinny spełniać normę o bezpieczeństwie fotobiologicznym RG</w:t>
            </w:r>
            <w:r w:rsidR="008059A3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14:paraId="05904875" w14:textId="641B42B8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6BDD3492" w14:textId="11999FA0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 w:rsidR="00BD4F29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sprawozdanie z badań</w:t>
            </w:r>
          </w:p>
        </w:tc>
      </w:tr>
      <w:tr w:rsidR="00A72A17" w:rsidRPr="00A06EA0" w14:paraId="76437AAB" w14:textId="2036C698" w:rsidTr="00F04F85">
        <w:trPr>
          <w:trHeight w:val="300"/>
        </w:trPr>
        <w:tc>
          <w:tcPr>
            <w:tcW w:w="709" w:type="dxa"/>
          </w:tcPr>
          <w:p w14:paraId="0FFB47DB" w14:textId="25F95785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104" w:type="dxa"/>
            <w:noWrap/>
          </w:tcPr>
          <w:p w14:paraId="456CF68B" w14:textId="0D37D42E" w:rsidR="00A72A17" w:rsidRPr="00A06EA0" w:rsidRDefault="00A72A17" w:rsidP="001E5C23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Elementy mocujące oprawę na słupie, wysięgniku (śruby, podkładki) wykonane ze stali nierdzewnej. Celem zapewnienia stabilnego mocowania przez cały okres eksploatacji, uchwyt mocujący oprawę do wysięgnika wyposażony w 5 punktowy docisk</w:t>
            </w:r>
            <w:r w:rsidR="007412AE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A46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oraz </w:t>
            </w:r>
            <w:r w:rsidR="007412AE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Raport z testów wibracyjnych oprawy zgodnie z normą PN-EN 60068-2-6:2008 – zakres:</w:t>
            </w:r>
            <w:r w:rsidR="007412AE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częstotliwość 8-57Hz</w:t>
            </w:r>
            <w:r w:rsidR="007412AE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amplituda 0,35mm</w:t>
            </w:r>
            <w:r w:rsidR="007412AE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szybkość przemiatania 1oct / min</w:t>
            </w:r>
            <w:r w:rsidR="007412AE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kierunki wymuszenia Z, Y, X</w:t>
            </w:r>
            <w:r w:rsidR="007412AE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* czas trwania testu 35 min/oś</w:t>
            </w:r>
            <w:r w:rsidR="007412AE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wydany przez akredytowane laboratorium dla każdego </w:t>
            </w:r>
            <w:r w:rsidR="0063123F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korpusu oprawy</w:t>
            </w:r>
          </w:p>
        </w:tc>
        <w:tc>
          <w:tcPr>
            <w:tcW w:w="1843" w:type="dxa"/>
            <w:shd w:val="clear" w:color="auto" w:fill="auto"/>
          </w:tcPr>
          <w:p w14:paraId="003B193A" w14:textId="2B804C9E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76410252" w14:textId="77777777" w:rsidR="00431AB3" w:rsidRDefault="00431AB3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E5E541" w14:textId="77777777" w:rsidR="00431AB3" w:rsidRDefault="00431AB3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08041A" w14:textId="77777777" w:rsidR="00431AB3" w:rsidRDefault="00431AB3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BCA486" w14:textId="77777777" w:rsidR="00431AB3" w:rsidRDefault="00431AB3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8E9FB2" w14:textId="77777777" w:rsidR="00431AB3" w:rsidRDefault="00431AB3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6D6AF1" w14:textId="54005A22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 w:rsidR="007412AE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oraz Raport zgodny z norma PN-EN 60068-2-6:2008 wydany przez akredytowaną jednostkę</w:t>
            </w:r>
          </w:p>
        </w:tc>
      </w:tr>
      <w:tr w:rsidR="00A72A17" w:rsidRPr="00A06EA0" w14:paraId="442C0DF0" w14:textId="30AC8275" w:rsidTr="00F04F85">
        <w:trPr>
          <w:trHeight w:val="300"/>
        </w:trPr>
        <w:tc>
          <w:tcPr>
            <w:tcW w:w="709" w:type="dxa"/>
          </w:tcPr>
          <w:p w14:paraId="15C5DF98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5104" w:type="dxa"/>
            <w:noWrap/>
          </w:tcPr>
          <w:p w14:paraId="631F9A77" w14:textId="77777777" w:rsidR="00A72A17" w:rsidRPr="00A06EA0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Komora zasilania połączona elementem konstrukcyjnym w postaci np. linki, opaski itp. </w:t>
            </w:r>
          </w:p>
          <w:p w14:paraId="4E75B5AD" w14:textId="77777777" w:rsidR="00A72A17" w:rsidRPr="00A06EA0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 przegubem mocującym oprawę na wysięgniku celem zapobiegnięcia zerwania się oprawy z wysięgnika podczas kolizji ze słupem oświetleniowym. Punkty dociskowe przegubu przygotowane fabrycznie, nie dopuszcza się rozwiercania i gwintowania przegubu na potrzeby montażu</w:t>
            </w:r>
          </w:p>
        </w:tc>
        <w:tc>
          <w:tcPr>
            <w:tcW w:w="1843" w:type="dxa"/>
            <w:shd w:val="clear" w:color="auto" w:fill="auto"/>
          </w:tcPr>
          <w:p w14:paraId="14C77DA6" w14:textId="5CDDAD28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50420995" w14:textId="7777777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1BA487" w14:textId="77777777" w:rsidR="00431AB3" w:rsidRDefault="00431AB3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159359" w14:textId="05C6DD12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Karta techniczna </w:t>
            </w:r>
          </w:p>
        </w:tc>
      </w:tr>
      <w:tr w:rsidR="00A72A17" w:rsidRPr="00A06EA0" w14:paraId="25D2CD8E" w14:textId="07C2BD2A" w:rsidTr="00F04F85">
        <w:trPr>
          <w:trHeight w:val="300"/>
        </w:trPr>
        <w:tc>
          <w:tcPr>
            <w:tcW w:w="709" w:type="dxa"/>
          </w:tcPr>
          <w:p w14:paraId="691F98B6" w14:textId="2EFBEC3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03615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7C3266DD" w14:textId="77777777" w:rsidR="00A72A17" w:rsidRPr="00A06EA0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wyposażona w zacisk/rozłącznik nożycowy</w:t>
            </w:r>
          </w:p>
        </w:tc>
        <w:tc>
          <w:tcPr>
            <w:tcW w:w="1843" w:type="dxa"/>
            <w:shd w:val="clear" w:color="auto" w:fill="auto"/>
          </w:tcPr>
          <w:p w14:paraId="34A129F1" w14:textId="6428E0B9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54DFA316" w14:textId="0F33E3B5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A06EA0" w14:paraId="563FE547" w14:textId="228070FD" w:rsidTr="00F04F85">
        <w:trPr>
          <w:trHeight w:val="300"/>
        </w:trPr>
        <w:tc>
          <w:tcPr>
            <w:tcW w:w="709" w:type="dxa"/>
          </w:tcPr>
          <w:p w14:paraId="2324939C" w14:textId="11A1C1EA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03615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4D3F850A" w14:textId="77777777" w:rsidR="00A72A17" w:rsidRPr="00A06EA0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Sposób przyłączenia okablowania wewnętrznego oprawy: kostka zaciskowa bez gwintowa,</w:t>
            </w:r>
          </w:p>
        </w:tc>
        <w:tc>
          <w:tcPr>
            <w:tcW w:w="1843" w:type="dxa"/>
            <w:shd w:val="clear" w:color="auto" w:fill="auto"/>
          </w:tcPr>
          <w:p w14:paraId="18DFA169" w14:textId="4D329EF7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347B6643" w14:textId="54B34FB3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A06EA0" w14:paraId="126F12A4" w14:textId="7D0EF5B2" w:rsidTr="00F04F85">
        <w:trPr>
          <w:trHeight w:val="300"/>
        </w:trPr>
        <w:tc>
          <w:tcPr>
            <w:tcW w:w="709" w:type="dxa"/>
          </w:tcPr>
          <w:p w14:paraId="3F3CCC10" w14:textId="0598EFE0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03615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1A6D5F53" w14:textId="64207534" w:rsidR="00A72A17" w:rsidRPr="00A06EA0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wyposażona w układ wyrównywania ciśnienia wewnątrz oprawy</w:t>
            </w:r>
          </w:p>
        </w:tc>
        <w:tc>
          <w:tcPr>
            <w:tcW w:w="1843" w:type="dxa"/>
            <w:shd w:val="clear" w:color="auto" w:fill="auto"/>
          </w:tcPr>
          <w:p w14:paraId="70EEC100" w14:textId="4A342B39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41F4BA4E" w14:textId="7E0561A9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72A17" w:rsidRPr="00A06EA0" w14:paraId="27783766" w14:textId="649C19ED" w:rsidTr="00F04F85">
        <w:trPr>
          <w:trHeight w:val="300"/>
        </w:trPr>
        <w:tc>
          <w:tcPr>
            <w:tcW w:w="709" w:type="dxa"/>
          </w:tcPr>
          <w:p w14:paraId="178E6D38" w14:textId="57370AE3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  <w:r w:rsidR="0003615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4E00AFB2" w14:textId="549F8A10" w:rsidR="00A72A17" w:rsidRPr="00A06EA0" w:rsidRDefault="00A72A17" w:rsidP="00A72A1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 wyposażony w poziomicę do pozycjonowania oprawy</w:t>
            </w:r>
          </w:p>
        </w:tc>
        <w:tc>
          <w:tcPr>
            <w:tcW w:w="1843" w:type="dxa"/>
            <w:shd w:val="clear" w:color="auto" w:fill="auto"/>
          </w:tcPr>
          <w:p w14:paraId="0B611BE8" w14:textId="19E05861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539B7FE6" w14:textId="1A8B7D7D" w:rsidR="00A72A17" w:rsidRPr="00A06EA0" w:rsidRDefault="00A72A17" w:rsidP="00A72A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A36D4D" w:rsidRPr="00A06EA0" w14:paraId="63595C4B" w14:textId="77777777" w:rsidTr="00F04F85">
        <w:trPr>
          <w:trHeight w:val="300"/>
        </w:trPr>
        <w:tc>
          <w:tcPr>
            <w:tcW w:w="709" w:type="dxa"/>
          </w:tcPr>
          <w:p w14:paraId="223B91ED" w14:textId="086B8C12" w:rsidR="00A36D4D" w:rsidRPr="00A06EA0" w:rsidRDefault="00A36D4D" w:rsidP="00A36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104" w:type="dxa"/>
            <w:noWrap/>
          </w:tcPr>
          <w:p w14:paraId="6259E53F" w14:textId="0283BAC8" w:rsidR="00A36D4D" w:rsidRPr="00A06EA0" w:rsidRDefault="00A36D4D" w:rsidP="00A36D4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Deklaracje środowiskowe zgodnie z normą ISO 14021 oraz ISO 14025</w:t>
            </w:r>
          </w:p>
        </w:tc>
        <w:tc>
          <w:tcPr>
            <w:tcW w:w="1843" w:type="dxa"/>
            <w:shd w:val="clear" w:color="auto" w:fill="auto"/>
          </w:tcPr>
          <w:p w14:paraId="2DBC8BE9" w14:textId="19464038" w:rsidR="00A36D4D" w:rsidRPr="00A06EA0" w:rsidRDefault="00A36D4D" w:rsidP="00A36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3550444F" w14:textId="26EB21B4" w:rsidR="00A36D4D" w:rsidRPr="00A06EA0" w:rsidRDefault="00A36D4D" w:rsidP="00A36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Deklaracje zgodne z ISO 14021 oraz ISO 14025</w:t>
            </w:r>
          </w:p>
        </w:tc>
      </w:tr>
      <w:tr w:rsidR="00A36D4D" w:rsidRPr="00A06EA0" w14:paraId="0488E338" w14:textId="0F867C7D" w:rsidTr="00F04F85">
        <w:trPr>
          <w:trHeight w:val="300"/>
        </w:trPr>
        <w:tc>
          <w:tcPr>
            <w:tcW w:w="709" w:type="dxa"/>
          </w:tcPr>
          <w:p w14:paraId="6C4BAE1B" w14:textId="04C2A9F5" w:rsidR="00A36D4D" w:rsidRPr="00A06EA0" w:rsidRDefault="00A36D4D" w:rsidP="00A36D4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104" w:type="dxa"/>
            <w:noWrap/>
          </w:tcPr>
          <w:p w14:paraId="2E632F6E" w14:textId="3AADF9D1" w:rsidR="00A36D4D" w:rsidRPr="00A06EA0" w:rsidRDefault="00A36D4D" w:rsidP="00A36D4D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Certyfikat: ENEC, ENEC +, ZD4i</w:t>
            </w:r>
            <w:r w:rsidR="002B2A89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2A89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RoHS</w:t>
            </w:r>
            <w:proofErr w:type="spellEnd"/>
            <w:r w:rsidR="002B2A89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CE</w:t>
            </w:r>
          </w:p>
        </w:tc>
        <w:tc>
          <w:tcPr>
            <w:tcW w:w="1843" w:type="dxa"/>
            <w:shd w:val="clear" w:color="auto" w:fill="auto"/>
          </w:tcPr>
          <w:p w14:paraId="2E1F5EE9" w14:textId="1330C98B" w:rsidR="00A36D4D" w:rsidRPr="00A06EA0" w:rsidRDefault="00A36D4D" w:rsidP="00A36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35628A66" w14:textId="059B5F31" w:rsidR="00A36D4D" w:rsidRPr="00A06EA0" w:rsidRDefault="00A36D4D" w:rsidP="00A36D4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Certyfikat ENEC, ENEC +, ZD4i</w:t>
            </w:r>
            <w:r w:rsidR="002B2A89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2B2A89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RoHS</w:t>
            </w:r>
            <w:proofErr w:type="spellEnd"/>
            <w:r w:rsidR="002B2A89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CE</w:t>
            </w:r>
          </w:p>
        </w:tc>
      </w:tr>
      <w:tr w:rsidR="000E64DF" w:rsidRPr="00A06EA0" w14:paraId="2CFD80B5" w14:textId="77777777" w:rsidTr="00F04F85">
        <w:trPr>
          <w:trHeight w:val="300"/>
        </w:trPr>
        <w:tc>
          <w:tcPr>
            <w:tcW w:w="709" w:type="dxa"/>
          </w:tcPr>
          <w:p w14:paraId="3D6B1A6B" w14:textId="6E8FA4D1" w:rsidR="000E64DF" w:rsidRPr="00A06EA0" w:rsidRDefault="000E64DF" w:rsidP="000E6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104" w:type="dxa"/>
            <w:noWrap/>
          </w:tcPr>
          <w:p w14:paraId="50E15F93" w14:textId="1A99202D" w:rsidR="000E64DF" w:rsidRPr="00A06EA0" w:rsidRDefault="000E64DF" w:rsidP="000E64D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Przykładowy wygląd oprawy </w:t>
            </w:r>
            <w:r w:rsidR="008876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W-75W tolerancja wymiarów +/- 5% :</w:t>
            </w:r>
            <w:r w:rsidRPr="00A06EA0">
              <w:rPr>
                <w:noProof/>
              </w:rPr>
              <w:t xml:space="preserve"> </w:t>
            </w:r>
            <w:r w:rsidRPr="00A06EA0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155B037" wp14:editId="4F55DE62">
                  <wp:extent cx="2034716" cy="1432684"/>
                  <wp:effectExtent l="0" t="0" r="3810" b="0"/>
                  <wp:docPr id="139721286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21286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716" cy="143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14:paraId="711C6909" w14:textId="30A30D17" w:rsidR="000E64DF" w:rsidRPr="00A06EA0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69F667EB" w14:textId="7A39F994" w:rsidR="000E64DF" w:rsidRPr="00A06EA0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0E64DF" w:rsidRPr="00A06EA0" w14:paraId="34A2E8CB" w14:textId="77777777" w:rsidTr="00F04F85">
        <w:trPr>
          <w:trHeight w:val="300"/>
        </w:trPr>
        <w:tc>
          <w:tcPr>
            <w:tcW w:w="709" w:type="dxa"/>
          </w:tcPr>
          <w:p w14:paraId="4FFC0DCB" w14:textId="6F8FD38A" w:rsidR="000E64DF" w:rsidRPr="00A06EA0" w:rsidRDefault="000E64DF" w:rsidP="000E6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104" w:type="dxa"/>
            <w:noWrap/>
          </w:tcPr>
          <w:p w14:paraId="13AA11D8" w14:textId="7BB643C7" w:rsidR="000E64DF" w:rsidRPr="00A06EA0" w:rsidRDefault="000E64DF" w:rsidP="000E64D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Przykładowy wygląd oprawy 75W-150W tolerancja wymiarów +/- 5% :</w:t>
            </w:r>
            <w:r w:rsidRPr="00A06EA0">
              <w:rPr>
                <w:noProof/>
              </w:rPr>
              <w:t xml:space="preserve"> </w:t>
            </w:r>
            <w:r w:rsidRPr="00A06EA0">
              <w:rPr>
                <w:noProof/>
              </w:rPr>
              <w:drawing>
                <wp:inline distT="0" distB="0" distL="0" distR="0" wp14:anchorId="6DB91F2A" wp14:editId="71ED773B">
                  <wp:extent cx="2072820" cy="1394581"/>
                  <wp:effectExtent l="0" t="0" r="3810" b="0"/>
                  <wp:docPr id="51557698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57698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820" cy="139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auto"/>
          </w:tcPr>
          <w:p w14:paraId="7E7B50EC" w14:textId="2FDDE424" w:rsidR="000E64DF" w:rsidRPr="00A06EA0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5BDC7C8C" w14:textId="6E86037B" w:rsidR="000E64DF" w:rsidRPr="00A06EA0" w:rsidRDefault="000E64DF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974AE6" w:rsidRPr="00A06EA0" w14:paraId="3C72EE60" w14:textId="77777777" w:rsidTr="00F04F85">
        <w:trPr>
          <w:trHeight w:val="300"/>
        </w:trPr>
        <w:tc>
          <w:tcPr>
            <w:tcW w:w="709" w:type="dxa"/>
          </w:tcPr>
          <w:p w14:paraId="76819CB9" w14:textId="77777777" w:rsidR="00974AE6" w:rsidRPr="00A06EA0" w:rsidRDefault="00974AE6" w:rsidP="0042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104" w:type="dxa"/>
            <w:noWrap/>
          </w:tcPr>
          <w:p w14:paraId="65664DA8" w14:textId="77777777" w:rsidR="00974AE6" w:rsidRPr="00A06EA0" w:rsidRDefault="00974AE6" w:rsidP="00426CC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Moce opraw zgodne z założeniami projektowymi</w:t>
            </w:r>
          </w:p>
        </w:tc>
        <w:tc>
          <w:tcPr>
            <w:tcW w:w="1843" w:type="dxa"/>
            <w:shd w:val="clear" w:color="auto" w:fill="auto"/>
          </w:tcPr>
          <w:p w14:paraId="20BE07D1" w14:textId="77777777" w:rsidR="00974AE6" w:rsidRPr="00A06EA0" w:rsidRDefault="00974AE6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353E91FA" w14:textId="77777777" w:rsidR="00974AE6" w:rsidRPr="00A06EA0" w:rsidRDefault="00974AE6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13 – Tabela doboru mocy opraw</w:t>
            </w:r>
          </w:p>
        </w:tc>
      </w:tr>
      <w:tr w:rsidR="009E0C69" w:rsidRPr="00A06EA0" w14:paraId="083D87E9" w14:textId="77777777" w:rsidTr="00F04F85">
        <w:trPr>
          <w:trHeight w:val="300"/>
        </w:trPr>
        <w:tc>
          <w:tcPr>
            <w:tcW w:w="709" w:type="dxa"/>
          </w:tcPr>
          <w:p w14:paraId="2CC3072E" w14:textId="77777777" w:rsidR="009E0C69" w:rsidRPr="0014290A" w:rsidRDefault="009E0C69" w:rsidP="0042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104" w:type="dxa"/>
            <w:noWrap/>
          </w:tcPr>
          <w:p w14:paraId="50F727C2" w14:textId="6F1498EF" w:rsidR="009E0C69" w:rsidRPr="0014290A" w:rsidRDefault="0014290A" w:rsidP="00426CC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Producent opraw posiada następujące certyfikaty ISO: ISO 9001, ISO 14001, ISO 50001, ISO 45001</w:t>
            </w:r>
            <w:r w:rsidR="009E0C69" w:rsidRPr="0014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4BD1239" w14:textId="77777777" w:rsidR="009E0C69" w:rsidRPr="0014290A" w:rsidRDefault="009E0C69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5470D8E4" w14:textId="53FB5488" w:rsidR="009E0C69" w:rsidRPr="0014290A" w:rsidRDefault="009E0C69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Certyfikaty </w:t>
            </w:r>
            <w:r w:rsidR="0014290A" w:rsidRPr="0014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 9001, ISO 14001, ISO 50001, ISO 45001</w:t>
            </w:r>
          </w:p>
        </w:tc>
      </w:tr>
      <w:tr w:rsidR="00B3768D" w:rsidRPr="00A06EA0" w14:paraId="5BD3CEA3" w14:textId="77777777" w:rsidTr="00F04F85">
        <w:trPr>
          <w:trHeight w:val="300"/>
        </w:trPr>
        <w:tc>
          <w:tcPr>
            <w:tcW w:w="709" w:type="dxa"/>
          </w:tcPr>
          <w:p w14:paraId="4E0E9ACC" w14:textId="77777777" w:rsidR="00B3768D" w:rsidRPr="00A06EA0" w:rsidRDefault="00B3768D" w:rsidP="0042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215565D1" w14:textId="4C873596" w:rsidR="00B3768D" w:rsidRPr="00620E71" w:rsidRDefault="00B3768D" w:rsidP="00426CC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posiadać min. 2 kompatybilne do zamiennego stosowania moduły PCB LED</w:t>
            </w:r>
            <w:r w:rsidR="000909AE"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pochodzące od różnych producentów</w:t>
            </w:r>
          </w:p>
        </w:tc>
        <w:tc>
          <w:tcPr>
            <w:tcW w:w="1843" w:type="dxa"/>
            <w:shd w:val="clear" w:color="auto" w:fill="auto"/>
          </w:tcPr>
          <w:p w14:paraId="642FD75E" w14:textId="77777777" w:rsidR="00B3768D" w:rsidRPr="00620E71" w:rsidRDefault="00B3768D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1A662630" w14:textId="427E92F0" w:rsidR="00B3768D" w:rsidRPr="00620E71" w:rsidRDefault="00B3768D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modułu LED, Certyfikat ENEC+</w:t>
            </w:r>
          </w:p>
        </w:tc>
      </w:tr>
      <w:tr w:rsidR="00A35232" w:rsidRPr="00A06EA0" w14:paraId="30B54330" w14:textId="77777777" w:rsidTr="00F04F85">
        <w:trPr>
          <w:trHeight w:val="300"/>
        </w:trPr>
        <w:tc>
          <w:tcPr>
            <w:tcW w:w="709" w:type="dxa"/>
          </w:tcPr>
          <w:p w14:paraId="5639FB2D" w14:textId="2A7DD426" w:rsidR="00A35232" w:rsidRPr="00A06EA0" w:rsidRDefault="00A35232" w:rsidP="000E64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B37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0965C88A" w14:textId="7B2F69D5" w:rsidR="00A35232" w:rsidRPr="00620E71" w:rsidRDefault="00B3768D" w:rsidP="000E64D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Funkcja CLO (</w:t>
            </w:r>
            <w:proofErr w:type="spellStart"/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Constant</w:t>
            </w:r>
            <w:proofErr w:type="spellEnd"/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lumen </w:t>
            </w:r>
            <w:proofErr w:type="spellStart"/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output</w:t>
            </w:r>
            <w:proofErr w:type="spellEnd"/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układu zasilania</w:t>
            </w:r>
            <w:r w:rsidR="009F6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oraz NFC</w:t>
            </w:r>
          </w:p>
        </w:tc>
        <w:tc>
          <w:tcPr>
            <w:tcW w:w="1843" w:type="dxa"/>
            <w:shd w:val="clear" w:color="auto" w:fill="auto"/>
          </w:tcPr>
          <w:p w14:paraId="20CB0BC9" w14:textId="749E21E5" w:rsidR="00A35232" w:rsidRPr="00620E71" w:rsidRDefault="00A35232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288FD398" w14:textId="4FA3CA59" w:rsidR="00A35232" w:rsidRPr="00620E71" w:rsidRDefault="009E0C69" w:rsidP="000E64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Certyfikat ENEC +</w:t>
            </w:r>
          </w:p>
        </w:tc>
      </w:tr>
      <w:tr w:rsidR="00706B31" w:rsidRPr="00A06EA0" w14:paraId="394769E2" w14:textId="77777777" w:rsidTr="00F04F85">
        <w:trPr>
          <w:trHeight w:val="300"/>
        </w:trPr>
        <w:tc>
          <w:tcPr>
            <w:tcW w:w="709" w:type="dxa"/>
          </w:tcPr>
          <w:p w14:paraId="4A1F8333" w14:textId="77777777" w:rsidR="00706B31" w:rsidRPr="00A06EA0" w:rsidRDefault="00706B31" w:rsidP="0042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35F916A4" w14:textId="77777777" w:rsidR="00706B31" w:rsidRPr="00620E71" w:rsidRDefault="00706B31" w:rsidP="00426CC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posiadać min. 3 kompatybilne do zamiennego stosowania układy zasilania pochodzące od różnych producentów</w:t>
            </w:r>
          </w:p>
        </w:tc>
        <w:tc>
          <w:tcPr>
            <w:tcW w:w="1843" w:type="dxa"/>
          </w:tcPr>
          <w:p w14:paraId="2FE6669F" w14:textId="77777777" w:rsidR="00706B31" w:rsidRPr="00620E71" w:rsidRDefault="00706B31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34FBC1D2" w14:textId="77777777" w:rsidR="00706B31" w:rsidRPr="00620E71" w:rsidRDefault="00706B31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zasilaczy, Certyfikat ENEC +</w:t>
            </w:r>
          </w:p>
        </w:tc>
      </w:tr>
      <w:tr w:rsidR="00C27950" w:rsidRPr="00A06EA0" w14:paraId="221D3231" w14:textId="77777777" w:rsidTr="00F04F85">
        <w:trPr>
          <w:trHeight w:val="300"/>
        </w:trPr>
        <w:tc>
          <w:tcPr>
            <w:tcW w:w="709" w:type="dxa"/>
          </w:tcPr>
          <w:p w14:paraId="02C842AB" w14:textId="061F2E44" w:rsidR="00C27950" w:rsidRDefault="00C27950" w:rsidP="00426C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104" w:type="dxa"/>
            <w:noWrap/>
          </w:tcPr>
          <w:p w14:paraId="57B24E6C" w14:textId="31A6DDD4" w:rsidR="00C27950" w:rsidRPr="00620E71" w:rsidRDefault="00C27950" w:rsidP="00426CC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kompatybilna z system zarządzania oświetleniem ulicznym.</w:t>
            </w:r>
          </w:p>
        </w:tc>
        <w:tc>
          <w:tcPr>
            <w:tcW w:w="1843" w:type="dxa"/>
          </w:tcPr>
          <w:p w14:paraId="6E7756D5" w14:textId="4A19A3C2" w:rsidR="00C27950" w:rsidRPr="00620E71" w:rsidRDefault="00C27950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734B12CD" w14:textId="1109742B" w:rsidR="00C27950" w:rsidRPr="00620E71" w:rsidRDefault="00C27950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Pisemne oświadczenie producenta systemu o kompatybilności oprawy.</w:t>
            </w:r>
          </w:p>
        </w:tc>
      </w:tr>
      <w:tr w:rsidR="00AE5D09" w:rsidRPr="00A06EA0" w14:paraId="19803399" w14:textId="77777777" w:rsidTr="00F04F85">
        <w:trPr>
          <w:trHeight w:val="300"/>
        </w:trPr>
        <w:tc>
          <w:tcPr>
            <w:tcW w:w="709" w:type="dxa"/>
          </w:tcPr>
          <w:p w14:paraId="2F3A43F6" w14:textId="41EA06FF" w:rsidR="00AE5D09" w:rsidRDefault="00AE5D09" w:rsidP="00AE5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104" w:type="dxa"/>
            <w:noWrap/>
          </w:tcPr>
          <w:p w14:paraId="63A7C6EF" w14:textId="77777777" w:rsidR="00AE5D09" w:rsidRDefault="00AE5D09" w:rsidP="00AE5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być kompatybilna i umożliwiać następujące funkcjonalności:</w:t>
            </w:r>
          </w:p>
          <w:p w14:paraId="3687A627" w14:textId="77777777" w:rsidR="00AE5D09" w:rsidRDefault="00AE5D09" w:rsidP="00AE5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FDEC28" w14:textId="77777777" w:rsidR="00AE5D09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t xml:space="preserve">Oprawa musi umożliwiać dowolne wgrywanie, aktualizację i zmianę schematów redukcji strumienia świetlnego i mocy oprawy, realizując schematy redukcji nawet w </w:t>
            </w:r>
            <w:r>
              <w:lastRenderedPageBreak/>
              <w:t>przypadku przywrócenia zasilania po czasowym jego braku.</w:t>
            </w:r>
          </w:p>
          <w:p w14:paraId="045960AC" w14:textId="77777777" w:rsidR="00AE5D09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t>Oprawa musi pracować w dwóch trybach pracy:</w:t>
            </w:r>
          </w:p>
          <w:p w14:paraId="73DE6B6A" w14:textId="77777777" w:rsidR="00AE5D09" w:rsidRDefault="00AE5D09" w:rsidP="00AE5D09">
            <w:pPr>
              <w:pStyle w:val="Akapitzlist"/>
              <w:numPr>
                <w:ilvl w:val="1"/>
                <w:numId w:val="40"/>
              </w:numPr>
            </w:pPr>
            <w:r>
              <w:t xml:space="preserve"> Ciągłe zasilanie oprawy: oprawa musi ustalać czas załączenia i wyłączenia zgodnie ze wschodem i zachodem słońca na podstawie lokalizacji GPS z korektą czasu ustaloną z Zamawiającym (min. +/-30 min). </w:t>
            </w:r>
          </w:p>
          <w:p w14:paraId="36CBC5E8" w14:textId="77777777" w:rsidR="00AE5D09" w:rsidRDefault="00AE5D09" w:rsidP="00AE5D09">
            <w:pPr>
              <w:pStyle w:val="Akapitzlist"/>
              <w:numPr>
                <w:ilvl w:val="1"/>
                <w:numId w:val="40"/>
              </w:numPr>
            </w:pPr>
            <w:r>
              <w:t>Czasowe zasilanie oprawy: kilkukrotne wyłączanie zasilania oprawy w ciągu doby, nie może negatywnie wpływać na działanie oprawy i realizację dobowych schematów redukcji strumienia świetlnego.</w:t>
            </w:r>
          </w:p>
          <w:p w14:paraId="42742D9F" w14:textId="77777777" w:rsidR="00AE5D09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t>Zdarzenia włącz/wyłącz oprawę oraz schematy redukcji muszą być realizowane równocześnie we wszystkich oprawach zgodnie z czasem rzeczywistym. Oprawy muszą być synchronizowane z zewnętrznym źródłem czasu, zapewniając pełną obsługę zmiany czasu z zimowego na letni i odwrotnie.</w:t>
            </w:r>
          </w:p>
          <w:p w14:paraId="7E070C84" w14:textId="77777777" w:rsidR="00AE5D09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t xml:space="preserve">Oprawa musi okresowo raportować elektronicznie (min. po zakończeniu każdego miesiąca - do 48 godzin): </w:t>
            </w:r>
          </w:p>
          <w:p w14:paraId="6F782966" w14:textId="77777777" w:rsidR="00AE5D09" w:rsidRDefault="00AE5D09" w:rsidP="00AE5D09">
            <w:pPr>
              <w:pStyle w:val="Akapitzlist"/>
              <w:numPr>
                <w:ilvl w:val="1"/>
                <w:numId w:val="40"/>
              </w:numPr>
            </w:pPr>
            <w:r>
              <w:t>czas wyłączenia i włączenia zasilania dla każdej oprawy osobno z dokładnością do 1 min.</w:t>
            </w:r>
          </w:p>
          <w:p w14:paraId="6FD91B39" w14:textId="77777777" w:rsidR="00AE5D09" w:rsidRDefault="00AE5D09" w:rsidP="00AE5D09">
            <w:pPr>
              <w:pStyle w:val="Akapitzlist"/>
              <w:numPr>
                <w:ilvl w:val="1"/>
                <w:numId w:val="40"/>
              </w:numPr>
            </w:pPr>
            <w:r>
              <w:t xml:space="preserve">zużycie energii elektrycznej narastająco oraz dla każdej nocy i każdej pełnej godziny - narastająco czasu działania każdej oprawy LED z podziałem na stopień redukcji strumienia świetlnego i mocy w każdej godzinie doby </w:t>
            </w:r>
          </w:p>
          <w:p w14:paraId="76F64C92" w14:textId="77777777" w:rsidR="00AE5D09" w:rsidRDefault="00AE5D09" w:rsidP="00AE5D09">
            <w:pPr>
              <w:pStyle w:val="Akapitzlist"/>
              <w:numPr>
                <w:ilvl w:val="1"/>
                <w:numId w:val="40"/>
              </w:numPr>
            </w:pPr>
            <w:r>
              <w:t>stan instalacji w formie tabelarycznej i na mapie, obejmującego ilość opraw działających/uszkodzonych oraz raport błędów oprawy</w:t>
            </w:r>
          </w:p>
          <w:p w14:paraId="61E46869" w14:textId="77777777" w:rsidR="00AE5D09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bezprzewodowej aktualizacji oprogramowania.</w:t>
            </w:r>
          </w:p>
          <w:p w14:paraId="1286693A" w14:textId="77777777" w:rsidR="00AE5D09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t>Oprawa musi być wyposażona w lokalizator GPS.</w:t>
            </w:r>
          </w:p>
          <w:p w14:paraId="497F8AD2" w14:textId="77777777" w:rsidR="00AE5D09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 wysyłania informacji o wszystkich błędach uniemożliwiających poprawną pracę oprawy i/lub modułu.</w:t>
            </w:r>
          </w:p>
          <w:p w14:paraId="3CFD6F55" w14:textId="77777777" w:rsidR="00AE5D09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lastRenderedPageBreak/>
              <w:t>Oprawa musi mieć możliwość  raportowania błędów wpływających na poprawność parametrów pracy.</w:t>
            </w:r>
          </w:p>
          <w:p w14:paraId="61A4EFEF" w14:textId="77777777" w:rsidR="00AE5D09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 raportowania błędach uniemożliwiających poprawną konfigurację modułu i wykonanie wysłanych poleceń.</w:t>
            </w:r>
          </w:p>
          <w:p w14:paraId="0F959EC9" w14:textId="77777777" w:rsidR="00AE5D09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konfiguracji interwału czasu wysyłki parametrów pracy.</w:t>
            </w:r>
          </w:p>
          <w:p w14:paraId="79F93B44" w14:textId="77777777" w:rsidR="00AE5D09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konfiguracja domyślnej mocy świecenia oprawy w %.</w:t>
            </w:r>
          </w:p>
          <w:p w14:paraId="69638D05" w14:textId="77777777" w:rsidR="00AE5D09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t>Oprawa musi</w:t>
            </w:r>
            <w:r w:rsidRPr="005E098B">
              <w:t xml:space="preserve"> </w:t>
            </w:r>
            <w:r>
              <w:t>komunikować</w:t>
            </w:r>
            <w:r w:rsidRPr="005E098B">
              <w:t xml:space="preserve"> się z centrum sterowania za pośrednictwem</w:t>
            </w:r>
            <w:r>
              <w:t xml:space="preserve"> </w:t>
            </w:r>
            <w:r w:rsidRPr="005E098B">
              <w:t>Sieć Ethernet, RS485 lub sie</w:t>
            </w:r>
            <w:r>
              <w:t>ci</w:t>
            </w:r>
            <w:r w:rsidRPr="005E098B">
              <w:t xml:space="preserve"> komórkow</w:t>
            </w:r>
            <w:r>
              <w:t>ej</w:t>
            </w:r>
          </w:p>
          <w:p w14:paraId="2B25F99F" w14:textId="77777777" w:rsidR="00AE5D09" w:rsidRPr="005E098B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o</w:t>
            </w:r>
            <w:r w:rsidRPr="005E098B">
              <w:t>bsług</w:t>
            </w:r>
            <w:r>
              <w:t>i</w:t>
            </w:r>
            <w:r w:rsidRPr="005E098B">
              <w:t xml:space="preserve"> LTE/WCDMA/TD-SCDMA/GSM</w:t>
            </w:r>
          </w:p>
          <w:p w14:paraId="6AE60574" w14:textId="77777777" w:rsidR="00AE5D09" w:rsidRPr="005E098B" w:rsidRDefault="00AE5D09" w:rsidP="00AE5D09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o</w:t>
            </w:r>
            <w:r w:rsidRPr="005E098B">
              <w:t>bsług</w:t>
            </w:r>
            <w:r>
              <w:t>i</w:t>
            </w:r>
            <w:r w:rsidRPr="005E098B">
              <w:t xml:space="preserve"> </w:t>
            </w:r>
            <w:r>
              <w:t xml:space="preserve"> </w:t>
            </w:r>
            <w:r w:rsidRPr="005E098B">
              <w:t>protokołu MODBUS</w:t>
            </w:r>
          </w:p>
          <w:p w14:paraId="156C11EE" w14:textId="77777777" w:rsidR="00AE5D09" w:rsidRPr="005E098B" w:rsidRDefault="00AE5D09" w:rsidP="00AE5D09">
            <w:pPr>
              <w:pStyle w:val="Akapitzlist"/>
            </w:pPr>
          </w:p>
          <w:p w14:paraId="6DF88264" w14:textId="77777777" w:rsidR="00AE5D09" w:rsidRDefault="00AE5D09" w:rsidP="00AE5D09">
            <w:pPr>
              <w:pStyle w:val="Akapitzlist"/>
            </w:pPr>
          </w:p>
          <w:p w14:paraId="694E05AA" w14:textId="77777777" w:rsidR="00AE5D09" w:rsidRDefault="00AE5D09" w:rsidP="00AE5D09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3C27AB" w14:textId="6A41ABC6" w:rsidR="00AE5D09" w:rsidRDefault="00AE5D09" w:rsidP="00AE5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3260" w:type="dxa"/>
          </w:tcPr>
          <w:p w14:paraId="2BCAADF4" w14:textId="7467BB3F" w:rsidR="00AE5D09" w:rsidRDefault="00AE5D09" w:rsidP="00AE5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oświadczenie producenta oprawy o posiadanych funkcjonalnościach</w:t>
            </w:r>
          </w:p>
        </w:tc>
      </w:tr>
      <w:tr w:rsidR="00AE5D09" w:rsidRPr="00A06EA0" w14:paraId="5C5DB3C9" w14:textId="77777777" w:rsidTr="00F04F85">
        <w:trPr>
          <w:trHeight w:val="300"/>
        </w:trPr>
        <w:tc>
          <w:tcPr>
            <w:tcW w:w="709" w:type="dxa"/>
          </w:tcPr>
          <w:p w14:paraId="67AF6BE7" w14:textId="23E52F32" w:rsidR="00AE5D09" w:rsidRDefault="00AE5D09" w:rsidP="00AE5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5104" w:type="dxa"/>
            <w:noWrap/>
          </w:tcPr>
          <w:p w14:paraId="4FCB7C98" w14:textId="6A715176" w:rsidR="00AE5D09" w:rsidRPr="00557A23" w:rsidRDefault="00AE5D09" w:rsidP="00AE5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 wyposażona w korpus z systemem odprowadzania wody w przypadku pojawienia się nieszczelności lub zawilgocenia wewnątrz obudowy</w:t>
            </w:r>
          </w:p>
        </w:tc>
        <w:tc>
          <w:tcPr>
            <w:tcW w:w="1843" w:type="dxa"/>
          </w:tcPr>
          <w:p w14:paraId="4C77C0D7" w14:textId="2538958A" w:rsidR="00AE5D09" w:rsidRDefault="00AE5D09" w:rsidP="00AE5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292DC7FB" w14:textId="06CD829D" w:rsidR="00AE5D09" w:rsidRPr="00557A23" w:rsidRDefault="00AE5D09" w:rsidP="00AE5D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B4411A" w:rsidRPr="00A06EA0" w14:paraId="540DF0DA" w14:textId="77777777" w:rsidTr="00F04F85">
        <w:trPr>
          <w:trHeight w:val="300"/>
        </w:trPr>
        <w:tc>
          <w:tcPr>
            <w:tcW w:w="709" w:type="dxa"/>
          </w:tcPr>
          <w:p w14:paraId="3C51BB9C" w14:textId="4FD7A646" w:rsidR="00B4411A" w:rsidRPr="005E74E5" w:rsidRDefault="00B4411A" w:rsidP="00B44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104" w:type="dxa"/>
            <w:noWrap/>
          </w:tcPr>
          <w:p w14:paraId="26971103" w14:textId="2067841A" w:rsidR="00B4411A" w:rsidRPr="005E74E5" w:rsidRDefault="00B4411A" w:rsidP="00B44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kompatybilna z system zarządzania oświetleniem ulicznym.</w:t>
            </w:r>
          </w:p>
        </w:tc>
        <w:tc>
          <w:tcPr>
            <w:tcW w:w="1843" w:type="dxa"/>
          </w:tcPr>
          <w:p w14:paraId="0C74628E" w14:textId="3E438FFE" w:rsidR="00B4411A" w:rsidRPr="005E74E5" w:rsidRDefault="00B4411A" w:rsidP="00B441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67F5997B" w14:textId="40F7E61B" w:rsidR="00B4411A" w:rsidRPr="005E74E5" w:rsidRDefault="00B4411A" w:rsidP="00B441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74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Pisemne oświadczenie producenta systemu o kompatybilności oprawy.</w:t>
            </w:r>
          </w:p>
        </w:tc>
      </w:tr>
      <w:tr w:rsidR="00E31CE8" w:rsidRPr="00A06EA0" w14:paraId="7D9B290A" w14:textId="77777777" w:rsidTr="00F04F85">
        <w:trPr>
          <w:trHeight w:val="300"/>
        </w:trPr>
        <w:tc>
          <w:tcPr>
            <w:tcW w:w="709" w:type="dxa"/>
          </w:tcPr>
          <w:p w14:paraId="7CFDF307" w14:textId="7E63929A" w:rsidR="00E31CE8" w:rsidRPr="005E74E5" w:rsidRDefault="00E31CE8" w:rsidP="00E31C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4" w:type="dxa"/>
            <w:noWrap/>
          </w:tcPr>
          <w:p w14:paraId="35613D0B" w14:textId="50A2D725" w:rsidR="00E31CE8" w:rsidRPr="005E74E5" w:rsidRDefault="00E31CE8" w:rsidP="00E31C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celu usprawnienia obsługi i konserwacji wymaga się aby wszystkie oprawy pochodziły od tego samego producenta</w:t>
            </w:r>
          </w:p>
        </w:tc>
        <w:tc>
          <w:tcPr>
            <w:tcW w:w="1843" w:type="dxa"/>
          </w:tcPr>
          <w:p w14:paraId="6E6F9F3E" w14:textId="1224951D" w:rsidR="00E31CE8" w:rsidRPr="005E74E5" w:rsidRDefault="00E31CE8" w:rsidP="00E31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4B3CFBF8" w14:textId="207937E1" w:rsidR="00E31CE8" w:rsidRPr="005E74E5" w:rsidRDefault="00E31CE8" w:rsidP="00E31C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</w:t>
            </w:r>
          </w:p>
        </w:tc>
      </w:tr>
    </w:tbl>
    <w:p w14:paraId="60286CB7" w14:textId="0544EF6A" w:rsidR="00D459EE" w:rsidRPr="00A06EA0" w:rsidRDefault="00D459EE" w:rsidP="00CC76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22D4A8" w14:textId="77777777" w:rsidR="00A53A9B" w:rsidRPr="00A06EA0" w:rsidRDefault="00A53A9B" w:rsidP="00CC76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3C147" w14:textId="03261C35" w:rsidR="008F0E31" w:rsidRPr="00E32A7D" w:rsidRDefault="008F0E31" w:rsidP="008F0E3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2A7D">
        <w:rPr>
          <w:rFonts w:ascii="Times New Roman" w:hAnsi="Times New Roman" w:cs="Times New Roman"/>
          <w:sz w:val="24"/>
          <w:szCs w:val="24"/>
        </w:rPr>
        <w:t xml:space="preserve">*zamawiający zastrzega możliwość wezwania Wykonawcy do przedłożenia próbki </w:t>
      </w:r>
      <w:r w:rsidR="00E32A7D" w:rsidRPr="00E32A7D">
        <w:rPr>
          <w:rFonts w:ascii="Times New Roman" w:hAnsi="Times New Roman" w:cs="Times New Roman"/>
          <w:sz w:val="24"/>
          <w:szCs w:val="24"/>
        </w:rPr>
        <w:t xml:space="preserve">wybranej </w:t>
      </w:r>
      <w:r w:rsidRPr="00E32A7D">
        <w:rPr>
          <w:rFonts w:ascii="Times New Roman" w:hAnsi="Times New Roman" w:cs="Times New Roman"/>
          <w:sz w:val="24"/>
          <w:szCs w:val="24"/>
        </w:rPr>
        <w:t>oprawy na etapie oceny ofert</w:t>
      </w:r>
      <w:r w:rsidR="00974AE6">
        <w:rPr>
          <w:rFonts w:ascii="Times New Roman" w:hAnsi="Times New Roman" w:cs="Times New Roman"/>
          <w:sz w:val="24"/>
          <w:szCs w:val="24"/>
        </w:rPr>
        <w:t>.</w:t>
      </w:r>
    </w:p>
    <w:p w14:paraId="7EF7E5B0" w14:textId="77777777" w:rsidR="00A53A9B" w:rsidRPr="00A06EA0" w:rsidRDefault="00A53A9B" w:rsidP="00CC763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1E0BF" w14:textId="77777777" w:rsidR="00CB6276" w:rsidRPr="00B61132" w:rsidRDefault="00CB6276" w:rsidP="00B6113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B7580" w14:textId="77777777" w:rsidR="00E31CE8" w:rsidRPr="00E31CE8" w:rsidRDefault="00E31CE8" w:rsidP="00E31CE8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1CE8">
        <w:rPr>
          <w:rFonts w:ascii="Times New Roman" w:hAnsi="Times New Roman" w:cs="Times New Roman"/>
          <w:b/>
          <w:bCs/>
          <w:sz w:val="24"/>
          <w:szCs w:val="24"/>
        </w:rPr>
        <w:t>Minimalne parametry oprawy parkowej</w:t>
      </w:r>
    </w:p>
    <w:tbl>
      <w:tblPr>
        <w:tblStyle w:val="Tabela-Siatk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1843"/>
        <w:gridCol w:w="3260"/>
      </w:tblGrid>
      <w:tr w:rsidR="00E31CE8" w:rsidRPr="00A06EA0" w14:paraId="071738E8" w14:textId="77777777" w:rsidTr="004B6006">
        <w:trPr>
          <w:trHeight w:val="2436"/>
        </w:trPr>
        <w:tc>
          <w:tcPr>
            <w:tcW w:w="709" w:type="dxa"/>
            <w:shd w:val="pct5" w:color="auto" w:fill="auto"/>
          </w:tcPr>
          <w:p w14:paraId="5E4127D2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pct5" w:color="auto" w:fill="auto"/>
            <w:noWrap/>
            <w:vAlign w:val="center"/>
          </w:tcPr>
          <w:p w14:paraId="04A188F8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Dane techniczne opraw</w:t>
            </w:r>
          </w:p>
          <w:p w14:paraId="4410583A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(parametr wymagany)</w:t>
            </w:r>
          </w:p>
        </w:tc>
        <w:tc>
          <w:tcPr>
            <w:tcW w:w="1843" w:type="dxa"/>
            <w:shd w:val="pct5" w:color="auto" w:fill="auto"/>
            <w:vAlign w:val="center"/>
          </w:tcPr>
          <w:p w14:paraId="42158382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Oferowane parametry zaznaczyć </w:t>
            </w:r>
          </w:p>
          <w:p w14:paraId="4E62F548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spełnia – TAK, </w:t>
            </w:r>
          </w:p>
          <w:p w14:paraId="4568A9F1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 spełnia – NIE</w:t>
            </w:r>
          </w:p>
          <w:p w14:paraId="5B4C53C6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pct5" w:color="auto" w:fill="auto"/>
          </w:tcPr>
          <w:p w14:paraId="1A36A8E0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DF959F7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21FD223D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Dokument na potwierdzenie zdefiniowanego wymogu technologicznego</w:t>
            </w:r>
          </w:p>
        </w:tc>
      </w:tr>
      <w:tr w:rsidR="00E31CE8" w:rsidRPr="00A06EA0" w14:paraId="05F72026" w14:textId="77777777" w:rsidTr="004B6006">
        <w:trPr>
          <w:trHeight w:val="300"/>
        </w:trPr>
        <w:tc>
          <w:tcPr>
            <w:tcW w:w="709" w:type="dxa"/>
            <w:shd w:val="clear" w:color="auto" w:fill="auto"/>
          </w:tcPr>
          <w:p w14:paraId="20EEDF58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4" w:type="dxa"/>
            <w:shd w:val="clear" w:color="auto" w:fill="auto"/>
            <w:noWrap/>
          </w:tcPr>
          <w:p w14:paraId="06FAFC41" w14:textId="77777777" w:rsidR="00E31CE8" w:rsidRPr="00A06EA0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sz w:val="24"/>
                <w:szCs w:val="24"/>
              </w:rPr>
              <w:t>Napięcie zasilania (V): Napięcie nominalne: 230 V ±10% – 50Hz</w:t>
            </w:r>
          </w:p>
        </w:tc>
        <w:tc>
          <w:tcPr>
            <w:tcW w:w="1843" w:type="dxa"/>
            <w:shd w:val="clear" w:color="auto" w:fill="auto"/>
          </w:tcPr>
          <w:p w14:paraId="65ABEF73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100E0491" w14:textId="77777777" w:rsidR="00E31CE8" w:rsidRPr="00A06EA0" w:rsidRDefault="00E31CE8" w:rsidP="004B6006">
            <w:pPr>
              <w:pStyle w:val="Akapitzlist"/>
              <w:ind w:left="9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Karta techniczna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06E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oprawy</w:t>
            </w:r>
          </w:p>
          <w:p w14:paraId="04D1F6D6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1CE8" w:rsidRPr="00A06EA0" w14:paraId="43583262" w14:textId="77777777" w:rsidTr="004B6006">
        <w:trPr>
          <w:trHeight w:val="300"/>
        </w:trPr>
        <w:tc>
          <w:tcPr>
            <w:tcW w:w="709" w:type="dxa"/>
            <w:shd w:val="clear" w:color="auto" w:fill="auto"/>
          </w:tcPr>
          <w:p w14:paraId="74991251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4" w:type="dxa"/>
            <w:shd w:val="clear" w:color="auto" w:fill="auto"/>
            <w:noWrap/>
          </w:tcPr>
          <w:p w14:paraId="2F609654" w14:textId="77777777" w:rsidR="00E31CE8" w:rsidRPr="00A06EA0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Dostępne w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arianty </w:t>
            </w:r>
            <w:proofErr w:type="spellStart"/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mocowe</w:t>
            </w:r>
            <w:proofErr w:type="spellEnd"/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15W, 20W, 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30W, 40W, 50W,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60W,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,80W 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2%</w:t>
            </w:r>
          </w:p>
          <w:p w14:paraId="2773D362" w14:textId="77777777" w:rsidR="00E31CE8" w:rsidRPr="00A06EA0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181194A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70B3F8AF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E31CE8" w:rsidRPr="00A06EA0" w14:paraId="2F104C70" w14:textId="77777777" w:rsidTr="004B6006">
        <w:trPr>
          <w:trHeight w:val="300"/>
        </w:trPr>
        <w:tc>
          <w:tcPr>
            <w:tcW w:w="709" w:type="dxa"/>
            <w:shd w:val="clear" w:color="auto" w:fill="auto"/>
          </w:tcPr>
          <w:p w14:paraId="2991A727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4" w:type="dxa"/>
            <w:shd w:val="clear" w:color="auto" w:fill="auto"/>
            <w:noWrap/>
          </w:tcPr>
          <w:p w14:paraId="53C65CEE" w14:textId="77777777" w:rsidR="00E31CE8" w:rsidRPr="00A06EA0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Skuteczność świetlna (lm/W): minimum 180lm/W</w:t>
            </w:r>
          </w:p>
        </w:tc>
        <w:tc>
          <w:tcPr>
            <w:tcW w:w="1843" w:type="dxa"/>
            <w:shd w:val="clear" w:color="auto" w:fill="auto"/>
          </w:tcPr>
          <w:p w14:paraId="7BE80786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0F75A38F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Karta techniczna oprawy oraz certyfikat ENEC +</w:t>
            </w:r>
          </w:p>
        </w:tc>
      </w:tr>
      <w:tr w:rsidR="00E31CE8" w:rsidRPr="00A06EA0" w14:paraId="6BF0021F" w14:textId="77777777" w:rsidTr="004B6006">
        <w:trPr>
          <w:trHeight w:val="300"/>
        </w:trPr>
        <w:tc>
          <w:tcPr>
            <w:tcW w:w="709" w:type="dxa"/>
            <w:shd w:val="clear" w:color="auto" w:fill="auto"/>
          </w:tcPr>
          <w:p w14:paraId="1F5133F7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4" w:type="dxa"/>
            <w:shd w:val="clear" w:color="auto" w:fill="auto"/>
            <w:noWrap/>
          </w:tcPr>
          <w:p w14:paraId="094344F4" w14:textId="77777777" w:rsidR="00E31CE8" w:rsidRPr="00A06EA0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Współczynnik mocy (PF): oprawa powinna być indywidualnie kompensowana w jak największym stopniu: 0.99</w:t>
            </w:r>
          </w:p>
        </w:tc>
        <w:tc>
          <w:tcPr>
            <w:tcW w:w="1843" w:type="dxa"/>
            <w:shd w:val="clear" w:color="auto" w:fill="auto"/>
          </w:tcPr>
          <w:p w14:paraId="74B8FD49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77D9BFA5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 oraz</w:t>
            </w:r>
          </w:p>
          <w:p w14:paraId="779A0CF5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prawozdanie z badań z akredytowanego laboratorium</w:t>
            </w:r>
          </w:p>
        </w:tc>
      </w:tr>
      <w:tr w:rsidR="00E31CE8" w:rsidRPr="00A06EA0" w14:paraId="558143EB" w14:textId="77777777" w:rsidTr="004B6006">
        <w:trPr>
          <w:trHeight w:val="300"/>
        </w:trPr>
        <w:tc>
          <w:tcPr>
            <w:tcW w:w="709" w:type="dxa"/>
            <w:shd w:val="clear" w:color="auto" w:fill="auto"/>
          </w:tcPr>
          <w:p w14:paraId="718E477C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4" w:type="dxa"/>
            <w:shd w:val="clear" w:color="auto" w:fill="auto"/>
            <w:noWrap/>
          </w:tcPr>
          <w:p w14:paraId="7A59535C" w14:textId="77777777" w:rsidR="00E31CE8" w:rsidRPr="00A06EA0" w:rsidRDefault="00E31CE8" w:rsidP="004B600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Zasilacz:</w:t>
            </w:r>
          </w:p>
          <w:p w14:paraId="4FDFDF3D" w14:textId="77777777" w:rsidR="00E31CE8" w:rsidRPr="00A06EA0" w:rsidRDefault="00E31CE8" w:rsidP="00E31CE8">
            <w:pPr>
              <w:numPr>
                <w:ilvl w:val="1"/>
                <w:numId w:val="20"/>
              </w:numPr>
              <w:ind w:left="286" w:hanging="286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Układ zasilania niezintegrowany z układem świetlnym i optycznym, zainstalowany </w:t>
            </w: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br/>
              <w:t>w oddzielnej komorze montażowej,</w:t>
            </w:r>
          </w:p>
          <w:p w14:paraId="5A8419E0" w14:textId="77777777" w:rsidR="00E31CE8" w:rsidRPr="00A06EA0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Ochrona przeciwprzepięciowa wejścia: DM 6kV, CM 10KV</w:t>
            </w:r>
          </w:p>
        </w:tc>
        <w:tc>
          <w:tcPr>
            <w:tcW w:w="1843" w:type="dxa"/>
            <w:shd w:val="clear" w:color="auto" w:fill="auto"/>
          </w:tcPr>
          <w:p w14:paraId="18E183BD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1E87A994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Karta techniczna oprawy</w:t>
            </w:r>
          </w:p>
        </w:tc>
      </w:tr>
      <w:tr w:rsidR="00E31CE8" w:rsidRPr="00A06EA0" w14:paraId="2D616A4E" w14:textId="77777777" w:rsidTr="004B6006">
        <w:trPr>
          <w:trHeight w:val="300"/>
        </w:trPr>
        <w:tc>
          <w:tcPr>
            <w:tcW w:w="709" w:type="dxa"/>
            <w:shd w:val="clear" w:color="auto" w:fill="auto"/>
          </w:tcPr>
          <w:p w14:paraId="5B176E34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4" w:type="dxa"/>
            <w:shd w:val="clear" w:color="auto" w:fill="auto"/>
            <w:noWrap/>
          </w:tcPr>
          <w:p w14:paraId="2CEBA6F2" w14:textId="77777777" w:rsidR="00E31CE8" w:rsidRPr="00A06EA0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Ochrona od wzrostu i skoku napięcia: </w:t>
            </w:r>
            <w:proofErr w:type="spellStart"/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U</w:t>
            </w:r>
            <w:r w:rsidRPr="00A06EA0">
              <w:rPr>
                <w:rFonts w:ascii="Calibri" w:hAnsi="Calibri" w:cs="Calibri"/>
                <w:color w:val="000000"/>
                <w:sz w:val="24"/>
                <w:szCs w:val="24"/>
                <w:vertAlign w:val="subscript"/>
              </w:rPr>
              <w:t>oc</w:t>
            </w:r>
            <w:proofErr w:type="spellEnd"/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=20kV (ochronnik wyposażony w diodę sygnalizacyjną)</w:t>
            </w:r>
          </w:p>
        </w:tc>
        <w:tc>
          <w:tcPr>
            <w:tcW w:w="1843" w:type="dxa"/>
            <w:shd w:val="clear" w:color="auto" w:fill="auto"/>
          </w:tcPr>
          <w:p w14:paraId="67705486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5B6784E0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Karta techniczna, Certyfikat ENEC, Certyfikat ENEC+</w:t>
            </w:r>
          </w:p>
        </w:tc>
      </w:tr>
      <w:tr w:rsidR="00E31CE8" w:rsidRPr="00A06EA0" w14:paraId="6BEE2D13" w14:textId="77777777" w:rsidTr="004B6006">
        <w:trPr>
          <w:trHeight w:val="300"/>
        </w:trPr>
        <w:tc>
          <w:tcPr>
            <w:tcW w:w="709" w:type="dxa"/>
            <w:shd w:val="clear" w:color="auto" w:fill="auto"/>
          </w:tcPr>
          <w:p w14:paraId="0D37FF84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4" w:type="dxa"/>
            <w:shd w:val="clear" w:color="auto" w:fill="auto"/>
            <w:noWrap/>
          </w:tcPr>
          <w:p w14:paraId="385221E0" w14:textId="77777777" w:rsidR="00E31CE8" w:rsidRPr="00A06EA0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Współczynnik oddawania barw (Ra) &gt;70</w:t>
            </w:r>
          </w:p>
        </w:tc>
        <w:tc>
          <w:tcPr>
            <w:tcW w:w="1843" w:type="dxa"/>
            <w:shd w:val="clear" w:color="auto" w:fill="auto"/>
          </w:tcPr>
          <w:p w14:paraId="41EA6DAF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597EAE36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E31CE8" w:rsidRPr="00A06EA0" w14:paraId="6D985294" w14:textId="77777777" w:rsidTr="004B6006">
        <w:trPr>
          <w:trHeight w:val="300"/>
        </w:trPr>
        <w:tc>
          <w:tcPr>
            <w:tcW w:w="709" w:type="dxa"/>
            <w:shd w:val="clear" w:color="auto" w:fill="auto"/>
          </w:tcPr>
          <w:p w14:paraId="2B441B7A" w14:textId="77777777" w:rsidR="00E31CE8" w:rsidRPr="003C4D8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04" w:type="dxa"/>
            <w:shd w:val="clear" w:color="auto" w:fill="auto"/>
            <w:noWrap/>
          </w:tcPr>
          <w:p w14:paraId="6EDEEE9C" w14:textId="77777777" w:rsidR="00E31CE8" w:rsidRPr="003C4D87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Trwałość strumienia świetlnego w oparciu o L95B10 powyżej 100,000h</w:t>
            </w:r>
          </w:p>
        </w:tc>
        <w:tc>
          <w:tcPr>
            <w:tcW w:w="1843" w:type="dxa"/>
            <w:shd w:val="clear" w:color="auto" w:fill="auto"/>
          </w:tcPr>
          <w:p w14:paraId="7974C7F6" w14:textId="77777777" w:rsidR="00E31CE8" w:rsidRPr="003C4D8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10281AC9" w14:textId="77777777" w:rsidR="00E31CE8" w:rsidRPr="003C4D8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4D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Raport z badań </w:t>
            </w:r>
          </w:p>
        </w:tc>
      </w:tr>
      <w:tr w:rsidR="00E31CE8" w:rsidRPr="00A06EA0" w14:paraId="24A46566" w14:textId="77777777" w:rsidTr="004B6006">
        <w:trPr>
          <w:trHeight w:val="300"/>
        </w:trPr>
        <w:tc>
          <w:tcPr>
            <w:tcW w:w="709" w:type="dxa"/>
            <w:shd w:val="clear" w:color="auto" w:fill="auto"/>
          </w:tcPr>
          <w:p w14:paraId="07A4F580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04" w:type="dxa"/>
            <w:shd w:val="clear" w:color="auto" w:fill="auto"/>
            <w:noWrap/>
          </w:tcPr>
          <w:p w14:paraId="5E6ADB2F" w14:textId="77777777" w:rsidR="00E31CE8" w:rsidRPr="00397267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dostępna w barwowych: 2700K, 3000K, 4000K, 5000K, 5700K, 6000K, 6500K / K ± 100 K</w:t>
            </w:r>
          </w:p>
        </w:tc>
        <w:tc>
          <w:tcPr>
            <w:tcW w:w="1843" w:type="dxa"/>
            <w:shd w:val="clear" w:color="auto" w:fill="auto"/>
          </w:tcPr>
          <w:p w14:paraId="44676FF1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4F3E5089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ENEC+</w:t>
            </w:r>
          </w:p>
        </w:tc>
      </w:tr>
      <w:tr w:rsidR="00E31CE8" w:rsidRPr="00A06EA0" w14:paraId="47F318AD" w14:textId="77777777" w:rsidTr="004B6006">
        <w:trPr>
          <w:trHeight w:val="300"/>
        </w:trPr>
        <w:tc>
          <w:tcPr>
            <w:tcW w:w="709" w:type="dxa"/>
            <w:shd w:val="clear" w:color="auto" w:fill="auto"/>
          </w:tcPr>
          <w:p w14:paraId="51D2B46C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04" w:type="dxa"/>
            <w:shd w:val="clear" w:color="auto" w:fill="auto"/>
            <w:noWrap/>
          </w:tcPr>
          <w:p w14:paraId="1B60802F" w14:textId="77777777" w:rsidR="00E31CE8" w:rsidRPr="00A06EA0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Rozsył: o charakterze drogowym optymalnie dostosowanym do charakterystyki lokalizacyjnej danego punktu oświetleniowego. Oprawa powinna posiadać minimum </w:t>
            </w: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róż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wymiennych układów optycznych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dla różnych sytuacji drogowych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60224298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1D61B1EA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ENEC+</w:t>
            </w:r>
          </w:p>
        </w:tc>
      </w:tr>
      <w:tr w:rsidR="00E31CE8" w:rsidRPr="00A06EA0" w14:paraId="3DF88C2F" w14:textId="77777777" w:rsidTr="004B6006">
        <w:trPr>
          <w:trHeight w:val="300"/>
        </w:trPr>
        <w:tc>
          <w:tcPr>
            <w:tcW w:w="709" w:type="dxa"/>
            <w:shd w:val="clear" w:color="auto" w:fill="auto"/>
          </w:tcPr>
          <w:p w14:paraId="5406874D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4" w:type="dxa"/>
            <w:shd w:val="clear" w:color="auto" w:fill="auto"/>
            <w:noWrap/>
          </w:tcPr>
          <w:p w14:paraId="198188BD" w14:textId="77777777" w:rsidR="00E31CE8" w:rsidRPr="00A06EA0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być wyposażona w oznakowanie identyfikacyjne w postaci kodu kreskowego/kodu QR lub innego systemu identyfikacji produktu, pozwalające Wykonawcy/Zamawiającemu na natychmiastową identyfikację wszystkich parametrów oprawy, takich jak typ optyki, typ układu zasilającego, moc znamionową, datę produkcji itd.) za pomocą smartfonu lub innego urządzenia przenośnego i darmowej dla Zamawiającego aplikacji.</w:t>
            </w:r>
          </w:p>
          <w:p w14:paraId="1967867E" w14:textId="77777777" w:rsidR="00E31CE8" w:rsidRPr="00A06EA0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339F3C5B" w14:textId="77777777" w:rsidR="00E31CE8" w:rsidRPr="00A06EA0" w:rsidRDefault="00E31CE8" w:rsidP="004B600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7EDB4BD1" w14:textId="77777777" w:rsidR="00E31CE8" w:rsidRPr="00A06EA0" w:rsidRDefault="00E31CE8" w:rsidP="004B600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E31CE8" w:rsidRPr="00A06EA0" w14:paraId="2C329C79" w14:textId="77777777" w:rsidTr="004B6006">
        <w:trPr>
          <w:trHeight w:val="300"/>
        </w:trPr>
        <w:tc>
          <w:tcPr>
            <w:tcW w:w="709" w:type="dxa"/>
            <w:shd w:val="clear" w:color="auto" w:fill="auto"/>
          </w:tcPr>
          <w:p w14:paraId="0326B946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04" w:type="dxa"/>
            <w:shd w:val="clear" w:color="auto" w:fill="auto"/>
            <w:noWrap/>
          </w:tcPr>
          <w:p w14:paraId="7F9E6FDE" w14:textId="77777777" w:rsidR="00E31CE8" w:rsidRPr="009468E7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Klasa szczelności: IP67</w:t>
            </w:r>
          </w:p>
        </w:tc>
        <w:tc>
          <w:tcPr>
            <w:tcW w:w="1843" w:type="dxa"/>
            <w:shd w:val="clear" w:color="auto" w:fill="auto"/>
          </w:tcPr>
          <w:p w14:paraId="7C3695C0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</w:t>
            </w:r>
          </w:p>
        </w:tc>
        <w:tc>
          <w:tcPr>
            <w:tcW w:w="3260" w:type="dxa"/>
          </w:tcPr>
          <w:p w14:paraId="551BF27E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Calibri" w:hAnsi="Calibri" w:cs="Calibri"/>
                <w:color w:val="000000"/>
                <w:sz w:val="24"/>
                <w:szCs w:val="24"/>
              </w:rPr>
              <w:t>Karta techniczna oprawy, certyfikat ENEC, Certyfikat ENEC+,</w:t>
            </w:r>
          </w:p>
        </w:tc>
      </w:tr>
      <w:tr w:rsidR="00E31CE8" w:rsidRPr="00A06EA0" w14:paraId="66D8BC44" w14:textId="77777777" w:rsidTr="004B6006">
        <w:trPr>
          <w:trHeight w:val="300"/>
        </w:trPr>
        <w:tc>
          <w:tcPr>
            <w:tcW w:w="709" w:type="dxa"/>
          </w:tcPr>
          <w:p w14:paraId="2CA9997C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104" w:type="dxa"/>
            <w:noWrap/>
          </w:tcPr>
          <w:p w14:paraId="0172077D" w14:textId="77777777" w:rsidR="00E31CE8" w:rsidRPr="009468E7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Temperatura pracy (°C) -40/+50</w:t>
            </w:r>
          </w:p>
        </w:tc>
        <w:tc>
          <w:tcPr>
            <w:tcW w:w="1843" w:type="dxa"/>
            <w:shd w:val="clear" w:color="auto" w:fill="auto"/>
          </w:tcPr>
          <w:p w14:paraId="0E95E6EF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27C90BDC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certyfikat ENEC, Certyfikat ENEC+</w:t>
            </w:r>
          </w:p>
        </w:tc>
      </w:tr>
      <w:tr w:rsidR="00E31CE8" w:rsidRPr="00A06EA0" w14:paraId="1D541AB9" w14:textId="77777777" w:rsidTr="004B6006">
        <w:trPr>
          <w:trHeight w:val="300"/>
        </w:trPr>
        <w:tc>
          <w:tcPr>
            <w:tcW w:w="709" w:type="dxa"/>
          </w:tcPr>
          <w:p w14:paraId="23BB6DE2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104" w:type="dxa"/>
            <w:noWrap/>
          </w:tcPr>
          <w:p w14:paraId="68734BEB" w14:textId="77777777" w:rsidR="00E31CE8" w:rsidRPr="009468E7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Korpus oprawy zabezpieczony powłoką fluorowo-węglową PVDF – INOX</w:t>
            </w:r>
          </w:p>
        </w:tc>
        <w:tc>
          <w:tcPr>
            <w:tcW w:w="1843" w:type="dxa"/>
            <w:shd w:val="clear" w:color="auto" w:fill="auto"/>
          </w:tcPr>
          <w:p w14:paraId="2A3467E4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3782506C" w14:textId="77777777" w:rsidR="00E31CE8" w:rsidRPr="009468E7" w:rsidRDefault="00E31CE8" w:rsidP="004B6006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68E7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Karta techniczna oprawy wraz z kartą charakterystyki </w:t>
            </w:r>
            <w:r w:rsidRPr="009468E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zastosowanej powłoki, Deklaracja producenta oprawy o rodzaju zastosowanej powłoki i udzielonej gwarancji na powłokę min. 180 miesięcy.</w:t>
            </w:r>
          </w:p>
        </w:tc>
      </w:tr>
      <w:tr w:rsidR="00E31CE8" w:rsidRPr="00A06EA0" w14:paraId="5D54EB26" w14:textId="77777777" w:rsidTr="004B6006">
        <w:trPr>
          <w:trHeight w:val="300"/>
        </w:trPr>
        <w:tc>
          <w:tcPr>
            <w:tcW w:w="709" w:type="dxa"/>
          </w:tcPr>
          <w:p w14:paraId="3E91FCBB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104" w:type="dxa"/>
            <w:noWrap/>
          </w:tcPr>
          <w:p w14:paraId="01995D64" w14:textId="77777777" w:rsidR="00E31CE8" w:rsidRPr="009468E7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Obudowa: Aluminium wtryskiwanym wysokociśnieniowo, obudowa gładka bez użebrowań w górnej pokrywie</w:t>
            </w:r>
          </w:p>
        </w:tc>
        <w:tc>
          <w:tcPr>
            <w:tcW w:w="1843" w:type="dxa"/>
            <w:shd w:val="clear" w:color="auto" w:fill="auto"/>
          </w:tcPr>
          <w:p w14:paraId="73A0756E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6DC5EE53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E31CE8" w:rsidRPr="00A06EA0" w14:paraId="6B2BB3A2" w14:textId="77777777" w:rsidTr="004B6006">
        <w:trPr>
          <w:trHeight w:val="300"/>
        </w:trPr>
        <w:tc>
          <w:tcPr>
            <w:tcW w:w="709" w:type="dxa"/>
          </w:tcPr>
          <w:p w14:paraId="1DCDFA88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104" w:type="dxa"/>
            <w:noWrap/>
          </w:tcPr>
          <w:p w14:paraId="0210F233" w14:textId="77777777" w:rsidR="00E31CE8" w:rsidRPr="009468E7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Złącze ZHAGA montowane od dołu</w:t>
            </w:r>
          </w:p>
        </w:tc>
        <w:tc>
          <w:tcPr>
            <w:tcW w:w="1843" w:type="dxa"/>
            <w:shd w:val="clear" w:color="auto" w:fill="auto"/>
          </w:tcPr>
          <w:p w14:paraId="5F284A3E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27B523D0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E31CE8" w:rsidRPr="00A06EA0" w14:paraId="54C6C082" w14:textId="77777777" w:rsidTr="004B6006">
        <w:trPr>
          <w:trHeight w:val="300"/>
        </w:trPr>
        <w:tc>
          <w:tcPr>
            <w:tcW w:w="709" w:type="dxa"/>
          </w:tcPr>
          <w:p w14:paraId="06973C3A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72EE1F9C" w14:textId="77777777" w:rsidR="00E31CE8" w:rsidRPr="009468E7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Otwór montażowy: Od Ø32 do Ø76</w:t>
            </w:r>
          </w:p>
        </w:tc>
        <w:tc>
          <w:tcPr>
            <w:tcW w:w="1843" w:type="dxa"/>
            <w:shd w:val="clear" w:color="auto" w:fill="auto"/>
          </w:tcPr>
          <w:p w14:paraId="343F99C3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06FA8B82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E31CE8" w:rsidRPr="00A06EA0" w14:paraId="01768E2B" w14:textId="77777777" w:rsidTr="004B6006">
        <w:trPr>
          <w:trHeight w:val="300"/>
        </w:trPr>
        <w:tc>
          <w:tcPr>
            <w:tcW w:w="709" w:type="dxa"/>
          </w:tcPr>
          <w:p w14:paraId="67D42399" w14:textId="77777777" w:rsidR="00E31CE8" w:rsidRPr="00191221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19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5066A5C2" w14:textId="77777777" w:rsidR="00E31CE8" w:rsidRPr="00191221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posiada możliwość montażu na słupie oraz zawieszeniu na wysięgniku</w:t>
            </w:r>
          </w:p>
        </w:tc>
        <w:tc>
          <w:tcPr>
            <w:tcW w:w="1843" w:type="dxa"/>
            <w:shd w:val="clear" w:color="auto" w:fill="auto"/>
          </w:tcPr>
          <w:p w14:paraId="0CF1E303" w14:textId="77777777" w:rsidR="00E31CE8" w:rsidRPr="00191221" w:rsidRDefault="00E31CE8" w:rsidP="004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369EB445" w14:textId="77777777" w:rsidR="00E31CE8" w:rsidRPr="00191221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E31CE8" w:rsidRPr="00A06EA0" w14:paraId="5F4FF3A0" w14:textId="77777777" w:rsidTr="004B6006">
        <w:trPr>
          <w:trHeight w:val="300"/>
        </w:trPr>
        <w:tc>
          <w:tcPr>
            <w:tcW w:w="709" w:type="dxa"/>
          </w:tcPr>
          <w:p w14:paraId="3C38A598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643584DF" w14:textId="77777777" w:rsidR="00E31CE8" w:rsidRPr="00A06EA0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Klasa ochronności oprawy: II</w:t>
            </w:r>
          </w:p>
        </w:tc>
        <w:tc>
          <w:tcPr>
            <w:tcW w:w="1843" w:type="dxa"/>
            <w:shd w:val="clear" w:color="auto" w:fill="auto"/>
          </w:tcPr>
          <w:p w14:paraId="74373D58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06394D1D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Certyfikat ENEC lub ENEC +, Certyfikat ZETOM</w:t>
            </w:r>
          </w:p>
        </w:tc>
      </w:tr>
      <w:tr w:rsidR="00E31CE8" w:rsidRPr="00A06EA0" w14:paraId="6C7C2A8F" w14:textId="77777777" w:rsidTr="004B6006">
        <w:trPr>
          <w:trHeight w:val="300"/>
        </w:trPr>
        <w:tc>
          <w:tcPr>
            <w:tcW w:w="709" w:type="dxa"/>
          </w:tcPr>
          <w:p w14:paraId="194233C5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1BC8BC99" w14:textId="77777777" w:rsidR="00E31CE8" w:rsidRPr="00A06EA0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Odporność na uderzenia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korpusu oraz szyby ochronnej</w:t>
            </w:r>
            <w:r w:rsidRPr="00191221">
              <w:rPr>
                <w:rFonts w:ascii="Times New Roman" w:eastAsia="Calibri" w:hAnsi="Times New Roman" w:cs="Times New Roman"/>
                <w:sz w:val="24"/>
                <w:szCs w:val="24"/>
              </w:rPr>
              <w:t>: IK10</w:t>
            </w:r>
          </w:p>
        </w:tc>
        <w:tc>
          <w:tcPr>
            <w:tcW w:w="1843" w:type="dxa"/>
            <w:shd w:val="clear" w:color="auto" w:fill="auto"/>
          </w:tcPr>
          <w:p w14:paraId="7EF7FD9D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TAK/NIE </w:t>
            </w:r>
          </w:p>
        </w:tc>
        <w:tc>
          <w:tcPr>
            <w:tcW w:w="3260" w:type="dxa"/>
          </w:tcPr>
          <w:p w14:paraId="0AC96D8B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Calibri" w:hAnsi="Calibri" w:cs="Calibri"/>
                <w:color w:val="000000"/>
                <w:sz w:val="24"/>
                <w:szCs w:val="24"/>
              </w:rPr>
              <w:t>Karta techniczna oprawy, certyfikat ENEC, Certyfikat ENEC+,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E31CE8" w:rsidRPr="00A06EA0" w14:paraId="3EBBD5FF" w14:textId="77777777" w:rsidTr="004B6006">
        <w:trPr>
          <w:trHeight w:val="300"/>
        </w:trPr>
        <w:tc>
          <w:tcPr>
            <w:tcW w:w="709" w:type="dxa"/>
          </w:tcPr>
          <w:p w14:paraId="7279B193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419E3788" w14:textId="77777777" w:rsidR="00E31CE8" w:rsidRPr="00A06EA0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Klosz zamykający oprawę wykonany ze szkła hartowanego</w:t>
            </w:r>
          </w:p>
        </w:tc>
        <w:tc>
          <w:tcPr>
            <w:tcW w:w="1843" w:type="dxa"/>
            <w:shd w:val="clear" w:color="auto" w:fill="auto"/>
          </w:tcPr>
          <w:p w14:paraId="6DC5423B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438ACBDE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E31CE8" w:rsidRPr="00A06EA0" w14:paraId="67F3AB28" w14:textId="77777777" w:rsidTr="004B6006">
        <w:trPr>
          <w:trHeight w:val="300"/>
        </w:trPr>
        <w:tc>
          <w:tcPr>
            <w:tcW w:w="709" w:type="dxa"/>
          </w:tcPr>
          <w:p w14:paraId="470D6304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679C5FF3" w14:textId="77777777" w:rsidR="00E31CE8" w:rsidRPr="00397267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Bezpieczeństwo fotobiologiczne: Oprawy powinny spełniać normę o bezpieczeństwie fotobiologicznym RG0</w:t>
            </w:r>
          </w:p>
        </w:tc>
        <w:tc>
          <w:tcPr>
            <w:tcW w:w="1843" w:type="dxa"/>
            <w:shd w:val="clear" w:color="auto" w:fill="auto"/>
          </w:tcPr>
          <w:p w14:paraId="7519E2C3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7D1D4BD8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oprawy, sprawozdanie z badań</w:t>
            </w:r>
          </w:p>
        </w:tc>
      </w:tr>
      <w:tr w:rsidR="00E31CE8" w:rsidRPr="00A06EA0" w14:paraId="471F1FC4" w14:textId="77777777" w:rsidTr="004B6006">
        <w:trPr>
          <w:trHeight w:val="300"/>
        </w:trPr>
        <w:tc>
          <w:tcPr>
            <w:tcW w:w="709" w:type="dxa"/>
          </w:tcPr>
          <w:p w14:paraId="09FA09F5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585CA91C" w14:textId="77777777" w:rsidR="00E31CE8" w:rsidRPr="00A06EA0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Sposób przyłączenia okablowania wewnętrznego oprawy: kostka zaciskowa bez gwintowa,</w:t>
            </w:r>
          </w:p>
        </w:tc>
        <w:tc>
          <w:tcPr>
            <w:tcW w:w="1843" w:type="dxa"/>
            <w:shd w:val="clear" w:color="auto" w:fill="auto"/>
          </w:tcPr>
          <w:p w14:paraId="75D07E58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5A8BFABE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E31CE8" w:rsidRPr="00A06EA0" w14:paraId="044F9C0B" w14:textId="77777777" w:rsidTr="004B6006">
        <w:trPr>
          <w:trHeight w:val="300"/>
        </w:trPr>
        <w:tc>
          <w:tcPr>
            <w:tcW w:w="709" w:type="dxa"/>
          </w:tcPr>
          <w:p w14:paraId="10128CC1" w14:textId="77777777" w:rsidR="00E31CE8" w:rsidRPr="00191221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19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32AE86D4" w14:textId="77777777" w:rsidR="00E31CE8" w:rsidRPr="00191221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wyposażona w układ wyrównywania ciśnienia wewnątrz oprawy</w:t>
            </w:r>
          </w:p>
        </w:tc>
        <w:tc>
          <w:tcPr>
            <w:tcW w:w="1843" w:type="dxa"/>
            <w:shd w:val="clear" w:color="auto" w:fill="auto"/>
          </w:tcPr>
          <w:p w14:paraId="6C774E20" w14:textId="77777777" w:rsidR="00E31CE8" w:rsidRPr="00191221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37FD1D08" w14:textId="77777777" w:rsidR="00E31CE8" w:rsidRPr="00191221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</w:p>
        </w:tc>
      </w:tr>
      <w:tr w:rsidR="00E31CE8" w:rsidRPr="009468E7" w14:paraId="43A838DC" w14:textId="77777777" w:rsidTr="004B6006">
        <w:trPr>
          <w:trHeight w:val="300"/>
        </w:trPr>
        <w:tc>
          <w:tcPr>
            <w:tcW w:w="709" w:type="dxa"/>
          </w:tcPr>
          <w:p w14:paraId="7D220731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1D7AE1A8" w14:textId="77777777" w:rsidR="00E31CE8" w:rsidRPr="009468E7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Deklaracje środowiskowe zgodnie z normą ISO 14021 oraz ISO 14025</w:t>
            </w:r>
          </w:p>
        </w:tc>
        <w:tc>
          <w:tcPr>
            <w:tcW w:w="1843" w:type="dxa"/>
            <w:shd w:val="clear" w:color="auto" w:fill="auto"/>
          </w:tcPr>
          <w:p w14:paraId="0E2FB171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56B6F37F" w14:textId="77777777" w:rsidR="00E31CE8" w:rsidRPr="009468E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Deklaracje zgodne z ISO 14021 oraz ISO 14025</w:t>
            </w:r>
          </w:p>
        </w:tc>
      </w:tr>
      <w:tr w:rsidR="00E31CE8" w:rsidRPr="00A06EA0" w14:paraId="46BCE49E" w14:textId="77777777" w:rsidTr="004B6006">
        <w:trPr>
          <w:trHeight w:val="300"/>
        </w:trPr>
        <w:tc>
          <w:tcPr>
            <w:tcW w:w="709" w:type="dxa"/>
          </w:tcPr>
          <w:p w14:paraId="279A3514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61F2FBFB" w14:textId="77777777" w:rsidR="00E31CE8" w:rsidRPr="00A06EA0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Certyfikat: ENEC, ENEC +, ZD4i, </w:t>
            </w:r>
            <w:proofErr w:type="spellStart"/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RoHS</w:t>
            </w:r>
            <w:proofErr w:type="spellEnd"/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CE</w:t>
            </w:r>
          </w:p>
        </w:tc>
        <w:tc>
          <w:tcPr>
            <w:tcW w:w="1843" w:type="dxa"/>
            <w:shd w:val="clear" w:color="auto" w:fill="auto"/>
          </w:tcPr>
          <w:p w14:paraId="41B9C378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0E8CB308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Certyfikat ENEC, ENEC +, ZD4i</w:t>
            </w:r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RoHS</w:t>
            </w:r>
            <w:proofErr w:type="spellEnd"/>
            <w:r w:rsidRPr="0094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CE</w:t>
            </w:r>
          </w:p>
        </w:tc>
      </w:tr>
      <w:tr w:rsidR="00E31CE8" w:rsidRPr="00A06EA0" w14:paraId="3C79FC8D" w14:textId="77777777" w:rsidTr="004B6006">
        <w:trPr>
          <w:trHeight w:val="300"/>
        </w:trPr>
        <w:tc>
          <w:tcPr>
            <w:tcW w:w="709" w:type="dxa"/>
          </w:tcPr>
          <w:p w14:paraId="579B4967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7B5BE39C" w14:textId="77777777" w:rsidR="00E31CE8" w:rsidRPr="00A06EA0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Moce opraw zgodne z założeniami projektowymi</w:t>
            </w:r>
          </w:p>
        </w:tc>
        <w:tc>
          <w:tcPr>
            <w:tcW w:w="1843" w:type="dxa"/>
            <w:shd w:val="clear" w:color="auto" w:fill="auto"/>
          </w:tcPr>
          <w:p w14:paraId="0F37C6CB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69D21B9B" w14:textId="77777777" w:rsidR="00E31CE8" w:rsidRPr="00A06EA0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13 – Tabela doboru mocy opraw</w:t>
            </w:r>
          </w:p>
        </w:tc>
      </w:tr>
      <w:tr w:rsidR="00E31CE8" w:rsidRPr="00A06EA0" w14:paraId="4641C078" w14:textId="77777777" w:rsidTr="004B6006">
        <w:trPr>
          <w:trHeight w:val="300"/>
        </w:trPr>
        <w:tc>
          <w:tcPr>
            <w:tcW w:w="709" w:type="dxa"/>
          </w:tcPr>
          <w:p w14:paraId="2EDA6EA3" w14:textId="77777777" w:rsidR="00E31CE8" w:rsidRPr="0014290A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14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0CD32CA6" w14:textId="77777777" w:rsidR="00E31CE8" w:rsidRPr="0014290A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Producent opraw posiada następujące certyfikaty ISO: ISO 9001, ISO 14001, ISO 50001, ISO 45001 </w:t>
            </w:r>
          </w:p>
        </w:tc>
        <w:tc>
          <w:tcPr>
            <w:tcW w:w="1843" w:type="dxa"/>
            <w:shd w:val="clear" w:color="auto" w:fill="auto"/>
          </w:tcPr>
          <w:p w14:paraId="1C649015" w14:textId="77777777" w:rsidR="00E31CE8" w:rsidRPr="0014290A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58F83CCF" w14:textId="77777777" w:rsidR="00E31CE8" w:rsidRPr="0014290A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Certyfikaty ISO 9001, ISO 14001, ISO 50001, ISO 45001</w:t>
            </w:r>
          </w:p>
        </w:tc>
      </w:tr>
      <w:tr w:rsidR="00E31CE8" w:rsidRPr="00A06EA0" w14:paraId="4ED3243F" w14:textId="77777777" w:rsidTr="004B6006">
        <w:trPr>
          <w:trHeight w:val="300"/>
        </w:trPr>
        <w:tc>
          <w:tcPr>
            <w:tcW w:w="709" w:type="dxa"/>
          </w:tcPr>
          <w:p w14:paraId="63818B51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7BCA8674" w14:textId="77777777" w:rsidR="00E31CE8" w:rsidRPr="00397267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posiadać min. 2 kompatybilne do zamiennego stosowania moduły PCB LED pochodzące od różnych producentów</w:t>
            </w:r>
          </w:p>
        </w:tc>
        <w:tc>
          <w:tcPr>
            <w:tcW w:w="1843" w:type="dxa"/>
            <w:shd w:val="clear" w:color="auto" w:fill="auto"/>
          </w:tcPr>
          <w:p w14:paraId="2394FCCA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25B2938C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modułu LED, Certyfikat ENEC+</w:t>
            </w:r>
          </w:p>
        </w:tc>
      </w:tr>
      <w:tr w:rsidR="00E31CE8" w:rsidRPr="00A06EA0" w14:paraId="7863E026" w14:textId="77777777" w:rsidTr="004B6006">
        <w:trPr>
          <w:trHeight w:val="300"/>
        </w:trPr>
        <w:tc>
          <w:tcPr>
            <w:tcW w:w="709" w:type="dxa"/>
          </w:tcPr>
          <w:p w14:paraId="15225C2E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62371BA3" w14:textId="77777777" w:rsidR="00E31CE8" w:rsidRPr="00397267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Funkcja CLO (</w:t>
            </w:r>
            <w:proofErr w:type="spellStart"/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Constant</w:t>
            </w:r>
            <w:proofErr w:type="spellEnd"/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lumen </w:t>
            </w:r>
            <w:proofErr w:type="spellStart"/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output</w:t>
            </w:r>
            <w:proofErr w:type="spellEnd"/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układu zasilania oraz NFC</w:t>
            </w:r>
          </w:p>
        </w:tc>
        <w:tc>
          <w:tcPr>
            <w:tcW w:w="1843" w:type="dxa"/>
            <w:shd w:val="clear" w:color="auto" w:fill="auto"/>
          </w:tcPr>
          <w:p w14:paraId="772C2EA1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7505BE56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Certyfikat ENEC +</w:t>
            </w:r>
          </w:p>
        </w:tc>
      </w:tr>
      <w:tr w:rsidR="00E31CE8" w:rsidRPr="00A06EA0" w14:paraId="472B8AB7" w14:textId="77777777" w:rsidTr="004B6006">
        <w:trPr>
          <w:trHeight w:val="300"/>
        </w:trPr>
        <w:tc>
          <w:tcPr>
            <w:tcW w:w="709" w:type="dxa"/>
          </w:tcPr>
          <w:p w14:paraId="2A9B1C33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noWrap/>
          </w:tcPr>
          <w:p w14:paraId="1B9596E3" w14:textId="77777777" w:rsidR="00E31CE8" w:rsidRPr="00397267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posiadać min. 3 kompatybilne do zamiennego stosowania układy zasilania pochodzące od różnych producentów</w:t>
            </w:r>
          </w:p>
        </w:tc>
        <w:tc>
          <w:tcPr>
            <w:tcW w:w="1843" w:type="dxa"/>
          </w:tcPr>
          <w:p w14:paraId="54CA4B72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6FBD2B1A" w14:textId="77777777" w:rsidR="00E31CE8" w:rsidRPr="00397267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7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zasilaczy, Certyfikat ENEC +</w:t>
            </w:r>
          </w:p>
        </w:tc>
      </w:tr>
      <w:tr w:rsidR="00E31CE8" w:rsidRPr="00A06EA0" w14:paraId="6C48D238" w14:textId="77777777" w:rsidTr="004B6006">
        <w:trPr>
          <w:trHeight w:val="300"/>
        </w:trPr>
        <w:tc>
          <w:tcPr>
            <w:tcW w:w="709" w:type="dxa"/>
          </w:tcPr>
          <w:p w14:paraId="6C757B80" w14:textId="77777777" w:rsidR="00E31CE8" w:rsidRPr="00F074B5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104" w:type="dxa"/>
            <w:noWrap/>
          </w:tcPr>
          <w:p w14:paraId="720FC25A" w14:textId="77777777" w:rsidR="00E31CE8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7A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powinna być kompatybilna i umożliwiać następujące funkcjonalności:</w:t>
            </w:r>
          </w:p>
          <w:p w14:paraId="619FE36A" w14:textId="77777777" w:rsidR="00E31CE8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E448ED" w14:textId="77777777" w:rsidR="00E31CE8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t xml:space="preserve">Oprawa musi umożliwiać dowolne wgrywanie, aktualizację i zmianę schematów redukcji </w:t>
            </w:r>
            <w:r>
              <w:lastRenderedPageBreak/>
              <w:t>strumienia świetlnego i mocy oprawy, realizując schematy redukcji nawet w przypadku przywrócenia zasilania po czasowym jego braku.</w:t>
            </w:r>
          </w:p>
          <w:p w14:paraId="49CE89C2" w14:textId="77777777" w:rsidR="00E31CE8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t>Oprawa musi pracować w dwóch trybach pracy:</w:t>
            </w:r>
          </w:p>
          <w:p w14:paraId="1387B344" w14:textId="77777777" w:rsidR="00E31CE8" w:rsidRDefault="00E31CE8" w:rsidP="00E31CE8">
            <w:pPr>
              <w:pStyle w:val="Akapitzlist"/>
              <w:numPr>
                <w:ilvl w:val="1"/>
                <w:numId w:val="40"/>
              </w:numPr>
            </w:pPr>
            <w:r>
              <w:t xml:space="preserve"> Ciągłe zasilanie oprawy: oprawa musi ustalać czas załączenia i wyłączenia zgodnie ze wschodem i zachodem słońca na podstawie lokalizacji GPS z korektą czasu ustaloną z Zamawiającym (min. +/-30 min). </w:t>
            </w:r>
          </w:p>
          <w:p w14:paraId="57F4FEBC" w14:textId="77777777" w:rsidR="00E31CE8" w:rsidRDefault="00E31CE8" w:rsidP="00E31CE8">
            <w:pPr>
              <w:pStyle w:val="Akapitzlist"/>
              <w:numPr>
                <w:ilvl w:val="1"/>
                <w:numId w:val="40"/>
              </w:numPr>
            </w:pPr>
            <w:r>
              <w:t>Czasowe zasilanie oprawy: kilkukrotne wyłączanie zasilania oprawy w ciągu doby, nie może negatywnie wpływać na działanie oprawy i realizację dobowych schematów redukcji strumienia świetlnego.</w:t>
            </w:r>
          </w:p>
          <w:p w14:paraId="6CDD53A0" w14:textId="77777777" w:rsidR="00E31CE8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t>Zdarzenia włącz/wyłącz oprawę oraz schematy redukcji muszą być realizowane równocześnie we wszystkich oprawach zgodnie z czasem rzeczywistym. Oprawy muszą być synchronizowane z zewnętrznym źródłem czasu, zapewniając pełną obsługę zmiany czasu z zimowego na letni i odwrotnie.</w:t>
            </w:r>
          </w:p>
          <w:p w14:paraId="01DE1F75" w14:textId="77777777" w:rsidR="00E31CE8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t xml:space="preserve">Oprawa musi okresowo raportować elektronicznie (min. po zakończeniu każdego miesiąca - do 48 godzin): </w:t>
            </w:r>
          </w:p>
          <w:p w14:paraId="41698892" w14:textId="77777777" w:rsidR="00E31CE8" w:rsidRDefault="00E31CE8" w:rsidP="00E31CE8">
            <w:pPr>
              <w:pStyle w:val="Akapitzlist"/>
              <w:numPr>
                <w:ilvl w:val="1"/>
                <w:numId w:val="40"/>
              </w:numPr>
            </w:pPr>
            <w:r>
              <w:t>czas wyłączenia i włączenia zasilania dla każdej oprawy osobno z dokładnością do 1 min.</w:t>
            </w:r>
          </w:p>
          <w:p w14:paraId="08A9244F" w14:textId="77777777" w:rsidR="00E31CE8" w:rsidRDefault="00E31CE8" w:rsidP="00E31CE8">
            <w:pPr>
              <w:pStyle w:val="Akapitzlist"/>
              <w:numPr>
                <w:ilvl w:val="1"/>
                <w:numId w:val="40"/>
              </w:numPr>
            </w:pPr>
            <w:r>
              <w:t xml:space="preserve">zużycie energii elektrycznej narastająco oraz dla każdej nocy i każdej pełnej godziny - narastająco czasu działania każdej oprawy LED z podziałem na stopień redukcji strumienia świetlnego i mocy w każdej godzinie doby </w:t>
            </w:r>
          </w:p>
          <w:p w14:paraId="5BE297F4" w14:textId="77777777" w:rsidR="00E31CE8" w:rsidRDefault="00E31CE8" w:rsidP="00E31CE8">
            <w:pPr>
              <w:pStyle w:val="Akapitzlist"/>
              <w:numPr>
                <w:ilvl w:val="1"/>
                <w:numId w:val="40"/>
              </w:numPr>
            </w:pPr>
            <w:r>
              <w:t>stan instalacji w formie tabelarycznej i na mapie, obejmującego ilość opraw działających/uszkodzonych oraz raport błędów oprawy</w:t>
            </w:r>
          </w:p>
          <w:p w14:paraId="1EEC60C2" w14:textId="77777777" w:rsidR="00E31CE8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bezprzewodowej aktualizacji oprogramowania.</w:t>
            </w:r>
          </w:p>
          <w:p w14:paraId="6D48A247" w14:textId="77777777" w:rsidR="00E31CE8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t>Oprawa musi być wyposażona w lokalizator GPS.</w:t>
            </w:r>
          </w:p>
          <w:p w14:paraId="168679A7" w14:textId="77777777" w:rsidR="00E31CE8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 wysyłania informacji o wszystkich błędach uniemożliwiających poprawną pracę oprawy i/lub modułu.</w:t>
            </w:r>
          </w:p>
          <w:p w14:paraId="3FF5B8E2" w14:textId="77777777" w:rsidR="00E31CE8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lastRenderedPageBreak/>
              <w:t>Oprawa musi mieć możliwość  raportowania błędów wpływających na poprawność parametrów pracy.</w:t>
            </w:r>
          </w:p>
          <w:p w14:paraId="50C29F4D" w14:textId="77777777" w:rsidR="00E31CE8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 raportowania błędach uniemożliwiających poprawną konfigurację modułu i wykonanie wysłanych poleceń.</w:t>
            </w:r>
          </w:p>
          <w:p w14:paraId="556627B6" w14:textId="77777777" w:rsidR="00E31CE8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konfiguracji interwału czasu wysyłki parametrów pracy.</w:t>
            </w:r>
          </w:p>
          <w:p w14:paraId="4B0E49AF" w14:textId="77777777" w:rsidR="00E31CE8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konfiguracja domyślnej mocy świecenia oprawy w %.</w:t>
            </w:r>
          </w:p>
          <w:p w14:paraId="7E2D8CDF" w14:textId="77777777" w:rsidR="00E31CE8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t>Oprawa musi</w:t>
            </w:r>
            <w:r w:rsidRPr="005E098B">
              <w:t xml:space="preserve"> </w:t>
            </w:r>
            <w:r>
              <w:t>komunikować</w:t>
            </w:r>
            <w:r w:rsidRPr="005E098B">
              <w:t xml:space="preserve"> się z centrum sterowania za pośrednictwem</w:t>
            </w:r>
            <w:r>
              <w:t xml:space="preserve"> </w:t>
            </w:r>
            <w:r w:rsidRPr="005E098B">
              <w:t>Sieć Ethernet, RS485 lub sie</w:t>
            </w:r>
            <w:r>
              <w:t>ci</w:t>
            </w:r>
            <w:r w:rsidRPr="005E098B">
              <w:t xml:space="preserve"> komórkow</w:t>
            </w:r>
            <w:r>
              <w:t>ej</w:t>
            </w:r>
          </w:p>
          <w:p w14:paraId="34824019" w14:textId="77777777" w:rsidR="00E31CE8" w:rsidRPr="005E098B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o</w:t>
            </w:r>
            <w:r w:rsidRPr="005E098B">
              <w:t>bsług</w:t>
            </w:r>
            <w:r>
              <w:t>i</w:t>
            </w:r>
            <w:r w:rsidRPr="005E098B">
              <w:t xml:space="preserve"> LTE/WCDMA/TD-SCDMA/GSM</w:t>
            </w:r>
          </w:p>
          <w:p w14:paraId="03E1C6F1" w14:textId="77777777" w:rsidR="00E31CE8" w:rsidRPr="005E098B" w:rsidRDefault="00E31CE8" w:rsidP="00E31CE8">
            <w:pPr>
              <w:pStyle w:val="Akapitzlist"/>
              <w:numPr>
                <w:ilvl w:val="0"/>
                <w:numId w:val="40"/>
              </w:numPr>
            </w:pPr>
            <w:r>
              <w:t>Oprawa musi mieć możliwość o</w:t>
            </w:r>
            <w:r w:rsidRPr="005E098B">
              <w:t>bsług</w:t>
            </w:r>
            <w:r>
              <w:t>i</w:t>
            </w:r>
            <w:r w:rsidRPr="005E098B">
              <w:t xml:space="preserve"> </w:t>
            </w:r>
            <w:r>
              <w:t xml:space="preserve"> </w:t>
            </w:r>
            <w:r w:rsidRPr="005E098B">
              <w:t>protokołu MODBUS</w:t>
            </w:r>
          </w:p>
          <w:p w14:paraId="0799C673" w14:textId="77777777" w:rsidR="00E31CE8" w:rsidRPr="005E098B" w:rsidRDefault="00E31CE8" w:rsidP="004B6006">
            <w:pPr>
              <w:pStyle w:val="Akapitzlist"/>
            </w:pPr>
          </w:p>
          <w:p w14:paraId="315ED46A" w14:textId="77777777" w:rsidR="00E31CE8" w:rsidRDefault="00E31CE8" w:rsidP="004B6006">
            <w:pPr>
              <w:pStyle w:val="Akapitzlist"/>
            </w:pPr>
          </w:p>
          <w:p w14:paraId="1E07A78C" w14:textId="77777777" w:rsidR="00E31CE8" w:rsidRPr="004F71EC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14:paraId="26B372D0" w14:textId="77777777" w:rsidR="00E31CE8" w:rsidRPr="004F71EC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20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TAK/NIE</w:t>
            </w:r>
          </w:p>
        </w:tc>
        <w:tc>
          <w:tcPr>
            <w:tcW w:w="3260" w:type="dxa"/>
          </w:tcPr>
          <w:p w14:paraId="4D485DF1" w14:textId="77777777" w:rsidR="00E31CE8" w:rsidRPr="004F71EC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oprawy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oświadczenie producenta oprawy o posiadanych funkcjonalnościach</w:t>
            </w:r>
          </w:p>
        </w:tc>
      </w:tr>
      <w:tr w:rsidR="00E31CE8" w:rsidRPr="00A06EA0" w14:paraId="0109B552" w14:textId="77777777" w:rsidTr="004B6006">
        <w:trPr>
          <w:trHeight w:val="300"/>
        </w:trPr>
        <w:tc>
          <w:tcPr>
            <w:tcW w:w="709" w:type="dxa"/>
          </w:tcPr>
          <w:p w14:paraId="40B5AF38" w14:textId="77777777" w:rsidR="00E31CE8" w:rsidRDefault="00E31CE8" w:rsidP="004B600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104" w:type="dxa"/>
            <w:noWrap/>
          </w:tcPr>
          <w:p w14:paraId="150FE15F" w14:textId="77777777" w:rsidR="00E31CE8" w:rsidRPr="00620E71" w:rsidRDefault="00E31CE8" w:rsidP="004B6006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Oprawa kompatybilna z system zarządzania oświetleniem ulicznym.</w:t>
            </w:r>
          </w:p>
        </w:tc>
        <w:tc>
          <w:tcPr>
            <w:tcW w:w="1843" w:type="dxa"/>
          </w:tcPr>
          <w:p w14:paraId="1D45ADD0" w14:textId="77777777" w:rsidR="00E31CE8" w:rsidRPr="00620E71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1529D62A" w14:textId="77777777" w:rsidR="00E31CE8" w:rsidRPr="00620E71" w:rsidRDefault="00E31CE8" w:rsidP="004B600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Pisemne oświadczenie producenta systemu o kompatybilności oprawy.</w:t>
            </w:r>
          </w:p>
        </w:tc>
      </w:tr>
      <w:tr w:rsidR="00E31CE8" w:rsidRPr="00A06EA0" w14:paraId="53DEF5ED" w14:textId="77777777" w:rsidTr="004B6006">
        <w:trPr>
          <w:trHeight w:val="300"/>
        </w:trPr>
        <w:tc>
          <w:tcPr>
            <w:tcW w:w="709" w:type="dxa"/>
          </w:tcPr>
          <w:p w14:paraId="79A8F9CC" w14:textId="09F9A4F6" w:rsidR="00E31CE8" w:rsidRDefault="00E31CE8" w:rsidP="00E31C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104" w:type="dxa"/>
            <w:noWrap/>
          </w:tcPr>
          <w:p w14:paraId="6283FFD1" w14:textId="4AC2B13B" w:rsidR="00E31CE8" w:rsidRDefault="00E31CE8" w:rsidP="00E31CE8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C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celu usprawnienia obsługi i konserwacji wymaga się aby wszystkie oprawy pochodziły od tego samego producenta</w:t>
            </w:r>
          </w:p>
        </w:tc>
        <w:tc>
          <w:tcPr>
            <w:tcW w:w="1843" w:type="dxa"/>
          </w:tcPr>
          <w:p w14:paraId="7CF9E6BD" w14:textId="0AFA57A2" w:rsidR="00E31CE8" w:rsidRDefault="00E31CE8" w:rsidP="00E31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  <w:tc>
          <w:tcPr>
            <w:tcW w:w="3260" w:type="dxa"/>
          </w:tcPr>
          <w:p w14:paraId="1A15DD7E" w14:textId="715847FC" w:rsidR="00E31CE8" w:rsidRDefault="00E31CE8" w:rsidP="00E31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</w:t>
            </w:r>
          </w:p>
        </w:tc>
      </w:tr>
    </w:tbl>
    <w:p w14:paraId="06DF7AD7" w14:textId="77777777" w:rsidR="00E31CE8" w:rsidRDefault="00E31CE8" w:rsidP="00E31CE8">
      <w:pPr>
        <w:pStyle w:val="Akapitzlist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1E7DFC4" w14:textId="77777777" w:rsidR="00E31CE8" w:rsidRDefault="00E31CE8" w:rsidP="00E31CE8">
      <w:pPr>
        <w:pStyle w:val="Akapitzlist"/>
        <w:spacing w:after="0" w:line="276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0470B" w14:textId="7303682E" w:rsidR="00A361D1" w:rsidRPr="00A06EA0" w:rsidRDefault="00A361D1" w:rsidP="00CB6276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EA0">
        <w:rPr>
          <w:rFonts w:ascii="Times New Roman" w:hAnsi="Times New Roman" w:cs="Times New Roman"/>
          <w:b/>
          <w:bCs/>
          <w:sz w:val="24"/>
          <w:szCs w:val="24"/>
        </w:rPr>
        <w:t>Minimalne parametry techniczne nowych szaf sterowania oświetleniem ulicznym i drogowym</w:t>
      </w:r>
    </w:p>
    <w:p w14:paraId="6AC269C9" w14:textId="77777777" w:rsidR="00E81EF5" w:rsidRPr="00A06EA0" w:rsidRDefault="00E81EF5" w:rsidP="00E81EF5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1843"/>
        <w:gridCol w:w="3260"/>
      </w:tblGrid>
      <w:tr w:rsidR="00F619B5" w:rsidRPr="00A06EA0" w14:paraId="429AC918" w14:textId="77777777" w:rsidTr="00F04F85">
        <w:trPr>
          <w:trHeight w:val="1643"/>
        </w:trPr>
        <w:tc>
          <w:tcPr>
            <w:tcW w:w="709" w:type="dxa"/>
            <w:shd w:val="pct5" w:color="auto" w:fill="auto"/>
          </w:tcPr>
          <w:p w14:paraId="1D94A974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pct5" w:color="auto" w:fill="auto"/>
            <w:noWrap/>
            <w:vAlign w:val="center"/>
          </w:tcPr>
          <w:p w14:paraId="6B357A8A" w14:textId="4BDA687B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Dane techniczne </w:t>
            </w:r>
          </w:p>
          <w:p w14:paraId="7DAAF132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(parametr wymagany)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C2D6F0B" w14:textId="55D1D4E5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Dowód spełnienia wymagania</w:t>
            </w:r>
          </w:p>
        </w:tc>
        <w:tc>
          <w:tcPr>
            <w:tcW w:w="3260" w:type="dxa"/>
            <w:shd w:val="pct5" w:color="auto" w:fill="auto"/>
            <w:vAlign w:val="center"/>
          </w:tcPr>
          <w:p w14:paraId="21F40F1D" w14:textId="115670AE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Oferowane parametry zaznaczyć </w:t>
            </w:r>
          </w:p>
          <w:p w14:paraId="2AF4A06E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spełnia – TAK, </w:t>
            </w:r>
          </w:p>
          <w:p w14:paraId="05BB6E16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 spełnia – NIE</w:t>
            </w:r>
          </w:p>
          <w:p w14:paraId="027AF878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2A17" w:rsidRPr="00A06EA0" w14:paraId="3C5A8916" w14:textId="77777777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47216BB9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4" w:type="dxa"/>
            <w:shd w:val="clear" w:color="auto" w:fill="auto"/>
            <w:noWrap/>
          </w:tcPr>
          <w:p w14:paraId="2860B565" w14:textId="7DC83354" w:rsidR="00A72A17" w:rsidRPr="00A06EA0" w:rsidRDefault="00A72A17" w:rsidP="00A361D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Obudowa min. IP44, kategoria palności FH2-7, IK10, kolor RAL7035, dwukomorowa, zgodna z normą PN IEC 439</w:t>
            </w:r>
          </w:p>
        </w:tc>
        <w:tc>
          <w:tcPr>
            <w:tcW w:w="1843" w:type="dxa"/>
            <w:vMerge w:val="restart"/>
          </w:tcPr>
          <w:p w14:paraId="5B217AE5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26EAFE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B030CF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72CF9E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93D36A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860F276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FBC1801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64A452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4DB503F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C4091D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BF9A45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ADC030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1D34C0" w14:textId="128E06F6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szafy oświetleniowej</w:t>
            </w:r>
          </w:p>
        </w:tc>
        <w:tc>
          <w:tcPr>
            <w:tcW w:w="3260" w:type="dxa"/>
            <w:shd w:val="clear" w:color="auto" w:fill="auto"/>
          </w:tcPr>
          <w:p w14:paraId="211BA375" w14:textId="4A72185B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TAK/NIE</w:t>
            </w:r>
          </w:p>
        </w:tc>
      </w:tr>
      <w:tr w:rsidR="00A72A17" w:rsidRPr="00A06EA0" w14:paraId="52A75878" w14:textId="77777777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7849D2B4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4" w:type="dxa"/>
            <w:shd w:val="clear" w:color="auto" w:fill="auto"/>
            <w:noWrap/>
          </w:tcPr>
          <w:p w14:paraId="432528B2" w14:textId="0E86D1F1" w:rsidR="00A72A17" w:rsidRPr="00A06EA0" w:rsidRDefault="00A72A17" w:rsidP="0054463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Zabezpieczenie </w:t>
            </w:r>
            <w:proofErr w:type="spellStart"/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przedlicznikowe</w:t>
            </w:r>
            <w:proofErr w:type="spellEnd"/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nadprądowe z charakterystyką prądowo-czasową dobraną na podstawie obliczeń projektowych</w:t>
            </w:r>
          </w:p>
        </w:tc>
        <w:tc>
          <w:tcPr>
            <w:tcW w:w="1843" w:type="dxa"/>
            <w:vMerge/>
          </w:tcPr>
          <w:p w14:paraId="00F6399C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396FE53" w14:textId="710C53C2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2540AAA4" w14:textId="77777777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78F9D4C6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4" w:type="dxa"/>
            <w:shd w:val="clear" w:color="auto" w:fill="auto"/>
            <w:noWrap/>
          </w:tcPr>
          <w:p w14:paraId="2364A053" w14:textId="1AAEDBF1" w:rsidR="00A72A17" w:rsidRPr="00A06EA0" w:rsidRDefault="00A72A17" w:rsidP="0054463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Stycznik klasy AC3</w:t>
            </w:r>
          </w:p>
        </w:tc>
        <w:tc>
          <w:tcPr>
            <w:tcW w:w="1843" w:type="dxa"/>
            <w:vMerge/>
          </w:tcPr>
          <w:p w14:paraId="58FF55F9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667554F" w14:textId="43B6DB14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17537AFA" w14:textId="77777777" w:rsidTr="00F04F85">
        <w:trPr>
          <w:trHeight w:val="178"/>
        </w:trPr>
        <w:tc>
          <w:tcPr>
            <w:tcW w:w="709" w:type="dxa"/>
            <w:shd w:val="clear" w:color="auto" w:fill="auto"/>
          </w:tcPr>
          <w:p w14:paraId="3CDF217B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4" w:type="dxa"/>
            <w:shd w:val="clear" w:color="auto" w:fill="auto"/>
            <w:noWrap/>
          </w:tcPr>
          <w:p w14:paraId="57144599" w14:textId="2B6F76B7" w:rsidR="00A72A17" w:rsidRPr="00A06EA0" w:rsidRDefault="00A72A17" w:rsidP="0054463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Zabezpieczenia odpływowe nadprądowe z charakterystyką prądowo-czasową dobraną na podstawie obliczeń projektowych</w:t>
            </w:r>
          </w:p>
        </w:tc>
        <w:tc>
          <w:tcPr>
            <w:tcW w:w="1843" w:type="dxa"/>
            <w:vMerge/>
          </w:tcPr>
          <w:p w14:paraId="608F9271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FBED739" w14:textId="109C8B10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06FD727D" w14:textId="77777777" w:rsidTr="00F04F85">
        <w:trPr>
          <w:trHeight w:val="79"/>
        </w:trPr>
        <w:tc>
          <w:tcPr>
            <w:tcW w:w="709" w:type="dxa"/>
            <w:shd w:val="clear" w:color="auto" w:fill="auto"/>
          </w:tcPr>
          <w:p w14:paraId="78A1976B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04" w:type="dxa"/>
            <w:shd w:val="clear" w:color="auto" w:fill="auto"/>
            <w:noWrap/>
          </w:tcPr>
          <w:p w14:paraId="6A3AD277" w14:textId="605BBF7F" w:rsidR="00A72A17" w:rsidRPr="00A06EA0" w:rsidRDefault="00A72A17" w:rsidP="0054463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Rozłącznik typu FR na zasilaniu części rozdzielczej</w:t>
            </w:r>
          </w:p>
        </w:tc>
        <w:tc>
          <w:tcPr>
            <w:tcW w:w="1843" w:type="dxa"/>
            <w:vMerge/>
          </w:tcPr>
          <w:p w14:paraId="5516AA33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DA8FCF7" w14:textId="63B2954E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114DFA36" w14:textId="77777777" w:rsidTr="00F04F85">
        <w:trPr>
          <w:trHeight w:val="551"/>
        </w:trPr>
        <w:tc>
          <w:tcPr>
            <w:tcW w:w="709" w:type="dxa"/>
            <w:shd w:val="clear" w:color="auto" w:fill="auto"/>
          </w:tcPr>
          <w:p w14:paraId="441DE879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4" w:type="dxa"/>
            <w:shd w:val="clear" w:color="auto" w:fill="auto"/>
            <w:noWrap/>
          </w:tcPr>
          <w:p w14:paraId="7365CF0F" w14:textId="77777777" w:rsidR="00A72A17" w:rsidRPr="00A06EA0" w:rsidRDefault="006B5A5D" w:rsidP="0054463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Parametry techniczne zegara sterującego: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14:paraId="4599E10A" w14:textId="3E6D5779" w:rsidR="006B5A5D" w:rsidRPr="00A06EA0" w:rsidRDefault="006B5A5D" w:rsidP="006B5A5D">
            <w:pPr>
              <w:pStyle w:val="Akapitzlist"/>
              <w:numPr>
                <w:ilvl w:val="0"/>
                <w:numId w:val="32"/>
              </w:num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Transmisja </w:t>
            </w:r>
            <w:proofErr w:type="spellStart"/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  <w:r w:rsidR="00A36D4D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2,4GHz</w:t>
            </w:r>
          </w:p>
          <w:p w14:paraId="55E650BB" w14:textId="5579D857" w:rsidR="006B5A5D" w:rsidRPr="00A06EA0" w:rsidRDefault="00A36D4D" w:rsidP="006B5A5D">
            <w:pPr>
              <w:pStyle w:val="Akapitzlist"/>
              <w:numPr>
                <w:ilvl w:val="0"/>
                <w:numId w:val="32"/>
              </w:num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Protokół szyfrowania </w:t>
            </w:r>
            <w:proofErr w:type="spellStart"/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WPA2/PSK</w:t>
            </w:r>
          </w:p>
          <w:p w14:paraId="5C549787" w14:textId="6A730E1C" w:rsidR="006B5A5D" w:rsidRPr="00A06EA0" w:rsidRDefault="006B5A5D" w:rsidP="006B5A5D">
            <w:pPr>
              <w:pStyle w:val="Akapitzlist"/>
              <w:numPr>
                <w:ilvl w:val="0"/>
                <w:numId w:val="32"/>
              </w:num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Programy : astronomiczny</w:t>
            </w:r>
            <w:r w:rsidR="009F180C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automatyczny (</w:t>
            </w:r>
            <w:proofErr w:type="spellStart"/>
            <w:r w:rsidR="009F180C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Wsch</w:t>
            </w:r>
            <w:proofErr w:type="spellEnd"/>
            <w:r w:rsidR="009F180C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/Zach), harmonogram własny, zegar czasu rzeczywistego, ręczny</w:t>
            </w:r>
          </w:p>
          <w:p w14:paraId="524F21E0" w14:textId="791899B5" w:rsidR="009F180C" w:rsidRPr="00A06EA0" w:rsidRDefault="009F180C" w:rsidP="006B5A5D">
            <w:pPr>
              <w:pStyle w:val="Akapitzlist"/>
              <w:numPr>
                <w:ilvl w:val="0"/>
                <w:numId w:val="32"/>
              </w:num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Sposób montażu: szyna DIN 35mm</w:t>
            </w:r>
          </w:p>
          <w:p w14:paraId="1ACDF63D" w14:textId="09B0BAC8" w:rsidR="009F180C" w:rsidRPr="00A06EA0" w:rsidRDefault="009F180C" w:rsidP="006B5A5D">
            <w:pPr>
              <w:pStyle w:val="Akapitzlist"/>
              <w:numPr>
                <w:ilvl w:val="0"/>
                <w:numId w:val="32"/>
              </w:num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Wbudowane </w:t>
            </w:r>
            <w:proofErr w:type="spellStart"/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</w:p>
          <w:p w14:paraId="29B89554" w14:textId="33F5AAB1" w:rsidR="009F180C" w:rsidRPr="00A06EA0" w:rsidRDefault="009F180C" w:rsidP="006B5A5D">
            <w:pPr>
              <w:pStyle w:val="Akapitzlist"/>
              <w:numPr>
                <w:ilvl w:val="0"/>
                <w:numId w:val="32"/>
              </w:num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Pobór mocy &lt; 1.5W</w:t>
            </w:r>
          </w:p>
          <w:p w14:paraId="44E677DC" w14:textId="1013920D" w:rsidR="00C44CCB" w:rsidRPr="00A06EA0" w:rsidRDefault="00C44CCB" w:rsidP="006B5A5D">
            <w:pPr>
              <w:pStyle w:val="Akapitzlist"/>
              <w:numPr>
                <w:ilvl w:val="0"/>
                <w:numId w:val="32"/>
              </w:num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Wyposażony w funkcję zaprogramowania powyżej </w:t>
            </w:r>
            <w:r w:rsidR="009F180C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zdarzeń każdego typu</w:t>
            </w:r>
          </w:p>
          <w:p w14:paraId="4A6C333D" w14:textId="4ECE9D37" w:rsidR="00C44CCB" w:rsidRPr="00A06EA0" w:rsidRDefault="00C44CCB" w:rsidP="006B5A5D">
            <w:pPr>
              <w:pStyle w:val="Akapitzlist"/>
              <w:numPr>
                <w:ilvl w:val="0"/>
                <w:numId w:val="32"/>
              </w:num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Możliwość sterowania z wykorzystaniem strony internetowej </w:t>
            </w:r>
            <w:r w:rsidR="0063123F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(sterowania zaimplementowane w systemie zarządzania infrastrukturą oświetleniową).</w:t>
            </w:r>
          </w:p>
        </w:tc>
        <w:tc>
          <w:tcPr>
            <w:tcW w:w="1843" w:type="dxa"/>
            <w:vMerge/>
          </w:tcPr>
          <w:p w14:paraId="14AA39A4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3F6775D" w14:textId="3C90A8D8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6F9344C5" w14:textId="77777777" w:rsidTr="00F04F85">
        <w:trPr>
          <w:trHeight w:val="479"/>
        </w:trPr>
        <w:tc>
          <w:tcPr>
            <w:tcW w:w="709" w:type="dxa"/>
            <w:shd w:val="clear" w:color="auto" w:fill="auto"/>
          </w:tcPr>
          <w:p w14:paraId="7784B1C5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4" w:type="dxa"/>
            <w:shd w:val="clear" w:color="auto" w:fill="auto"/>
            <w:noWrap/>
          </w:tcPr>
          <w:p w14:paraId="38A4CFB3" w14:textId="43D804ED" w:rsidR="00A72A17" w:rsidRPr="00A06EA0" w:rsidRDefault="00A72A17" w:rsidP="00544631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Przełącznik w zakresie: sterownik astronomiczny, sterowanie ręczne</w:t>
            </w:r>
          </w:p>
        </w:tc>
        <w:tc>
          <w:tcPr>
            <w:tcW w:w="1843" w:type="dxa"/>
            <w:vMerge/>
          </w:tcPr>
          <w:p w14:paraId="4AA7B86E" w14:textId="77777777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5C0C6B1" w14:textId="4F535319" w:rsidR="00A72A17" w:rsidRPr="00A06EA0" w:rsidRDefault="00A72A17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418BD35D" w14:textId="77777777" w:rsidTr="00F04F85">
        <w:trPr>
          <w:trHeight w:val="492"/>
        </w:trPr>
        <w:tc>
          <w:tcPr>
            <w:tcW w:w="709" w:type="dxa"/>
            <w:shd w:val="clear" w:color="auto" w:fill="auto"/>
          </w:tcPr>
          <w:p w14:paraId="0C7D0A0F" w14:textId="1462EBA6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04" w:type="dxa"/>
            <w:shd w:val="clear" w:color="auto" w:fill="auto"/>
            <w:noWrap/>
          </w:tcPr>
          <w:p w14:paraId="33F79813" w14:textId="64CF397B" w:rsidR="00A72A17" w:rsidRPr="00A06EA0" w:rsidRDefault="00A72A17" w:rsidP="00CF47D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Zabezpieczenie zegara oraz układu kompensacji energii biernej (jeśli dotyczy)</w:t>
            </w:r>
          </w:p>
        </w:tc>
        <w:tc>
          <w:tcPr>
            <w:tcW w:w="1843" w:type="dxa"/>
            <w:vMerge/>
          </w:tcPr>
          <w:p w14:paraId="0E2BD179" w14:textId="77777777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C91D457" w14:textId="4F1906EF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5A179FEA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77F09DC3" w14:textId="6BD21D0C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04" w:type="dxa"/>
            <w:shd w:val="clear" w:color="auto" w:fill="auto"/>
            <w:noWrap/>
          </w:tcPr>
          <w:p w14:paraId="64E12F15" w14:textId="0199FCA0" w:rsidR="00A72A17" w:rsidRPr="00A06EA0" w:rsidRDefault="00A72A17" w:rsidP="00CF47D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zależności od warunków komora licznikowa z prawej lub lewej strony szafy</w:t>
            </w:r>
          </w:p>
        </w:tc>
        <w:tc>
          <w:tcPr>
            <w:tcW w:w="1843" w:type="dxa"/>
            <w:vMerge/>
          </w:tcPr>
          <w:p w14:paraId="343BD410" w14:textId="77777777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DD8328A" w14:textId="2DCD3375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4FAE641F" w14:textId="77777777" w:rsidTr="00F04F85">
        <w:trPr>
          <w:trHeight w:val="829"/>
        </w:trPr>
        <w:tc>
          <w:tcPr>
            <w:tcW w:w="709" w:type="dxa"/>
            <w:shd w:val="clear" w:color="auto" w:fill="auto"/>
          </w:tcPr>
          <w:p w14:paraId="1720AFBB" w14:textId="523CFC2C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04" w:type="dxa"/>
            <w:shd w:val="clear" w:color="auto" w:fill="auto"/>
            <w:noWrap/>
          </w:tcPr>
          <w:p w14:paraId="5C024451" w14:textId="5E84D5B4" w:rsidR="00A72A17" w:rsidRPr="00A06EA0" w:rsidRDefault="00A72A17" w:rsidP="00CF47D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Komora licznikowa musi być dostosowana do montażu zamka z systemem „</w:t>
            </w:r>
            <w:proofErr w:type="spellStart"/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masterkey</w:t>
            </w:r>
            <w:proofErr w:type="spellEnd"/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i musi umożliwiać zaplombowanie pokrywy zacisków licznika i zabezpieczeń </w:t>
            </w:r>
            <w:proofErr w:type="spellStart"/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przedlicznikowych</w:t>
            </w:r>
            <w:proofErr w:type="spellEnd"/>
          </w:p>
        </w:tc>
        <w:tc>
          <w:tcPr>
            <w:tcW w:w="1843" w:type="dxa"/>
            <w:vMerge/>
          </w:tcPr>
          <w:p w14:paraId="1CB42A9F" w14:textId="77777777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E03B7C8" w14:textId="748490CE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348DC90D" w14:textId="77777777" w:rsidTr="00F04F85">
        <w:trPr>
          <w:trHeight w:val="532"/>
        </w:trPr>
        <w:tc>
          <w:tcPr>
            <w:tcW w:w="709" w:type="dxa"/>
            <w:shd w:val="clear" w:color="auto" w:fill="auto"/>
          </w:tcPr>
          <w:p w14:paraId="24F9DBB4" w14:textId="419DFBAA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4" w:type="dxa"/>
            <w:shd w:val="clear" w:color="auto" w:fill="auto"/>
            <w:noWrap/>
          </w:tcPr>
          <w:p w14:paraId="206E5292" w14:textId="5059B8A2" w:rsidR="00A72A17" w:rsidRPr="00A06EA0" w:rsidRDefault="00A72A17" w:rsidP="00CF47D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Komora sterowania oświetleniem musi być dostosowana do montażu zamka i kłódki energetycznej</w:t>
            </w:r>
          </w:p>
        </w:tc>
        <w:tc>
          <w:tcPr>
            <w:tcW w:w="1843" w:type="dxa"/>
            <w:vMerge/>
          </w:tcPr>
          <w:p w14:paraId="5D8A1917" w14:textId="77777777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3627E22" w14:textId="25197AD6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01E18199" w14:textId="77777777" w:rsidTr="00F04F85">
        <w:trPr>
          <w:trHeight w:val="829"/>
        </w:trPr>
        <w:tc>
          <w:tcPr>
            <w:tcW w:w="709" w:type="dxa"/>
            <w:shd w:val="clear" w:color="auto" w:fill="auto"/>
          </w:tcPr>
          <w:p w14:paraId="20D7528E" w14:textId="2568F277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04" w:type="dxa"/>
            <w:shd w:val="clear" w:color="auto" w:fill="auto"/>
            <w:noWrap/>
          </w:tcPr>
          <w:p w14:paraId="7F86D372" w14:textId="6AAA28DC" w:rsidR="00A72A17" w:rsidRPr="00A06EA0" w:rsidRDefault="00A72A17" w:rsidP="00CF47D4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Wymagane wymiary szafki: 260x600x220 (cz. licznikowa) + 400x600x220 (cz. rozdzielcza); w przypadku instalowania więcej niż dwóch obwodów oświetleniowych dopuszcza się zastosowanie szafy o większych wymiarach w zakresie komory sterowania oświetleniem</w:t>
            </w:r>
            <w:r w:rsidR="00D370A4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Szafa wyposażona w urządzenie modułowe informujące za pośrednictwem komunikatu SMS lub e-mail o otworzeniu lub zamknięciu szafy. Koszt utrzymania modułu Wykonawca powinien skalkulować przez cały okres trwania gwarancji w cenie ofertowej. </w:t>
            </w:r>
          </w:p>
        </w:tc>
        <w:tc>
          <w:tcPr>
            <w:tcW w:w="1843" w:type="dxa"/>
            <w:vMerge/>
          </w:tcPr>
          <w:p w14:paraId="761DD3A3" w14:textId="77777777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26AAFA7" w14:textId="219F44C4" w:rsidR="00A72A17" w:rsidRPr="00A06EA0" w:rsidRDefault="00A72A17" w:rsidP="00CF47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</w:tbl>
    <w:p w14:paraId="15404E81" w14:textId="77777777" w:rsidR="00A72A17" w:rsidRPr="00A06EA0" w:rsidRDefault="00A72A17" w:rsidP="00A72A1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C605FD" w14:textId="3DB2F3D0" w:rsidR="00CF47D4" w:rsidRPr="00A06EA0" w:rsidRDefault="00162C37" w:rsidP="00CB6276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EA0">
        <w:rPr>
          <w:rFonts w:ascii="Times New Roman" w:hAnsi="Times New Roman" w:cs="Times New Roman"/>
          <w:b/>
          <w:bCs/>
          <w:sz w:val="24"/>
          <w:szCs w:val="24"/>
        </w:rPr>
        <w:t>Minimalne wymagania techniczne dla projektowanego systemu zarządzania infrastrukturą oświetleniową</w:t>
      </w:r>
    </w:p>
    <w:p w14:paraId="0B7797F1" w14:textId="77777777" w:rsidR="00CF47D4" w:rsidRPr="00A06EA0" w:rsidRDefault="00CF47D4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1843"/>
        <w:gridCol w:w="3260"/>
      </w:tblGrid>
      <w:tr w:rsidR="00F619B5" w:rsidRPr="00A06EA0" w14:paraId="7F6BFC51" w14:textId="77777777" w:rsidTr="00F04F85">
        <w:trPr>
          <w:trHeight w:val="1643"/>
        </w:trPr>
        <w:tc>
          <w:tcPr>
            <w:tcW w:w="709" w:type="dxa"/>
            <w:shd w:val="pct5" w:color="auto" w:fill="auto"/>
          </w:tcPr>
          <w:p w14:paraId="4452B0E3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5104" w:type="dxa"/>
            <w:shd w:val="pct5" w:color="auto" w:fill="auto"/>
            <w:noWrap/>
            <w:vAlign w:val="center"/>
          </w:tcPr>
          <w:p w14:paraId="3358C17E" w14:textId="6C6723EF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Dane techniczne </w:t>
            </w:r>
          </w:p>
          <w:p w14:paraId="6F03CE1F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(parametr wymagany)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793933D" w14:textId="29F74621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Dowód spełnienia wymagania</w:t>
            </w:r>
          </w:p>
        </w:tc>
        <w:tc>
          <w:tcPr>
            <w:tcW w:w="3260" w:type="dxa"/>
            <w:shd w:val="pct5" w:color="auto" w:fill="auto"/>
            <w:vAlign w:val="center"/>
          </w:tcPr>
          <w:p w14:paraId="000762D1" w14:textId="236E3FD5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Oferowane parametry zaznaczyć </w:t>
            </w:r>
          </w:p>
          <w:p w14:paraId="3666A09A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spełnia – TAK, </w:t>
            </w:r>
          </w:p>
          <w:p w14:paraId="1A2C0206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 spełnia – NIE</w:t>
            </w:r>
          </w:p>
          <w:p w14:paraId="25566BA2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2A17" w:rsidRPr="00A06EA0" w14:paraId="06046046" w14:textId="77777777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17077F0C" w14:textId="5894091C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4" w:type="dxa"/>
            <w:shd w:val="clear" w:color="auto" w:fill="auto"/>
            <w:noWrap/>
          </w:tcPr>
          <w:p w14:paraId="15A19B0C" w14:textId="347ED302" w:rsidR="00A72A17" w:rsidRPr="00A06EA0" w:rsidRDefault="00A72A17" w:rsidP="00162C3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Udostępniony w modelu SaaS </w:t>
            </w:r>
          </w:p>
        </w:tc>
        <w:tc>
          <w:tcPr>
            <w:tcW w:w="1843" w:type="dxa"/>
            <w:vMerge w:val="restart"/>
          </w:tcPr>
          <w:p w14:paraId="0E4911D4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A33D944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087766A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4A9EB8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34E220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295AA9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97D47B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4BF252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1B5A5B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18DD16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148B9F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D2F473C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F553FA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E8A87E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3633DA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F76B01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932BA6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9A9304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358FD9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388E01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694842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B6A97F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2CDDC1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444EC2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CC4100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A39D19" w14:textId="1974C765" w:rsidR="00A72A17" w:rsidRPr="00A06EA0" w:rsidRDefault="001169C8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systemu</w:t>
            </w:r>
            <w:r w:rsidR="00F429A0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oraz dane logowania do </w:t>
            </w:r>
            <w:r w:rsidR="0063123F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demonstracyjnej wersji</w:t>
            </w:r>
            <w:r w:rsidR="00F429A0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123F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systemu</w:t>
            </w:r>
          </w:p>
        </w:tc>
        <w:tc>
          <w:tcPr>
            <w:tcW w:w="3260" w:type="dxa"/>
            <w:shd w:val="clear" w:color="auto" w:fill="auto"/>
          </w:tcPr>
          <w:p w14:paraId="73C5CADC" w14:textId="122B8BEC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40F60F5C" w14:textId="77777777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70EE04C4" w14:textId="4AF5F195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4" w:type="dxa"/>
            <w:shd w:val="clear" w:color="auto" w:fill="auto"/>
            <w:noWrap/>
          </w:tcPr>
          <w:p w14:paraId="7639BAE7" w14:textId="24955724" w:rsidR="00A72A17" w:rsidRPr="00A06EA0" w:rsidRDefault="00A72A17" w:rsidP="00162C3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Zintegrowany z mapami Google </w:t>
            </w:r>
            <w:proofErr w:type="spellStart"/>
            <w:r w:rsidRPr="00A06EA0">
              <w:t>Maps</w:t>
            </w:r>
            <w:proofErr w:type="spellEnd"/>
            <w:r w:rsidRPr="00A06EA0">
              <w:t xml:space="preserve"> zarówno w charakterze prezentacji danych na mapie jak i nawigacji do wybranego punktu i urządzenia; </w:t>
            </w:r>
          </w:p>
        </w:tc>
        <w:tc>
          <w:tcPr>
            <w:tcW w:w="1843" w:type="dxa"/>
            <w:vMerge/>
          </w:tcPr>
          <w:p w14:paraId="35B37841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FC418BF" w14:textId="14D11F89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37649244" w14:textId="77777777" w:rsidTr="00F04F85">
        <w:trPr>
          <w:trHeight w:val="178"/>
        </w:trPr>
        <w:tc>
          <w:tcPr>
            <w:tcW w:w="709" w:type="dxa"/>
            <w:shd w:val="clear" w:color="auto" w:fill="auto"/>
          </w:tcPr>
          <w:p w14:paraId="3AB80A33" w14:textId="6A58A8AA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4" w:type="dxa"/>
            <w:shd w:val="clear" w:color="auto" w:fill="auto"/>
            <w:noWrap/>
          </w:tcPr>
          <w:p w14:paraId="416C0ED5" w14:textId="05BDF4DF" w:rsidR="00A72A17" w:rsidRPr="00A06EA0" w:rsidRDefault="00A72A17" w:rsidP="00162C3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System powinien posiadać funkcjonalność, która pozwalać będzie na odbieranie, przetwarzanie i zaimplementowanie wszystkich informacji o punktach oświetleniowych wraz z oznaczeniem na mapie poszczególnych punktów świetlnych (i urządzeń peryferyjnych wchodzących w skład całej infrastruktury oświetleniowej) zdefiniowanych przez klienta aplikacji mobilnej w terenie; </w:t>
            </w:r>
          </w:p>
        </w:tc>
        <w:tc>
          <w:tcPr>
            <w:tcW w:w="1843" w:type="dxa"/>
            <w:vMerge/>
          </w:tcPr>
          <w:p w14:paraId="6CC66B9C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6981E615" w14:textId="1763DA9D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218CED49" w14:textId="77777777" w:rsidTr="00F04F85">
        <w:trPr>
          <w:trHeight w:val="79"/>
        </w:trPr>
        <w:tc>
          <w:tcPr>
            <w:tcW w:w="709" w:type="dxa"/>
            <w:shd w:val="clear" w:color="auto" w:fill="auto"/>
          </w:tcPr>
          <w:p w14:paraId="284BFDFE" w14:textId="75EE7844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4" w:type="dxa"/>
            <w:shd w:val="clear" w:color="auto" w:fill="auto"/>
            <w:noWrap/>
          </w:tcPr>
          <w:p w14:paraId="065BB119" w14:textId="20A99F7B" w:rsidR="00A72A17" w:rsidRPr="00A06EA0" w:rsidRDefault="00A72A17" w:rsidP="00162C3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System powinien umożliwiać po przeprowadzeniu synchronizacji i odebraniu danych z aplikacji mobilnej na manualne modyfikacje oznaczeń położenia punktów oświetleniowych na mapie, </w:t>
            </w:r>
          </w:p>
        </w:tc>
        <w:tc>
          <w:tcPr>
            <w:tcW w:w="1843" w:type="dxa"/>
            <w:vMerge/>
          </w:tcPr>
          <w:p w14:paraId="6ADE5600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6A5CBED" w14:textId="673EAF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69966FF4" w14:textId="77777777" w:rsidTr="00F04F85">
        <w:trPr>
          <w:trHeight w:val="551"/>
        </w:trPr>
        <w:tc>
          <w:tcPr>
            <w:tcW w:w="709" w:type="dxa"/>
            <w:shd w:val="clear" w:color="auto" w:fill="auto"/>
          </w:tcPr>
          <w:p w14:paraId="3677C71D" w14:textId="10FDD023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4" w:type="dxa"/>
            <w:shd w:val="clear" w:color="auto" w:fill="auto"/>
            <w:noWrap/>
          </w:tcPr>
          <w:p w14:paraId="2C1E62DA" w14:textId="1A154CFC" w:rsidR="00A72A17" w:rsidRPr="00A06EA0" w:rsidRDefault="00A72A17" w:rsidP="00162C3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Każdy wprowadzony parametr punktu oświetleniowego z poziomu aplikacji i przesłany na serwer powinien być modyfikowalny również z poziomu systemu informatycznego; </w:t>
            </w:r>
          </w:p>
        </w:tc>
        <w:tc>
          <w:tcPr>
            <w:tcW w:w="1843" w:type="dxa"/>
            <w:vMerge/>
          </w:tcPr>
          <w:p w14:paraId="2AC0256B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4C30B55" w14:textId="4A43EBF6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30D98FF2" w14:textId="77777777" w:rsidTr="00F04F85">
        <w:trPr>
          <w:trHeight w:val="479"/>
        </w:trPr>
        <w:tc>
          <w:tcPr>
            <w:tcW w:w="709" w:type="dxa"/>
            <w:shd w:val="clear" w:color="auto" w:fill="auto"/>
          </w:tcPr>
          <w:p w14:paraId="4B51C6B2" w14:textId="0590F5A3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4" w:type="dxa"/>
            <w:shd w:val="clear" w:color="auto" w:fill="auto"/>
            <w:noWrap/>
          </w:tcPr>
          <w:p w14:paraId="1B407973" w14:textId="63C1A941" w:rsidR="00A72A17" w:rsidRPr="00A06EA0" w:rsidRDefault="00A72A17" w:rsidP="00162C3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Panel systemu informatycznego do zarządzania oświetleniem powinien posiadać mapę z funkcją </w:t>
            </w:r>
            <w:proofErr w:type="spellStart"/>
            <w:r w:rsidRPr="00A06EA0">
              <w:t>street</w:t>
            </w:r>
            <w:proofErr w:type="spellEnd"/>
            <w:r w:rsidRPr="00A06EA0">
              <w:t xml:space="preserve"> </w:t>
            </w:r>
            <w:proofErr w:type="spellStart"/>
            <w:r w:rsidRPr="00A06EA0">
              <w:t>view</w:t>
            </w:r>
            <w:proofErr w:type="spellEnd"/>
            <w:r w:rsidRPr="00A06EA0">
              <w:t xml:space="preserve">; </w:t>
            </w:r>
          </w:p>
        </w:tc>
        <w:tc>
          <w:tcPr>
            <w:tcW w:w="1843" w:type="dxa"/>
            <w:vMerge/>
          </w:tcPr>
          <w:p w14:paraId="6AC08ADF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3800201" w14:textId="2479ABCD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4225C30A" w14:textId="77777777" w:rsidTr="00F04F85">
        <w:trPr>
          <w:trHeight w:val="492"/>
        </w:trPr>
        <w:tc>
          <w:tcPr>
            <w:tcW w:w="709" w:type="dxa"/>
            <w:shd w:val="clear" w:color="auto" w:fill="auto"/>
          </w:tcPr>
          <w:p w14:paraId="2573F781" w14:textId="2BEF7420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4" w:type="dxa"/>
            <w:shd w:val="clear" w:color="auto" w:fill="auto"/>
            <w:noWrap/>
          </w:tcPr>
          <w:p w14:paraId="6CEAD95E" w14:textId="69D86294" w:rsidR="00A72A17" w:rsidRPr="00A06EA0" w:rsidRDefault="00A72A17" w:rsidP="00162C3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>System powinien zapewniać dostęp do danych historycznych każdego urządzenia wchodzącego w skład infrastruktury oświetleniowej, historii napraw</w:t>
            </w:r>
            <w:r w:rsidR="00E76B0A" w:rsidRPr="00A06EA0">
              <w:t>.</w:t>
            </w:r>
          </w:p>
        </w:tc>
        <w:tc>
          <w:tcPr>
            <w:tcW w:w="1843" w:type="dxa"/>
            <w:vMerge/>
          </w:tcPr>
          <w:p w14:paraId="58ACACB7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8A1CC42" w14:textId="3F7A7A25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377E7927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3DB81FEA" w14:textId="60F6BF8F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104" w:type="dxa"/>
            <w:shd w:val="clear" w:color="auto" w:fill="auto"/>
            <w:noWrap/>
          </w:tcPr>
          <w:p w14:paraId="5BAD2035" w14:textId="171A9EF0" w:rsidR="00A72A17" w:rsidRPr="00A06EA0" w:rsidRDefault="00A72A17" w:rsidP="00162C37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System powinien umożliwiać prowadzenie szczegółowej charakterystyki i edycji urządzeń na podstawie słowników, które mogą być samodzielnie modyfikowane przez administratorów; </w:t>
            </w:r>
          </w:p>
        </w:tc>
        <w:tc>
          <w:tcPr>
            <w:tcW w:w="1843" w:type="dxa"/>
            <w:vMerge/>
          </w:tcPr>
          <w:p w14:paraId="297D4974" w14:textId="77777777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BB9870B" w14:textId="200CE36B" w:rsidR="00A72A17" w:rsidRPr="00A06EA0" w:rsidRDefault="00A72A17" w:rsidP="00162C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3D44EEB0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20862C96" w14:textId="5CB9841A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104" w:type="dxa"/>
            <w:shd w:val="clear" w:color="auto" w:fill="auto"/>
            <w:noWrap/>
          </w:tcPr>
          <w:p w14:paraId="56692E03" w14:textId="58ABC167" w:rsidR="00A72A17" w:rsidRPr="00A06EA0" w:rsidRDefault="00A72A17" w:rsidP="00A5030F">
            <w:pPr>
              <w:tabs>
                <w:tab w:val="left" w:pos="1140"/>
              </w:tabs>
            </w:pPr>
            <w:r w:rsidRPr="00A06EA0">
              <w:t xml:space="preserve">System powinien umożliwiać za pomocą dedykowanego przycisku zgłaszanie awarii z widoku lampy lub listy lamp przypisanych do stacji, automatycznie przenosząc użytkownika do centrum zgłoszeniowego awarii oświetlenia ulicznego; </w:t>
            </w:r>
          </w:p>
        </w:tc>
        <w:tc>
          <w:tcPr>
            <w:tcW w:w="1843" w:type="dxa"/>
            <w:vMerge/>
          </w:tcPr>
          <w:p w14:paraId="722C3749" w14:textId="77777777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C1719C9" w14:textId="41083028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185F06A9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51D57D39" w14:textId="5CEE4D63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104" w:type="dxa"/>
            <w:shd w:val="clear" w:color="auto" w:fill="auto"/>
            <w:noWrap/>
          </w:tcPr>
          <w:p w14:paraId="0631E5FF" w14:textId="22037000" w:rsidR="00A72A17" w:rsidRPr="00A06EA0" w:rsidRDefault="00A72A17" w:rsidP="00A5030F">
            <w:pPr>
              <w:tabs>
                <w:tab w:val="left" w:pos="1140"/>
              </w:tabs>
            </w:pPr>
            <w:r w:rsidRPr="00A06EA0">
              <w:t>System powinien posiadać wbudowaną wyszukiwarkę umożliwiającą wyszukiwanie urządzeń wchodzących w skład infrastruktury oświetleniowej</w:t>
            </w:r>
            <w:r w:rsidR="00E76B0A" w:rsidRPr="00A06EA0">
              <w:t>.</w:t>
            </w:r>
          </w:p>
        </w:tc>
        <w:tc>
          <w:tcPr>
            <w:tcW w:w="1843" w:type="dxa"/>
            <w:vMerge/>
          </w:tcPr>
          <w:p w14:paraId="4046A0E8" w14:textId="77777777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3511352" w14:textId="53F02EF7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73E0546A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56096E5F" w14:textId="7A28F384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104" w:type="dxa"/>
            <w:shd w:val="clear" w:color="auto" w:fill="auto"/>
            <w:noWrap/>
          </w:tcPr>
          <w:p w14:paraId="42DC1558" w14:textId="526B73BE" w:rsidR="00A72A17" w:rsidRPr="00A06EA0" w:rsidRDefault="00A72A17" w:rsidP="00A5030F">
            <w:pPr>
              <w:tabs>
                <w:tab w:val="left" w:pos="1140"/>
              </w:tabs>
            </w:pPr>
            <w:r w:rsidRPr="00A06EA0">
              <w:t>System powinien umożliwiać generowanie raportów dotyczących akcji serwisowych, napraw w procesie konserwacji i utrzymania oświetlenia</w:t>
            </w:r>
            <w:r w:rsidR="00E76B0A" w:rsidRPr="00A06EA0">
              <w:t>.</w:t>
            </w:r>
            <w:r w:rsidRPr="00A06EA0">
              <w:t xml:space="preserve"> </w:t>
            </w:r>
          </w:p>
        </w:tc>
        <w:tc>
          <w:tcPr>
            <w:tcW w:w="1843" w:type="dxa"/>
            <w:vMerge/>
          </w:tcPr>
          <w:p w14:paraId="066B2673" w14:textId="77777777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02B9ADA" w14:textId="7F3DF19E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13C998D8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329B40A5" w14:textId="6EBC1C55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104" w:type="dxa"/>
            <w:shd w:val="clear" w:color="auto" w:fill="auto"/>
            <w:noWrap/>
          </w:tcPr>
          <w:p w14:paraId="090BD116" w14:textId="7EE1F67D" w:rsidR="00A72A17" w:rsidRPr="00A06EA0" w:rsidRDefault="00A72A17" w:rsidP="00A5030F">
            <w:pPr>
              <w:tabs>
                <w:tab w:val="left" w:pos="1140"/>
              </w:tabs>
            </w:pPr>
            <w:r w:rsidRPr="00A06EA0">
              <w:t>Interfejs systemu informatycznego powinien być responsywny</w:t>
            </w:r>
            <w:r w:rsidR="00E76B0A" w:rsidRPr="00A06EA0">
              <w:t>.</w:t>
            </w:r>
          </w:p>
        </w:tc>
        <w:tc>
          <w:tcPr>
            <w:tcW w:w="1843" w:type="dxa"/>
            <w:vMerge/>
          </w:tcPr>
          <w:p w14:paraId="22496E92" w14:textId="77777777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560F5FC" w14:textId="26583DD9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1D34FA5C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05FB7EAC" w14:textId="01C2FB57" w:rsidR="00A72A17" w:rsidRPr="00A06EA0" w:rsidRDefault="00E76B0A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</w:tcPr>
          <w:p w14:paraId="1C372D3B" w14:textId="10422DAA" w:rsidR="00A72A17" w:rsidRPr="00A06EA0" w:rsidRDefault="00A72A17" w:rsidP="00A5030F">
            <w:pPr>
              <w:tabs>
                <w:tab w:val="left" w:pos="1140"/>
              </w:tabs>
            </w:pPr>
            <w:r w:rsidRPr="00A06EA0">
              <w:t xml:space="preserve">System powinien posiadać funkcjonalność pozwalającą na przechowywanie i wyświetlanie </w:t>
            </w:r>
            <w:r w:rsidRPr="00A06EA0">
              <w:lastRenderedPageBreak/>
              <w:t xml:space="preserve">raportów z pomiarów luminancji oświetlenia drogowego w odniesieniu do ulic przypisanych poszczególnym odcinkom oświetleniowym, </w:t>
            </w:r>
          </w:p>
        </w:tc>
        <w:tc>
          <w:tcPr>
            <w:tcW w:w="1843" w:type="dxa"/>
            <w:vMerge/>
          </w:tcPr>
          <w:p w14:paraId="20EE8114" w14:textId="77777777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BCEF260" w14:textId="2C3FA6CB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67925B69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5B5ADCEF" w14:textId="5FEC12A8" w:rsidR="00A72A17" w:rsidRPr="00A06EA0" w:rsidRDefault="00E76B0A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</w:tcPr>
          <w:p w14:paraId="47DAB575" w14:textId="157E7A9E" w:rsidR="00A72A17" w:rsidRPr="00A06EA0" w:rsidRDefault="00A72A17" w:rsidP="00A5030F">
            <w:pPr>
              <w:tabs>
                <w:tab w:val="left" w:pos="1140"/>
              </w:tabs>
            </w:pPr>
            <w:r w:rsidRPr="00A06EA0">
              <w:t>System powinien umożliwiać dołączanie plików: tekstowych, audio, wideo, w formie załączników</w:t>
            </w:r>
            <w:r w:rsidR="00E76B0A" w:rsidRPr="00A06EA0">
              <w:t>.</w:t>
            </w:r>
          </w:p>
        </w:tc>
        <w:tc>
          <w:tcPr>
            <w:tcW w:w="1843" w:type="dxa"/>
            <w:vMerge/>
          </w:tcPr>
          <w:p w14:paraId="41D4673B" w14:textId="77777777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C703447" w14:textId="1DF457AE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15386036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040FB691" w14:textId="24D14953" w:rsidR="00A72A17" w:rsidRPr="00A06EA0" w:rsidRDefault="00E76B0A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</w:tcPr>
          <w:p w14:paraId="69DB8003" w14:textId="6627F3B1" w:rsidR="00A72A17" w:rsidRPr="00A06EA0" w:rsidRDefault="00661431" w:rsidP="00A5030F">
            <w:pPr>
              <w:tabs>
                <w:tab w:val="left" w:pos="1140"/>
              </w:tabs>
            </w:pPr>
            <w:r w:rsidRPr="00A06EA0">
              <w:t xml:space="preserve">System wyposażony w moduł umożliwiający łączenie się z zegarem astronomicznym celem wprowadzenia harmonogramów i </w:t>
            </w:r>
            <w:r w:rsidR="0063123F" w:rsidRPr="00A06EA0">
              <w:t>czasu</w:t>
            </w:r>
            <w:r w:rsidRPr="00A06EA0">
              <w:t xml:space="preserve"> </w:t>
            </w:r>
            <w:r w:rsidR="0063123F" w:rsidRPr="00A06EA0">
              <w:t>świecenia</w:t>
            </w:r>
          </w:p>
        </w:tc>
        <w:tc>
          <w:tcPr>
            <w:tcW w:w="1843" w:type="dxa"/>
            <w:vMerge/>
          </w:tcPr>
          <w:p w14:paraId="28B24F03" w14:textId="77777777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4CADACB" w14:textId="5D7D3DA2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36DE7473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7E8A3763" w14:textId="183EA306" w:rsidR="00A72A17" w:rsidRPr="00A06EA0" w:rsidRDefault="00E76B0A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</w:tcPr>
          <w:p w14:paraId="177BD810" w14:textId="2F00A284" w:rsidR="00A72A17" w:rsidRPr="00A06EA0" w:rsidRDefault="00A72A17" w:rsidP="00A5030F">
            <w:pPr>
              <w:tabs>
                <w:tab w:val="left" w:pos="1140"/>
              </w:tabs>
            </w:pPr>
            <w:r w:rsidRPr="00A06EA0">
              <w:t xml:space="preserve">System powinien posiadać funkcjonalność umożliwiającą drukowanie rozbudowanych raportów inwentaryzacji wykonawczej i powykonawczej na podstawie danych wsadowych zdefiniowanych z poziomu aplikacji mobilnej podczas pracy w terenie. </w:t>
            </w:r>
          </w:p>
        </w:tc>
        <w:tc>
          <w:tcPr>
            <w:tcW w:w="1843" w:type="dxa"/>
            <w:vMerge/>
          </w:tcPr>
          <w:p w14:paraId="12C46A7A" w14:textId="77777777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51CA479" w14:textId="5E483274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7C71A8FD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5560B62E" w14:textId="64D14500" w:rsidR="00A72A17" w:rsidRPr="00A06EA0" w:rsidRDefault="00E76B0A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</w:tcPr>
          <w:p w14:paraId="7A39E47D" w14:textId="46675B7F" w:rsidR="00A72A17" w:rsidRPr="00A06EA0" w:rsidRDefault="00A72A17" w:rsidP="00A5030F">
            <w:pPr>
              <w:tabs>
                <w:tab w:val="left" w:pos="1140"/>
              </w:tabs>
            </w:pPr>
            <w:r w:rsidRPr="00A06EA0">
              <w:t xml:space="preserve">System powinien posiadać funkcjonalność umożliwiająca generowanie do plików PDF raportów oszczędności w zużyciu energii w wymiarze nominalnym i rzeczywistym lamp przed i po modernizacji </w:t>
            </w:r>
          </w:p>
        </w:tc>
        <w:tc>
          <w:tcPr>
            <w:tcW w:w="1843" w:type="dxa"/>
            <w:vMerge/>
          </w:tcPr>
          <w:p w14:paraId="4A4607C1" w14:textId="77777777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9FF9130" w14:textId="3B731DAB" w:rsidR="00A72A17" w:rsidRPr="00A06EA0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974AE6" w:rsidRPr="00A06EA0" w14:paraId="0A7039FA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1A63C30C" w14:textId="77777777" w:rsidR="00974AE6" w:rsidRPr="00A06EA0" w:rsidRDefault="00974AE6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104" w:type="dxa"/>
            <w:shd w:val="clear" w:color="auto" w:fill="auto"/>
            <w:noWrap/>
          </w:tcPr>
          <w:p w14:paraId="003E61DB" w14:textId="77777777" w:rsidR="00974AE6" w:rsidRPr="00A06EA0" w:rsidRDefault="00974AE6" w:rsidP="00426CCE">
            <w:pPr>
              <w:tabs>
                <w:tab w:val="left" w:pos="1140"/>
              </w:tabs>
            </w:pPr>
            <w:r w:rsidRPr="00A06EA0">
              <w:t xml:space="preserve">System powinien posiadać funkcjonalność pozwalającą na zapisywanie danych i ich przesyłanie lub integrację zewnętrznego serwisu www działającego w formie formularza zgłoszeniowego awarii oświetleniowych. </w:t>
            </w:r>
          </w:p>
        </w:tc>
        <w:tc>
          <w:tcPr>
            <w:tcW w:w="1843" w:type="dxa"/>
          </w:tcPr>
          <w:p w14:paraId="743CAE66" w14:textId="77777777" w:rsidR="00974AE6" w:rsidRPr="00A06EA0" w:rsidRDefault="00974AE6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6FB86D3" w14:textId="77777777" w:rsidR="00974AE6" w:rsidRPr="00A06EA0" w:rsidRDefault="00974AE6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295921" w:rsidRPr="00A06EA0" w14:paraId="60DAD5BD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73AC8C7E" w14:textId="77777777" w:rsidR="00295921" w:rsidRPr="0014290A" w:rsidRDefault="00295921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104" w:type="dxa"/>
            <w:shd w:val="clear" w:color="auto" w:fill="auto"/>
            <w:noWrap/>
          </w:tcPr>
          <w:p w14:paraId="3D96BF8D" w14:textId="2D5B1114" w:rsidR="00295921" w:rsidRPr="0014290A" w:rsidRDefault="0014290A" w:rsidP="00426CCE">
            <w:pPr>
              <w:tabs>
                <w:tab w:val="left" w:pos="1140"/>
              </w:tabs>
            </w:pPr>
            <w:r w:rsidRPr="0014290A">
              <w:t xml:space="preserve">Serwer certyfikowany </w:t>
            </w:r>
            <w:r>
              <w:t>zgodnie z</w:t>
            </w:r>
            <w:r w:rsidRPr="0014290A">
              <w:t xml:space="preserve"> ISO 27001</w:t>
            </w:r>
          </w:p>
        </w:tc>
        <w:tc>
          <w:tcPr>
            <w:tcW w:w="1843" w:type="dxa"/>
          </w:tcPr>
          <w:p w14:paraId="5B3F4EC6" w14:textId="77777777" w:rsidR="00295921" w:rsidRPr="0014290A" w:rsidRDefault="00295921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6BDF7DE" w14:textId="18FE0B70" w:rsidR="00295921" w:rsidRPr="0014290A" w:rsidRDefault="0014290A" w:rsidP="00426CC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 Certyfikat ISO 27001</w:t>
            </w:r>
          </w:p>
        </w:tc>
      </w:tr>
      <w:tr w:rsidR="00A72A17" w:rsidRPr="00A06EA0" w14:paraId="1BA21C31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729DD448" w14:textId="1B37184D" w:rsidR="00A72A17" w:rsidRPr="005C1F72" w:rsidRDefault="00295921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974AE6" w:rsidRPr="005C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</w:tcPr>
          <w:p w14:paraId="2BE5D1BB" w14:textId="2E3C7867" w:rsidR="00A72A17" w:rsidRPr="005C1F72" w:rsidRDefault="00295921" w:rsidP="00A5030F">
            <w:pPr>
              <w:tabs>
                <w:tab w:val="left" w:pos="1140"/>
              </w:tabs>
            </w:pPr>
            <w:r w:rsidRPr="005C1F72">
              <w:t xml:space="preserve">System powinien być wdrożony w min. </w:t>
            </w:r>
            <w:r w:rsidR="009030BB" w:rsidRPr="005C1F72">
              <w:t>5</w:t>
            </w:r>
            <w:r w:rsidRPr="005C1F72">
              <w:t xml:space="preserve"> jednostkach samorządu terytorialnego</w:t>
            </w:r>
            <w:r w:rsidR="006E473D">
              <w:t xml:space="preserve">, </w:t>
            </w:r>
            <w:r w:rsidRPr="005C1F72">
              <w:t xml:space="preserve">obsługiwać min </w:t>
            </w:r>
            <w:r w:rsidR="006E473D">
              <w:t>10</w:t>
            </w:r>
            <w:r w:rsidRPr="005C1F72">
              <w:t xml:space="preserve"> 000 </w:t>
            </w:r>
            <w:r w:rsidR="009030BB" w:rsidRPr="005C1F72">
              <w:t>szt.</w:t>
            </w:r>
            <w:r w:rsidRPr="005C1F72">
              <w:t xml:space="preserve"> opraw LED</w:t>
            </w:r>
            <w:r w:rsidR="006E473D">
              <w:t xml:space="preserve"> oraz 100 szt. szaf oświetlenia ulicznego.</w:t>
            </w:r>
          </w:p>
        </w:tc>
        <w:tc>
          <w:tcPr>
            <w:tcW w:w="1843" w:type="dxa"/>
          </w:tcPr>
          <w:p w14:paraId="00A66B19" w14:textId="77777777" w:rsidR="00A72A17" w:rsidRPr="005C1F72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5E5869F" w14:textId="77777777" w:rsidR="009030BB" w:rsidRPr="005C1F72" w:rsidRDefault="009030BB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ABCB47" w14:textId="0E57ACD7" w:rsidR="00A72A17" w:rsidRPr="005C1F72" w:rsidRDefault="00A72A17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  <w:r w:rsidR="009030BB" w:rsidRPr="005C1F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oraz raport z systemu na potwierdzenie spełnienia wymogu</w:t>
            </w:r>
          </w:p>
        </w:tc>
      </w:tr>
    </w:tbl>
    <w:p w14:paraId="3A40C4B9" w14:textId="77777777" w:rsidR="006E64D2" w:rsidRPr="00A06EA0" w:rsidRDefault="006E64D2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28282" w14:textId="77777777" w:rsidR="0063123F" w:rsidRDefault="0063123F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52652" w14:textId="77777777" w:rsidR="00B51528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48F0C" w14:textId="77777777" w:rsidR="00E31CE8" w:rsidRDefault="00E31CE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8C333" w14:textId="77777777" w:rsidR="00E31CE8" w:rsidRDefault="00E31CE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A441C" w14:textId="77777777" w:rsidR="00E31CE8" w:rsidRDefault="00E31CE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D3BA6" w14:textId="77777777" w:rsidR="00E31CE8" w:rsidRDefault="00E31CE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F105E" w14:textId="77777777" w:rsidR="00E31CE8" w:rsidRDefault="00E31CE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C898F" w14:textId="77777777" w:rsidR="00E31CE8" w:rsidRDefault="00E31CE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132DB" w14:textId="77777777" w:rsidR="00E31CE8" w:rsidRDefault="00E31CE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714E09" w14:textId="77777777" w:rsidR="00E31CE8" w:rsidRDefault="00E31CE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997EAF" w14:textId="77777777" w:rsidR="00B51528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5EF6F" w14:textId="77777777" w:rsidR="00B51528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56A74" w14:textId="77777777" w:rsidR="00B51528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72EB41" w14:textId="77777777" w:rsidR="00B51528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C0B16" w14:textId="77777777" w:rsidR="00B51528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BF67D" w14:textId="77777777" w:rsidR="00B51528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8C666C" w14:textId="77777777" w:rsidR="00B51528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5624CD" w14:textId="77777777" w:rsidR="00B51528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342BF4" w14:textId="77777777" w:rsidR="00B51528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DA187E" w14:textId="77777777" w:rsidR="00B51528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7B2512" w14:textId="77777777" w:rsidR="00B51528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7CB9D" w14:textId="77777777" w:rsidR="00B51528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1C840" w14:textId="77777777" w:rsidR="00B51528" w:rsidRPr="00A06EA0" w:rsidRDefault="00B51528" w:rsidP="00CF47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27DE8" w14:textId="72B24A85" w:rsidR="00162C37" w:rsidRPr="00A06EA0" w:rsidRDefault="00C14D0E" w:rsidP="00CB6276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EA0">
        <w:rPr>
          <w:rFonts w:ascii="Times New Roman" w:hAnsi="Times New Roman" w:cs="Times New Roman"/>
          <w:b/>
          <w:bCs/>
          <w:sz w:val="24"/>
          <w:szCs w:val="24"/>
        </w:rPr>
        <w:t>Aplikacja mobilna (zintegrowana z systemem informatycznym)</w:t>
      </w:r>
    </w:p>
    <w:p w14:paraId="176317B8" w14:textId="77777777" w:rsidR="00162C37" w:rsidRPr="00A06EA0" w:rsidRDefault="00162C37" w:rsidP="00162C37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1843"/>
        <w:gridCol w:w="3260"/>
      </w:tblGrid>
      <w:tr w:rsidR="00F619B5" w:rsidRPr="00A06EA0" w14:paraId="0E23383C" w14:textId="77777777" w:rsidTr="00F04F85">
        <w:trPr>
          <w:trHeight w:val="1643"/>
        </w:trPr>
        <w:tc>
          <w:tcPr>
            <w:tcW w:w="709" w:type="dxa"/>
            <w:shd w:val="pct5" w:color="auto" w:fill="auto"/>
          </w:tcPr>
          <w:p w14:paraId="1B536462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pct5" w:color="auto" w:fill="auto"/>
            <w:noWrap/>
            <w:vAlign w:val="center"/>
          </w:tcPr>
          <w:p w14:paraId="693EBE7E" w14:textId="2D3BDBAC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Dane techniczne </w:t>
            </w:r>
          </w:p>
          <w:p w14:paraId="271EDF23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(parametr wymagany)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A1EB9F0" w14:textId="59CAF58A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Dowód spełnienia wymagania</w:t>
            </w:r>
          </w:p>
        </w:tc>
        <w:tc>
          <w:tcPr>
            <w:tcW w:w="3260" w:type="dxa"/>
            <w:shd w:val="pct5" w:color="auto" w:fill="auto"/>
            <w:vAlign w:val="center"/>
          </w:tcPr>
          <w:p w14:paraId="666302C0" w14:textId="1BCE7301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Oferowane parametry zaznaczyć </w:t>
            </w:r>
          </w:p>
          <w:p w14:paraId="7F6D7310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spełnia – TAK, </w:t>
            </w:r>
          </w:p>
          <w:p w14:paraId="24E41B8F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 spełnia – NIE</w:t>
            </w:r>
          </w:p>
          <w:p w14:paraId="5E020268" w14:textId="77777777" w:rsidR="00F619B5" w:rsidRPr="00A06EA0" w:rsidRDefault="00F619B5" w:rsidP="0054463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72A17" w:rsidRPr="00A06EA0" w14:paraId="48AC4F76" w14:textId="77777777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78311136" w14:textId="77777777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4" w:type="dxa"/>
            <w:shd w:val="clear" w:color="auto" w:fill="auto"/>
            <w:noWrap/>
          </w:tcPr>
          <w:p w14:paraId="0D6E4665" w14:textId="3898150F" w:rsidR="00A72A17" w:rsidRPr="00A06EA0" w:rsidRDefault="00A72A17" w:rsidP="00C14D0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>Kompatybilność i współpraca z systemem nawigacji GPS</w:t>
            </w:r>
            <w:r w:rsidRPr="00A06EA0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14:paraId="60E5F3D6" w14:textId="01ADDCF3" w:rsidR="00A72A17" w:rsidRPr="00A06EA0" w:rsidRDefault="001169C8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aplikacji</w:t>
            </w:r>
          </w:p>
        </w:tc>
        <w:tc>
          <w:tcPr>
            <w:tcW w:w="3260" w:type="dxa"/>
            <w:shd w:val="clear" w:color="auto" w:fill="auto"/>
          </w:tcPr>
          <w:p w14:paraId="5A8F5B3E" w14:textId="7C804BB9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455023FF" w14:textId="77777777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157137F6" w14:textId="77777777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4" w:type="dxa"/>
            <w:shd w:val="clear" w:color="auto" w:fill="auto"/>
            <w:noWrap/>
          </w:tcPr>
          <w:p w14:paraId="337CA6E5" w14:textId="398D4058" w:rsidR="00A72A17" w:rsidRPr="00A06EA0" w:rsidRDefault="00A72A17" w:rsidP="00C14D0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Działanie pod kontrolą systemu Android; </w:t>
            </w:r>
            <w:r w:rsidR="00974AE6">
              <w:t>iOS</w:t>
            </w:r>
          </w:p>
        </w:tc>
        <w:tc>
          <w:tcPr>
            <w:tcW w:w="1843" w:type="dxa"/>
            <w:vMerge/>
          </w:tcPr>
          <w:p w14:paraId="4EF16A0F" w14:textId="77777777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01B6074" w14:textId="22A5D537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3C172819" w14:textId="77777777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2E81D005" w14:textId="77777777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4" w:type="dxa"/>
            <w:shd w:val="clear" w:color="auto" w:fill="auto"/>
            <w:noWrap/>
          </w:tcPr>
          <w:p w14:paraId="45161640" w14:textId="4773293F" w:rsidR="00A72A17" w:rsidRPr="00A06EA0" w:rsidRDefault="00A72A17" w:rsidP="00C14D0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Funkcję zarządzania, modyfikacji oraz edycji aktualnie wprowadzonych danych do systemu oraz ich nadpisywania w dowolnym czasie; </w:t>
            </w:r>
          </w:p>
        </w:tc>
        <w:tc>
          <w:tcPr>
            <w:tcW w:w="1843" w:type="dxa"/>
            <w:vMerge/>
          </w:tcPr>
          <w:p w14:paraId="548EB486" w14:textId="77777777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B606532" w14:textId="6AA4EFC1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472C60C6" w14:textId="77777777" w:rsidTr="00F04F85">
        <w:trPr>
          <w:trHeight w:val="479"/>
        </w:trPr>
        <w:tc>
          <w:tcPr>
            <w:tcW w:w="709" w:type="dxa"/>
            <w:shd w:val="clear" w:color="auto" w:fill="auto"/>
          </w:tcPr>
          <w:p w14:paraId="0093107F" w14:textId="6E306DED" w:rsidR="00A72A17" w:rsidRPr="00A06EA0" w:rsidRDefault="00E76B0A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</w:tcPr>
          <w:p w14:paraId="24EC95CE" w14:textId="06DB63DE" w:rsidR="00A72A17" w:rsidRPr="00A06EA0" w:rsidRDefault="00A72A17" w:rsidP="00C14D0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>Możliwość wprowadzanie danych dotyczących infrastruktury sieciowej na której zlokalizowany jest oświetlenie uliczne</w:t>
            </w:r>
          </w:p>
        </w:tc>
        <w:tc>
          <w:tcPr>
            <w:tcW w:w="1843" w:type="dxa"/>
            <w:vMerge/>
          </w:tcPr>
          <w:p w14:paraId="1E0771C3" w14:textId="77777777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33BC61F" w14:textId="33E2C760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5BD747F4" w14:textId="77777777" w:rsidTr="00F04F85">
        <w:trPr>
          <w:trHeight w:val="503"/>
        </w:trPr>
        <w:tc>
          <w:tcPr>
            <w:tcW w:w="709" w:type="dxa"/>
            <w:shd w:val="clear" w:color="auto" w:fill="auto"/>
          </w:tcPr>
          <w:p w14:paraId="5BEBE7DD" w14:textId="1A10EAAF" w:rsidR="00A72A17" w:rsidRPr="00A06EA0" w:rsidRDefault="00A96570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</w:tcPr>
          <w:p w14:paraId="042AEAB2" w14:textId="543E638E" w:rsidR="00A72A17" w:rsidRPr="00A06EA0" w:rsidRDefault="00A72A17" w:rsidP="00C14D0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Posiadać funkcję fotografowania zmodernizowanych punktów oświetleniowych z możliwością przesyłania ich na serwer główny; </w:t>
            </w:r>
          </w:p>
        </w:tc>
        <w:tc>
          <w:tcPr>
            <w:tcW w:w="1843" w:type="dxa"/>
            <w:vMerge/>
          </w:tcPr>
          <w:p w14:paraId="272E2428" w14:textId="77777777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D7A673B" w14:textId="418BB1BB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01FB661F" w14:textId="77777777" w:rsidTr="00F04F85">
        <w:trPr>
          <w:trHeight w:val="829"/>
        </w:trPr>
        <w:tc>
          <w:tcPr>
            <w:tcW w:w="709" w:type="dxa"/>
            <w:shd w:val="clear" w:color="auto" w:fill="auto"/>
          </w:tcPr>
          <w:p w14:paraId="6CF04FDA" w14:textId="28B431CF" w:rsidR="00A72A17" w:rsidRPr="00A06EA0" w:rsidRDefault="00A96570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</w:tcPr>
          <w:p w14:paraId="5A3453D5" w14:textId="0B29CEA7" w:rsidR="00A72A17" w:rsidRPr="00A06EA0" w:rsidRDefault="00A72A17" w:rsidP="00C14D0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Posiadać funkcję kręcenia filmów wideo podczas pracy w terenie (modernizowane punkty, wyjazdy serwisowe, zgłaszane awarie) a następnie ich kompresję i przesyłanie na serwer główny; </w:t>
            </w:r>
          </w:p>
        </w:tc>
        <w:tc>
          <w:tcPr>
            <w:tcW w:w="1843" w:type="dxa"/>
            <w:vMerge/>
          </w:tcPr>
          <w:p w14:paraId="4289C6FD" w14:textId="77777777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480F31D" w14:textId="60F8C426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2472488A" w14:textId="77777777" w:rsidTr="00F04F85">
        <w:trPr>
          <w:trHeight w:val="532"/>
        </w:trPr>
        <w:tc>
          <w:tcPr>
            <w:tcW w:w="709" w:type="dxa"/>
            <w:shd w:val="clear" w:color="auto" w:fill="auto"/>
          </w:tcPr>
          <w:p w14:paraId="24896AC9" w14:textId="0D351B43" w:rsidR="00A72A17" w:rsidRPr="00A06EA0" w:rsidRDefault="00A96570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</w:tcPr>
          <w:p w14:paraId="46D26B5A" w14:textId="64B32EB8" w:rsidR="00A72A17" w:rsidRPr="00A06EA0" w:rsidRDefault="00A72A17" w:rsidP="00C14D0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Posiadać funkcję dodawania komentarzy przez elektromonterów do wprowadzanych do bazy danych, </w:t>
            </w:r>
          </w:p>
        </w:tc>
        <w:tc>
          <w:tcPr>
            <w:tcW w:w="1843" w:type="dxa"/>
            <w:vMerge/>
          </w:tcPr>
          <w:p w14:paraId="27979991" w14:textId="77777777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16D2D5F" w14:textId="34CC95B2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0B5AA40A" w14:textId="77777777" w:rsidTr="00F04F85">
        <w:trPr>
          <w:trHeight w:val="829"/>
        </w:trPr>
        <w:tc>
          <w:tcPr>
            <w:tcW w:w="709" w:type="dxa"/>
            <w:shd w:val="clear" w:color="auto" w:fill="auto"/>
          </w:tcPr>
          <w:p w14:paraId="4F55A45B" w14:textId="3295E7A8" w:rsidR="00A72A17" w:rsidRPr="00A06EA0" w:rsidRDefault="00A96570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</w:tcPr>
          <w:p w14:paraId="238F292D" w14:textId="61A633ED" w:rsidR="00A72A17" w:rsidRPr="00A06EA0" w:rsidRDefault="00A72A17" w:rsidP="00C14D0E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>Dane wysyłane za pośrednictwem aplikacji mobilnej powinny być przesyłane w formie odrębnych sesji</w:t>
            </w:r>
            <w:r w:rsidR="00A96570" w:rsidRPr="00A06EA0">
              <w:t>.</w:t>
            </w:r>
          </w:p>
        </w:tc>
        <w:tc>
          <w:tcPr>
            <w:tcW w:w="1843" w:type="dxa"/>
            <w:vMerge/>
          </w:tcPr>
          <w:p w14:paraId="6F4F5B40" w14:textId="77777777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62B6F53" w14:textId="4CE1037B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A72A17" w:rsidRPr="00A06EA0" w14:paraId="200F30F3" w14:textId="77777777" w:rsidTr="00F04F85">
        <w:trPr>
          <w:trHeight w:val="338"/>
        </w:trPr>
        <w:tc>
          <w:tcPr>
            <w:tcW w:w="709" w:type="dxa"/>
            <w:shd w:val="clear" w:color="auto" w:fill="auto"/>
          </w:tcPr>
          <w:p w14:paraId="0A3911A9" w14:textId="7C37375B" w:rsidR="00A72A17" w:rsidRPr="00A06EA0" w:rsidRDefault="00A96570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72A17"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04" w:type="dxa"/>
            <w:shd w:val="clear" w:color="auto" w:fill="auto"/>
            <w:noWrap/>
          </w:tcPr>
          <w:p w14:paraId="4A673332" w14:textId="6C15BE07" w:rsidR="00A72A17" w:rsidRPr="00A06EA0" w:rsidRDefault="00A72A17" w:rsidP="00C14D0E">
            <w:pPr>
              <w:tabs>
                <w:tab w:val="left" w:pos="1140"/>
              </w:tabs>
            </w:pPr>
            <w:r w:rsidRPr="00A06EA0">
              <w:t>Dostęp do danych także w trybie offline z możliwością ich synchronizacji po ustanowieniu połączenia z Internetem</w:t>
            </w:r>
          </w:p>
        </w:tc>
        <w:tc>
          <w:tcPr>
            <w:tcW w:w="1843" w:type="dxa"/>
            <w:vMerge/>
          </w:tcPr>
          <w:p w14:paraId="27C6AAF5" w14:textId="77777777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423E4D8" w14:textId="4CD1CD88" w:rsidR="00A72A17" w:rsidRPr="00A06EA0" w:rsidRDefault="00A72A17" w:rsidP="00C14D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</w:tbl>
    <w:p w14:paraId="44AEDB76" w14:textId="77777777" w:rsidR="00974AE6" w:rsidRDefault="00974AE6" w:rsidP="00974A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4E1D275" w14:textId="63E0DDEE" w:rsidR="0063123F" w:rsidRPr="00974AE6" w:rsidRDefault="00974AE6" w:rsidP="00974AE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74AE6">
        <w:rPr>
          <w:rFonts w:ascii="Times New Roman" w:hAnsi="Times New Roman" w:cs="Times New Roman"/>
          <w:sz w:val="24"/>
          <w:szCs w:val="24"/>
        </w:rPr>
        <w:t xml:space="preserve">Zamawiający zastrzega sobie możliwość wezwania Wykonawcy na etapie oceny ofert do przedłożenia Zamawiającemu aplikacji mobilnej celem weryfikacji spełnienia parametrów technicznych. </w:t>
      </w:r>
    </w:p>
    <w:p w14:paraId="366D42BC" w14:textId="77777777" w:rsidR="00F04F85" w:rsidRDefault="00F04F85" w:rsidP="00974AE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01063" w14:textId="77777777" w:rsidR="00F04F85" w:rsidRDefault="00F04F85" w:rsidP="00974AE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EAFD3" w14:textId="77777777" w:rsidR="00CB6276" w:rsidRDefault="00CB6276" w:rsidP="00974AE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72152" w14:textId="77777777" w:rsidR="00CB6276" w:rsidRDefault="00CB6276" w:rsidP="00974AE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5DDBD" w14:textId="77777777" w:rsidR="00CB6276" w:rsidRDefault="00CB6276" w:rsidP="00974AE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DDDA8" w14:textId="77777777" w:rsidR="00B51528" w:rsidRDefault="00B51528" w:rsidP="00974AE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CB69D" w14:textId="77777777" w:rsidR="00B51528" w:rsidRDefault="00B51528" w:rsidP="00974AE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8B5ED" w14:textId="77777777" w:rsidR="00B51528" w:rsidRDefault="00B51528" w:rsidP="00974AE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BFF9D" w14:textId="77777777" w:rsidR="00B51528" w:rsidRDefault="00B51528" w:rsidP="00974AE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5F9449" w14:textId="77777777" w:rsidR="00F04F85" w:rsidRDefault="00F04F85" w:rsidP="00974AE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1BC10C" w14:textId="77777777" w:rsidR="00B51528" w:rsidRDefault="00B51528" w:rsidP="00974AE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C969" w14:textId="77777777" w:rsidR="00F04F85" w:rsidRPr="00974AE6" w:rsidRDefault="00F04F85" w:rsidP="00974AE6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F79FF" w14:textId="4AB5A0AC" w:rsidR="00C14D0E" w:rsidRPr="00A06EA0" w:rsidRDefault="00A5030F" w:rsidP="00CB6276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06EA0">
        <w:rPr>
          <w:rFonts w:ascii="Times New Roman" w:hAnsi="Times New Roman" w:cs="Times New Roman"/>
          <w:b/>
          <w:bCs/>
          <w:sz w:val="24"/>
          <w:szCs w:val="24"/>
        </w:rPr>
        <w:t>Serwis zgłoszeniowy (zintegrowany z systemem informatycznym)</w:t>
      </w:r>
    </w:p>
    <w:p w14:paraId="18C9C321" w14:textId="77777777" w:rsidR="00A5030F" w:rsidRPr="00A06EA0" w:rsidRDefault="00A5030F" w:rsidP="00A503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5104"/>
        <w:gridCol w:w="1843"/>
        <w:gridCol w:w="3260"/>
      </w:tblGrid>
      <w:tr w:rsidR="001169C8" w:rsidRPr="00A06EA0" w14:paraId="36D17DB1" w14:textId="77777777" w:rsidTr="00F04F85">
        <w:trPr>
          <w:trHeight w:val="1643"/>
        </w:trPr>
        <w:tc>
          <w:tcPr>
            <w:tcW w:w="709" w:type="dxa"/>
            <w:shd w:val="pct5" w:color="auto" w:fill="auto"/>
          </w:tcPr>
          <w:p w14:paraId="626B89DD" w14:textId="77777777" w:rsidR="001169C8" w:rsidRPr="00A06EA0" w:rsidRDefault="001169C8" w:rsidP="00116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104" w:type="dxa"/>
            <w:shd w:val="pct5" w:color="auto" w:fill="auto"/>
            <w:noWrap/>
            <w:vAlign w:val="center"/>
          </w:tcPr>
          <w:p w14:paraId="5294DADF" w14:textId="3EBB29B5" w:rsidR="001169C8" w:rsidRPr="00A06EA0" w:rsidRDefault="001169C8" w:rsidP="00116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Dane techniczne </w:t>
            </w:r>
          </w:p>
          <w:p w14:paraId="339D72F5" w14:textId="77777777" w:rsidR="001169C8" w:rsidRPr="00A06EA0" w:rsidRDefault="001169C8" w:rsidP="001169C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(parametr wymagany)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E3E16DA" w14:textId="57F5E7A9" w:rsidR="001169C8" w:rsidRPr="00A06EA0" w:rsidRDefault="001169C8" w:rsidP="00116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Dowód spełnienia wymagania</w:t>
            </w:r>
          </w:p>
        </w:tc>
        <w:tc>
          <w:tcPr>
            <w:tcW w:w="3260" w:type="dxa"/>
            <w:shd w:val="pct5" w:color="auto" w:fill="auto"/>
            <w:vAlign w:val="center"/>
          </w:tcPr>
          <w:p w14:paraId="3A4FE198" w14:textId="1F07EDE4" w:rsidR="001169C8" w:rsidRPr="00A06EA0" w:rsidRDefault="001169C8" w:rsidP="00116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Oferowane parametry zaznaczyć </w:t>
            </w:r>
          </w:p>
          <w:p w14:paraId="258E4DBA" w14:textId="77777777" w:rsidR="001169C8" w:rsidRPr="00A06EA0" w:rsidRDefault="001169C8" w:rsidP="00116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spełnia – TAK, </w:t>
            </w:r>
          </w:p>
          <w:p w14:paraId="5F489350" w14:textId="77777777" w:rsidR="001169C8" w:rsidRPr="00A06EA0" w:rsidRDefault="001169C8" w:rsidP="00116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nie spełnia – NIE</w:t>
            </w:r>
          </w:p>
          <w:p w14:paraId="7E484D7C" w14:textId="77777777" w:rsidR="001169C8" w:rsidRPr="00A06EA0" w:rsidRDefault="001169C8" w:rsidP="001169C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169C8" w:rsidRPr="00A06EA0" w14:paraId="6763E4CE" w14:textId="77777777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1DCFBBA8" w14:textId="77777777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104" w:type="dxa"/>
            <w:shd w:val="clear" w:color="auto" w:fill="auto"/>
            <w:noWrap/>
          </w:tcPr>
          <w:p w14:paraId="455ED307" w14:textId="1F83A835" w:rsidR="001169C8" w:rsidRPr="00A06EA0" w:rsidRDefault="001169C8" w:rsidP="00A5030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Strona internetowa zostanie wykonana z wykorzystaniem Content </w:t>
            </w:r>
            <w:proofErr w:type="spellStart"/>
            <w:r w:rsidRPr="00A06EA0">
              <w:t>Managment</w:t>
            </w:r>
            <w:proofErr w:type="spellEnd"/>
            <w:r w:rsidRPr="00A06EA0">
              <w:t xml:space="preserve"> System (CMS) - WORDPRESS, działającym w środowisku PHP i bazy danych MySQL; </w:t>
            </w:r>
          </w:p>
        </w:tc>
        <w:tc>
          <w:tcPr>
            <w:tcW w:w="1843" w:type="dxa"/>
            <w:vMerge w:val="restart"/>
            <w:vAlign w:val="center"/>
          </w:tcPr>
          <w:p w14:paraId="76B38577" w14:textId="7187C235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Karta techniczna systemu</w:t>
            </w:r>
          </w:p>
        </w:tc>
        <w:tc>
          <w:tcPr>
            <w:tcW w:w="3260" w:type="dxa"/>
            <w:shd w:val="clear" w:color="auto" w:fill="auto"/>
          </w:tcPr>
          <w:p w14:paraId="61D299D1" w14:textId="7061E5A3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1169C8" w:rsidRPr="00A06EA0" w14:paraId="7A0DF2F1" w14:textId="77777777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7E4D92AA" w14:textId="77777777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104" w:type="dxa"/>
            <w:shd w:val="clear" w:color="auto" w:fill="auto"/>
            <w:noWrap/>
          </w:tcPr>
          <w:p w14:paraId="0100902D" w14:textId="4771AC07" w:rsidR="001169C8" w:rsidRPr="00A06EA0" w:rsidRDefault="001169C8" w:rsidP="00A5030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CERTYFIKAT SSL – instalacja certyfikatu SSL </w:t>
            </w:r>
            <w:proofErr w:type="spellStart"/>
            <w:r w:rsidRPr="00A06EA0">
              <w:t>Let’s</w:t>
            </w:r>
            <w:proofErr w:type="spellEnd"/>
            <w:r w:rsidRPr="00A06EA0">
              <w:t xml:space="preserve"> </w:t>
            </w:r>
            <w:proofErr w:type="spellStart"/>
            <w:r w:rsidRPr="00A06EA0">
              <w:t>Encrypt</w:t>
            </w:r>
            <w:proofErr w:type="spellEnd"/>
            <w:r w:rsidRPr="00A06EA0">
              <w:t xml:space="preserve"> (bezpieczeństwo szyfrowania danych – https:// + zielona kłódka w pasku adresu strony); </w:t>
            </w:r>
          </w:p>
        </w:tc>
        <w:tc>
          <w:tcPr>
            <w:tcW w:w="1843" w:type="dxa"/>
            <w:vMerge/>
          </w:tcPr>
          <w:p w14:paraId="2E3C95A0" w14:textId="77777777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DA7D11D" w14:textId="23EF4BD3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1169C8" w:rsidRPr="00A06EA0" w14:paraId="15946039" w14:textId="77777777" w:rsidTr="00F04F85">
        <w:trPr>
          <w:trHeight w:val="300"/>
        </w:trPr>
        <w:tc>
          <w:tcPr>
            <w:tcW w:w="709" w:type="dxa"/>
            <w:shd w:val="clear" w:color="auto" w:fill="auto"/>
          </w:tcPr>
          <w:p w14:paraId="042DEFBE" w14:textId="77777777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104" w:type="dxa"/>
            <w:shd w:val="clear" w:color="auto" w:fill="auto"/>
            <w:noWrap/>
          </w:tcPr>
          <w:p w14:paraId="71530258" w14:textId="5C21409B" w:rsidR="001169C8" w:rsidRPr="00A06EA0" w:rsidRDefault="001169C8" w:rsidP="00A5030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Strona internetowa jest będzie prosta i intuicyjna w użytkowaniu, a także nowoczesna i przejrzysta; </w:t>
            </w:r>
          </w:p>
        </w:tc>
        <w:tc>
          <w:tcPr>
            <w:tcW w:w="1843" w:type="dxa"/>
            <w:vMerge/>
          </w:tcPr>
          <w:p w14:paraId="187D8BC8" w14:textId="77777777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88DDE43" w14:textId="7ED3A568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1169C8" w:rsidRPr="00A06EA0" w14:paraId="2F1D617D" w14:textId="77777777" w:rsidTr="00F04F85">
        <w:trPr>
          <w:trHeight w:val="178"/>
        </w:trPr>
        <w:tc>
          <w:tcPr>
            <w:tcW w:w="709" w:type="dxa"/>
            <w:shd w:val="clear" w:color="auto" w:fill="auto"/>
          </w:tcPr>
          <w:p w14:paraId="783C20CD" w14:textId="77777777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104" w:type="dxa"/>
            <w:shd w:val="clear" w:color="auto" w:fill="auto"/>
            <w:noWrap/>
          </w:tcPr>
          <w:p w14:paraId="35C35E38" w14:textId="0941FD03" w:rsidR="001169C8" w:rsidRPr="00A06EA0" w:rsidRDefault="001169C8" w:rsidP="00A5030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Responsywna - strona musi być dostosowana do różnego rodzaju urządzeń, takich jak: laptop, tablet, telefon; </w:t>
            </w:r>
          </w:p>
        </w:tc>
        <w:tc>
          <w:tcPr>
            <w:tcW w:w="1843" w:type="dxa"/>
            <w:vMerge/>
          </w:tcPr>
          <w:p w14:paraId="49210E53" w14:textId="77777777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23026D07" w14:textId="35243564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1169C8" w:rsidRPr="00A06EA0" w14:paraId="6E3A0F79" w14:textId="77777777" w:rsidTr="00F04F85">
        <w:trPr>
          <w:trHeight w:val="479"/>
        </w:trPr>
        <w:tc>
          <w:tcPr>
            <w:tcW w:w="709" w:type="dxa"/>
            <w:shd w:val="clear" w:color="auto" w:fill="auto"/>
          </w:tcPr>
          <w:p w14:paraId="1531B7E1" w14:textId="4A320C48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104" w:type="dxa"/>
            <w:shd w:val="clear" w:color="auto" w:fill="auto"/>
            <w:noWrap/>
          </w:tcPr>
          <w:p w14:paraId="2F67E072" w14:textId="53F5AD79" w:rsidR="001169C8" w:rsidRPr="00A06EA0" w:rsidRDefault="001169C8" w:rsidP="00A5030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>Zgodna z RODO – strona jest w pełni przygotowana pod wymagania RODO (zawiera politykę prywatności, informację o ciasteczkach, klauzulę informacyjną oraz zgodę niezbędną do przesłania formularza kontaktowego)</w:t>
            </w:r>
          </w:p>
        </w:tc>
        <w:tc>
          <w:tcPr>
            <w:tcW w:w="1843" w:type="dxa"/>
            <w:vMerge/>
          </w:tcPr>
          <w:p w14:paraId="1967406A" w14:textId="77777777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F1A479C" w14:textId="35304F84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1169C8" w:rsidRPr="00A06EA0" w14:paraId="40F95166" w14:textId="77777777" w:rsidTr="00F04F85">
        <w:trPr>
          <w:trHeight w:val="829"/>
        </w:trPr>
        <w:tc>
          <w:tcPr>
            <w:tcW w:w="709" w:type="dxa"/>
            <w:shd w:val="clear" w:color="auto" w:fill="auto"/>
          </w:tcPr>
          <w:p w14:paraId="69DAB5CB" w14:textId="57F9B34D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104" w:type="dxa"/>
            <w:shd w:val="clear" w:color="auto" w:fill="auto"/>
            <w:noWrap/>
          </w:tcPr>
          <w:p w14:paraId="067D0A2F" w14:textId="219765C1" w:rsidR="001169C8" w:rsidRPr="00A06EA0" w:rsidRDefault="001169C8" w:rsidP="00A5030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Strona powinna być dostosowana pod popularne przeglądarki internetowe: Chrome, Opera, Vivaldi, Mozilla </w:t>
            </w:r>
            <w:proofErr w:type="spellStart"/>
            <w:r w:rsidRPr="00A06EA0">
              <w:t>Firefox</w:t>
            </w:r>
            <w:proofErr w:type="spellEnd"/>
            <w:r w:rsidRPr="00A06EA0">
              <w:t xml:space="preserve">, Microsoft Edge, Mac OS/Apple (Apple Safari 8.0 i nowsza). </w:t>
            </w:r>
          </w:p>
        </w:tc>
        <w:tc>
          <w:tcPr>
            <w:tcW w:w="1843" w:type="dxa"/>
            <w:vMerge/>
          </w:tcPr>
          <w:p w14:paraId="6CC9610F" w14:textId="77777777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5FC73F6" w14:textId="75AC4469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  <w:tr w:rsidR="001169C8" w:rsidRPr="00A06EA0" w14:paraId="6B34944E" w14:textId="77777777" w:rsidTr="00F04F85">
        <w:trPr>
          <w:trHeight w:val="532"/>
        </w:trPr>
        <w:tc>
          <w:tcPr>
            <w:tcW w:w="709" w:type="dxa"/>
            <w:shd w:val="clear" w:color="auto" w:fill="auto"/>
          </w:tcPr>
          <w:p w14:paraId="37B49643" w14:textId="5E9D411D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104" w:type="dxa"/>
            <w:shd w:val="clear" w:color="auto" w:fill="auto"/>
            <w:noWrap/>
          </w:tcPr>
          <w:p w14:paraId="25F56ADF" w14:textId="41ABD0B1" w:rsidR="001169C8" w:rsidRPr="00A06EA0" w:rsidRDefault="001169C8" w:rsidP="00A5030F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t xml:space="preserve">Formularz zgłoszeniowy awarii systemy oświetleniowego powinien umożliwiać wprowadzenie i przesłanie następujących danych: numer oprawy lub adres awarii, opis usterki, imię i nazwisko zgłaszającego, adres email zgłaszającego, telefon kontaktowy zgłaszającego. </w:t>
            </w:r>
          </w:p>
        </w:tc>
        <w:tc>
          <w:tcPr>
            <w:tcW w:w="1843" w:type="dxa"/>
            <w:vMerge/>
          </w:tcPr>
          <w:p w14:paraId="3603F12D" w14:textId="77777777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311C161" w14:textId="68B655BC" w:rsidR="001169C8" w:rsidRPr="00A06EA0" w:rsidRDefault="001169C8" w:rsidP="00A50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6E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TAK/NIE</w:t>
            </w:r>
          </w:p>
        </w:tc>
      </w:tr>
    </w:tbl>
    <w:p w14:paraId="291DB074" w14:textId="77777777" w:rsidR="00A5030F" w:rsidRPr="00A06EA0" w:rsidRDefault="00A5030F" w:rsidP="00A503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76091" w14:textId="77777777" w:rsidR="001169C8" w:rsidRPr="00A06EA0" w:rsidRDefault="001169C8" w:rsidP="00A503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2F785" w14:textId="77777777" w:rsidR="001169C8" w:rsidRPr="00A06EA0" w:rsidRDefault="001169C8" w:rsidP="00A503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A2B24" w14:textId="77777777" w:rsidR="001169C8" w:rsidRPr="00A06EA0" w:rsidRDefault="001169C8" w:rsidP="00A503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50762" w14:textId="77777777" w:rsidR="001169C8" w:rsidRPr="00A06EA0" w:rsidRDefault="001169C8" w:rsidP="00A503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B77BC" w14:textId="77777777" w:rsidR="001169C8" w:rsidRPr="00A06EA0" w:rsidRDefault="001169C8" w:rsidP="00A5030F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8FD94F" w14:textId="77777777" w:rsidR="00522B45" w:rsidRPr="00311C08" w:rsidRDefault="00522B45" w:rsidP="00522B45">
      <w:pPr>
        <w:rPr>
          <w:rFonts w:ascii="Times New Roman" w:eastAsia="Calibri" w:hAnsi="Times New Roman" w:cs="Times New Roman"/>
          <w:sz w:val="24"/>
          <w:szCs w:val="24"/>
        </w:rPr>
      </w:pPr>
      <w:r w:rsidRPr="00A06EA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Podpis wykonawcy ……………………………………</w:t>
      </w:r>
      <w:r w:rsidRPr="00311C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B90708F" w14:textId="1687D045" w:rsidR="00522B45" w:rsidRPr="00311C08" w:rsidRDefault="00522B45" w:rsidP="00EF6B2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22B45" w:rsidRPr="00311C08" w:rsidSect="00F04F85">
      <w:headerReference w:type="default" r:id="rId9"/>
      <w:footerReference w:type="default" r:id="rId10"/>
      <w:pgSz w:w="11906" w:h="16838"/>
      <w:pgMar w:top="1417" w:right="1417" w:bottom="1417" w:left="1417" w:header="134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F6D09" w14:textId="77777777" w:rsidR="001735CE" w:rsidRDefault="001735CE" w:rsidP="00B469B1">
      <w:pPr>
        <w:spacing w:after="0" w:line="240" w:lineRule="auto"/>
      </w:pPr>
      <w:r>
        <w:separator/>
      </w:r>
    </w:p>
  </w:endnote>
  <w:endnote w:type="continuationSeparator" w:id="0">
    <w:p w14:paraId="2E86C4A1" w14:textId="77777777" w:rsidR="001735CE" w:rsidRDefault="001735CE" w:rsidP="00B46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BCD8A" w14:textId="3AECB479" w:rsidR="007571CA" w:rsidRPr="00EF6B28" w:rsidRDefault="007571CA" w:rsidP="003E38B3">
    <w:pPr>
      <w:pStyle w:val="Stopka"/>
      <w:rPr>
        <w:rFonts w:ascii="Cambria" w:hAnsi="Cambria" w:cstheme="minorHAnsi"/>
        <w:b/>
        <w:sz w:val="20"/>
        <w:szCs w:val="20"/>
        <w:bdr w:val="single" w:sz="4" w:space="0" w:color="auto"/>
      </w:rPr>
    </w:pPr>
    <w:r w:rsidRPr="000E5B1E">
      <w:rPr>
        <w:rFonts w:cstheme="minorHAnsi"/>
        <w:sz w:val="20"/>
        <w:szCs w:val="20"/>
        <w:bdr w:val="single" w:sz="4" w:space="0" w:color="auto"/>
      </w:rPr>
      <w:tab/>
    </w:r>
    <w:r w:rsidRPr="00EF6B28">
      <w:rPr>
        <w:rFonts w:ascii="Cambria" w:hAnsi="Cambria" w:cstheme="minorHAnsi"/>
        <w:sz w:val="20"/>
        <w:szCs w:val="20"/>
        <w:bdr w:val="single" w:sz="4" w:space="0" w:color="auto"/>
      </w:rPr>
      <w:t xml:space="preserve">Załącznik Nr </w:t>
    </w:r>
    <w:r>
      <w:rPr>
        <w:rFonts w:ascii="Cambria" w:hAnsi="Cambria" w:cstheme="minorHAnsi"/>
        <w:sz w:val="20"/>
        <w:szCs w:val="20"/>
        <w:bdr w:val="single" w:sz="4" w:space="0" w:color="auto"/>
      </w:rPr>
      <w:t>1</w:t>
    </w:r>
    <w:r w:rsidR="00EB6AD0">
      <w:rPr>
        <w:rFonts w:ascii="Cambria" w:hAnsi="Cambria" w:cstheme="minorHAnsi"/>
        <w:sz w:val="20"/>
        <w:szCs w:val="20"/>
        <w:bdr w:val="single" w:sz="4" w:space="0" w:color="auto"/>
      </w:rPr>
      <w:t>1</w:t>
    </w:r>
    <w:r w:rsidRPr="00EF6B28">
      <w:rPr>
        <w:rFonts w:ascii="Cambria" w:hAnsi="Cambria" w:cstheme="minorHAnsi"/>
        <w:sz w:val="20"/>
        <w:szCs w:val="20"/>
        <w:bdr w:val="single" w:sz="4" w:space="0" w:color="auto"/>
      </w:rPr>
      <w:t xml:space="preserve"> do SWZ – </w:t>
    </w:r>
    <w:r>
      <w:rPr>
        <w:rFonts w:ascii="Cambria" w:hAnsi="Cambria" w:cstheme="minorHAnsi"/>
        <w:sz w:val="20"/>
        <w:szCs w:val="20"/>
        <w:bdr w:val="single" w:sz="4" w:space="0" w:color="auto"/>
      </w:rPr>
      <w:t>Wykaz minimalnych parametrów</w:t>
    </w:r>
    <w:r w:rsidRPr="00EF6B28">
      <w:rPr>
        <w:rFonts w:ascii="Cambria" w:hAnsi="Cambria" w:cstheme="minorHAnsi"/>
        <w:sz w:val="20"/>
        <w:szCs w:val="20"/>
        <w:bdr w:val="single" w:sz="4" w:space="0" w:color="auto"/>
      </w:rPr>
      <w:t xml:space="preserve"> </w:t>
    </w:r>
    <w:r>
      <w:rPr>
        <w:rFonts w:ascii="Cambria" w:hAnsi="Cambria" w:cstheme="minorHAnsi"/>
        <w:sz w:val="20"/>
        <w:szCs w:val="20"/>
        <w:bdr w:val="single" w:sz="4" w:space="0" w:color="auto"/>
      </w:rPr>
      <w:t>opraw</w:t>
    </w:r>
    <w:r w:rsidRPr="00EF6B28">
      <w:rPr>
        <w:rFonts w:ascii="Cambria" w:hAnsi="Cambria" w:cstheme="minorHAnsi"/>
        <w:sz w:val="20"/>
        <w:szCs w:val="20"/>
        <w:bdr w:val="single" w:sz="4" w:space="0" w:color="auto"/>
      </w:rPr>
      <w:tab/>
      <w:t xml:space="preserve">Strona 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F6B28">
      <w:rPr>
        <w:rFonts w:ascii="Cambria" w:hAnsi="Cambria" w:cstheme="minorHAnsi"/>
        <w:b/>
        <w:sz w:val="20"/>
        <w:szCs w:val="20"/>
        <w:bdr w:val="single" w:sz="4" w:space="0" w:color="auto"/>
      </w:rPr>
      <w:instrText>PAGE</w:instrTex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4A38FD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2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  <w:r w:rsidRPr="00EF6B28">
      <w:rPr>
        <w:rFonts w:ascii="Cambria" w:hAnsi="Cambria" w:cstheme="minorHAnsi"/>
        <w:sz w:val="20"/>
        <w:szCs w:val="20"/>
        <w:bdr w:val="single" w:sz="4" w:space="0" w:color="auto"/>
      </w:rPr>
      <w:t xml:space="preserve"> z 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begin"/>
    </w:r>
    <w:r w:rsidRPr="00EF6B28">
      <w:rPr>
        <w:rFonts w:ascii="Cambria" w:hAnsi="Cambria" w:cstheme="minorHAnsi"/>
        <w:b/>
        <w:sz w:val="20"/>
        <w:szCs w:val="20"/>
        <w:bdr w:val="single" w:sz="4" w:space="0" w:color="auto"/>
      </w:rPr>
      <w:instrText>NUMPAGES</w:instrTex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separate"/>
    </w:r>
    <w:r w:rsidR="004A38FD">
      <w:rPr>
        <w:rFonts w:ascii="Cambria" w:hAnsi="Cambria" w:cstheme="minorHAnsi"/>
        <w:b/>
        <w:noProof/>
        <w:sz w:val="20"/>
        <w:szCs w:val="20"/>
        <w:bdr w:val="single" w:sz="4" w:space="0" w:color="auto"/>
      </w:rPr>
      <w:t>8</w:t>
    </w:r>
    <w:r w:rsidR="00CB6F55" w:rsidRPr="00EF6B28">
      <w:rPr>
        <w:rFonts w:ascii="Cambria" w:hAnsi="Cambria" w:cstheme="minorHAnsi"/>
        <w:b/>
        <w:sz w:val="20"/>
        <w:szCs w:val="20"/>
        <w:bdr w:val="single" w:sz="4" w:space="0" w:color="auto"/>
      </w:rPr>
      <w:fldChar w:fldCharType="end"/>
    </w:r>
  </w:p>
  <w:p w14:paraId="5E58E0AD" w14:textId="77777777" w:rsidR="007571CA" w:rsidRPr="000E5B1E" w:rsidRDefault="007571CA" w:rsidP="003E38B3">
    <w:pPr>
      <w:pStyle w:val="Stopka"/>
      <w:rPr>
        <w:rFonts w:cstheme="minorHAnsi"/>
        <w:b/>
        <w:sz w:val="20"/>
        <w:szCs w:val="20"/>
        <w:bdr w:val="single" w:sz="4" w:space="0" w:color="auto"/>
      </w:rPr>
    </w:pPr>
  </w:p>
  <w:p w14:paraId="12B039DF" w14:textId="77777777" w:rsidR="007571CA" w:rsidRPr="000E5B1E" w:rsidRDefault="007571CA" w:rsidP="003E38B3">
    <w:pPr>
      <w:pStyle w:val="Stopka"/>
      <w:rPr>
        <w:rFonts w:cstheme="minorHAnsi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6F9EE" w14:textId="77777777" w:rsidR="001735CE" w:rsidRDefault="001735CE" w:rsidP="00B469B1">
      <w:pPr>
        <w:spacing w:after="0" w:line="240" w:lineRule="auto"/>
      </w:pPr>
      <w:r>
        <w:separator/>
      </w:r>
    </w:p>
  </w:footnote>
  <w:footnote w:type="continuationSeparator" w:id="0">
    <w:p w14:paraId="5A16F3E0" w14:textId="77777777" w:rsidR="001735CE" w:rsidRDefault="001735CE" w:rsidP="00B46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FD3F1" w14:textId="77777777" w:rsidR="007571CA" w:rsidRPr="00410530" w:rsidRDefault="007571CA" w:rsidP="00CC763A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mso1CA4"/>
      </v:shape>
    </w:pict>
  </w:numPicBullet>
  <w:abstractNum w:abstractNumId="0" w15:restartNumberingAfterBreak="0">
    <w:nsid w:val="8F09A1D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6F19F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206F11"/>
    <w:multiLevelType w:val="hybridMultilevel"/>
    <w:tmpl w:val="81787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C4F74"/>
    <w:multiLevelType w:val="hybridMultilevel"/>
    <w:tmpl w:val="FE98A222"/>
    <w:lvl w:ilvl="0" w:tplc="66B8F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47D60"/>
    <w:multiLevelType w:val="hybridMultilevel"/>
    <w:tmpl w:val="CCF8D220"/>
    <w:lvl w:ilvl="0" w:tplc="5AC6ED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12E24"/>
    <w:multiLevelType w:val="hybridMultilevel"/>
    <w:tmpl w:val="CCF688C8"/>
    <w:lvl w:ilvl="0" w:tplc="DD140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50055"/>
    <w:multiLevelType w:val="hybridMultilevel"/>
    <w:tmpl w:val="CACED46C"/>
    <w:lvl w:ilvl="0" w:tplc="7C183B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42308"/>
    <w:multiLevelType w:val="hybridMultilevel"/>
    <w:tmpl w:val="422E6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2752C0"/>
    <w:multiLevelType w:val="hybridMultilevel"/>
    <w:tmpl w:val="E76E1D30"/>
    <w:lvl w:ilvl="0" w:tplc="354E815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C75B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0B40ED1"/>
    <w:multiLevelType w:val="hybridMultilevel"/>
    <w:tmpl w:val="1504C13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72036F"/>
    <w:multiLevelType w:val="hybridMultilevel"/>
    <w:tmpl w:val="623E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33C59"/>
    <w:multiLevelType w:val="hybridMultilevel"/>
    <w:tmpl w:val="AEEE6BF4"/>
    <w:lvl w:ilvl="0" w:tplc="D466D5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E1370"/>
    <w:multiLevelType w:val="hybridMultilevel"/>
    <w:tmpl w:val="98BCE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F33FF"/>
    <w:multiLevelType w:val="hybridMultilevel"/>
    <w:tmpl w:val="DBB2F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F1FC2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181644"/>
    <w:multiLevelType w:val="hybridMultilevel"/>
    <w:tmpl w:val="C57E2A0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B7B99"/>
    <w:multiLevelType w:val="hybridMultilevel"/>
    <w:tmpl w:val="DA7C6B48"/>
    <w:lvl w:ilvl="0" w:tplc="D5940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CA28FC"/>
    <w:multiLevelType w:val="hybridMultilevel"/>
    <w:tmpl w:val="F40AA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8A434C1"/>
    <w:multiLevelType w:val="hybridMultilevel"/>
    <w:tmpl w:val="ABAC64EE"/>
    <w:lvl w:ilvl="0" w:tplc="95D82F2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82417"/>
    <w:multiLevelType w:val="hybridMultilevel"/>
    <w:tmpl w:val="5A4C9FDA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386508"/>
    <w:multiLevelType w:val="hybridMultilevel"/>
    <w:tmpl w:val="65E68A1A"/>
    <w:lvl w:ilvl="0" w:tplc="6322951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D231C5D"/>
    <w:multiLevelType w:val="hybridMultilevel"/>
    <w:tmpl w:val="98BCE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053EF"/>
    <w:multiLevelType w:val="hybridMultilevel"/>
    <w:tmpl w:val="84308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B4C94"/>
    <w:multiLevelType w:val="hybridMultilevel"/>
    <w:tmpl w:val="3FECAEC4"/>
    <w:lvl w:ilvl="0" w:tplc="CA0CD5F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5" w15:restartNumberingAfterBreak="0">
    <w:nsid w:val="4A9A392A"/>
    <w:multiLevelType w:val="hybridMultilevel"/>
    <w:tmpl w:val="7D34A25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E4453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AA1125"/>
    <w:multiLevelType w:val="hybridMultilevel"/>
    <w:tmpl w:val="3FECAEC4"/>
    <w:lvl w:ilvl="0" w:tplc="CA0CD5F6">
      <w:start w:val="1"/>
      <w:numFmt w:val="decimal"/>
      <w:lvlText w:val="%1."/>
      <w:lvlJc w:val="left"/>
      <w:pPr>
        <w:ind w:left="4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1" w:hanging="360"/>
      </w:pPr>
    </w:lvl>
    <w:lvl w:ilvl="2" w:tplc="0415001B" w:tentative="1">
      <w:start w:val="1"/>
      <w:numFmt w:val="lowerRoman"/>
      <w:lvlText w:val="%3."/>
      <w:lvlJc w:val="right"/>
      <w:pPr>
        <w:ind w:left="1891" w:hanging="180"/>
      </w:pPr>
    </w:lvl>
    <w:lvl w:ilvl="3" w:tplc="0415000F" w:tentative="1">
      <w:start w:val="1"/>
      <w:numFmt w:val="decimal"/>
      <w:lvlText w:val="%4."/>
      <w:lvlJc w:val="left"/>
      <w:pPr>
        <w:ind w:left="2611" w:hanging="360"/>
      </w:pPr>
    </w:lvl>
    <w:lvl w:ilvl="4" w:tplc="04150019" w:tentative="1">
      <w:start w:val="1"/>
      <w:numFmt w:val="lowerLetter"/>
      <w:lvlText w:val="%5."/>
      <w:lvlJc w:val="left"/>
      <w:pPr>
        <w:ind w:left="3331" w:hanging="360"/>
      </w:pPr>
    </w:lvl>
    <w:lvl w:ilvl="5" w:tplc="0415001B" w:tentative="1">
      <w:start w:val="1"/>
      <w:numFmt w:val="lowerRoman"/>
      <w:lvlText w:val="%6."/>
      <w:lvlJc w:val="right"/>
      <w:pPr>
        <w:ind w:left="4051" w:hanging="180"/>
      </w:pPr>
    </w:lvl>
    <w:lvl w:ilvl="6" w:tplc="0415000F" w:tentative="1">
      <w:start w:val="1"/>
      <w:numFmt w:val="decimal"/>
      <w:lvlText w:val="%7."/>
      <w:lvlJc w:val="left"/>
      <w:pPr>
        <w:ind w:left="4771" w:hanging="360"/>
      </w:pPr>
    </w:lvl>
    <w:lvl w:ilvl="7" w:tplc="04150019" w:tentative="1">
      <w:start w:val="1"/>
      <w:numFmt w:val="lowerLetter"/>
      <w:lvlText w:val="%8."/>
      <w:lvlJc w:val="left"/>
      <w:pPr>
        <w:ind w:left="5491" w:hanging="360"/>
      </w:pPr>
    </w:lvl>
    <w:lvl w:ilvl="8" w:tplc="0415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28" w15:restartNumberingAfterBreak="0">
    <w:nsid w:val="5A745122"/>
    <w:multiLevelType w:val="hybridMultilevel"/>
    <w:tmpl w:val="1AD02684"/>
    <w:lvl w:ilvl="0" w:tplc="9D3817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C5BF1"/>
    <w:multiLevelType w:val="hybridMultilevel"/>
    <w:tmpl w:val="BE461B60"/>
    <w:lvl w:ilvl="0" w:tplc="7110FE7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D21360"/>
    <w:multiLevelType w:val="hybridMultilevel"/>
    <w:tmpl w:val="9C2606F0"/>
    <w:lvl w:ilvl="0" w:tplc="23F493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3334C"/>
    <w:multiLevelType w:val="hybridMultilevel"/>
    <w:tmpl w:val="5AB06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97B677E"/>
    <w:multiLevelType w:val="hybridMultilevel"/>
    <w:tmpl w:val="13B0C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A60C7"/>
    <w:multiLevelType w:val="hybridMultilevel"/>
    <w:tmpl w:val="B2D88F76"/>
    <w:lvl w:ilvl="0" w:tplc="AA9CA8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4436FA"/>
    <w:multiLevelType w:val="hybridMultilevel"/>
    <w:tmpl w:val="7944B500"/>
    <w:lvl w:ilvl="0" w:tplc="5A7A8726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9141D8"/>
    <w:multiLevelType w:val="hybridMultilevel"/>
    <w:tmpl w:val="D736C542"/>
    <w:lvl w:ilvl="0" w:tplc="31223558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51167"/>
    <w:multiLevelType w:val="hybridMultilevel"/>
    <w:tmpl w:val="9D22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42063"/>
    <w:multiLevelType w:val="hybridMultilevel"/>
    <w:tmpl w:val="7D6ADDDC"/>
    <w:lvl w:ilvl="0" w:tplc="73C6E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B91942"/>
    <w:multiLevelType w:val="hybridMultilevel"/>
    <w:tmpl w:val="AA30A5E6"/>
    <w:lvl w:ilvl="0" w:tplc="D5940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104AA2"/>
    <w:multiLevelType w:val="hybridMultilevel"/>
    <w:tmpl w:val="87EA7D98"/>
    <w:lvl w:ilvl="0" w:tplc="78EA3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455493">
    <w:abstractNumId w:val="5"/>
  </w:num>
  <w:num w:numId="2" w16cid:durableId="232282446">
    <w:abstractNumId w:val="18"/>
  </w:num>
  <w:num w:numId="3" w16cid:durableId="642077538">
    <w:abstractNumId w:val="31"/>
  </w:num>
  <w:num w:numId="4" w16cid:durableId="306276549">
    <w:abstractNumId w:val="20"/>
  </w:num>
  <w:num w:numId="5" w16cid:durableId="983047041">
    <w:abstractNumId w:val="25"/>
  </w:num>
  <w:num w:numId="6" w16cid:durableId="1528788386">
    <w:abstractNumId w:val="16"/>
  </w:num>
  <w:num w:numId="7" w16cid:durableId="1469935400">
    <w:abstractNumId w:val="37"/>
  </w:num>
  <w:num w:numId="8" w16cid:durableId="707486565">
    <w:abstractNumId w:val="22"/>
  </w:num>
  <w:num w:numId="9" w16cid:durableId="2012486554">
    <w:abstractNumId w:val="10"/>
  </w:num>
  <w:num w:numId="10" w16cid:durableId="556362302">
    <w:abstractNumId w:val="21"/>
  </w:num>
  <w:num w:numId="11" w16cid:durableId="1629122822">
    <w:abstractNumId w:val="13"/>
  </w:num>
  <w:num w:numId="12" w16cid:durableId="203102639">
    <w:abstractNumId w:val="17"/>
  </w:num>
  <w:num w:numId="13" w16cid:durableId="109589856">
    <w:abstractNumId w:val="3"/>
  </w:num>
  <w:num w:numId="14" w16cid:durableId="32002464">
    <w:abstractNumId w:val="14"/>
  </w:num>
  <w:num w:numId="15" w16cid:durableId="1700857872">
    <w:abstractNumId w:val="11"/>
  </w:num>
  <w:num w:numId="16" w16cid:durableId="1668048772">
    <w:abstractNumId w:val="39"/>
  </w:num>
  <w:num w:numId="17" w16cid:durableId="294336809">
    <w:abstractNumId w:val="27"/>
  </w:num>
  <w:num w:numId="18" w16cid:durableId="2077313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66570610">
    <w:abstractNumId w:val="24"/>
  </w:num>
  <w:num w:numId="20" w16cid:durableId="869873479">
    <w:abstractNumId w:val="32"/>
  </w:num>
  <w:num w:numId="21" w16cid:durableId="1608268779">
    <w:abstractNumId w:val="2"/>
  </w:num>
  <w:num w:numId="22" w16cid:durableId="225343913">
    <w:abstractNumId w:val="38"/>
  </w:num>
  <w:num w:numId="23" w16cid:durableId="352614576">
    <w:abstractNumId w:val="28"/>
  </w:num>
  <w:num w:numId="24" w16cid:durableId="639118218">
    <w:abstractNumId w:val="30"/>
  </w:num>
  <w:num w:numId="25" w16cid:durableId="998921969">
    <w:abstractNumId w:val="4"/>
  </w:num>
  <w:num w:numId="26" w16cid:durableId="1341396410">
    <w:abstractNumId w:val="6"/>
  </w:num>
  <w:num w:numId="27" w16cid:durableId="290599679">
    <w:abstractNumId w:val="7"/>
  </w:num>
  <w:num w:numId="28" w16cid:durableId="145245377">
    <w:abstractNumId w:val="36"/>
  </w:num>
  <w:num w:numId="29" w16cid:durableId="1826698057">
    <w:abstractNumId w:val="23"/>
  </w:num>
  <w:num w:numId="30" w16cid:durableId="1215501515">
    <w:abstractNumId w:val="15"/>
  </w:num>
  <w:num w:numId="31" w16cid:durableId="1530027040">
    <w:abstractNumId w:val="26"/>
  </w:num>
  <w:num w:numId="32" w16cid:durableId="1491752087">
    <w:abstractNumId w:val="12"/>
  </w:num>
  <w:num w:numId="33" w16cid:durableId="1525173115">
    <w:abstractNumId w:val="0"/>
  </w:num>
  <w:num w:numId="34" w16cid:durableId="1393382835">
    <w:abstractNumId w:val="1"/>
  </w:num>
  <w:num w:numId="35" w16cid:durableId="697897470">
    <w:abstractNumId w:val="9"/>
  </w:num>
  <w:num w:numId="36" w16cid:durableId="1405369715">
    <w:abstractNumId w:val="8"/>
  </w:num>
  <w:num w:numId="37" w16cid:durableId="1118598553">
    <w:abstractNumId w:val="19"/>
  </w:num>
  <w:num w:numId="38" w16cid:durableId="232010568">
    <w:abstractNumId w:val="35"/>
  </w:num>
  <w:num w:numId="39" w16cid:durableId="2037465129">
    <w:abstractNumId w:val="29"/>
  </w:num>
  <w:num w:numId="40" w16cid:durableId="27028885">
    <w:abstractNumId w:val="34"/>
  </w:num>
  <w:num w:numId="41" w16cid:durableId="209134809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00B"/>
    <w:rsid w:val="00001098"/>
    <w:rsid w:val="00010512"/>
    <w:rsid w:val="0002028A"/>
    <w:rsid w:val="00023DA5"/>
    <w:rsid w:val="00027B72"/>
    <w:rsid w:val="00036157"/>
    <w:rsid w:val="00040B70"/>
    <w:rsid w:val="0005294C"/>
    <w:rsid w:val="0006063A"/>
    <w:rsid w:val="00064431"/>
    <w:rsid w:val="000877F6"/>
    <w:rsid w:val="0009078F"/>
    <w:rsid w:val="000909AE"/>
    <w:rsid w:val="00097012"/>
    <w:rsid w:val="000A5A9B"/>
    <w:rsid w:val="000B1573"/>
    <w:rsid w:val="000B4F1C"/>
    <w:rsid w:val="000D1C9E"/>
    <w:rsid w:val="000E5B1E"/>
    <w:rsid w:val="000E64DF"/>
    <w:rsid w:val="000F7C1A"/>
    <w:rsid w:val="001169C8"/>
    <w:rsid w:val="001333BE"/>
    <w:rsid w:val="00137A04"/>
    <w:rsid w:val="001408D8"/>
    <w:rsid w:val="0014290A"/>
    <w:rsid w:val="00144AB7"/>
    <w:rsid w:val="00147B77"/>
    <w:rsid w:val="00162C37"/>
    <w:rsid w:val="001735CE"/>
    <w:rsid w:val="001C4840"/>
    <w:rsid w:val="001D18EE"/>
    <w:rsid w:val="001D4840"/>
    <w:rsid w:val="001D5907"/>
    <w:rsid w:val="001E5C23"/>
    <w:rsid w:val="00212667"/>
    <w:rsid w:val="002134D9"/>
    <w:rsid w:val="0023450A"/>
    <w:rsid w:val="00270086"/>
    <w:rsid w:val="00275415"/>
    <w:rsid w:val="00286A5A"/>
    <w:rsid w:val="00291217"/>
    <w:rsid w:val="00295921"/>
    <w:rsid w:val="002A3712"/>
    <w:rsid w:val="002B2A89"/>
    <w:rsid w:val="002B55E8"/>
    <w:rsid w:val="002D39FC"/>
    <w:rsid w:val="002D49F1"/>
    <w:rsid w:val="002F216A"/>
    <w:rsid w:val="00311C08"/>
    <w:rsid w:val="003137B4"/>
    <w:rsid w:val="0031672E"/>
    <w:rsid w:val="00320B58"/>
    <w:rsid w:val="00351B94"/>
    <w:rsid w:val="003567B1"/>
    <w:rsid w:val="00357DB0"/>
    <w:rsid w:val="003644BD"/>
    <w:rsid w:val="003718EB"/>
    <w:rsid w:val="00375A24"/>
    <w:rsid w:val="00376257"/>
    <w:rsid w:val="003A23DD"/>
    <w:rsid w:val="003B7169"/>
    <w:rsid w:val="003C70E2"/>
    <w:rsid w:val="003D64D2"/>
    <w:rsid w:val="003E38B3"/>
    <w:rsid w:val="003E7AB5"/>
    <w:rsid w:val="00404566"/>
    <w:rsid w:val="00430782"/>
    <w:rsid w:val="00431AB3"/>
    <w:rsid w:val="00442C30"/>
    <w:rsid w:val="004900B2"/>
    <w:rsid w:val="004A38FD"/>
    <w:rsid w:val="004C768A"/>
    <w:rsid w:val="004F1618"/>
    <w:rsid w:val="00502A68"/>
    <w:rsid w:val="00507785"/>
    <w:rsid w:val="00522B45"/>
    <w:rsid w:val="00534534"/>
    <w:rsid w:val="0053614E"/>
    <w:rsid w:val="00537911"/>
    <w:rsid w:val="00573F3D"/>
    <w:rsid w:val="005957A9"/>
    <w:rsid w:val="005A1D49"/>
    <w:rsid w:val="005B022B"/>
    <w:rsid w:val="005B1951"/>
    <w:rsid w:val="005C1F72"/>
    <w:rsid w:val="005C1F9C"/>
    <w:rsid w:val="005D2D4D"/>
    <w:rsid w:val="005E19D2"/>
    <w:rsid w:val="005E4F5E"/>
    <w:rsid w:val="005E74E5"/>
    <w:rsid w:val="005E74F8"/>
    <w:rsid w:val="00612B49"/>
    <w:rsid w:val="00620E71"/>
    <w:rsid w:val="0063123F"/>
    <w:rsid w:val="00631410"/>
    <w:rsid w:val="006447EC"/>
    <w:rsid w:val="00653261"/>
    <w:rsid w:val="00661431"/>
    <w:rsid w:val="00682D77"/>
    <w:rsid w:val="00697081"/>
    <w:rsid w:val="006A0780"/>
    <w:rsid w:val="006A46BB"/>
    <w:rsid w:val="006B5A5D"/>
    <w:rsid w:val="006C3650"/>
    <w:rsid w:val="006E473D"/>
    <w:rsid w:val="006E64D2"/>
    <w:rsid w:val="00706B31"/>
    <w:rsid w:val="00706E38"/>
    <w:rsid w:val="007131E4"/>
    <w:rsid w:val="0072119A"/>
    <w:rsid w:val="007252A5"/>
    <w:rsid w:val="00730A84"/>
    <w:rsid w:val="007412AE"/>
    <w:rsid w:val="00741F2F"/>
    <w:rsid w:val="0074691E"/>
    <w:rsid w:val="00754983"/>
    <w:rsid w:val="007571CA"/>
    <w:rsid w:val="0076737D"/>
    <w:rsid w:val="00776292"/>
    <w:rsid w:val="0077764A"/>
    <w:rsid w:val="0078482B"/>
    <w:rsid w:val="00785AC2"/>
    <w:rsid w:val="0079212D"/>
    <w:rsid w:val="007B0F08"/>
    <w:rsid w:val="007C1CF0"/>
    <w:rsid w:val="007D1F33"/>
    <w:rsid w:val="007F6399"/>
    <w:rsid w:val="007F7ABE"/>
    <w:rsid w:val="008059A3"/>
    <w:rsid w:val="0082100B"/>
    <w:rsid w:val="00823955"/>
    <w:rsid w:val="00827B10"/>
    <w:rsid w:val="0083318B"/>
    <w:rsid w:val="0083472F"/>
    <w:rsid w:val="00837826"/>
    <w:rsid w:val="00863B16"/>
    <w:rsid w:val="00865E04"/>
    <w:rsid w:val="008730AE"/>
    <w:rsid w:val="008876C6"/>
    <w:rsid w:val="008C1600"/>
    <w:rsid w:val="008C6304"/>
    <w:rsid w:val="008F0E31"/>
    <w:rsid w:val="008F7F05"/>
    <w:rsid w:val="009030BB"/>
    <w:rsid w:val="00904D30"/>
    <w:rsid w:val="00916622"/>
    <w:rsid w:val="00923A26"/>
    <w:rsid w:val="009277D5"/>
    <w:rsid w:val="0093054D"/>
    <w:rsid w:val="00951138"/>
    <w:rsid w:val="00953717"/>
    <w:rsid w:val="00957DD3"/>
    <w:rsid w:val="00974AE6"/>
    <w:rsid w:val="00991865"/>
    <w:rsid w:val="009C208C"/>
    <w:rsid w:val="009D3104"/>
    <w:rsid w:val="009D730E"/>
    <w:rsid w:val="009E0C69"/>
    <w:rsid w:val="009E2448"/>
    <w:rsid w:val="009E66EC"/>
    <w:rsid w:val="009E7976"/>
    <w:rsid w:val="009F180C"/>
    <w:rsid w:val="009F6020"/>
    <w:rsid w:val="009F7A22"/>
    <w:rsid w:val="00A0182F"/>
    <w:rsid w:val="00A06EA0"/>
    <w:rsid w:val="00A06F5F"/>
    <w:rsid w:val="00A0704B"/>
    <w:rsid w:val="00A108B9"/>
    <w:rsid w:val="00A168BF"/>
    <w:rsid w:val="00A35232"/>
    <w:rsid w:val="00A361D1"/>
    <w:rsid w:val="00A36D4D"/>
    <w:rsid w:val="00A5030F"/>
    <w:rsid w:val="00A53A9B"/>
    <w:rsid w:val="00A616DB"/>
    <w:rsid w:val="00A725B5"/>
    <w:rsid w:val="00A72A17"/>
    <w:rsid w:val="00A75264"/>
    <w:rsid w:val="00A904EC"/>
    <w:rsid w:val="00A96570"/>
    <w:rsid w:val="00AC065A"/>
    <w:rsid w:val="00AC0B5E"/>
    <w:rsid w:val="00AD088E"/>
    <w:rsid w:val="00AE1362"/>
    <w:rsid w:val="00AE3CC3"/>
    <w:rsid w:val="00AE5D09"/>
    <w:rsid w:val="00AE7357"/>
    <w:rsid w:val="00B15F09"/>
    <w:rsid w:val="00B1693F"/>
    <w:rsid w:val="00B23123"/>
    <w:rsid w:val="00B23315"/>
    <w:rsid w:val="00B24F08"/>
    <w:rsid w:val="00B3768D"/>
    <w:rsid w:val="00B41B6A"/>
    <w:rsid w:val="00B4411A"/>
    <w:rsid w:val="00B469B1"/>
    <w:rsid w:val="00B51528"/>
    <w:rsid w:val="00B517E0"/>
    <w:rsid w:val="00B552DD"/>
    <w:rsid w:val="00B61132"/>
    <w:rsid w:val="00B92830"/>
    <w:rsid w:val="00BA4503"/>
    <w:rsid w:val="00BB5343"/>
    <w:rsid w:val="00BB6188"/>
    <w:rsid w:val="00BD4F29"/>
    <w:rsid w:val="00C07C11"/>
    <w:rsid w:val="00C14D0E"/>
    <w:rsid w:val="00C209B1"/>
    <w:rsid w:val="00C232D2"/>
    <w:rsid w:val="00C27950"/>
    <w:rsid w:val="00C35BEE"/>
    <w:rsid w:val="00C44CCB"/>
    <w:rsid w:val="00C52F77"/>
    <w:rsid w:val="00C53775"/>
    <w:rsid w:val="00C76019"/>
    <w:rsid w:val="00CA7052"/>
    <w:rsid w:val="00CA7ED1"/>
    <w:rsid w:val="00CB6276"/>
    <w:rsid w:val="00CB6F55"/>
    <w:rsid w:val="00CC6CA9"/>
    <w:rsid w:val="00CC763A"/>
    <w:rsid w:val="00CD11B4"/>
    <w:rsid w:val="00CD2C4E"/>
    <w:rsid w:val="00CE3E8B"/>
    <w:rsid w:val="00CF47D4"/>
    <w:rsid w:val="00CF7307"/>
    <w:rsid w:val="00D06814"/>
    <w:rsid w:val="00D10282"/>
    <w:rsid w:val="00D17CB6"/>
    <w:rsid w:val="00D319C0"/>
    <w:rsid w:val="00D370A4"/>
    <w:rsid w:val="00D40423"/>
    <w:rsid w:val="00D439B1"/>
    <w:rsid w:val="00D4435D"/>
    <w:rsid w:val="00D445FE"/>
    <w:rsid w:val="00D459EE"/>
    <w:rsid w:val="00D51C41"/>
    <w:rsid w:val="00D810F4"/>
    <w:rsid w:val="00D83309"/>
    <w:rsid w:val="00D919E6"/>
    <w:rsid w:val="00D95C59"/>
    <w:rsid w:val="00DA35E8"/>
    <w:rsid w:val="00DA39CF"/>
    <w:rsid w:val="00DA6E77"/>
    <w:rsid w:val="00DD3F75"/>
    <w:rsid w:val="00DD428E"/>
    <w:rsid w:val="00DD7AA4"/>
    <w:rsid w:val="00DE4798"/>
    <w:rsid w:val="00E01F72"/>
    <w:rsid w:val="00E034E1"/>
    <w:rsid w:val="00E22732"/>
    <w:rsid w:val="00E23A58"/>
    <w:rsid w:val="00E31C5B"/>
    <w:rsid w:val="00E31CE8"/>
    <w:rsid w:val="00E32A7D"/>
    <w:rsid w:val="00E37150"/>
    <w:rsid w:val="00E45793"/>
    <w:rsid w:val="00E54C3D"/>
    <w:rsid w:val="00E57B0C"/>
    <w:rsid w:val="00E7238D"/>
    <w:rsid w:val="00E76B0A"/>
    <w:rsid w:val="00E81EF5"/>
    <w:rsid w:val="00E828D9"/>
    <w:rsid w:val="00EA4F31"/>
    <w:rsid w:val="00EB6AD0"/>
    <w:rsid w:val="00EC4DBF"/>
    <w:rsid w:val="00EF6B28"/>
    <w:rsid w:val="00F02CDD"/>
    <w:rsid w:val="00F04F85"/>
    <w:rsid w:val="00F13E13"/>
    <w:rsid w:val="00F24716"/>
    <w:rsid w:val="00F429A0"/>
    <w:rsid w:val="00F612A5"/>
    <w:rsid w:val="00F619B5"/>
    <w:rsid w:val="00F946EA"/>
    <w:rsid w:val="00FB4FC7"/>
    <w:rsid w:val="00FB7CE8"/>
    <w:rsid w:val="00FC0D69"/>
    <w:rsid w:val="00FC2170"/>
    <w:rsid w:val="00FF7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8C12DA"/>
  <w15:docId w15:val="{8D455213-B58C-8041-A5ED-1AD40D6F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9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1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B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B469B1"/>
  </w:style>
  <w:style w:type="paragraph" w:styleId="Stopka">
    <w:name w:val="footer"/>
    <w:basedOn w:val="Normalny"/>
    <w:link w:val="StopkaZnak"/>
    <w:uiPriority w:val="99"/>
    <w:unhideWhenUsed/>
    <w:rsid w:val="00B46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9B1"/>
  </w:style>
  <w:style w:type="paragraph" w:styleId="Tekstpodstawowy">
    <w:name w:val="Body Text"/>
    <w:basedOn w:val="Normalny"/>
    <w:link w:val="TekstpodstawowyZnak1"/>
    <w:rsid w:val="00B469B1"/>
    <w:pPr>
      <w:suppressAutoHyphens/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B469B1"/>
  </w:style>
  <w:style w:type="character" w:customStyle="1" w:styleId="TekstpodstawowyZnak1">
    <w:name w:val="Tekst podstawowy Znak1"/>
    <w:basedOn w:val="Domylnaczcionkaakapitu"/>
    <w:link w:val="Tekstpodstawowy"/>
    <w:rsid w:val="00B469B1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79212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F7A2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A22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A22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A2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A2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A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A22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9F7A22"/>
  </w:style>
  <w:style w:type="paragraph" w:customStyle="1" w:styleId="Styltekst">
    <w:name w:val="Styl tekst"/>
    <w:basedOn w:val="Normalny"/>
    <w:link w:val="StyltekstZnak"/>
    <w:qFormat/>
    <w:rsid w:val="007252A5"/>
    <w:pPr>
      <w:spacing w:after="0" w:line="360" w:lineRule="auto"/>
      <w:ind w:firstLine="360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yltekstZnak">
    <w:name w:val="Styl tekst Znak"/>
    <w:link w:val="Styltekst"/>
    <w:rsid w:val="007252A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pple-converted-space">
    <w:name w:val="apple-converted-space"/>
    <w:rsid w:val="003A23DD"/>
  </w:style>
  <w:style w:type="paragraph" w:customStyle="1" w:styleId="Default">
    <w:name w:val="Default"/>
    <w:rsid w:val="00E54C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725B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25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3879</Words>
  <Characters>23275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Szmich</dc:creator>
  <cp:lastModifiedBy>Szymon Szmich</cp:lastModifiedBy>
  <cp:revision>3</cp:revision>
  <cp:lastPrinted>2024-05-07T20:57:00Z</cp:lastPrinted>
  <dcterms:created xsi:type="dcterms:W3CDTF">2024-08-28T10:06:00Z</dcterms:created>
  <dcterms:modified xsi:type="dcterms:W3CDTF">2024-09-05T08:54:00Z</dcterms:modified>
</cp:coreProperties>
</file>