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02F1" w:rsidRPr="00521FEC" w:rsidRDefault="00D502F1">
      <w:pPr>
        <w:rPr>
          <w:rFonts w:ascii="Times New Roman" w:hAnsi="Times New Roman" w:cs="Times New Roman"/>
          <w:b/>
          <w:color w:val="666666"/>
          <w:sz w:val="24"/>
          <w:szCs w:val="24"/>
          <w:shd w:val="clear" w:color="auto" w:fill="FFFFFF"/>
        </w:rPr>
      </w:pPr>
      <w:r w:rsidRPr="00521FEC">
        <w:rPr>
          <w:rFonts w:ascii="Times New Roman" w:hAnsi="Times New Roman" w:cs="Times New Roman"/>
          <w:b/>
          <w:color w:val="666666"/>
          <w:sz w:val="24"/>
          <w:szCs w:val="24"/>
          <w:shd w:val="clear" w:color="auto" w:fill="FFFFFF"/>
        </w:rPr>
        <w:t>Postępowanie</w:t>
      </w:r>
      <w:r w:rsidR="000B3775">
        <w:rPr>
          <w:rFonts w:ascii="Times New Roman" w:hAnsi="Times New Roman" w:cs="Times New Roman"/>
          <w:b/>
          <w:color w:val="666666"/>
          <w:sz w:val="24"/>
          <w:szCs w:val="24"/>
          <w:shd w:val="clear" w:color="auto" w:fill="FFFFFF"/>
        </w:rPr>
        <w:t xml:space="preserve"> ofertowe </w:t>
      </w:r>
      <w:r w:rsidRPr="00521FEC">
        <w:rPr>
          <w:rFonts w:ascii="Times New Roman" w:hAnsi="Times New Roman" w:cs="Times New Roman"/>
          <w:b/>
          <w:color w:val="666666"/>
          <w:sz w:val="24"/>
          <w:szCs w:val="24"/>
          <w:shd w:val="clear" w:color="auto" w:fill="FFFFFF"/>
        </w:rPr>
        <w:t xml:space="preserve"> nr 1018573 – ZAPYTANIE OFERTOWE NA ZAPROJEKTOWANIE ORAZ WYKONANIE ZABEZPIECZEŃ PRZECIWHAŁASOWYCH DLA ZDALNYCH SKRAPLACZY AGREGATÓW WODY LODOWEJ PAWILONU PCC NA TERENIE MIĘDZYNARODOWYCH TARGÓW POZNAŃSKICH SP. Z O.O.</w:t>
      </w:r>
      <w:r w:rsidR="00521FEC" w:rsidRPr="00521FEC">
        <w:rPr>
          <w:rFonts w:ascii="Times New Roman" w:hAnsi="Times New Roman" w:cs="Times New Roman"/>
          <w:b/>
          <w:color w:val="666666"/>
          <w:sz w:val="24"/>
          <w:szCs w:val="24"/>
          <w:shd w:val="clear" w:color="auto" w:fill="FFFFFF"/>
        </w:rPr>
        <w:t xml:space="preserve"> Pytania i odpowiedzi</w:t>
      </w:r>
    </w:p>
    <w:p w:rsidR="00D502F1" w:rsidRDefault="00D502F1" w:rsidP="00D502F1">
      <w:pPr>
        <w:spacing w:after="0"/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  <w:t>Pytanie nr 1</w:t>
      </w:r>
    </w:p>
    <w:p w:rsidR="00D502F1" w:rsidRDefault="00D502F1" w:rsidP="00D502F1">
      <w:pPr>
        <w:spacing w:after="0"/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</w:pPr>
      <w:r w:rsidRPr="00D502F1"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  <w:t>Czy warunkiem odbioru jest redukcja mocy akustycznej urządzeń czy obniżenie poziomu hałasu przy zabudowie mieszkaniowej poniżej wartości dopuszczalnych?</w:t>
      </w:r>
    </w:p>
    <w:p w:rsidR="00D502F1" w:rsidRDefault="00D502F1" w:rsidP="00D502F1">
      <w:pPr>
        <w:spacing w:after="0"/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  <w:t>Odpowiedź:</w:t>
      </w:r>
    </w:p>
    <w:p w:rsidR="00A1531B" w:rsidRDefault="00A1531B" w:rsidP="00D502F1">
      <w:pPr>
        <w:spacing w:after="0"/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  <w:t>Zamawiający oczekuje obniżenia poziomu hałasu przy zabudowie mieszkaniowej poprzez zaprojektowanie i wykonanie stosownych zabezpieczeń przeciwhałasowych. Jednakże jeśli Oferent przedstawi skuteczną propozycję redukcji mocy akustycznej urządzeń</w:t>
      </w:r>
      <w:r w:rsidR="009C29F9"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  <w:t xml:space="preserve"> ( która nie wpłynie negatywnie na wydajność urządzeń w zakresie wymiany ciepła)</w:t>
      </w:r>
      <w:bookmarkStart w:id="0" w:name="_GoBack"/>
      <w:bookmarkEnd w:id="0"/>
      <w:r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  <w:t>, Zamawiający rozpatrzy również taką możliwość.</w:t>
      </w:r>
    </w:p>
    <w:p w:rsidR="00D502F1" w:rsidRDefault="00D502F1" w:rsidP="00D502F1">
      <w:pPr>
        <w:spacing w:after="0"/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</w:pPr>
      <w:r w:rsidRPr="00D502F1">
        <w:rPr>
          <w:rFonts w:ascii="Times New Roman" w:hAnsi="Times New Roman" w:cs="Times New Roman"/>
          <w:color w:val="666666"/>
          <w:sz w:val="24"/>
          <w:szCs w:val="24"/>
        </w:rPr>
        <w:br/>
      </w:r>
      <w:r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  <w:t>Pytanie nr 2</w:t>
      </w:r>
    </w:p>
    <w:p w:rsidR="007A5EE8" w:rsidRDefault="00D502F1" w:rsidP="00D502F1">
      <w:pPr>
        <w:spacing w:after="0"/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</w:pPr>
      <w:r w:rsidRPr="00D502F1"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  <w:t>Czy można udostępnić raport z pomiarów poziomu hałasu przy zabudowie mieszkaniowej?</w:t>
      </w:r>
    </w:p>
    <w:p w:rsidR="00D502F1" w:rsidRDefault="00D502F1" w:rsidP="00D502F1">
      <w:pPr>
        <w:spacing w:after="0"/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  <w:t>Odpowiedź:</w:t>
      </w:r>
    </w:p>
    <w:p w:rsidR="00A1531B" w:rsidRDefault="00A1531B" w:rsidP="00D502F1">
      <w:pPr>
        <w:spacing w:after="0"/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  <w:t>Zamawiający przewiduje udostępnienie raportu z pomiarów hałasu wybranemu Wykonawcy.</w:t>
      </w:r>
    </w:p>
    <w:p w:rsidR="00B0672C" w:rsidRDefault="00B0672C" w:rsidP="00D502F1">
      <w:pPr>
        <w:spacing w:after="0"/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</w:pPr>
    </w:p>
    <w:p w:rsidR="00B0672C" w:rsidRPr="00B0672C" w:rsidRDefault="00B0672C" w:rsidP="00D502F1">
      <w:pPr>
        <w:spacing w:after="0"/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</w:pPr>
    </w:p>
    <w:p w:rsidR="00B0672C" w:rsidRDefault="00B0672C" w:rsidP="00D502F1">
      <w:pPr>
        <w:spacing w:after="0"/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</w:pPr>
    </w:p>
    <w:p w:rsidR="00B0672C" w:rsidRPr="00D502F1" w:rsidRDefault="00B0672C" w:rsidP="00D502F1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B0672C" w:rsidRPr="00D502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3AF"/>
    <w:rsid w:val="000B3775"/>
    <w:rsid w:val="004E43AF"/>
    <w:rsid w:val="00521FEC"/>
    <w:rsid w:val="007A5EE8"/>
    <w:rsid w:val="009C29F9"/>
    <w:rsid w:val="00A1531B"/>
    <w:rsid w:val="00B0672C"/>
    <w:rsid w:val="00D50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F71D6"/>
  <w15:chartTrackingRefBased/>
  <w15:docId w15:val="{4D185B40-52D6-4A5E-996D-08B2D5C36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143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Plewa</dc:creator>
  <cp:keywords/>
  <dc:description/>
  <cp:lastModifiedBy>Wojciech Plewa</cp:lastModifiedBy>
  <cp:revision>5</cp:revision>
  <dcterms:created xsi:type="dcterms:W3CDTF">2024-11-28T11:20:00Z</dcterms:created>
  <dcterms:modified xsi:type="dcterms:W3CDTF">2024-12-03T06:20:00Z</dcterms:modified>
</cp:coreProperties>
</file>