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DC8F" w14:textId="5AF7B265" w:rsidR="00F22CFE" w:rsidRPr="001E73C0" w:rsidRDefault="00F22CFE" w:rsidP="006C138E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6C138E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CD14FE">
        <w:rPr>
          <w:rFonts w:eastAsia="Times New Roman" w:cstheme="minorHAnsi"/>
          <w:b/>
          <w:bCs/>
          <w:sz w:val="24"/>
          <w:szCs w:val="24"/>
          <w:lang w:eastAsia="pl-PL"/>
        </w:rPr>
        <w:t>43</w:t>
      </w:r>
      <w:r w:rsidRPr="006C138E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F31B95" w:rsidRPr="006C138E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0524AE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 w:rsidRPr="00A20468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6C138E" w:rsidRPr="00A2046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D14FE" w:rsidRPr="00A20468">
        <w:rPr>
          <w:rFonts w:eastAsia="Times New Roman" w:cstheme="minorHAnsi"/>
          <w:bCs/>
          <w:sz w:val="24"/>
          <w:szCs w:val="24"/>
          <w:lang w:eastAsia="pl-PL"/>
        </w:rPr>
        <w:t>11.12</w:t>
      </w:r>
      <w:r w:rsidRPr="00A20468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F31B95" w:rsidRPr="00A20468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9839BC" w:rsidRPr="00A2046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20468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0D3330">
      <w:pPr>
        <w:keepNext/>
        <w:keepLines/>
        <w:spacing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7B7A5B82" w14:textId="0D72E9DC" w:rsidR="003A6555" w:rsidRPr="003A6555" w:rsidRDefault="00F22CFE" w:rsidP="00CD14FE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CD14FE" w:rsidRPr="00CD14FE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Usługi pocztowe na rzecz Gminy Kosakowo w roku 2025</w:t>
      </w:r>
      <w:r w:rsidR="00CD14FE" w:rsidRPr="00CD14FE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</w:p>
    <w:bookmarkEnd w:id="0"/>
    <w:p w14:paraId="40954739" w14:textId="747E2478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77777777" w:rsidR="00F22CFE" w:rsidRPr="00053B81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498B1B56" w14:textId="709DE4BF" w:rsidR="00CD14FE" w:rsidRPr="00DA1696" w:rsidRDefault="00CD14FE" w:rsidP="00CD14FE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u w:val="single"/>
          <w:lang w:eastAsia="pl-PL"/>
        </w:rPr>
      </w:pPr>
      <w:bookmarkStart w:id="4" w:name="_Hlk86734586"/>
      <w:bookmarkEnd w:id="1"/>
      <w:r w:rsidRPr="00DA1696">
        <w:rPr>
          <w:rFonts w:eastAsia="Calibri" w:cstheme="minorHAnsi"/>
          <w:b/>
          <w:sz w:val="24"/>
          <w:szCs w:val="24"/>
          <w:u w:val="single"/>
          <w:lang w:eastAsia="pl-PL"/>
        </w:rPr>
        <w:t>SWZ VI Podwykonawstwo, Załącznik nr 6 do SWZ Projekt umowy §18</w:t>
      </w:r>
    </w:p>
    <w:p w14:paraId="5C680A3F" w14:textId="40BDB2E1" w:rsidR="00CD14FE" w:rsidRPr="00CD14FE" w:rsidRDefault="00CD14FE" w:rsidP="00CD14FE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CD14FE">
        <w:rPr>
          <w:rFonts w:eastAsia="Calibri" w:cstheme="minorHAnsi"/>
          <w:b/>
          <w:sz w:val="24"/>
          <w:szCs w:val="24"/>
          <w:lang w:eastAsia="pl-PL"/>
        </w:rPr>
        <w:t>Zamawiający dopuścił możliwość powierzenia wykonania części zamówienia podwykonawcy/om. W dokumentac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h zamówienia określił również, </w:t>
      </w:r>
      <w:r w:rsidRPr="00CD14FE">
        <w:rPr>
          <w:rFonts w:eastAsia="Calibri" w:cstheme="minorHAnsi"/>
          <w:b/>
          <w:sz w:val="24"/>
          <w:szCs w:val="24"/>
          <w:lang w:eastAsia="pl-PL"/>
        </w:rPr>
        <w:t xml:space="preserve">że postępowanie prowadzone jest w oparciu o przepisy ustawy Prawo zamówień publicznych. </w:t>
      </w:r>
    </w:p>
    <w:p w14:paraId="0B6C6B7C" w14:textId="27D9F8F5" w:rsidR="00CD14FE" w:rsidRDefault="00CD14FE" w:rsidP="00CD14FE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CD14FE">
        <w:rPr>
          <w:rFonts w:eastAsia="Calibri" w:cstheme="minorHAnsi"/>
          <w:b/>
          <w:sz w:val="24"/>
          <w:szCs w:val="24"/>
          <w:lang w:eastAsia="pl-PL"/>
        </w:rPr>
        <w:t>Czy słusznie interpretujemy, że również w zakresie podwykonawstwa zastosowanie będą miały właściwe pr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zepisy przedmiotowej ustawy? W </w:t>
      </w:r>
      <w:r w:rsidRPr="00CD14FE">
        <w:rPr>
          <w:rFonts w:eastAsia="Calibri" w:cstheme="minorHAnsi"/>
          <w:b/>
          <w:sz w:val="24"/>
          <w:szCs w:val="24"/>
          <w:lang w:eastAsia="pl-PL"/>
        </w:rPr>
        <w:t xml:space="preserve">przypadku odpowiedzi twierdzącej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CD14FE">
        <w:rPr>
          <w:rFonts w:eastAsia="Calibri" w:cstheme="minorHAnsi"/>
          <w:b/>
          <w:sz w:val="24"/>
          <w:szCs w:val="24"/>
          <w:lang w:eastAsia="pl-PL"/>
        </w:rPr>
        <w:t xml:space="preserve">na powyższe pytanie, czy Zamawiający będzie wymagał dostarczenia kopii umowy </w:t>
      </w:r>
      <w:r>
        <w:rPr>
          <w:rFonts w:eastAsia="Calibri" w:cstheme="minorHAnsi"/>
          <w:b/>
          <w:sz w:val="24"/>
          <w:szCs w:val="24"/>
          <w:lang w:eastAsia="pl-PL"/>
        </w:rPr>
        <w:br/>
        <w:t xml:space="preserve">o podwykonawstwo ze </w:t>
      </w:r>
      <w:r w:rsidRPr="00CD14FE">
        <w:rPr>
          <w:rFonts w:eastAsia="Calibri" w:cstheme="minorHAnsi"/>
          <w:b/>
          <w:sz w:val="24"/>
          <w:szCs w:val="24"/>
          <w:lang w:eastAsia="pl-PL"/>
        </w:rPr>
        <w:t xml:space="preserve">wskazaniem, które części zamówienia wykonawca powierzył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CD14FE">
        <w:rPr>
          <w:rFonts w:eastAsia="Calibri" w:cstheme="minorHAnsi"/>
          <w:b/>
          <w:sz w:val="24"/>
          <w:szCs w:val="24"/>
          <w:lang w:eastAsia="pl-PL"/>
        </w:rPr>
        <w:t>do wykonania podwykonawcy?</w:t>
      </w:r>
    </w:p>
    <w:p w14:paraId="5AFAB382" w14:textId="59641C48" w:rsidR="00F22CFE" w:rsidRPr="000524AE" w:rsidRDefault="00F22CFE" w:rsidP="00CD14FE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0524AE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bookmarkEnd w:id="2"/>
    <w:p w14:paraId="703088D9" w14:textId="7161A3E9" w:rsidR="00CD14FE" w:rsidRDefault="00C37CA1" w:rsidP="00CD14FE">
      <w:pPr>
        <w:spacing w:line="276" w:lineRule="auto"/>
        <w:jc w:val="both"/>
        <w:rPr>
          <w:sz w:val="24"/>
          <w:szCs w:val="24"/>
        </w:rPr>
      </w:pPr>
      <w:r w:rsidRPr="00C37CA1">
        <w:rPr>
          <w:sz w:val="24"/>
          <w:szCs w:val="24"/>
        </w:rPr>
        <w:t xml:space="preserve">Zamawiający potwierdza, że do podwykonawstwa mają zastosowanie przepisy ustawy </w:t>
      </w:r>
      <w:r>
        <w:rPr>
          <w:sz w:val="24"/>
          <w:szCs w:val="24"/>
        </w:rPr>
        <w:br/>
      </w:r>
      <w:r w:rsidRPr="00C37CA1">
        <w:rPr>
          <w:sz w:val="24"/>
          <w:szCs w:val="24"/>
        </w:rPr>
        <w:t xml:space="preserve">Prawo zamówień publicznych. Zamawiający nie będzie wymagał dostarczenia kopii umowy </w:t>
      </w:r>
      <w:r>
        <w:rPr>
          <w:sz w:val="24"/>
          <w:szCs w:val="24"/>
        </w:rPr>
        <w:br/>
      </w:r>
      <w:r w:rsidRPr="00C37CA1">
        <w:rPr>
          <w:sz w:val="24"/>
          <w:szCs w:val="24"/>
        </w:rPr>
        <w:t>o podwykonawstwo.</w:t>
      </w:r>
    </w:p>
    <w:p w14:paraId="23BE408A" w14:textId="1DFAA7E8" w:rsidR="005C244A" w:rsidRPr="00053B81" w:rsidRDefault="005C244A" w:rsidP="005C244A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Pytanie 2</w:t>
      </w:r>
    </w:p>
    <w:p w14:paraId="7ADAD906" w14:textId="1D62FD12" w:rsidR="00CD14FE" w:rsidRPr="00DA1696" w:rsidRDefault="00CD14FE" w:rsidP="00CD14FE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DA1696">
        <w:rPr>
          <w:rFonts w:cstheme="minorHAnsi"/>
          <w:b/>
          <w:sz w:val="24"/>
          <w:szCs w:val="24"/>
          <w:u w:val="single"/>
        </w:rPr>
        <w:t>SWZ XIX Opis kryteriów oceny ofert wraz z podaniem wag tych kryteriów i sposobu oceny ofert ust. 2, Załącznik nr 6 do SWZ Projekt umowy §18</w:t>
      </w:r>
    </w:p>
    <w:p w14:paraId="6FD3BF12" w14:textId="274D4FF5" w:rsidR="00CD14FE" w:rsidRPr="00CD14FE" w:rsidRDefault="00CD14FE" w:rsidP="00CD14FE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D14FE">
        <w:rPr>
          <w:rFonts w:cstheme="minorHAnsi"/>
          <w:b/>
          <w:sz w:val="24"/>
          <w:szCs w:val="24"/>
        </w:rPr>
        <w:t>Wykonawca zwraca uwagę, że w treści SWZ Zamawiający wskazuje termin zapłaty faktury od dnia jej doręcz</w:t>
      </w:r>
      <w:r>
        <w:rPr>
          <w:rFonts w:cstheme="minorHAnsi"/>
          <w:b/>
          <w:sz w:val="24"/>
          <w:szCs w:val="24"/>
        </w:rPr>
        <w:t xml:space="preserve">enia Zamawiającemu, a w treści </w:t>
      </w:r>
      <w:r w:rsidRPr="00CD14FE">
        <w:rPr>
          <w:rFonts w:cstheme="minorHAnsi"/>
          <w:b/>
          <w:sz w:val="24"/>
          <w:szCs w:val="24"/>
        </w:rPr>
        <w:t>projektu umowy od dnia wystawienia faktury.</w:t>
      </w:r>
    </w:p>
    <w:p w14:paraId="5AB61C46" w14:textId="77777777" w:rsidR="00CD14FE" w:rsidRDefault="00CD14FE" w:rsidP="00CD14FE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D14FE">
        <w:rPr>
          <w:rFonts w:cstheme="minorHAnsi"/>
          <w:b/>
          <w:sz w:val="24"/>
          <w:szCs w:val="24"/>
        </w:rPr>
        <w:t xml:space="preserve">W związku z powyższym Wykonawca wnosi o ujednolicenie zapisu i wskazanie zgodnie </w:t>
      </w:r>
      <w:r>
        <w:rPr>
          <w:rFonts w:cstheme="minorHAnsi"/>
          <w:b/>
          <w:sz w:val="24"/>
          <w:szCs w:val="24"/>
        </w:rPr>
        <w:br/>
      </w:r>
      <w:r w:rsidRPr="00CD14FE">
        <w:rPr>
          <w:rFonts w:cstheme="minorHAnsi"/>
          <w:b/>
          <w:sz w:val="24"/>
          <w:szCs w:val="24"/>
        </w:rPr>
        <w:t>z zapisami projektu u</w:t>
      </w:r>
      <w:r>
        <w:rPr>
          <w:rFonts w:cstheme="minorHAnsi"/>
          <w:b/>
          <w:sz w:val="24"/>
          <w:szCs w:val="24"/>
        </w:rPr>
        <w:t xml:space="preserve">mowy, że termin zapłaty będzie </w:t>
      </w:r>
      <w:r w:rsidRPr="00CD14FE">
        <w:rPr>
          <w:rFonts w:cstheme="minorHAnsi"/>
          <w:b/>
          <w:sz w:val="24"/>
          <w:szCs w:val="24"/>
        </w:rPr>
        <w:t>liczo</w:t>
      </w:r>
      <w:r>
        <w:rPr>
          <w:rFonts w:cstheme="minorHAnsi"/>
          <w:b/>
          <w:sz w:val="24"/>
          <w:szCs w:val="24"/>
        </w:rPr>
        <w:t>ny od dnia wystawienia faktury.</w:t>
      </w:r>
    </w:p>
    <w:p w14:paraId="7E304EFF" w14:textId="31A12711" w:rsidR="00CD14FE" w:rsidRPr="00BC33B3" w:rsidRDefault="00CD14FE" w:rsidP="00CD14FE">
      <w:p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 w:rsidRPr="00BC33B3">
        <w:rPr>
          <w:rFonts w:cstheme="minorHAnsi"/>
          <w:b/>
          <w:i/>
          <w:sz w:val="24"/>
          <w:szCs w:val="24"/>
        </w:rPr>
        <w:t xml:space="preserve">Wykonawca wyjaśnia jednocześnie, iż faktury za usługi pocztowe wystawiane </w:t>
      </w:r>
      <w:r w:rsidR="00BC33B3" w:rsidRPr="00BC33B3">
        <w:rPr>
          <w:rFonts w:cstheme="minorHAnsi"/>
          <w:b/>
          <w:i/>
          <w:sz w:val="24"/>
          <w:szCs w:val="24"/>
        </w:rPr>
        <w:br/>
      </w:r>
      <w:r w:rsidRPr="00BC33B3">
        <w:rPr>
          <w:rFonts w:cstheme="minorHAnsi"/>
          <w:b/>
          <w:i/>
          <w:sz w:val="24"/>
          <w:szCs w:val="24"/>
        </w:rPr>
        <w:t>są za pośrednictwem scentralizowanego systemu informatycznego, którego wymogi określają takie kryteria jak termin wystawienia faktury, datę wysłania faktury do klienta, jak rów</w:t>
      </w:r>
      <w:r w:rsidR="00BC33B3" w:rsidRPr="00BC33B3">
        <w:rPr>
          <w:rFonts w:cstheme="minorHAnsi"/>
          <w:b/>
          <w:i/>
          <w:sz w:val="24"/>
          <w:szCs w:val="24"/>
        </w:rPr>
        <w:t xml:space="preserve">nież termin płatności będący w </w:t>
      </w:r>
      <w:r w:rsidRPr="00BC33B3">
        <w:rPr>
          <w:rFonts w:cstheme="minorHAnsi"/>
          <w:b/>
          <w:i/>
          <w:sz w:val="24"/>
          <w:szCs w:val="24"/>
        </w:rPr>
        <w:t xml:space="preserve">ścisłej zależności z terminami sporządzenia faktury. Standardowo obowiązujący termin płatności faktury określony </w:t>
      </w:r>
      <w:r w:rsidR="00BC33B3" w:rsidRPr="00BC33B3">
        <w:rPr>
          <w:rFonts w:cstheme="minorHAnsi"/>
          <w:b/>
          <w:i/>
          <w:sz w:val="24"/>
          <w:szCs w:val="24"/>
        </w:rPr>
        <w:t xml:space="preserve">jako n dni od daty wystawienia </w:t>
      </w:r>
      <w:r w:rsidRPr="00BC33B3">
        <w:rPr>
          <w:rFonts w:cstheme="minorHAnsi"/>
          <w:b/>
          <w:i/>
          <w:sz w:val="24"/>
          <w:szCs w:val="24"/>
        </w:rPr>
        <w:t>faktury został wprowadzony ze względu na zapewnienie prawidłowego funkcjonowania systemu fakturowa</w:t>
      </w:r>
      <w:r w:rsidR="00BC33B3" w:rsidRPr="00BC33B3">
        <w:rPr>
          <w:rFonts w:cstheme="minorHAnsi"/>
          <w:b/>
          <w:i/>
          <w:sz w:val="24"/>
          <w:szCs w:val="24"/>
        </w:rPr>
        <w:t xml:space="preserve">nia Wykonawcy oraz zarządzania </w:t>
      </w:r>
      <w:r w:rsidRPr="00BC33B3">
        <w:rPr>
          <w:rFonts w:cstheme="minorHAnsi"/>
          <w:b/>
          <w:i/>
          <w:sz w:val="24"/>
          <w:szCs w:val="24"/>
        </w:rPr>
        <w:t xml:space="preserve">płatnościami wynikającymi z zawartych umów. Takie rozwiązanie daje możliwość oszacowania terminów wpływu środków oraz opóźnień w ich płatnościach. </w:t>
      </w:r>
    </w:p>
    <w:p w14:paraId="4576E666" w14:textId="611693AB" w:rsidR="00CD14FE" w:rsidRPr="00BC33B3" w:rsidRDefault="00CD14FE" w:rsidP="00CD14FE">
      <w:p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 w:rsidRPr="00BC33B3">
        <w:rPr>
          <w:rFonts w:cstheme="minorHAnsi"/>
          <w:b/>
          <w:i/>
          <w:sz w:val="24"/>
          <w:szCs w:val="24"/>
        </w:rPr>
        <w:lastRenderedPageBreak/>
        <w:t>Jednocześnie Wykonawca informuje, iż przepisy prawa nie przewidują instytucji „prawidłowo wystawionej” fa</w:t>
      </w:r>
      <w:r w:rsidR="00BC33B3" w:rsidRPr="00BC33B3">
        <w:rPr>
          <w:rFonts w:cstheme="minorHAnsi"/>
          <w:b/>
          <w:i/>
          <w:sz w:val="24"/>
          <w:szCs w:val="24"/>
        </w:rPr>
        <w:t xml:space="preserve">ktury VAT. Ustawa o podatku od </w:t>
      </w:r>
      <w:r w:rsidRPr="00BC33B3">
        <w:rPr>
          <w:rFonts w:cstheme="minorHAnsi"/>
          <w:b/>
          <w:i/>
          <w:sz w:val="24"/>
          <w:szCs w:val="24"/>
        </w:rPr>
        <w:t xml:space="preserve">towarów i usług </w:t>
      </w:r>
      <w:r w:rsidR="00BC33B3" w:rsidRPr="00BC33B3">
        <w:rPr>
          <w:rFonts w:cstheme="minorHAnsi"/>
          <w:b/>
          <w:i/>
          <w:sz w:val="24"/>
          <w:szCs w:val="24"/>
        </w:rPr>
        <w:br/>
      </w:r>
      <w:r w:rsidRPr="00BC33B3">
        <w:rPr>
          <w:rFonts w:cstheme="minorHAnsi"/>
          <w:b/>
          <w:i/>
          <w:sz w:val="24"/>
          <w:szCs w:val="24"/>
        </w:rPr>
        <w:t>w art. 106e wymienia niezbędne elementy, która musi zawierać faktura. W określonych przyp</w:t>
      </w:r>
      <w:r w:rsidR="00BC33B3" w:rsidRPr="00BC33B3">
        <w:rPr>
          <w:rFonts w:cstheme="minorHAnsi"/>
          <w:b/>
          <w:i/>
          <w:sz w:val="24"/>
          <w:szCs w:val="24"/>
        </w:rPr>
        <w:t xml:space="preserve">adkach po wystawieniu faktury, </w:t>
      </w:r>
      <w:r w:rsidRPr="00BC33B3">
        <w:rPr>
          <w:rFonts w:cstheme="minorHAnsi"/>
          <w:b/>
          <w:i/>
          <w:sz w:val="24"/>
          <w:szCs w:val="24"/>
        </w:rPr>
        <w:t>zgodnie z art. 106j, podatnik zobowiązany jest wystawić fakturę korygującą, bądź – zgodnie z art. 106k – notę korygującą.</w:t>
      </w:r>
    </w:p>
    <w:p w14:paraId="4039AAC5" w14:textId="17678478" w:rsidR="005C244A" w:rsidRPr="00CD14FE" w:rsidRDefault="005C244A" w:rsidP="00CD14FE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eastAsia="Calibri" w:cstheme="minorHAnsi"/>
          <w:bCs/>
          <w:sz w:val="24"/>
          <w:szCs w:val="24"/>
          <w:u w:val="single"/>
          <w:lang w:eastAsia="pl-PL"/>
        </w:rPr>
        <w:t>ODPOWIEDŹ 2</w:t>
      </w:r>
    </w:p>
    <w:p w14:paraId="4DE55CB3" w14:textId="52140F18" w:rsidR="00D256DB" w:rsidRDefault="00DB5DBA" w:rsidP="005609C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ujednolici</w:t>
      </w:r>
      <w:r w:rsidR="005609CF">
        <w:rPr>
          <w:sz w:val="24"/>
          <w:szCs w:val="24"/>
        </w:rPr>
        <w:t>ł</w:t>
      </w:r>
      <w:r>
        <w:rPr>
          <w:sz w:val="24"/>
          <w:szCs w:val="24"/>
        </w:rPr>
        <w:t xml:space="preserve"> zapis</w:t>
      </w:r>
      <w:r w:rsidR="00C37CA1" w:rsidRPr="00C37CA1">
        <w:rPr>
          <w:sz w:val="24"/>
          <w:szCs w:val="24"/>
        </w:rPr>
        <w:t xml:space="preserve"> SWZ</w:t>
      </w:r>
      <w:r>
        <w:rPr>
          <w:sz w:val="24"/>
          <w:szCs w:val="24"/>
        </w:rPr>
        <w:t xml:space="preserve"> oraz załącznik</w:t>
      </w:r>
      <w:r w:rsidR="00C37CA1" w:rsidRPr="00C37CA1">
        <w:rPr>
          <w:sz w:val="24"/>
          <w:szCs w:val="24"/>
        </w:rPr>
        <w:t xml:space="preserve"> nr 6</w:t>
      </w:r>
      <w:r w:rsidR="00C37CA1">
        <w:rPr>
          <w:sz w:val="24"/>
          <w:szCs w:val="24"/>
        </w:rPr>
        <w:t xml:space="preserve"> do SWZ – wzór </w:t>
      </w:r>
      <w:r w:rsidR="00361B09">
        <w:rPr>
          <w:sz w:val="24"/>
          <w:szCs w:val="24"/>
        </w:rPr>
        <w:t>umowy</w:t>
      </w:r>
      <w:r w:rsidR="005604EF">
        <w:rPr>
          <w:sz w:val="24"/>
          <w:szCs w:val="24"/>
        </w:rPr>
        <w:t xml:space="preserve"> </w:t>
      </w:r>
      <w:r w:rsidR="00C37CA1" w:rsidRPr="00C37CA1">
        <w:rPr>
          <w:sz w:val="24"/>
          <w:szCs w:val="24"/>
        </w:rPr>
        <w:t>poprzez wskazanie, że termin zapłaty będzie liczony od dnia wystawiania faktury.</w:t>
      </w:r>
      <w:r w:rsidR="00EF27DD">
        <w:rPr>
          <w:sz w:val="24"/>
          <w:szCs w:val="24"/>
        </w:rPr>
        <w:t xml:space="preserve"> </w:t>
      </w:r>
    </w:p>
    <w:p w14:paraId="69B9C5FF" w14:textId="76B0F09B" w:rsidR="00EF27DD" w:rsidRDefault="00EF27DD" w:rsidP="00CD14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zamieszcza również poprawiony Załącznik nr 1 do SWZ – formularz ofertowy </w:t>
      </w:r>
      <w:r w:rsidR="00F77CEF">
        <w:rPr>
          <w:sz w:val="24"/>
          <w:szCs w:val="24"/>
        </w:rPr>
        <w:t>oraz poprawiony Załącznik nr 6 do SWZ – wzór umowy</w:t>
      </w:r>
      <w:r>
        <w:rPr>
          <w:sz w:val="24"/>
          <w:szCs w:val="24"/>
        </w:rPr>
        <w:t>.</w:t>
      </w:r>
    </w:p>
    <w:p w14:paraId="1E0BE335" w14:textId="2836480D" w:rsidR="00CD14FE" w:rsidRPr="00053B81" w:rsidRDefault="00CD14FE" w:rsidP="00CD14FE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Pytanie 3</w:t>
      </w:r>
    </w:p>
    <w:p w14:paraId="48B54CCF" w14:textId="77777777" w:rsidR="00BC33B3" w:rsidRPr="00BC33B3" w:rsidRDefault="00BC33B3" w:rsidP="00BC33B3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BC33B3">
        <w:rPr>
          <w:b/>
          <w:sz w:val="24"/>
          <w:szCs w:val="24"/>
          <w:u w:val="single"/>
        </w:rPr>
        <w:t xml:space="preserve">Załącznik nr 5 do SWZ ust. 15 </w:t>
      </w:r>
    </w:p>
    <w:p w14:paraId="03C95FB7" w14:textId="77777777" w:rsidR="00BC33B3" w:rsidRPr="00BC33B3" w:rsidRDefault="00BC33B3" w:rsidP="00BC33B3">
      <w:pPr>
        <w:spacing w:after="0" w:line="276" w:lineRule="auto"/>
        <w:jc w:val="both"/>
        <w:rPr>
          <w:b/>
          <w:sz w:val="24"/>
          <w:szCs w:val="24"/>
        </w:rPr>
      </w:pPr>
      <w:r w:rsidRPr="00BC33B3">
        <w:rPr>
          <w:b/>
          <w:sz w:val="24"/>
          <w:szCs w:val="24"/>
        </w:rPr>
        <w:t xml:space="preserve">Zamawiający wskazał świadczenie usługi odbioru przesyłek. </w:t>
      </w:r>
    </w:p>
    <w:p w14:paraId="4C64B744" w14:textId="1041D242" w:rsidR="00CD14FE" w:rsidRDefault="00BC33B3" w:rsidP="00BC33B3">
      <w:pPr>
        <w:spacing w:line="276" w:lineRule="auto"/>
        <w:jc w:val="both"/>
        <w:rPr>
          <w:b/>
          <w:sz w:val="24"/>
          <w:szCs w:val="24"/>
        </w:rPr>
      </w:pPr>
      <w:r w:rsidRPr="00BC33B3">
        <w:rPr>
          <w:b/>
          <w:sz w:val="24"/>
          <w:szCs w:val="24"/>
        </w:rPr>
        <w:t xml:space="preserve">Wykonawca wnosi o potwierdzenie, że świadczenie usługi odbioru przesyłek polegać będzie na odbiorze przez upoważnionego przedstawiciela Wykonawcy od Zamawiającego </w:t>
      </w:r>
      <w:r w:rsidRPr="00BC33B3">
        <w:rPr>
          <w:b/>
          <w:sz w:val="24"/>
          <w:szCs w:val="24"/>
        </w:rPr>
        <w:br/>
        <w:t>w placówce nadawczej Wykonawcy uporządkowanych przesyłek ze stosowną dokumentacją.</w:t>
      </w:r>
    </w:p>
    <w:p w14:paraId="2FB001B6" w14:textId="5EB2DCED" w:rsidR="00BC33B3" w:rsidRDefault="00BC33B3" w:rsidP="00BC33B3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>
        <w:rPr>
          <w:rFonts w:eastAsia="Calibri" w:cstheme="minorHAnsi"/>
          <w:bCs/>
          <w:sz w:val="24"/>
          <w:szCs w:val="24"/>
          <w:u w:val="single"/>
          <w:lang w:eastAsia="pl-PL"/>
        </w:rPr>
        <w:t>ODPOWIEDŹ 3</w:t>
      </w:r>
    </w:p>
    <w:p w14:paraId="0ED267C3" w14:textId="6D4E1DAA" w:rsidR="00BC33B3" w:rsidRPr="00C37CA1" w:rsidRDefault="00C37CA1" w:rsidP="00BC33B3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C37CA1">
        <w:rPr>
          <w:rFonts w:eastAsia="Calibri" w:cstheme="minorHAnsi"/>
          <w:bCs/>
          <w:sz w:val="24"/>
          <w:szCs w:val="24"/>
          <w:lang w:eastAsia="pl-PL"/>
        </w:rPr>
        <w:t xml:space="preserve">Zamawiający potwierdza, że świadczenie usługi odbioru przesyłek polegać będzie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C37CA1">
        <w:rPr>
          <w:rFonts w:eastAsia="Calibri" w:cstheme="minorHAnsi"/>
          <w:bCs/>
          <w:sz w:val="24"/>
          <w:szCs w:val="24"/>
          <w:lang w:eastAsia="pl-PL"/>
        </w:rPr>
        <w:t xml:space="preserve">na odbiorze przez upoważnionego przedstawiciela Wykonawcy od Zamawiającego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C37CA1">
        <w:rPr>
          <w:rFonts w:eastAsia="Calibri" w:cstheme="minorHAnsi"/>
          <w:bCs/>
          <w:sz w:val="24"/>
          <w:szCs w:val="24"/>
          <w:lang w:eastAsia="pl-PL"/>
        </w:rPr>
        <w:t>w placówce nadawczej Wykonawcy uporządkowanych przesyłek ze stosowną dokumentacją.</w:t>
      </w:r>
    </w:p>
    <w:p w14:paraId="38E35A63" w14:textId="1060257E" w:rsidR="00BC33B3" w:rsidRDefault="00BC33B3" w:rsidP="00BC33B3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Pytanie 4</w:t>
      </w:r>
    </w:p>
    <w:p w14:paraId="79B85F8E" w14:textId="2BDF2BF8" w:rsidR="00BC33B3" w:rsidRP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C33B3">
        <w:rPr>
          <w:rFonts w:cstheme="minorHAnsi"/>
          <w:b/>
          <w:sz w:val="24"/>
          <w:szCs w:val="24"/>
          <w:u w:val="single"/>
        </w:rPr>
        <w:t xml:space="preserve">Załącznik nr 5 do SWZ ust. 16, </w:t>
      </w:r>
      <w:r w:rsidR="005F14B3" w:rsidRPr="00BC33B3">
        <w:rPr>
          <w:rFonts w:cstheme="minorHAnsi"/>
          <w:b/>
          <w:sz w:val="24"/>
          <w:szCs w:val="24"/>
          <w:u w:val="single"/>
        </w:rPr>
        <w:t>Załącznik</w:t>
      </w:r>
      <w:r w:rsidRPr="00BC33B3">
        <w:rPr>
          <w:rFonts w:cstheme="minorHAnsi"/>
          <w:b/>
          <w:sz w:val="24"/>
          <w:szCs w:val="24"/>
          <w:u w:val="single"/>
        </w:rPr>
        <w:t xml:space="preserve"> nr 6 do SWZ Projekt umowy §4 ust. 1 pkt 2) lit. a)</w:t>
      </w:r>
    </w:p>
    <w:p w14:paraId="3136C9D1" w14:textId="77777777" w:rsidR="00BC33B3" w:rsidRP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>Wykonawca wnosi o dodanie na końcu zdania zastrzeżenia w brzmieniu:</w:t>
      </w:r>
    </w:p>
    <w:p w14:paraId="7E61FE27" w14:textId="26A649A3" w:rsid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>„W przypadku stwierdzenia uzasadnionych zastrzeżeń dotyczących odebranych przesyłek, Wykonawca bez</w:t>
      </w:r>
      <w:r>
        <w:rPr>
          <w:rFonts w:cstheme="minorHAnsi"/>
          <w:b/>
          <w:sz w:val="24"/>
          <w:szCs w:val="24"/>
        </w:rPr>
        <w:t xml:space="preserve"> zbędnej zwłoki w dniu odbioru </w:t>
      </w:r>
      <w:r w:rsidRPr="00BC33B3">
        <w:rPr>
          <w:rFonts w:cstheme="minorHAnsi"/>
          <w:b/>
          <w:sz w:val="24"/>
          <w:szCs w:val="24"/>
        </w:rPr>
        <w:t xml:space="preserve">wyjaśnia je z Zamawiającym. Przy braku możliwości ich wyjaśnienia z Zamawiającym lub ich usunięcia w dniu ich </w:t>
      </w:r>
      <w:r>
        <w:rPr>
          <w:rFonts w:cstheme="minorHAnsi"/>
          <w:b/>
          <w:sz w:val="24"/>
          <w:szCs w:val="24"/>
        </w:rPr>
        <w:t xml:space="preserve">odbioru, nadanie przesyłek, co </w:t>
      </w:r>
      <w:r w:rsidRPr="00BC33B3">
        <w:rPr>
          <w:rFonts w:cstheme="minorHAnsi"/>
          <w:b/>
          <w:sz w:val="24"/>
          <w:szCs w:val="24"/>
        </w:rPr>
        <w:t>do których były zastrzeżenia uniemożliwiające ich nadanie w dniu odbioru, nastąpi w następnym dniu roboczym l</w:t>
      </w:r>
      <w:r>
        <w:rPr>
          <w:rFonts w:cstheme="minorHAnsi"/>
          <w:b/>
          <w:sz w:val="24"/>
          <w:szCs w:val="24"/>
        </w:rPr>
        <w:t xml:space="preserve">ub po ich całkowitym usunięciu </w:t>
      </w:r>
      <w:r w:rsidRPr="00BC33B3">
        <w:rPr>
          <w:rFonts w:cstheme="minorHAnsi"/>
          <w:b/>
          <w:sz w:val="24"/>
          <w:szCs w:val="24"/>
        </w:rPr>
        <w:t>przez Zamawiającego.”</w:t>
      </w:r>
      <w:r w:rsidRPr="00BC33B3">
        <w:rPr>
          <w:rFonts w:cstheme="minorHAnsi"/>
          <w:b/>
          <w:sz w:val="24"/>
          <w:szCs w:val="24"/>
        </w:rPr>
        <w:cr/>
      </w:r>
    </w:p>
    <w:p w14:paraId="0F95D4EE" w14:textId="6BEE4487" w:rsidR="00BC33B3" w:rsidRDefault="00BC33B3" w:rsidP="00BC33B3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BC33B3">
        <w:rPr>
          <w:rFonts w:cstheme="minorHAnsi"/>
          <w:sz w:val="24"/>
          <w:szCs w:val="24"/>
          <w:u w:val="single"/>
        </w:rPr>
        <w:t>ODPOWIEDŹ 4</w:t>
      </w:r>
    </w:p>
    <w:p w14:paraId="3AF1F959" w14:textId="4114E1F4" w:rsidR="005F14B3" w:rsidRDefault="005F14B3" w:rsidP="00F77CE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F14B3">
        <w:rPr>
          <w:rFonts w:cstheme="minorHAnsi"/>
          <w:sz w:val="24"/>
          <w:szCs w:val="24"/>
        </w:rPr>
        <w:t>Zamawiający wprowadza zmiany w załączniku nr 5 do SWZ</w:t>
      </w:r>
      <w:r w:rsidR="005604EF">
        <w:rPr>
          <w:rFonts w:cstheme="minorHAnsi"/>
          <w:sz w:val="24"/>
          <w:szCs w:val="24"/>
        </w:rPr>
        <w:t xml:space="preserve"> </w:t>
      </w:r>
      <w:r w:rsidR="00C67BD1">
        <w:rPr>
          <w:rFonts w:cstheme="minorHAnsi"/>
          <w:sz w:val="24"/>
          <w:szCs w:val="24"/>
        </w:rPr>
        <w:t>– Opis przedmiotu zamówienia oraz w</w:t>
      </w:r>
      <w:r w:rsidR="00C37CA1" w:rsidRPr="00C37CA1">
        <w:rPr>
          <w:rFonts w:cstheme="minorHAnsi"/>
          <w:sz w:val="24"/>
          <w:szCs w:val="24"/>
        </w:rPr>
        <w:t xml:space="preserve"> załączniku nr 6</w:t>
      </w:r>
      <w:r w:rsidR="00C67BD1">
        <w:rPr>
          <w:rFonts w:cstheme="minorHAnsi"/>
          <w:sz w:val="24"/>
          <w:szCs w:val="24"/>
        </w:rPr>
        <w:t xml:space="preserve"> do SWZ – wz</w:t>
      </w:r>
      <w:r>
        <w:rPr>
          <w:rFonts w:cstheme="minorHAnsi"/>
          <w:sz w:val="24"/>
          <w:szCs w:val="24"/>
        </w:rPr>
        <w:t>ó</w:t>
      </w:r>
      <w:r w:rsidR="00C67BD1">
        <w:rPr>
          <w:rFonts w:cstheme="minorHAnsi"/>
          <w:sz w:val="24"/>
          <w:szCs w:val="24"/>
        </w:rPr>
        <w:t>r</w:t>
      </w:r>
      <w:r w:rsidR="00C37CA1">
        <w:rPr>
          <w:rFonts w:cstheme="minorHAnsi"/>
          <w:sz w:val="24"/>
          <w:szCs w:val="24"/>
        </w:rPr>
        <w:t xml:space="preserve"> umowy</w:t>
      </w:r>
      <w:r>
        <w:rPr>
          <w:rFonts w:cstheme="minorHAnsi"/>
          <w:sz w:val="24"/>
          <w:szCs w:val="24"/>
        </w:rPr>
        <w:t>.</w:t>
      </w:r>
    </w:p>
    <w:p w14:paraId="6693E76E" w14:textId="334082F8" w:rsidR="005604EF" w:rsidRPr="00C37CA1" w:rsidRDefault="00F77CEF" w:rsidP="00BC33B3">
      <w:pPr>
        <w:spacing w:line="276" w:lineRule="auto"/>
        <w:jc w:val="both"/>
        <w:rPr>
          <w:rFonts w:cstheme="minorHAnsi"/>
          <w:sz w:val="24"/>
          <w:szCs w:val="24"/>
        </w:rPr>
      </w:pPr>
      <w:r w:rsidRPr="00F77CEF">
        <w:rPr>
          <w:rFonts w:cstheme="minorHAnsi"/>
          <w:sz w:val="24"/>
          <w:szCs w:val="24"/>
        </w:rPr>
        <w:t>Zamawiający zamieszcza r</w:t>
      </w:r>
      <w:r>
        <w:rPr>
          <w:rFonts w:cstheme="minorHAnsi"/>
          <w:sz w:val="24"/>
          <w:szCs w:val="24"/>
        </w:rPr>
        <w:t>ównież poprawiony Załącznik nr 5</w:t>
      </w:r>
      <w:r w:rsidRPr="00F77CEF">
        <w:rPr>
          <w:rFonts w:cstheme="minorHAnsi"/>
          <w:sz w:val="24"/>
          <w:szCs w:val="24"/>
        </w:rPr>
        <w:t xml:space="preserve"> do SWZ – </w:t>
      </w:r>
      <w:r>
        <w:rPr>
          <w:rFonts w:cstheme="minorHAnsi"/>
          <w:sz w:val="24"/>
          <w:szCs w:val="24"/>
        </w:rPr>
        <w:t>Opis przedmiotu zamówienia</w:t>
      </w:r>
      <w:r w:rsidRPr="00F77CEF">
        <w:rPr>
          <w:rFonts w:cstheme="minorHAnsi"/>
          <w:sz w:val="24"/>
          <w:szCs w:val="24"/>
        </w:rPr>
        <w:t>.</w:t>
      </w:r>
    </w:p>
    <w:p w14:paraId="2B31D04F" w14:textId="7BE05714" w:rsid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>Pytanie 5</w:t>
      </w:r>
    </w:p>
    <w:p w14:paraId="1DCE993E" w14:textId="002B2D54" w:rsidR="00BC33B3" w:rsidRPr="00E2171C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C33B3">
        <w:rPr>
          <w:rFonts w:cstheme="minorHAnsi"/>
          <w:b/>
          <w:sz w:val="24"/>
          <w:szCs w:val="24"/>
          <w:u w:val="single"/>
        </w:rPr>
        <w:t>Załącznik nr 6 do SWZ Projekt umowy §2 ust. 5</w:t>
      </w:r>
      <w:r w:rsidR="00E2171C" w:rsidRPr="00E2171C">
        <w:rPr>
          <w:rFonts w:cstheme="minorHAnsi"/>
          <w:b/>
          <w:sz w:val="24"/>
          <w:szCs w:val="24"/>
        </w:rPr>
        <w:t xml:space="preserve"> </w:t>
      </w:r>
      <w:r w:rsidR="00E2171C">
        <w:rPr>
          <w:rFonts w:cstheme="minorHAnsi"/>
          <w:b/>
          <w:sz w:val="24"/>
          <w:szCs w:val="24"/>
        </w:rPr>
        <w:t xml:space="preserve"> </w:t>
      </w:r>
      <w:r w:rsidRPr="00BC33B3">
        <w:rPr>
          <w:rFonts w:cstheme="minorHAnsi"/>
          <w:b/>
          <w:sz w:val="24"/>
          <w:szCs w:val="24"/>
        </w:rPr>
        <w:t>Wykonawca wnosi o poprawienie zapisu</w:t>
      </w:r>
      <w:r>
        <w:rPr>
          <w:rFonts w:cstheme="minorHAnsi"/>
          <w:b/>
          <w:sz w:val="24"/>
          <w:szCs w:val="24"/>
        </w:rPr>
        <w:t>.</w:t>
      </w:r>
    </w:p>
    <w:p w14:paraId="6879A6E7" w14:textId="7BAEDC14" w:rsid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>Treść prawidłowego zapisu:</w:t>
      </w:r>
      <w:r w:rsidR="00C37CA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„</w:t>
      </w:r>
      <w:r w:rsidRPr="00BC33B3">
        <w:rPr>
          <w:rFonts w:cstheme="minorHAnsi"/>
          <w:b/>
          <w:sz w:val="24"/>
          <w:szCs w:val="24"/>
        </w:rPr>
        <w:t>5. ustawą z dnia 14 czerwca 2006 r. - Kodeks postępowania administracyjnego (</w:t>
      </w:r>
      <w:proofErr w:type="spellStart"/>
      <w:r w:rsidRPr="00BC33B3">
        <w:rPr>
          <w:rFonts w:cstheme="minorHAnsi"/>
          <w:b/>
          <w:sz w:val="24"/>
          <w:szCs w:val="24"/>
        </w:rPr>
        <w:t>t.j</w:t>
      </w:r>
      <w:proofErr w:type="spellEnd"/>
      <w:r w:rsidRPr="00BC33B3">
        <w:rPr>
          <w:rFonts w:cstheme="minorHAnsi"/>
          <w:b/>
          <w:sz w:val="24"/>
          <w:szCs w:val="24"/>
        </w:rPr>
        <w:t>. Dz.U. z 2024 poz. 572), regulując</w:t>
      </w:r>
      <w:r>
        <w:rPr>
          <w:rFonts w:cstheme="minorHAnsi"/>
          <w:b/>
          <w:sz w:val="24"/>
          <w:szCs w:val="24"/>
        </w:rPr>
        <w:t xml:space="preserve">a tryb doręczania pism </w:t>
      </w:r>
      <w:r w:rsidRPr="00BC33B3">
        <w:rPr>
          <w:rFonts w:cstheme="minorHAnsi"/>
          <w:b/>
          <w:sz w:val="24"/>
          <w:szCs w:val="24"/>
        </w:rPr>
        <w:t>nadawczych w postępowaniu admi</w:t>
      </w:r>
      <w:r>
        <w:rPr>
          <w:rFonts w:cstheme="minorHAnsi"/>
          <w:b/>
          <w:sz w:val="24"/>
          <w:szCs w:val="24"/>
        </w:rPr>
        <w:t>nistracyjnym; zwanej dalej Kpa;</w:t>
      </w:r>
      <w:r w:rsidRPr="00BC33B3">
        <w:rPr>
          <w:rFonts w:cstheme="minorHAnsi"/>
          <w:b/>
          <w:sz w:val="24"/>
          <w:szCs w:val="24"/>
        </w:rPr>
        <w:t>„</w:t>
      </w:r>
      <w:r w:rsidRPr="00BC33B3">
        <w:rPr>
          <w:rFonts w:cstheme="minorHAnsi"/>
          <w:b/>
          <w:sz w:val="24"/>
          <w:szCs w:val="24"/>
        </w:rPr>
        <w:cr/>
      </w:r>
    </w:p>
    <w:p w14:paraId="0E6E72B3" w14:textId="5A02C7DD" w:rsidR="00BC33B3" w:rsidRDefault="00BC33B3" w:rsidP="00BC33B3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BC33B3">
        <w:rPr>
          <w:rFonts w:cstheme="minorHAnsi"/>
          <w:sz w:val="24"/>
          <w:szCs w:val="24"/>
          <w:u w:val="single"/>
        </w:rPr>
        <w:lastRenderedPageBreak/>
        <w:t>ODPOWIEDŹ 5</w:t>
      </w:r>
    </w:p>
    <w:p w14:paraId="37BA575B" w14:textId="678449AB" w:rsidR="00BC33B3" w:rsidRPr="00C37CA1" w:rsidRDefault="00EF27DD" w:rsidP="00BC33B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 w:rsidR="00C37CA1" w:rsidRPr="00C37CA1">
        <w:rPr>
          <w:rFonts w:cstheme="minorHAnsi"/>
          <w:sz w:val="24"/>
          <w:szCs w:val="24"/>
        </w:rPr>
        <w:t xml:space="preserve"> zmieni</w:t>
      </w:r>
      <w:r w:rsidR="005609CF">
        <w:rPr>
          <w:rFonts w:cstheme="minorHAnsi"/>
          <w:sz w:val="24"/>
          <w:szCs w:val="24"/>
        </w:rPr>
        <w:t>ł</w:t>
      </w:r>
      <w:r w:rsidR="00C37CA1" w:rsidRPr="00C37CA1">
        <w:rPr>
          <w:rFonts w:cstheme="minorHAnsi"/>
          <w:sz w:val="24"/>
          <w:szCs w:val="24"/>
        </w:rPr>
        <w:t xml:space="preserve"> zapis </w:t>
      </w:r>
      <w:r w:rsidR="0010709D">
        <w:rPr>
          <w:rFonts w:cstheme="minorHAnsi"/>
          <w:sz w:val="24"/>
          <w:szCs w:val="24"/>
        </w:rPr>
        <w:t xml:space="preserve">w Załączniku nr 6 do SWZ – wzór umowy </w:t>
      </w:r>
      <w:r w:rsidR="00C37CA1" w:rsidRPr="00C37CA1">
        <w:rPr>
          <w:rFonts w:cstheme="minorHAnsi"/>
          <w:sz w:val="24"/>
          <w:szCs w:val="24"/>
        </w:rPr>
        <w:t xml:space="preserve">na następujący: </w:t>
      </w:r>
      <w:r w:rsidR="005604EF">
        <w:rPr>
          <w:rFonts w:cstheme="minorHAnsi"/>
          <w:sz w:val="24"/>
          <w:szCs w:val="24"/>
        </w:rPr>
        <w:br/>
      </w:r>
      <w:r w:rsidR="00C37CA1" w:rsidRPr="00C37CA1">
        <w:rPr>
          <w:rFonts w:cstheme="minorHAnsi"/>
          <w:sz w:val="24"/>
          <w:szCs w:val="24"/>
        </w:rPr>
        <w:t>„ustawą z dnia 14 czerwca</w:t>
      </w:r>
      <w:r w:rsidR="005609CF">
        <w:rPr>
          <w:rFonts w:cstheme="minorHAnsi"/>
          <w:sz w:val="24"/>
          <w:szCs w:val="24"/>
        </w:rPr>
        <w:t xml:space="preserve"> 1960 r. - Kodeks postępowania </w:t>
      </w:r>
      <w:r w:rsidR="00C37CA1" w:rsidRPr="00C37CA1">
        <w:rPr>
          <w:rFonts w:cstheme="minorHAnsi"/>
          <w:sz w:val="24"/>
          <w:szCs w:val="24"/>
        </w:rPr>
        <w:t xml:space="preserve">administracyjnego </w:t>
      </w:r>
      <w:r w:rsidR="005604EF">
        <w:rPr>
          <w:rFonts w:cstheme="minorHAnsi"/>
          <w:sz w:val="24"/>
          <w:szCs w:val="24"/>
        </w:rPr>
        <w:br/>
      </w:r>
      <w:r w:rsidR="00C37CA1" w:rsidRPr="00C37CA1">
        <w:rPr>
          <w:rFonts w:cstheme="minorHAnsi"/>
          <w:sz w:val="24"/>
          <w:szCs w:val="24"/>
        </w:rPr>
        <w:t>(</w:t>
      </w:r>
      <w:proofErr w:type="spellStart"/>
      <w:r w:rsidR="00C37CA1" w:rsidRPr="00C37CA1">
        <w:rPr>
          <w:rFonts w:cstheme="minorHAnsi"/>
          <w:sz w:val="24"/>
          <w:szCs w:val="24"/>
        </w:rPr>
        <w:t>t.j</w:t>
      </w:r>
      <w:proofErr w:type="spellEnd"/>
      <w:r w:rsidR="00C37CA1" w:rsidRPr="00C37CA1">
        <w:rPr>
          <w:rFonts w:cstheme="minorHAnsi"/>
          <w:sz w:val="24"/>
          <w:szCs w:val="24"/>
        </w:rPr>
        <w:t>. Dz.U. z 2024 r. poz. 572), regulująca tryb doręczania pism nadawczych w postępowaniu administracyjnym; zwanej dalej Kpa;”</w:t>
      </w:r>
      <w:r w:rsidR="00C37CA1">
        <w:rPr>
          <w:rFonts w:cstheme="minorHAnsi"/>
          <w:sz w:val="24"/>
          <w:szCs w:val="24"/>
        </w:rPr>
        <w:t>.</w:t>
      </w:r>
    </w:p>
    <w:p w14:paraId="02B61162" w14:textId="61813C82" w:rsid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>Pytanie 6</w:t>
      </w:r>
    </w:p>
    <w:p w14:paraId="1834E4D6" w14:textId="77777777" w:rsidR="00BC33B3" w:rsidRP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C33B3">
        <w:rPr>
          <w:rFonts w:cstheme="minorHAnsi"/>
          <w:b/>
          <w:sz w:val="24"/>
          <w:szCs w:val="24"/>
          <w:u w:val="single"/>
        </w:rPr>
        <w:t>Załącznik nr 6 do SWZ Projekt umowy §12 ust. 4</w:t>
      </w:r>
    </w:p>
    <w:p w14:paraId="403BB551" w14:textId="77777777" w:rsidR="00BC33B3" w:rsidRP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 xml:space="preserve">Zamawiający zastrzegł sobie prawo do potrącania kary umownej z bieżących płatności. </w:t>
      </w:r>
    </w:p>
    <w:p w14:paraId="443D68CA" w14:textId="131D81A4" w:rsidR="00BC33B3" w:rsidRP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>Wykonawca zwraca uwagę, że niczym nieograniczone jednostronne prawo naliczenia kar umownych i potrąc</w:t>
      </w:r>
      <w:r>
        <w:rPr>
          <w:rFonts w:cstheme="minorHAnsi"/>
          <w:b/>
          <w:sz w:val="24"/>
          <w:szCs w:val="24"/>
        </w:rPr>
        <w:t xml:space="preserve">enia ich przez Zamawiającego z </w:t>
      </w:r>
      <w:r w:rsidRPr="00BC33B3">
        <w:rPr>
          <w:rFonts w:cstheme="minorHAnsi"/>
          <w:b/>
          <w:sz w:val="24"/>
          <w:szCs w:val="24"/>
        </w:rPr>
        <w:t>należnego Wykonawcy wynagrodzenia godzi nie tylko w interes Wykonawcy, ale także uniemożliwia mu podjęcie próby zbadania, cz</w:t>
      </w:r>
      <w:r>
        <w:rPr>
          <w:rFonts w:cstheme="minorHAnsi"/>
          <w:b/>
          <w:sz w:val="24"/>
          <w:szCs w:val="24"/>
        </w:rPr>
        <w:t xml:space="preserve">y naliczona </w:t>
      </w:r>
      <w:r w:rsidRPr="00BC33B3">
        <w:rPr>
          <w:rFonts w:cstheme="minorHAnsi"/>
          <w:b/>
          <w:sz w:val="24"/>
          <w:szCs w:val="24"/>
        </w:rPr>
        <w:t>kara umowna potrącona została prawidłowo i w odpowiedniej wysokości. Nadto stwarzając możliwość poz</w:t>
      </w:r>
      <w:r>
        <w:rPr>
          <w:rFonts w:cstheme="minorHAnsi"/>
          <w:b/>
          <w:sz w:val="24"/>
          <w:szCs w:val="24"/>
        </w:rPr>
        <w:t xml:space="preserve">bawienia Wykonawcy efektywnego </w:t>
      </w:r>
      <w:r w:rsidRPr="00BC33B3">
        <w:rPr>
          <w:rFonts w:cstheme="minorHAnsi"/>
          <w:b/>
          <w:sz w:val="24"/>
          <w:szCs w:val="24"/>
        </w:rPr>
        <w:t xml:space="preserve">wynagrodzenia </w:t>
      </w:r>
      <w:r>
        <w:rPr>
          <w:rFonts w:cstheme="minorHAnsi"/>
          <w:b/>
          <w:sz w:val="24"/>
          <w:szCs w:val="24"/>
        </w:rPr>
        <w:br/>
      </w:r>
      <w:r w:rsidRPr="00BC33B3">
        <w:rPr>
          <w:rFonts w:cstheme="minorHAnsi"/>
          <w:b/>
          <w:sz w:val="24"/>
          <w:szCs w:val="24"/>
        </w:rPr>
        <w:t>za spełnione świadczenie bez żadnej kontroli, czy to Wykonawcy, czy sądu, może być uznane za nadużycie prawa.</w:t>
      </w:r>
    </w:p>
    <w:p w14:paraId="639FF8A2" w14:textId="0CA73AF0" w:rsidR="00BC33B3" w:rsidRP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>Wykonawca zwraca się z prośbą o złagodzenie postanowień i zagwarantowanie Wykonawcy możliwości wypowiedz</w:t>
      </w:r>
      <w:r>
        <w:rPr>
          <w:rFonts w:cstheme="minorHAnsi"/>
          <w:b/>
          <w:sz w:val="24"/>
          <w:szCs w:val="24"/>
        </w:rPr>
        <w:t xml:space="preserve">enia się w zakresie słuszności </w:t>
      </w:r>
      <w:r w:rsidRPr="00BC33B3">
        <w:rPr>
          <w:rFonts w:cstheme="minorHAnsi"/>
          <w:b/>
          <w:sz w:val="24"/>
          <w:szCs w:val="24"/>
        </w:rPr>
        <w:t>naliczenia kary umownej, poprzez wcześniejsze uprzedzenie Wykonawcy na piśmie o takim zamiarze.</w:t>
      </w:r>
    </w:p>
    <w:p w14:paraId="35FB3586" w14:textId="56EA8740" w:rsidR="00BC33B3" w:rsidRDefault="00BC33B3" w:rsidP="00BC33B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>W związku z powyższym, z uwagi na nierówne ukształtowanie praw stron umowy, prosimy o wyjaśnienie, czy Z</w:t>
      </w:r>
      <w:r>
        <w:rPr>
          <w:rFonts w:cstheme="minorHAnsi"/>
          <w:b/>
          <w:sz w:val="24"/>
          <w:szCs w:val="24"/>
        </w:rPr>
        <w:t xml:space="preserve">amawiający dopuszcza możliwość </w:t>
      </w:r>
      <w:r w:rsidRPr="00BC33B3">
        <w:rPr>
          <w:rFonts w:cstheme="minorHAnsi"/>
          <w:b/>
          <w:sz w:val="24"/>
          <w:szCs w:val="24"/>
        </w:rPr>
        <w:t>zmodyfikowania zapisów Umowy poprzez doprecyzowanie, że Wykonawca zobowiązany będzie do opłac</w:t>
      </w:r>
      <w:r>
        <w:rPr>
          <w:rFonts w:cstheme="minorHAnsi"/>
          <w:b/>
          <w:sz w:val="24"/>
          <w:szCs w:val="24"/>
        </w:rPr>
        <w:t xml:space="preserve">enia kary umownej na podstawie </w:t>
      </w:r>
      <w:r w:rsidRPr="00BC33B3">
        <w:rPr>
          <w:rFonts w:cstheme="minorHAnsi"/>
          <w:b/>
          <w:sz w:val="24"/>
          <w:szCs w:val="24"/>
        </w:rPr>
        <w:t xml:space="preserve">dokumentu płatniczego </w:t>
      </w:r>
      <w:r>
        <w:rPr>
          <w:rFonts w:cstheme="minorHAnsi"/>
          <w:b/>
          <w:sz w:val="24"/>
          <w:szCs w:val="24"/>
        </w:rPr>
        <w:t xml:space="preserve">po przeprowadzeniu postępowania </w:t>
      </w:r>
      <w:r w:rsidRPr="00BC33B3">
        <w:rPr>
          <w:rFonts w:cstheme="minorHAnsi"/>
          <w:b/>
          <w:sz w:val="24"/>
          <w:szCs w:val="24"/>
        </w:rPr>
        <w:t>potwierdzającego zasadność i wysokość naliczonej kary umownej?</w:t>
      </w:r>
    </w:p>
    <w:p w14:paraId="7E539603" w14:textId="56DA0635" w:rsidR="00BC33B3" w:rsidRPr="00BC33B3" w:rsidRDefault="00BC33B3" w:rsidP="00BC33B3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BC33B3">
        <w:rPr>
          <w:rFonts w:cstheme="minorHAnsi"/>
          <w:sz w:val="24"/>
          <w:szCs w:val="24"/>
          <w:u w:val="single"/>
        </w:rPr>
        <w:t>ODPOWIEDŹ 6</w:t>
      </w:r>
    </w:p>
    <w:p w14:paraId="4551AF4B" w14:textId="379CDF1A" w:rsidR="00BC33B3" w:rsidRPr="00C37CA1" w:rsidRDefault="00C37CA1" w:rsidP="00BC33B3">
      <w:pPr>
        <w:spacing w:line="276" w:lineRule="auto"/>
        <w:jc w:val="both"/>
        <w:rPr>
          <w:rFonts w:cstheme="minorHAnsi"/>
          <w:sz w:val="24"/>
          <w:szCs w:val="24"/>
        </w:rPr>
      </w:pPr>
      <w:r w:rsidRPr="00C37CA1">
        <w:rPr>
          <w:rFonts w:cstheme="minorHAnsi"/>
          <w:sz w:val="24"/>
          <w:szCs w:val="24"/>
        </w:rPr>
        <w:t>Zamawiający uwzględni</w:t>
      </w:r>
      <w:r w:rsidR="003100BC">
        <w:rPr>
          <w:rFonts w:cstheme="minorHAnsi"/>
          <w:sz w:val="24"/>
          <w:szCs w:val="24"/>
        </w:rPr>
        <w:t>ł</w:t>
      </w:r>
      <w:r w:rsidRPr="00C37CA1">
        <w:rPr>
          <w:rFonts w:cstheme="minorHAnsi"/>
          <w:sz w:val="24"/>
          <w:szCs w:val="24"/>
        </w:rPr>
        <w:t xml:space="preserve"> wniosek Wykonawcy poprzez zmianę</w:t>
      </w:r>
      <w:r w:rsidR="0010709D">
        <w:rPr>
          <w:rFonts w:cstheme="minorHAnsi"/>
          <w:sz w:val="24"/>
          <w:szCs w:val="24"/>
        </w:rPr>
        <w:t xml:space="preserve"> </w:t>
      </w:r>
      <w:r w:rsidR="005604EF">
        <w:rPr>
          <w:rFonts w:cstheme="minorHAnsi"/>
          <w:sz w:val="24"/>
          <w:szCs w:val="24"/>
        </w:rPr>
        <w:t>załącznika</w:t>
      </w:r>
      <w:r w:rsidRPr="00C37CA1">
        <w:rPr>
          <w:rFonts w:cstheme="minorHAnsi"/>
          <w:sz w:val="24"/>
          <w:szCs w:val="24"/>
        </w:rPr>
        <w:t xml:space="preserve"> nr 6</w:t>
      </w:r>
      <w:r>
        <w:rPr>
          <w:rFonts w:cstheme="minorHAnsi"/>
          <w:sz w:val="24"/>
          <w:szCs w:val="24"/>
        </w:rPr>
        <w:t xml:space="preserve"> do SWZ </w:t>
      </w:r>
      <w:r>
        <w:rPr>
          <w:rFonts w:cstheme="minorHAnsi"/>
          <w:sz w:val="24"/>
          <w:szCs w:val="24"/>
        </w:rPr>
        <w:br/>
        <w:t>– wzór umowy</w:t>
      </w:r>
      <w:r w:rsidR="005604EF">
        <w:rPr>
          <w:rFonts w:cstheme="minorHAnsi"/>
          <w:sz w:val="24"/>
          <w:szCs w:val="24"/>
        </w:rPr>
        <w:t>.</w:t>
      </w:r>
    </w:p>
    <w:p w14:paraId="052CF427" w14:textId="6AE4B023" w:rsid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>Pytanie 7</w:t>
      </w:r>
    </w:p>
    <w:p w14:paraId="5E4633E6" w14:textId="77777777" w:rsidR="00BC33B3" w:rsidRPr="00E26602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E26602">
        <w:rPr>
          <w:rFonts w:cstheme="minorHAnsi"/>
          <w:b/>
          <w:sz w:val="24"/>
          <w:szCs w:val="24"/>
          <w:u w:val="single"/>
        </w:rPr>
        <w:t>Załącznik nr 6 do SWZ Projekt umowy §13 ust. 1 pkt 2) i pkt 9)</w:t>
      </w:r>
    </w:p>
    <w:p w14:paraId="6246252D" w14:textId="67AD5E8F" w:rsidR="00BC33B3" w:rsidRPr="00E26602" w:rsidRDefault="00BC33B3" w:rsidP="00BC33B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E26602">
        <w:rPr>
          <w:rFonts w:cstheme="minorHAnsi"/>
          <w:b/>
          <w:sz w:val="24"/>
          <w:szCs w:val="24"/>
        </w:rPr>
        <w:t xml:space="preserve">Wykonawca wnosi o dodanie zastrzeżenia, że zmiany nie wymagają aneksowania </w:t>
      </w:r>
      <w:r w:rsidRPr="00E26602">
        <w:rPr>
          <w:rFonts w:cstheme="minorHAnsi"/>
          <w:b/>
          <w:sz w:val="24"/>
          <w:szCs w:val="24"/>
        </w:rPr>
        <w:br/>
        <w:t>pod warunkiem pisemnego poinformowania o ich zaistnieniu drugiej Strony.</w:t>
      </w:r>
    </w:p>
    <w:p w14:paraId="0111828C" w14:textId="005B0438" w:rsidR="00BC33B3" w:rsidRPr="00E26602" w:rsidRDefault="00BC33B3" w:rsidP="00BC33B3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E26602">
        <w:rPr>
          <w:rFonts w:cstheme="minorHAnsi"/>
          <w:sz w:val="24"/>
          <w:szCs w:val="24"/>
          <w:u w:val="single"/>
        </w:rPr>
        <w:t>ODPOWIEDŹ 7</w:t>
      </w:r>
    </w:p>
    <w:p w14:paraId="55C42BC0" w14:textId="13769B80" w:rsidR="003100BC" w:rsidRPr="00E2171C" w:rsidRDefault="00C37CA1" w:rsidP="00E2171C">
      <w:pPr>
        <w:spacing w:line="276" w:lineRule="auto"/>
        <w:jc w:val="both"/>
        <w:rPr>
          <w:rFonts w:cstheme="minorHAnsi"/>
          <w:sz w:val="24"/>
          <w:szCs w:val="24"/>
        </w:rPr>
      </w:pPr>
      <w:r w:rsidRPr="00E26602">
        <w:rPr>
          <w:rFonts w:cstheme="minorHAnsi"/>
          <w:sz w:val="24"/>
          <w:szCs w:val="24"/>
        </w:rPr>
        <w:t>Zamawiający uwzględni</w:t>
      </w:r>
      <w:r w:rsidR="00F77CEF">
        <w:rPr>
          <w:rFonts w:cstheme="minorHAnsi"/>
          <w:sz w:val="24"/>
          <w:szCs w:val="24"/>
        </w:rPr>
        <w:t>ł</w:t>
      </w:r>
      <w:r w:rsidRPr="00E26602">
        <w:rPr>
          <w:rFonts w:cstheme="minorHAnsi"/>
          <w:sz w:val="24"/>
          <w:szCs w:val="24"/>
        </w:rPr>
        <w:t xml:space="preserve"> wniosek Wykonawcy poprzez zmianę załącznika nr 6 do SWZ </w:t>
      </w:r>
      <w:r w:rsidRPr="00E26602">
        <w:rPr>
          <w:rFonts w:cstheme="minorHAnsi"/>
          <w:sz w:val="24"/>
          <w:szCs w:val="24"/>
        </w:rPr>
        <w:br/>
        <w:t>– wzór umowy</w:t>
      </w:r>
      <w:r w:rsidR="005604EF">
        <w:rPr>
          <w:rFonts w:cstheme="minorHAnsi"/>
          <w:sz w:val="24"/>
          <w:szCs w:val="24"/>
        </w:rPr>
        <w:t>.</w:t>
      </w:r>
    </w:p>
    <w:p w14:paraId="776BFAC3" w14:textId="3E6EC0D6" w:rsidR="00BC33B3" w:rsidRDefault="00BC33B3" w:rsidP="00BC33B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BC33B3">
        <w:rPr>
          <w:rFonts w:cstheme="minorHAnsi"/>
          <w:b/>
          <w:sz w:val="24"/>
          <w:szCs w:val="24"/>
        </w:rPr>
        <w:t>Pytanie 8</w:t>
      </w:r>
    </w:p>
    <w:p w14:paraId="1DAF84E4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190972">
        <w:rPr>
          <w:rFonts w:cstheme="minorHAnsi"/>
          <w:b/>
          <w:sz w:val="24"/>
          <w:szCs w:val="24"/>
          <w:u w:val="single"/>
        </w:rPr>
        <w:t>Załącznik nr 6 do SWZ Projekt umowy §13 ust. 1 pkt 6)</w:t>
      </w:r>
    </w:p>
    <w:p w14:paraId="520F380B" w14:textId="54E17B2D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Wykonawca informuje, że zgodnie z Rozporządzeniem Ministra Administracji i Cyfryzacji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z dnia 29 kwiet</w:t>
      </w:r>
      <w:r>
        <w:rPr>
          <w:rFonts w:cstheme="minorHAnsi"/>
          <w:b/>
          <w:sz w:val="24"/>
          <w:szCs w:val="24"/>
        </w:rPr>
        <w:t xml:space="preserve">nia 2013 r. w sprawie warunków </w:t>
      </w:r>
      <w:r w:rsidRPr="00190972">
        <w:rPr>
          <w:rFonts w:cstheme="minorHAnsi"/>
          <w:b/>
          <w:sz w:val="24"/>
          <w:szCs w:val="24"/>
        </w:rPr>
        <w:t xml:space="preserve">wykonywania usług powszechnych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 xml:space="preserve">przez operatora wyznaczonego „placówki pocztowe operatora wyznaczonego powinny </w:t>
      </w:r>
      <w:r>
        <w:rPr>
          <w:rFonts w:cstheme="minorHAnsi"/>
          <w:b/>
          <w:sz w:val="24"/>
          <w:szCs w:val="24"/>
        </w:rPr>
        <w:br/>
        <w:t xml:space="preserve">być czynne we </w:t>
      </w:r>
      <w:r w:rsidRPr="00190972">
        <w:rPr>
          <w:rFonts w:cstheme="minorHAnsi"/>
          <w:b/>
          <w:sz w:val="24"/>
          <w:szCs w:val="24"/>
        </w:rPr>
        <w:t xml:space="preserve">wszystkie dni robocze, z wyjątkiem sobót, co najmniej 5 dni w tygodniu,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a jeżeli w tygodniu przypada dzień ustawowo wolny od pracy, licz</w:t>
      </w:r>
      <w:r>
        <w:rPr>
          <w:rFonts w:cstheme="minorHAnsi"/>
          <w:b/>
          <w:sz w:val="24"/>
          <w:szCs w:val="24"/>
        </w:rPr>
        <w:t xml:space="preserve">ba ta </w:t>
      </w:r>
      <w:r w:rsidRPr="00190972">
        <w:rPr>
          <w:rFonts w:cstheme="minorHAnsi"/>
          <w:b/>
          <w:sz w:val="24"/>
          <w:szCs w:val="24"/>
        </w:rPr>
        <w:t>może być odpowiednio niższa.”</w:t>
      </w:r>
    </w:p>
    <w:p w14:paraId="39E89DB8" w14:textId="1AD9FA5D" w:rsidR="00BC33B3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lastRenderedPageBreak/>
        <w:t xml:space="preserve">W związku z powyższym Wykonawca wnosi o wykreślenie wyrażenia w brzmieniu </w:t>
      </w:r>
      <w:r>
        <w:rPr>
          <w:rFonts w:cstheme="minorHAnsi"/>
          <w:b/>
          <w:sz w:val="24"/>
          <w:szCs w:val="24"/>
        </w:rPr>
        <w:br/>
      </w:r>
      <w:r w:rsidR="00224204">
        <w:rPr>
          <w:rFonts w:cstheme="minorHAnsi"/>
          <w:b/>
          <w:sz w:val="24"/>
          <w:szCs w:val="24"/>
        </w:rPr>
        <w:t>„z zachowanie</w:t>
      </w:r>
      <w:r w:rsidR="003100BC">
        <w:rPr>
          <w:rFonts w:cstheme="minorHAnsi"/>
          <w:b/>
          <w:sz w:val="24"/>
          <w:szCs w:val="24"/>
        </w:rPr>
        <w:t>m</w:t>
      </w:r>
      <w:r w:rsidR="00224204">
        <w:rPr>
          <w:rFonts w:cstheme="minorHAnsi"/>
          <w:b/>
          <w:sz w:val="24"/>
          <w:szCs w:val="24"/>
        </w:rPr>
        <w:t xml:space="preserve"> </w:t>
      </w:r>
      <w:r w:rsidRPr="00190972">
        <w:rPr>
          <w:rFonts w:cstheme="minorHAnsi"/>
          <w:b/>
          <w:sz w:val="24"/>
          <w:szCs w:val="24"/>
        </w:rPr>
        <w:t>6 godzin</w:t>
      </w:r>
      <w:r>
        <w:rPr>
          <w:rFonts w:cstheme="minorHAnsi"/>
          <w:b/>
          <w:sz w:val="24"/>
          <w:szCs w:val="24"/>
        </w:rPr>
        <w:t xml:space="preserve">nego czasu pracy” oraz dodanie </w:t>
      </w:r>
      <w:r w:rsidRPr="00190972">
        <w:rPr>
          <w:rFonts w:cstheme="minorHAnsi"/>
          <w:b/>
          <w:sz w:val="24"/>
          <w:szCs w:val="24"/>
        </w:rPr>
        <w:t>zastrzeżenia, że zmiana godzin urzędowania placówek Wykonawcy nie wymaga aneksowania pod warunkiem op</w:t>
      </w:r>
      <w:r>
        <w:rPr>
          <w:rFonts w:cstheme="minorHAnsi"/>
          <w:b/>
          <w:sz w:val="24"/>
          <w:szCs w:val="24"/>
        </w:rPr>
        <w:t xml:space="preserve">ublikowania ich na stronie www </w:t>
      </w:r>
      <w:r w:rsidRPr="00190972">
        <w:rPr>
          <w:rFonts w:cstheme="minorHAnsi"/>
          <w:b/>
          <w:sz w:val="24"/>
          <w:szCs w:val="24"/>
        </w:rPr>
        <w:t>Wykonawcy.</w:t>
      </w:r>
      <w:r w:rsidRPr="00190972">
        <w:rPr>
          <w:rFonts w:cstheme="minorHAnsi"/>
          <w:b/>
          <w:sz w:val="24"/>
          <w:szCs w:val="24"/>
        </w:rPr>
        <w:cr/>
      </w:r>
    </w:p>
    <w:p w14:paraId="3240A7C1" w14:textId="19480F19" w:rsidR="00190972" w:rsidRDefault="00190972" w:rsidP="00190972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90972">
        <w:rPr>
          <w:rFonts w:cstheme="minorHAnsi"/>
          <w:sz w:val="24"/>
          <w:szCs w:val="24"/>
          <w:u w:val="single"/>
        </w:rPr>
        <w:t>ODPOWIEDŹ 8</w:t>
      </w:r>
    </w:p>
    <w:p w14:paraId="7C77E15C" w14:textId="74C22C25" w:rsidR="00190972" w:rsidRPr="00224204" w:rsidRDefault="00224204" w:rsidP="00190972">
      <w:pPr>
        <w:spacing w:line="276" w:lineRule="auto"/>
        <w:jc w:val="both"/>
        <w:rPr>
          <w:rFonts w:cstheme="minorHAnsi"/>
          <w:sz w:val="24"/>
          <w:szCs w:val="24"/>
        </w:rPr>
      </w:pPr>
      <w:r w:rsidRPr="00224204">
        <w:rPr>
          <w:rFonts w:cstheme="minorHAnsi"/>
          <w:sz w:val="24"/>
          <w:szCs w:val="24"/>
        </w:rPr>
        <w:t>Zamawiający uwzględni</w:t>
      </w:r>
      <w:r w:rsidR="005609CF">
        <w:rPr>
          <w:rFonts w:cstheme="minorHAnsi"/>
          <w:sz w:val="24"/>
          <w:szCs w:val="24"/>
        </w:rPr>
        <w:t>ł</w:t>
      </w:r>
      <w:r w:rsidRPr="00224204">
        <w:rPr>
          <w:rFonts w:cstheme="minorHAnsi"/>
          <w:sz w:val="24"/>
          <w:szCs w:val="24"/>
        </w:rPr>
        <w:t xml:space="preserve"> wniosek Wykonawcy poprzez zmianę załącznika nr 6</w:t>
      </w:r>
      <w:r>
        <w:rPr>
          <w:rFonts w:cstheme="minorHAnsi"/>
          <w:sz w:val="24"/>
          <w:szCs w:val="24"/>
        </w:rPr>
        <w:t xml:space="preserve"> do SWZ </w:t>
      </w:r>
      <w:r>
        <w:rPr>
          <w:rFonts w:cstheme="minorHAnsi"/>
          <w:sz w:val="24"/>
          <w:szCs w:val="24"/>
        </w:rPr>
        <w:br/>
        <w:t>– wzór umowy</w:t>
      </w:r>
      <w:r w:rsidR="005604EF">
        <w:rPr>
          <w:rFonts w:cstheme="minorHAnsi"/>
          <w:sz w:val="24"/>
          <w:szCs w:val="24"/>
        </w:rPr>
        <w:t>.</w:t>
      </w:r>
    </w:p>
    <w:p w14:paraId="200DA3C8" w14:textId="2B5C7C0A" w:rsidR="00190972" w:rsidRDefault="00190972" w:rsidP="005604E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Pytanie 9</w:t>
      </w:r>
    </w:p>
    <w:p w14:paraId="07744EB1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190972">
        <w:rPr>
          <w:rFonts w:cstheme="minorHAnsi"/>
          <w:b/>
          <w:sz w:val="24"/>
          <w:szCs w:val="24"/>
          <w:u w:val="single"/>
        </w:rPr>
        <w:t xml:space="preserve">Załącznik nr 6 wzór umowy §16 ust. 1 </w:t>
      </w:r>
      <w:proofErr w:type="spellStart"/>
      <w:r w:rsidRPr="00190972">
        <w:rPr>
          <w:rFonts w:cstheme="minorHAnsi"/>
          <w:b/>
          <w:sz w:val="24"/>
          <w:szCs w:val="24"/>
          <w:u w:val="single"/>
        </w:rPr>
        <w:t>tiret</w:t>
      </w:r>
      <w:proofErr w:type="spellEnd"/>
      <w:r w:rsidRPr="00190972">
        <w:rPr>
          <w:rFonts w:cstheme="minorHAnsi"/>
          <w:b/>
          <w:sz w:val="24"/>
          <w:szCs w:val="24"/>
          <w:u w:val="single"/>
        </w:rPr>
        <w:t xml:space="preserve"> drugi oraz ust. 3</w:t>
      </w:r>
    </w:p>
    <w:p w14:paraId="07DAF96E" w14:textId="16F608E5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Kara umowna za odstąpienie od umowy z przyczyn leżących po stronie Wykonawcy oznacza w istocie k</w:t>
      </w:r>
      <w:r>
        <w:rPr>
          <w:rFonts w:cstheme="minorHAnsi"/>
          <w:b/>
          <w:sz w:val="24"/>
          <w:szCs w:val="24"/>
        </w:rPr>
        <w:t xml:space="preserve">arę umowną za niewykonanie lub </w:t>
      </w:r>
      <w:r w:rsidRPr="00190972">
        <w:rPr>
          <w:rFonts w:cstheme="minorHAnsi"/>
          <w:b/>
          <w:sz w:val="24"/>
          <w:szCs w:val="24"/>
        </w:rPr>
        <w:t xml:space="preserve">nienależyte wykonanie umowy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z przyczyn leżących po stronie operatora, gdyż odstąpienie od umowy może</w:t>
      </w:r>
      <w:r>
        <w:rPr>
          <w:rFonts w:cstheme="minorHAnsi"/>
          <w:b/>
          <w:sz w:val="24"/>
          <w:szCs w:val="24"/>
        </w:rPr>
        <w:t xml:space="preserve"> być dokonane w takich właśnie </w:t>
      </w:r>
      <w:r w:rsidRPr="00190972">
        <w:rPr>
          <w:rFonts w:cstheme="minorHAnsi"/>
          <w:b/>
          <w:sz w:val="24"/>
          <w:szCs w:val="24"/>
        </w:rPr>
        <w:t xml:space="preserve">przypadkach. </w:t>
      </w:r>
    </w:p>
    <w:p w14:paraId="3C13D9DA" w14:textId="476B3CA9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Zwracamy uwagę, że zastrzeganie kar umownych w przypadku niewykonania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lub nienależytego w</w:t>
      </w:r>
      <w:r>
        <w:rPr>
          <w:rFonts w:cstheme="minorHAnsi"/>
          <w:b/>
          <w:sz w:val="24"/>
          <w:szCs w:val="24"/>
        </w:rPr>
        <w:t xml:space="preserve">ykonania usług pocztowych jest </w:t>
      </w:r>
      <w:r w:rsidRPr="00190972">
        <w:rPr>
          <w:rFonts w:cstheme="minorHAnsi"/>
          <w:b/>
          <w:sz w:val="24"/>
          <w:szCs w:val="24"/>
        </w:rPr>
        <w:t xml:space="preserve">niedopuszczalne i może być traktowane jako zmierzające do obejścia przepisów ustawy Prawo pocztowe o zakresie </w:t>
      </w:r>
      <w:r>
        <w:rPr>
          <w:rFonts w:cstheme="minorHAnsi"/>
          <w:b/>
          <w:sz w:val="24"/>
          <w:szCs w:val="24"/>
        </w:rPr>
        <w:br/>
        <w:t xml:space="preserve">i wysokości odszkodowania </w:t>
      </w:r>
      <w:r w:rsidRPr="00190972">
        <w:rPr>
          <w:rFonts w:cstheme="minorHAnsi"/>
          <w:b/>
          <w:sz w:val="24"/>
          <w:szCs w:val="24"/>
        </w:rPr>
        <w:t>w przypadku niewykonania lub nienależytego wykonania usługi pocztowej przez operatora pocztowego. Zgodnie z art. 87 ust. 1</w:t>
      </w:r>
      <w:r>
        <w:rPr>
          <w:rFonts w:cstheme="minorHAnsi"/>
          <w:b/>
          <w:sz w:val="24"/>
          <w:szCs w:val="24"/>
        </w:rPr>
        <w:t xml:space="preserve"> ustawy prawo </w:t>
      </w:r>
      <w:r w:rsidRPr="00190972">
        <w:rPr>
          <w:rFonts w:cstheme="minorHAnsi"/>
          <w:b/>
          <w:sz w:val="24"/>
          <w:szCs w:val="24"/>
        </w:rPr>
        <w:t>pocztowe do odpowiedzialności operatorów pocztowych za niewykonanie lub nienależyte wykonanie usługi poczt</w:t>
      </w:r>
      <w:r>
        <w:rPr>
          <w:rFonts w:cstheme="minorHAnsi"/>
          <w:b/>
          <w:sz w:val="24"/>
          <w:szCs w:val="24"/>
        </w:rPr>
        <w:t xml:space="preserve">owej stosuje się ustawę z dnia </w:t>
      </w:r>
      <w:r w:rsidRPr="00190972">
        <w:rPr>
          <w:rFonts w:cstheme="minorHAnsi"/>
          <w:b/>
          <w:sz w:val="24"/>
          <w:szCs w:val="24"/>
        </w:rPr>
        <w:t>23 kwietnia 1964 r. - Kodeks cywilny, jeżeli przepisy ustawy nie stanowią inaczej. Dalsze ustępy art. 87 oraz art.</w:t>
      </w:r>
      <w:r>
        <w:rPr>
          <w:rFonts w:cstheme="minorHAnsi"/>
          <w:b/>
          <w:sz w:val="24"/>
          <w:szCs w:val="24"/>
        </w:rPr>
        <w:t xml:space="preserve"> 88 i n. ustawy prawo pocztowe </w:t>
      </w:r>
      <w:r w:rsidRPr="00190972">
        <w:rPr>
          <w:rFonts w:cstheme="minorHAnsi"/>
          <w:b/>
          <w:sz w:val="24"/>
          <w:szCs w:val="24"/>
        </w:rPr>
        <w:t>regulują zasady odpowiedzialności, w szczególności kiedy operator pocztowy odpowiada za niewykonanie lu</w:t>
      </w:r>
      <w:r>
        <w:rPr>
          <w:rFonts w:cstheme="minorHAnsi"/>
          <w:b/>
          <w:sz w:val="24"/>
          <w:szCs w:val="24"/>
        </w:rPr>
        <w:t xml:space="preserve">b nienależyte wykonanie usługi </w:t>
      </w:r>
      <w:r w:rsidRPr="00190972">
        <w:rPr>
          <w:rFonts w:cstheme="minorHAnsi"/>
          <w:b/>
          <w:sz w:val="24"/>
          <w:szCs w:val="24"/>
        </w:rPr>
        <w:t xml:space="preserve">pocztowej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(art. 87 ust. 3-6) oraz w jakiej wysokości (art. 88). Kolejne przepisy regulują też kwestie odszkodow</w:t>
      </w:r>
      <w:r>
        <w:rPr>
          <w:rFonts w:cstheme="minorHAnsi"/>
          <w:b/>
          <w:sz w:val="24"/>
          <w:szCs w:val="24"/>
        </w:rPr>
        <w:t xml:space="preserve">ania za nienależyte doręczenie </w:t>
      </w:r>
      <w:r w:rsidRPr="00190972">
        <w:rPr>
          <w:rFonts w:cstheme="minorHAnsi"/>
          <w:b/>
          <w:sz w:val="24"/>
          <w:szCs w:val="24"/>
        </w:rPr>
        <w:t xml:space="preserve">przesyłek sądowych lub administracyjnych, odszkodowania za niedoręczenie kwoty przekazu pocztowego i zwrotu opłaty </w:t>
      </w:r>
      <w:r>
        <w:rPr>
          <w:rFonts w:cstheme="minorHAnsi"/>
          <w:b/>
          <w:sz w:val="24"/>
          <w:szCs w:val="24"/>
        </w:rPr>
        <w:br/>
        <w:t xml:space="preserve">za niewykonaną usługę </w:t>
      </w:r>
      <w:r w:rsidRPr="00190972">
        <w:rPr>
          <w:rFonts w:cstheme="minorHAnsi"/>
          <w:b/>
          <w:sz w:val="24"/>
          <w:szCs w:val="24"/>
        </w:rPr>
        <w:t xml:space="preserve">pocztową. W ocenie Wykonawcy regulacja ta jest wyczerpująca i mająca charakter </w:t>
      </w:r>
      <w:proofErr w:type="spellStart"/>
      <w:r w:rsidRPr="00190972">
        <w:rPr>
          <w:rFonts w:cstheme="minorHAnsi"/>
          <w:b/>
          <w:sz w:val="24"/>
          <w:szCs w:val="24"/>
        </w:rPr>
        <w:t>ius</w:t>
      </w:r>
      <w:proofErr w:type="spellEnd"/>
      <w:r w:rsidRPr="00190972">
        <w:rPr>
          <w:rFonts w:cstheme="minorHAnsi"/>
          <w:b/>
          <w:sz w:val="24"/>
          <w:szCs w:val="24"/>
        </w:rPr>
        <w:t xml:space="preserve"> </w:t>
      </w:r>
      <w:proofErr w:type="spellStart"/>
      <w:r w:rsidRPr="00190972">
        <w:rPr>
          <w:rFonts w:cstheme="minorHAnsi"/>
          <w:b/>
          <w:sz w:val="24"/>
          <w:szCs w:val="24"/>
        </w:rPr>
        <w:t>cogens</w:t>
      </w:r>
      <w:proofErr w:type="spellEnd"/>
      <w:r w:rsidRPr="00190972">
        <w:rPr>
          <w:rFonts w:cstheme="minorHAnsi"/>
          <w:b/>
          <w:sz w:val="24"/>
          <w:szCs w:val="24"/>
        </w:rPr>
        <w:t xml:space="preserve"> czyli bezwzględn</w:t>
      </w:r>
      <w:r>
        <w:rPr>
          <w:rFonts w:cstheme="minorHAnsi"/>
          <w:b/>
          <w:sz w:val="24"/>
          <w:szCs w:val="24"/>
        </w:rPr>
        <w:t xml:space="preserve">ie obowiązujący. Potwierdza to </w:t>
      </w:r>
      <w:r w:rsidRPr="00190972">
        <w:rPr>
          <w:rFonts w:cstheme="minorHAnsi"/>
          <w:b/>
          <w:sz w:val="24"/>
          <w:szCs w:val="24"/>
        </w:rPr>
        <w:t xml:space="preserve">m.in. art. 87 ust. 5 ustawy, z którego wynika, że operator pocztowy odpowiada za niewykonanie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lub nienależyt</w:t>
      </w:r>
      <w:r>
        <w:rPr>
          <w:rFonts w:cstheme="minorHAnsi"/>
          <w:b/>
          <w:sz w:val="24"/>
          <w:szCs w:val="24"/>
        </w:rPr>
        <w:t xml:space="preserve">e wykonanie usługi pocztowej w </w:t>
      </w:r>
      <w:r w:rsidRPr="00190972">
        <w:rPr>
          <w:rFonts w:cstheme="minorHAnsi"/>
          <w:b/>
          <w:sz w:val="24"/>
          <w:szCs w:val="24"/>
        </w:rPr>
        <w:t xml:space="preserve">zakresie określonym ustawą,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chyba że niewykonanie lub nienależyte jej wykonanie:</w:t>
      </w:r>
    </w:p>
    <w:p w14:paraId="60994CC5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1) jest następstwem czynu niedozwolonego;</w:t>
      </w:r>
    </w:p>
    <w:p w14:paraId="742313D4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2) nastąpiło z winy umyślnej operatora;</w:t>
      </w:r>
    </w:p>
    <w:p w14:paraId="00BCAC4C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3) jest wynikiem rażącego niedbalstwa operatora.</w:t>
      </w:r>
    </w:p>
    <w:p w14:paraId="160F494D" w14:textId="612A91E2" w:rsidR="00190972" w:rsidRDefault="00190972" w:rsidP="0019097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Z uwagi na powyższe wnioskujemy o skreślenie ust. 1 </w:t>
      </w:r>
      <w:proofErr w:type="spellStart"/>
      <w:r w:rsidRPr="00190972">
        <w:rPr>
          <w:rFonts w:cstheme="minorHAnsi"/>
          <w:b/>
          <w:sz w:val="24"/>
          <w:szCs w:val="24"/>
        </w:rPr>
        <w:t>tiret</w:t>
      </w:r>
      <w:proofErr w:type="spellEnd"/>
      <w:r w:rsidRPr="00190972">
        <w:rPr>
          <w:rFonts w:cstheme="minorHAnsi"/>
          <w:b/>
          <w:sz w:val="24"/>
          <w:szCs w:val="24"/>
        </w:rPr>
        <w:t xml:space="preserve"> drugi i konsekwentnie skreślenie ust. 3.</w:t>
      </w:r>
    </w:p>
    <w:p w14:paraId="228C3C24" w14:textId="3F0A06C8" w:rsidR="00946476" w:rsidRPr="007E31EB" w:rsidRDefault="00190972" w:rsidP="007E31EB">
      <w:pPr>
        <w:spacing w:line="276" w:lineRule="auto"/>
        <w:jc w:val="both"/>
        <w:rPr>
          <w:b/>
          <w:i/>
        </w:rPr>
      </w:pPr>
      <w:r w:rsidRPr="00190972">
        <w:rPr>
          <w:b/>
          <w:i/>
        </w:rPr>
        <w:t>Jeśli jednak Zamawiający pozostawi powyższe zapisy, Wykonawca wnosi o dodanie po słowach „10%”, słowa „niezrealizowanego”.</w:t>
      </w:r>
    </w:p>
    <w:p w14:paraId="77919574" w14:textId="281BE116" w:rsidR="00190972" w:rsidRDefault="00190972" w:rsidP="00190972">
      <w:pPr>
        <w:spacing w:after="0" w:line="276" w:lineRule="auto"/>
        <w:jc w:val="both"/>
        <w:rPr>
          <w:u w:val="single"/>
        </w:rPr>
      </w:pPr>
      <w:r w:rsidRPr="00190972">
        <w:rPr>
          <w:u w:val="single"/>
        </w:rPr>
        <w:t>ODPOWIEDŹ 9</w:t>
      </w:r>
    </w:p>
    <w:p w14:paraId="5096D711" w14:textId="3C266E7C" w:rsidR="00190972" w:rsidRPr="00224204" w:rsidRDefault="00F77CEF" w:rsidP="0019097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nie wyraził</w:t>
      </w:r>
      <w:r w:rsidR="00224204" w:rsidRPr="00224204">
        <w:rPr>
          <w:rFonts w:cstheme="minorHAnsi"/>
          <w:sz w:val="24"/>
          <w:szCs w:val="24"/>
        </w:rPr>
        <w:t xml:space="preserve"> zgody na zmianę zapisów załącznika nr 6</w:t>
      </w:r>
      <w:r w:rsidR="00224204">
        <w:rPr>
          <w:rFonts w:cstheme="minorHAnsi"/>
          <w:sz w:val="24"/>
          <w:szCs w:val="24"/>
        </w:rPr>
        <w:t xml:space="preserve"> do SWZ – wzór umowy</w:t>
      </w:r>
      <w:r w:rsidR="00224204" w:rsidRPr="00224204">
        <w:rPr>
          <w:rFonts w:cstheme="minorHAnsi"/>
          <w:sz w:val="24"/>
          <w:szCs w:val="24"/>
        </w:rPr>
        <w:t xml:space="preserve"> </w:t>
      </w:r>
      <w:r w:rsidR="00224204">
        <w:rPr>
          <w:rFonts w:cstheme="minorHAnsi"/>
          <w:sz w:val="24"/>
          <w:szCs w:val="24"/>
        </w:rPr>
        <w:br/>
      </w:r>
      <w:r w:rsidR="00224204" w:rsidRPr="00224204">
        <w:rPr>
          <w:rFonts w:cstheme="minorHAnsi"/>
          <w:sz w:val="24"/>
          <w:szCs w:val="24"/>
        </w:rPr>
        <w:t>w zakresie dotyczącym kar umownych. Zamawiający uwzględni</w:t>
      </w:r>
      <w:r w:rsidR="007E31EB">
        <w:rPr>
          <w:rFonts w:cstheme="minorHAnsi"/>
          <w:sz w:val="24"/>
          <w:szCs w:val="24"/>
        </w:rPr>
        <w:t>ł</w:t>
      </w:r>
      <w:r w:rsidR="00224204" w:rsidRPr="00224204">
        <w:rPr>
          <w:rFonts w:cstheme="minorHAnsi"/>
          <w:sz w:val="24"/>
          <w:szCs w:val="24"/>
        </w:rPr>
        <w:t xml:space="preserve"> natomiast wniosek </w:t>
      </w:r>
      <w:r w:rsidR="00224204" w:rsidRPr="00224204">
        <w:rPr>
          <w:rFonts w:cstheme="minorHAnsi"/>
          <w:sz w:val="24"/>
          <w:szCs w:val="24"/>
        </w:rPr>
        <w:lastRenderedPageBreak/>
        <w:t xml:space="preserve">wykonawcy dotyczący dodania </w:t>
      </w:r>
      <w:r w:rsidR="007E31EB">
        <w:rPr>
          <w:rFonts w:cstheme="minorHAnsi"/>
          <w:sz w:val="24"/>
          <w:szCs w:val="24"/>
        </w:rPr>
        <w:t xml:space="preserve">w </w:t>
      </w:r>
      <w:r w:rsidR="007E31EB" w:rsidRPr="007E31EB">
        <w:rPr>
          <w:rFonts w:cstheme="minorHAnsi"/>
          <w:sz w:val="24"/>
          <w:szCs w:val="24"/>
        </w:rPr>
        <w:t xml:space="preserve">§16 </w:t>
      </w:r>
      <w:r w:rsidR="00336C10">
        <w:rPr>
          <w:rFonts w:cstheme="minorHAnsi"/>
          <w:sz w:val="24"/>
          <w:szCs w:val="24"/>
        </w:rPr>
        <w:t>ust</w:t>
      </w:r>
      <w:r w:rsidR="007E31EB" w:rsidRPr="007E31EB">
        <w:rPr>
          <w:rFonts w:cstheme="minorHAnsi"/>
          <w:sz w:val="24"/>
          <w:szCs w:val="24"/>
        </w:rPr>
        <w:t xml:space="preserve">. 1 </w:t>
      </w:r>
      <w:proofErr w:type="spellStart"/>
      <w:r w:rsidR="007E31EB" w:rsidRPr="007E31EB">
        <w:rPr>
          <w:rFonts w:cstheme="minorHAnsi"/>
          <w:sz w:val="24"/>
          <w:szCs w:val="24"/>
        </w:rPr>
        <w:t>tiret</w:t>
      </w:r>
      <w:proofErr w:type="spellEnd"/>
      <w:r w:rsidR="007E31EB" w:rsidRPr="007E31EB">
        <w:rPr>
          <w:rFonts w:cstheme="minorHAnsi"/>
          <w:sz w:val="24"/>
          <w:szCs w:val="24"/>
        </w:rPr>
        <w:t xml:space="preserve"> drugi </w:t>
      </w:r>
      <w:r w:rsidR="00224204" w:rsidRPr="00224204">
        <w:rPr>
          <w:rFonts w:cstheme="minorHAnsi"/>
          <w:sz w:val="24"/>
          <w:szCs w:val="24"/>
        </w:rPr>
        <w:t xml:space="preserve">słowa „niezrealizowanego” </w:t>
      </w:r>
      <w:r w:rsidR="00224204">
        <w:rPr>
          <w:rFonts w:cstheme="minorHAnsi"/>
          <w:sz w:val="24"/>
          <w:szCs w:val="24"/>
        </w:rPr>
        <w:br/>
      </w:r>
      <w:r w:rsidR="00224204" w:rsidRPr="00224204">
        <w:rPr>
          <w:rFonts w:cstheme="minorHAnsi"/>
          <w:sz w:val="24"/>
          <w:szCs w:val="24"/>
        </w:rPr>
        <w:t>po słowach „10%”.</w:t>
      </w:r>
    </w:p>
    <w:p w14:paraId="45C58B5B" w14:textId="4D431CA9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Pytanie 10</w:t>
      </w:r>
    </w:p>
    <w:p w14:paraId="2057E8C6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190972">
        <w:rPr>
          <w:rFonts w:cstheme="minorHAnsi"/>
          <w:b/>
          <w:sz w:val="24"/>
          <w:szCs w:val="24"/>
          <w:u w:val="single"/>
        </w:rPr>
        <w:t>Załącznik nr 6 do SWZ Projekt umowy §17</w:t>
      </w:r>
    </w:p>
    <w:p w14:paraId="6789C107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Wykonawca wnosi o dodanie ust. 4, 5 i 6 w brzmieniu:</w:t>
      </w:r>
    </w:p>
    <w:p w14:paraId="2951E5FB" w14:textId="6CD9066B" w:rsidR="00190972" w:rsidRPr="00190972" w:rsidRDefault="00190972" w:rsidP="0019097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4. Dane osób wyznaczonych do realizacji przedmiotu umowy udostępniane są przez Strony na podstawie art. 6</w:t>
      </w:r>
      <w:r>
        <w:rPr>
          <w:rFonts w:cstheme="minorHAnsi"/>
          <w:b/>
          <w:sz w:val="24"/>
          <w:szCs w:val="24"/>
        </w:rPr>
        <w:t xml:space="preserve"> ust. 1 lit. f) Rozporządzenia </w:t>
      </w:r>
      <w:r w:rsidRPr="00190972">
        <w:rPr>
          <w:rFonts w:cstheme="minorHAnsi"/>
          <w:b/>
          <w:sz w:val="24"/>
          <w:szCs w:val="24"/>
        </w:rPr>
        <w:t xml:space="preserve">Parlamentu Europejskiego i Rady (UE) 2016/679 z dnia 27 kwietnia 2016 roku w sprawie ochrony osób fizycznych w związku </w:t>
      </w:r>
      <w:r>
        <w:rPr>
          <w:rFonts w:cstheme="minorHAnsi"/>
          <w:b/>
          <w:sz w:val="24"/>
          <w:szCs w:val="24"/>
        </w:rPr>
        <w:br/>
        <w:t xml:space="preserve">z przetwarzaniem </w:t>
      </w:r>
      <w:r w:rsidRPr="00190972">
        <w:rPr>
          <w:rFonts w:cstheme="minorHAnsi"/>
          <w:b/>
          <w:sz w:val="24"/>
          <w:szCs w:val="24"/>
        </w:rPr>
        <w:t>danych osobowych i w sprawie swobodnego przepływu takich danych oraz uchylenia dyrektywy 95/46/WE – w celu realizacji umowy.</w:t>
      </w:r>
    </w:p>
    <w:p w14:paraId="6A7C0E85" w14:textId="6907777B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5. Strony oświadczają, że w dacie zawarcia Umowy przekazały osobie wyznaczonej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do kontaktu/nadzoru nad</w:t>
      </w:r>
      <w:r>
        <w:rPr>
          <w:rFonts w:cstheme="minorHAnsi"/>
          <w:b/>
          <w:sz w:val="24"/>
          <w:szCs w:val="24"/>
        </w:rPr>
        <w:t xml:space="preserve"> realizacją postanowień Umowy, </w:t>
      </w:r>
      <w:r w:rsidRPr="00190972">
        <w:rPr>
          <w:rFonts w:cstheme="minorHAnsi"/>
          <w:b/>
          <w:sz w:val="24"/>
          <w:szCs w:val="24"/>
        </w:rPr>
        <w:t>której dane nawzajem sobie udostępniły w związku z realizacją niniejszej Umowy, treść obowiązku informacyjn</w:t>
      </w:r>
      <w:r>
        <w:rPr>
          <w:rFonts w:cstheme="minorHAnsi"/>
          <w:b/>
          <w:sz w:val="24"/>
          <w:szCs w:val="24"/>
        </w:rPr>
        <w:t xml:space="preserve">ego, przekazanego przez Strony </w:t>
      </w:r>
      <w:r w:rsidRPr="00190972">
        <w:rPr>
          <w:rFonts w:cstheme="minorHAnsi"/>
          <w:b/>
          <w:sz w:val="24"/>
          <w:szCs w:val="24"/>
        </w:rPr>
        <w:t>wraz z Umową stanowiącą załącznik nr … do Umowy.</w:t>
      </w:r>
    </w:p>
    <w:p w14:paraId="34460113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6. Strony oświadczają, że ich aktualne adresy korespondencyjne są następujące:</w:t>
      </w:r>
    </w:p>
    <w:p w14:paraId="7CA3F9EF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- Zamawiający: …………………………………….</w:t>
      </w:r>
    </w:p>
    <w:p w14:paraId="3617E1ED" w14:textId="39B84354" w:rsidR="00190972" w:rsidRDefault="00190972" w:rsidP="0019097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- Wykonawca: ………………………………………”</w:t>
      </w:r>
    </w:p>
    <w:p w14:paraId="5E7F9428" w14:textId="17945D04" w:rsidR="00190972" w:rsidRDefault="00190972" w:rsidP="00190972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90972">
        <w:rPr>
          <w:rFonts w:cstheme="minorHAnsi"/>
          <w:sz w:val="24"/>
          <w:szCs w:val="24"/>
          <w:u w:val="single"/>
        </w:rPr>
        <w:t>ODPOWIEDŹ 10</w:t>
      </w:r>
    </w:p>
    <w:p w14:paraId="31C1254A" w14:textId="127AFF54" w:rsidR="00190972" w:rsidRPr="00224204" w:rsidRDefault="00224204" w:rsidP="00190972">
      <w:pPr>
        <w:spacing w:line="276" w:lineRule="auto"/>
        <w:jc w:val="both"/>
        <w:rPr>
          <w:rFonts w:cstheme="minorHAnsi"/>
          <w:sz w:val="24"/>
          <w:szCs w:val="24"/>
        </w:rPr>
      </w:pPr>
      <w:r w:rsidRPr="00224204">
        <w:rPr>
          <w:rFonts w:cstheme="minorHAnsi"/>
          <w:sz w:val="24"/>
          <w:szCs w:val="24"/>
        </w:rPr>
        <w:t>Zamawiający uwzględni</w:t>
      </w:r>
      <w:r w:rsidR="00CC0E65">
        <w:rPr>
          <w:rFonts w:cstheme="minorHAnsi"/>
          <w:sz w:val="24"/>
          <w:szCs w:val="24"/>
        </w:rPr>
        <w:t>ł</w:t>
      </w:r>
      <w:r w:rsidRPr="00224204">
        <w:rPr>
          <w:rFonts w:cstheme="minorHAnsi"/>
          <w:sz w:val="24"/>
          <w:szCs w:val="24"/>
        </w:rPr>
        <w:t xml:space="preserve"> wniosek Wykonawcy poprzez zmianę załącznika nr 6</w:t>
      </w:r>
      <w:r>
        <w:rPr>
          <w:rFonts w:cstheme="minorHAnsi"/>
          <w:sz w:val="24"/>
          <w:szCs w:val="24"/>
        </w:rPr>
        <w:t xml:space="preserve"> do SWZ </w:t>
      </w:r>
      <w:r>
        <w:rPr>
          <w:rFonts w:cstheme="minorHAnsi"/>
          <w:sz w:val="24"/>
          <w:szCs w:val="24"/>
        </w:rPr>
        <w:br/>
        <w:t>– wzór umowy</w:t>
      </w:r>
      <w:r w:rsidR="00336C10">
        <w:rPr>
          <w:rFonts w:cstheme="minorHAnsi"/>
          <w:sz w:val="24"/>
          <w:szCs w:val="24"/>
        </w:rPr>
        <w:t>.</w:t>
      </w:r>
    </w:p>
    <w:p w14:paraId="075AD2D2" w14:textId="08DF9E2A" w:rsid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Pytanie 11</w:t>
      </w:r>
    </w:p>
    <w:p w14:paraId="2B252D80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190972">
        <w:rPr>
          <w:rFonts w:cstheme="minorHAnsi"/>
          <w:b/>
          <w:sz w:val="24"/>
          <w:szCs w:val="24"/>
          <w:u w:val="single"/>
        </w:rPr>
        <w:t>Załącznik nr 6 do SWZ Projekt umowy</w:t>
      </w:r>
    </w:p>
    <w:p w14:paraId="4C4F55A6" w14:textId="77777777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Wykonawca wnosi o dodanie do umowy załączników nr 5 i 6 o następującej treści:</w:t>
      </w:r>
    </w:p>
    <w:p w14:paraId="1A95AC74" w14:textId="77777777" w:rsidR="00190972" w:rsidRPr="00022762" w:rsidRDefault="00190972" w:rsidP="00022762">
      <w:pPr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  <w:r w:rsidRPr="00022762">
        <w:rPr>
          <w:rFonts w:cstheme="minorHAnsi"/>
          <w:b/>
          <w:i/>
          <w:sz w:val="24"/>
          <w:szCs w:val="24"/>
        </w:rPr>
        <w:t>Załącznik nr 5. Klauzule RODO Wykonawcy:</w:t>
      </w:r>
    </w:p>
    <w:p w14:paraId="7B05AE3C" w14:textId="77777777" w:rsidR="00190972" w:rsidRPr="00022762" w:rsidRDefault="00190972" w:rsidP="00190972">
      <w:pPr>
        <w:spacing w:after="0" w:line="276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022762">
        <w:rPr>
          <w:rFonts w:cstheme="minorHAnsi"/>
          <w:b/>
          <w:i/>
          <w:sz w:val="24"/>
          <w:szCs w:val="24"/>
          <w:u w:val="single"/>
        </w:rPr>
        <w:t>I. Informacja przeznaczona dla osób uprawnionych do zawarcia umowy</w:t>
      </w:r>
    </w:p>
    <w:p w14:paraId="51A98A29" w14:textId="3255BBA1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1. Administratorem danych osobowych osób uprawnionych do zawarcia Umowy jest ………………………. z </w:t>
      </w:r>
      <w:r>
        <w:rPr>
          <w:rFonts w:cstheme="minorHAnsi"/>
          <w:b/>
          <w:sz w:val="24"/>
          <w:szCs w:val="24"/>
        </w:rPr>
        <w:t xml:space="preserve">siedzibą w Warszawie, przy ul. </w:t>
      </w:r>
      <w:r w:rsidRPr="00190972">
        <w:rPr>
          <w:rFonts w:cstheme="minorHAnsi"/>
          <w:b/>
          <w:sz w:val="24"/>
          <w:szCs w:val="24"/>
        </w:rPr>
        <w:t>………………, 00-000 ……………………………..</w:t>
      </w:r>
    </w:p>
    <w:p w14:paraId="043821A6" w14:textId="5E5E2C8C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2. Kontakt z inspektorem ochrony danych: Inspektor ochrony danych …………………..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ul. …………………..,</w:t>
      </w:r>
      <w:r>
        <w:rPr>
          <w:rFonts w:cstheme="minorHAnsi"/>
          <w:b/>
          <w:sz w:val="24"/>
          <w:szCs w:val="24"/>
        </w:rPr>
        <w:t xml:space="preserve"> 00-000 …………….., adres e-mail: </w:t>
      </w:r>
      <w:proofErr w:type="spellStart"/>
      <w:r w:rsidRPr="00190972">
        <w:rPr>
          <w:rFonts w:cstheme="minorHAnsi"/>
          <w:b/>
          <w:sz w:val="24"/>
          <w:szCs w:val="24"/>
        </w:rPr>
        <w:t>inspektorodo@xxx</w:t>
      </w:r>
      <w:proofErr w:type="spellEnd"/>
    </w:p>
    <w:p w14:paraId="3D3513AC" w14:textId="4E683FA3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3. Dane osobowe będą przetwarzane w celu realizacji Umowy, a także – w zakresie prawnie usprawiedliwione</w:t>
      </w:r>
      <w:r>
        <w:rPr>
          <w:rFonts w:cstheme="minorHAnsi"/>
          <w:b/>
          <w:sz w:val="24"/>
          <w:szCs w:val="24"/>
        </w:rPr>
        <w:t xml:space="preserve">go interesu administratora – w </w:t>
      </w:r>
      <w:r w:rsidRPr="00190972">
        <w:rPr>
          <w:rFonts w:cstheme="minorHAnsi"/>
          <w:b/>
          <w:sz w:val="24"/>
          <w:szCs w:val="24"/>
        </w:rPr>
        <w:t xml:space="preserve">celu oceny ryzyka związanego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z zawarciem umowy, w celach archiwalnych oraz mogą być przetwarzane w celu ustalenia, dochodzenia lu</w:t>
      </w:r>
      <w:r>
        <w:rPr>
          <w:rFonts w:cstheme="minorHAnsi"/>
          <w:b/>
          <w:sz w:val="24"/>
          <w:szCs w:val="24"/>
        </w:rPr>
        <w:t xml:space="preserve">b </w:t>
      </w:r>
      <w:r w:rsidRPr="00190972">
        <w:rPr>
          <w:rFonts w:cstheme="minorHAnsi"/>
          <w:b/>
          <w:sz w:val="24"/>
          <w:szCs w:val="24"/>
        </w:rPr>
        <w:t xml:space="preserve">obrony przed roszczeniami z umowy, na podstawie odpowiednio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art. 6 ust. 1 lit. b lub art. 6 ust. 1 li</w:t>
      </w:r>
      <w:r>
        <w:rPr>
          <w:rFonts w:cstheme="minorHAnsi"/>
          <w:b/>
          <w:sz w:val="24"/>
          <w:szCs w:val="24"/>
        </w:rPr>
        <w:t xml:space="preserve">t. f Rozporządzenia Parlamentu </w:t>
      </w:r>
      <w:r w:rsidRPr="00190972">
        <w:rPr>
          <w:rFonts w:cstheme="minorHAnsi"/>
          <w:b/>
          <w:sz w:val="24"/>
          <w:szCs w:val="24"/>
        </w:rPr>
        <w:t xml:space="preserve">Europejskiego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 xml:space="preserve">i Rady (UE) 2016/679 z dnia 27 kwietnia 2016 roku w sprawie ochrony osób fizycznych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w z</w:t>
      </w:r>
      <w:r>
        <w:rPr>
          <w:rFonts w:cstheme="minorHAnsi"/>
          <w:b/>
          <w:sz w:val="24"/>
          <w:szCs w:val="24"/>
        </w:rPr>
        <w:t xml:space="preserve">wiązku z przetwarzaniem danych </w:t>
      </w:r>
      <w:r w:rsidRPr="00190972">
        <w:rPr>
          <w:rFonts w:cstheme="minorHAnsi"/>
          <w:b/>
          <w:sz w:val="24"/>
          <w:szCs w:val="24"/>
        </w:rPr>
        <w:t>osobowych i w sprawie swobodnego przepływu takich danych oraz uchylenia dyrektywy 95/46/WE.</w:t>
      </w:r>
    </w:p>
    <w:p w14:paraId="1CD9A0BE" w14:textId="059D427D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4. Źródłem danych jest podmiot, z którym zawierana jest Umowa oraz mogą być rejestry ogólnodo</w:t>
      </w:r>
      <w:r>
        <w:rPr>
          <w:rFonts w:cstheme="minorHAnsi"/>
          <w:b/>
          <w:sz w:val="24"/>
          <w:szCs w:val="24"/>
        </w:rPr>
        <w:t xml:space="preserve">stępne (CEIDG, KRS). Kategorie </w:t>
      </w:r>
      <w:r w:rsidRPr="00190972">
        <w:rPr>
          <w:rFonts w:cstheme="minorHAnsi"/>
          <w:b/>
          <w:sz w:val="24"/>
          <w:szCs w:val="24"/>
        </w:rPr>
        <w:t>przetwarzanych danych obejmują aktualne dane zawarte w wyciągu z tych rejestrów.</w:t>
      </w:r>
    </w:p>
    <w:p w14:paraId="7FB71790" w14:textId="165ABC02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5. Dane osobowe mogą być przekazane do państwa trzeciego (Stanów Zjednoczonych Ameryki Północnej</w:t>
      </w:r>
      <w:r>
        <w:rPr>
          <w:rFonts w:cstheme="minorHAnsi"/>
          <w:b/>
          <w:sz w:val="24"/>
          <w:szCs w:val="24"/>
        </w:rPr>
        <w:t xml:space="preserve">) na podstawie decyzji Komisji </w:t>
      </w:r>
      <w:r w:rsidRPr="00190972">
        <w:rPr>
          <w:rFonts w:cstheme="minorHAnsi"/>
          <w:b/>
          <w:sz w:val="24"/>
          <w:szCs w:val="24"/>
        </w:rPr>
        <w:t xml:space="preserve">Europejskiej z 10 lipca 2023 r., stwierdzającej odpowiedni stopień ochrony, zapewniony przez „Ramy ochrony danych 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lastRenderedPageBreak/>
        <w:t xml:space="preserve">UE-USA” (EU-US Data </w:t>
      </w:r>
      <w:proofErr w:type="spellStart"/>
      <w:r w:rsidRPr="00190972">
        <w:rPr>
          <w:rFonts w:cstheme="minorHAnsi"/>
          <w:b/>
          <w:sz w:val="24"/>
          <w:szCs w:val="24"/>
        </w:rPr>
        <w:t>Privacy</w:t>
      </w:r>
      <w:proofErr w:type="spellEnd"/>
      <w:r w:rsidRPr="00190972">
        <w:rPr>
          <w:rFonts w:cstheme="minorHAnsi"/>
          <w:b/>
          <w:sz w:val="24"/>
          <w:szCs w:val="24"/>
        </w:rPr>
        <w:t xml:space="preserve"> Framework), w związku z korzystaniem przez administratora z rozwiązań chmurowych dostarczanyc</w:t>
      </w:r>
      <w:r>
        <w:rPr>
          <w:rFonts w:cstheme="minorHAnsi"/>
          <w:b/>
          <w:sz w:val="24"/>
          <w:szCs w:val="24"/>
        </w:rPr>
        <w:t xml:space="preserve">h przez firmę Microsoft. Wykaz </w:t>
      </w:r>
      <w:r w:rsidRPr="00190972">
        <w:rPr>
          <w:rFonts w:cstheme="minorHAnsi"/>
          <w:b/>
          <w:sz w:val="24"/>
          <w:szCs w:val="24"/>
        </w:rPr>
        <w:t xml:space="preserve">podmiotów,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które przystąpiły do programu „Ram ochrony danych UE-USA” dostępny jest p</w:t>
      </w:r>
      <w:r>
        <w:rPr>
          <w:rFonts w:cstheme="minorHAnsi"/>
          <w:b/>
          <w:sz w:val="24"/>
          <w:szCs w:val="24"/>
        </w:rPr>
        <w:t xml:space="preserve">od adresem: </w:t>
      </w:r>
      <w:proofErr w:type="spellStart"/>
      <w:r>
        <w:rPr>
          <w:rFonts w:cstheme="minorHAnsi"/>
          <w:b/>
          <w:sz w:val="24"/>
          <w:szCs w:val="24"/>
        </w:rPr>
        <w:t>Participant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Search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190972">
        <w:rPr>
          <w:rFonts w:cstheme="minorHAnsi"/>
          <w:b/>
          <w:sz w:val="24"/>
          <w:szCs w:val="24"/>
        </w:rPr>
        <w:t>(dataprivacyframework.gov).</w:t>
      </w:r>
    </w:p>
    <w:p w14:paraId="257FDDB8" w14:textId="12629BD8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6. Osobie, której dane dotyczą przysługuje prawo żądania dostępu do swoich danych osobowych, ich sprosto</w:t>
      </w:r>
      <w:r>
        <w:rPr>
          <w:rFonts w:cstheme="minorHAnsi"/>
          <w:b/>
          <w:sz w:val="24"/>
          <w:szCs w:val="24"/>
        </w:rPr>
        <w:t xml:space="preserve">wania, usunięcia, ograniczenia </w:t>
      </w:r>
      <w:r w:rsidRPr="00190972">
        <w:rPr>
          <w:rFonts w:cstheme="minorHAnsi"/>
          <w:b/>
          <w:sz w:val="24"/>
          <w:szCs w:val="24"/>
        </w:rPr>
        <w:t>przetwarzania oraz prawo wniesienia sprzeciwu wobec przetwarzania danych osobowych, chyba że administrator wykaże istnienie ważnych prawnie uzasadnionych podstaw do przetwarzania, nadrzędnych wobec interesów, praw i wolności osoby, której dane dotyczą, lub podstaw do ustalenia, dochodzenia lub obrony roszczeń.</w:t>
      </w:r>
    </w:p>
    <w:p w14:paraId="487A4DF6" w14:textId="07323BB9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7. Dane osobowe mogą być udostępnione odbiorcom danych, w szczególności podmiotom świadczącym na zlecenie Wykonawcy</w:t>
      </w:r>
      <w:r>
        <w:rPr>
          <w:rFonts w:cstheme="minorHAnsi"/>
          <w:b/>
          <w:sz w:val="24"/>
          <w:szCs w:val="24"/>
        </w:rPr>
        <w:t xml:space="preserve"> usługi </w:t>
      </w:r>
      <w:r w:rsidRPr="00190972">
        <w:rPr>
          <w:rFonts w:cstheme="minorHAnsi"/>
          <w:b/>
          <w:sz w:val="24"/>
          <w:szCs w:val="24"/>
        </w:rPr>
        <w:t>informatyczne, prawne, doradcze, audytowe, a także podmiotom i organom, którym Wykonawca jest zobow</w:t>
      </w:r>
      <w:r>
        <w:rPr>
          <w:rFonts w:cstheme="minorHAnsi"/>
          <w:b/>
          <w:sz w:val="24"/>
          <w:szCs w:val="24"/>
        </w:rPr>
        <w:t xml:space="preserve">iązany udostępnić dane osobowe </w:t>
      </w:r>
      <w:r w:rsidRPr="00190972">
        <w:rPr>
          <w:rFonts w:cstheme="minorHAnsi"/>
          <w:b/>
          <w:sz w:val="24"/>
          <w:szCs w:val="24"/>
        </w:rPr>
        <w:t>na podstawie powszechnie obowiązujących przepisów prawa.</w:t>
      </w:r>
    </w:p>
    <w:p w14:paraId="029DF965" w14:textId="6FCCC0EE" w:rsidR="00190972" w:rsidRPr="00190972" w:rsidRDefault="00190972" w:rsidP="0019097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8. Dane osobowe będą przechowywane przez okres niezbędny do realizacji Umowy, </w:t>
      </w:r>
      <w:r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a także przez okres arc</w:t>
      </w:r>
      <w:r>
        <w:rPr>
          <w:rFonts w:cstheme="minorHAnsi"/>
          <w:b/>
          <w:sz w:val="24"/>
          <w:szCs w:val="24"/>
        </w:rPr>
        <w:t xml:space="preserve">hiwizacji, liczony od daty jej </w:t>
      </w:r>
      <w:r w:rsidRPr="00190972">
        <w:rPr>
          <w:rFonts w:cstheme="minorHAnsi"/>
          <w:b/>
          <w:sz w:val="24"/>
          <w:szCs w:val="24"/>
        </w:rPr>
        <w:t>wygaśnięcia.</w:t>
      </w:r>
    </w:p>
    <w:p w14:paraId="017558F5" w14:textId="77777777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9. Osobie, której dane dotyczą przysługuje prawo wniesienia skargi do Prezesa Urzędu Ochrony Danych Osobowych.</w:t>
      </w:r>
    </w:p>
    <w:p w14:paraId="0DE26A81" w14:textId="77777777" w:rsidR="00190972" w:rsidRPr="00190972" w:rsidRDefault="00190972" w:rsidP="0019097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10. Podanie danych jest dobrowolne lecz niezbędne do zawarcia i wykonywania Umowy.</w:t>
      </w:r>
    </w:p>
    <w:p w14:paraId="5AEE2F8E" w14:textId="68AFA5F9" w:rsidR="00190972" w:rsidRPr="00022762" w:rsidRDefault="00190972" w:rsidP="00022762">
      <w:pPr>
        <w:spacing w:after="0" w:line="276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022762">
        <w:rPr>
          <w:rFonts w:cstheme="minorHAnsi"/>
          <w:b/>
          <w:i/>
          <w:sz w:val="24"/>
          <w:szCs w:val="24"/>
          <w:u w:val="single"/>
        </w:rPr>
        <w:t>II. Informacja przeznaczona dla osób wyznaczonych do kontaktu lub nadzoru nad realizacją umowy</w:t>
      </w:r>
      <w:r w:rsidR="00022762" w:rsidRPr="00022762">
        <w:rPr>
          <w:rFonts w:cstheme="minorHAnsi"/>
          <w:b/>
          <w:i/>
          <w:sz w:val="24"/>
          <w:szCs w:val="24"/>
          <w:u w:val="single"/>
        </w:rPr>
        <w:t xml:space="preserve">, których dane osobowe zostały </w:t>
      </w:r>
      <w:r w:rsidRPr="00022762">
        <w:rPr>
          <w:rFonts w:cstheme="minorHAnsi"/>
          <w:b/>
          <w:i/>
          <w:sz w:val="24"/>
          <w:szCs w:val="24"/>
          <w:u w:val="single"/>
        </w:rPr>
        <w:t xml:space="preserve">udostępnione Wykonawcy w związku </w:t>
      </w:r>
      <w:r w:rsidR="00022762" w:rsidRPr="00022762">
        <w:rPr>
          <w:rFonts w:cstheme="minorHAnsi"/>
          <w:b/>
          <w:i/>
          <w:sz w:val="24"/>
          <w:szCs w:val="24"/>
          <w:u w:val="single"/>
        </w:rPr>
        <w:br/>
      </w:r>
      <w:r w:rsidRPr="00022762">
        <w:rPr>
          <w:rFonts w:cstheme="minorHAnsi"/>
          <w:b/>
          <w:i/>
          <w:sz w:val="24"/>
          <w:szCs w:val="24"/>
          <w:u w:val="single"/>
        </w:rPr>
        <w:t>z realizowaną umową ………...</w:t>
      </w:r>
    </w:p>
    <w:p w14:paraId="7197ED1E" w14:textId="0E116F89" w:rsidR="00190972" w:rsidRPr="00022762" w:rsidRDefault="00190972" w:rsidP="00022762">
      <w:pPr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  <w:r w:rsidRPr="00022762">
        <w:rPr>
          <w:rFonts w:cstheme="minorHAnsi"/>
          <w:b/>
          <w:i/>
          <w:sz w:val="24"/>
          <w:szCs w:val="24"/>
        </w:rPr>
        <w:t>Zgodnie z Rozporządzeniem Parlamentu Europejskiego i Rady (UE) 2016/679 z dnia 27 kwietnia 2016 r. w spr</w:t>
      </w:r>
      <w:r w:rsidR="00022762" w:rsidRPr="00022762">
        <w:rPr>
          <w:rFonts w:cstheme="minorHAnsi"/>
          <w:b/>
          <w:i/>
          <w:sz w:val="24"/>
          <w:szCs w:val="24"/>
        </w:rPr>
        <w:t xml:space="preserve">awie ochrony osób fizycznych w </w:t>
      </w:r>
      <w:r w:rsidRPr="00022762">
        <w:rPr>
          <w:rFonts w:cstheme="minorHAnsi"/>
          <w:b/>
          <w:i/>
          <w:sz w:val="24"/>
          <w:szCs w:val="24"/>
        </w:rPr>
        <w:t>związku z przetwarzaniem danych osobowych i w sprawie swobodnego przepływu takich danych oraz</w:t>
      </w:r>
      <w:r w:rsidR="00022762" w:rsidRPr="00022762">
        <w:rPr>
          <w:rFonts w:cstheme="minorHAnsi"/>
          <w:b/>
          <w:i/>
          <w:sz w:val="24"/>
          <w:szCs w:val="24"/>
        </w:rPr>
        <w:t xml:space="preserve"> uchylenia dyrektywy 95/46/WE, </w:t>
      </w:r>
      <w:r w:rsidRPr="00022762">
        <w:rPr>
          <w:rFonts w:cstheme="minorHAnsi"/>
          <w:b/>
          <w:i/>
          <w:sz w:val="24"/>
          <w:szCs w:val="24"/>
        </w:rPr>
        <w:t>zwanego dalej „Rozporządzeniem”, Wykonawca informuje, że:</w:t>
      </w:r>
    </w:p>
    <w:p w14:paraId="6C709D1E" w14:textId="6F17E60A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1. Administratorem Pani/Pana danych osobowych jest …………………… z siedzibą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w Warszawie, przy ul. ……………………., 00-000 ………………….</w:t>
      </w:r>
    </w:p>
    <w:p w14:paraId="7460A1C7" w14:textId="155D8B4D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2. Kontakt z inspektorem ochrony danych: Inspektor ochrony danych ………………,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 xml:space="preserve">ul. ……………………………….., 00-000 ………………….., adres </w:t>
      </w:r>
      <w:r w:rsidR="00022762">
        <w:rPr>
          <w:rFonts w:cstheme="minorHAnsi"/>
          <w:b/>
          <w:sz w:val="24"/>
          <w:szCs w:val="24"/>
        </w:rPr>
        <w:t xml:space="preserve">e-mail: </w:t>
      </w:r>
      <w:proofErr w:type="spellStart"/>
      <w:r w:rsidRPr="00190972">
        <w:rPr>
          <w:rFonts w:cstheme="minorHAnsi"/>
          <w:b/>
          <w:sz w:val="24"/>
          <w:szCs w:val="24"/>
        </w:rPr>
        <w:t>inspektorodo@xxx</w:t>
      </w:r>
      <w:proofErr w:type="spellEnd"/>
    </w:p>
    <w:p w14:paraId="26AA5A18" w14:textId="3BFEF0A5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3. Pani/Pana dane osobowe będą przetwarzane w celach kontaktu w związku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z realizowaną Umową, w ce</w:t>
      </w:r>
      <w:r w:rsidR="00022762">
        <w:rPr>
          <w:rFonts w:cstheme="minorHAnsi"/>
          <w:b/>
          <w:sz w:val="24"/>
          <w:szCs w:val="24"/>
        </w:rPr>
        <w:t xml:space="preserve">lach archiwalnych oraz mogą być </w:t>
      </w:r>
      <w:r w:rsidRPr="00190972">
        <w:rPr>
          <w:rFonts w:cstheme="minorHAnsi"/>
          <w:b/>
          <w:sz w:val="24"/>
          <w:szCs w:val="24"/>
        </w:rPr>
        <w:t>przetwarzane w celu ustalenia, dochodzenia lub obrony przed roszczeniami z umowy na podstawie art. 6 ust.1 lit. f Rozporządzenia.</w:t>
      </w:r>
    </w:p>
    <w:p w14:paraId="704F1E7C" w14:textId="7998D488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4. Kategorie przetwarzanych danych osobowych obejmują: imię i nazwisko,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numer telefonu, adres e-mail.</w:t>
      </w:r>
    </w:p>
    <w:p w14:paraId="3F68F572" w14:textId="53D36144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5. Pani/Pana dane osobowe mogą być przekazane do państwa trzeciego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 xml:space="preserve">(Stanów Zjednoczonych Ameryki </w:t>
      </w:r>
      <w:r w:rsidR="00022762">
        <w:rPr>
          <w:rFonts w:cstheme="minorHAnsi"/>
          <w:b/>
          <w:sz w:val="24"/>
          <w:szCs w:val="24"/>
        </w:rPr>
        <w:t xml:space="preserve">Północnej) na podstawie decyzji </w:t>
      </w:r>
      <w:r w:rsidRPr="00190972">
        <w:rPr>
          <w:rFonts w:cstheme="minorHAnsi"/>
          <w:b/>
          <w:sz w:val="24"/>
          <w:szCs w:val="24"/>
        </w:rPr>
        <w:t xml:space="preserve">Komisji Europejskiej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 xml:space="preserve">z 10 lipca 2023 r., stwierdzającej odpowiedni stopień ochrony, zapewniony przez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 xml:space="preserve">„Ramy ochrony danych UE-USA” (EUUS Data </w:t>
      </w:r>
      <w:proofErr w:type="spellStart"/>
      <w:r w:rsidRPr="00190972">
        <w:rPr>
          <w:rFonts w:cstheme="minorHAnsi"/>
          <w:b/>
          <w:sz w:val="24"/>
          <w:szCs w:val="24"/>
        </w:rPr>
        <w:t>Privacy</w:t>
      </w:r>
      <w:proofErr w:type="spellEnd"/>
      <w:r w:rsidRPr="00190972">
        <w:rPr>
          <w:rFonts w:cstheme="minorHAnsi"/>
          <w:b/>
          <w:sz w:val="24"/>
          <w:szCs w:val="24"/>
        </w:rPr>
        <w:t xml:space="preserve"> Framework), w związku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z korzystaniem przez administratora z rozwiązań chmurowych dostar</w:t>
      </w:r>
      <w:r w:rsidR="00022762">
        <w:rPr>
          <w:rFonts w:cstheme="minorHAnsi"/>
          <w:b/>
          <w:sz w:val="24"/>
          <w:szCs w:val="24"/>
        </w:rPr>
        <w:t xml:space="preserve">czanych przez firmę Microsoft. </w:t>
      </w:r>
      <w:r w:rsidRPr="00190972">
        <w:rPr>
          <w:rFonts w:cstheme="minorHAnsi"/>
          <w:b/>
          <w:sz w:val="24"/>
          <w:szCs w:val="24"/>
        </w:rPr>
        <w:t xml:space="preserve">Wykaz podmiotów, które przystąpiły do programu „Ram ochrony danych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UE-USA” dostępny jest p</w:t>
      </w:r>
      <w:r w:rsidR="00022762">
        <w:rPr>
          <w:rFonts w:cstheme="minorHAnsi"/>
          <w:b/>
          <w:sz w:val="24"/>
          <w:szCs w:val="24"/>
        </w:rPr>
        <w:t xml:space="preserve">od adresem: </w:t>
      </w:r>
      <w:proofErr w:type="spellStart"/>
      <w:r w:rsidR="00022762">
        <w:rPr>
          <w:rFonts w:cstheme="minorHAnsi"/>
          <w:b/>
          <w:sz w:val="24"/>
          <w:szCs w:val="24"/>
        </w:rPr>
        <w:t>Participant</w:t>
      </w:r>
      <w:proofErr w:type="spellEnd"/>
      <w:r w:rsidR="00022762">
        <w:rPr>
          <w:rFonts w:cstheme="minorHAnsi"/>
          <w:b/>
          <w:sz w:val="24"/>
          <w:szCs w:val="24"/>
        </w:rPr>
        <w:t xml:space="preserve"> </w:t>
      </w:r>
      <w:proofErr w:type="spellStart"/>
      <w:r w:rsidR="00022762">
        <w:rPr>
          <w:rFonts w:cstheme="minorHAnsi"/>
          <w:b/>
          <w:sz w:val="24"/>
          <w:szCs w:val="24"/>
        </w:rPr>
        <w:t>Search</w:t>
      </w:r>
      <w:proofErr w:type="spellEnd"/>
      <w:r w:rsidR="00022762">
        <w:rPr>
          <w:rFonts w:cstheme="minorHAnsi"/>
          <w:b/>
          <w:sz w:val="24"/>
          <w:szCs w:val="24"/>
        </w:rPr>
        <w:t xml:space="preserve"> </w:t>
      </w:r>
      <w:r w:rsidRPr="00190972">
        <w:rPr>
          <w:rFonts w:cstheme="minorHAnsi"/>
          <w:b/>
          <w:sz w:val="24"/>
          <w:szCs w:val="24"/>
        </w:rPr>
        <w:t>(dataprivacyframework.gov).</w:t>
      </w:r>
    </w:p>
    <w:p w14:paraId="231074E4" w14:textId="4B18D96C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lastRenderedPageBreak/>
        <w:t>6. Przysługuje Pani/Panu prawo dostępu do danych osobowych, ich sprostowania, usunięcia lub ograniczenia p</w:t>
      </w:r>
      <w:r w:rsidR="00022762">
        <w:rPr>
          <w:rFonts w:cstheme="minorHAnsi"/>
          <w:b/>
          <w:sz w:val="24"/>
          <w:szCs w:val="24"/>
        </w:rPr>
        <w:t xml:space="preserve">rzetwarzania, prawo wniesienia </w:t>
      </w:r>
      <w:r w:rsidRPr="00190972">
        <w:rPr>
          <w:rFonts w:cstheme="minorHAnsi"/>
          <w:b/>
          <w:sz w:val="24"/>
          <w:szCs w:val="24"/>
        </w:rPr>
        <w:t>sprzeciwu wobec przetwarzania danych, chyba że administrator wykaże istnienie ważnych prawnie uzasadnionyc</w:t>
      </w:r>
      <w:r w:rsidR="00022762">
        <w:rPr>
          <w:rFonts w:cstheme="minorHAnsi"/>
          <w:b/>
          <w:sz w:val="24"/>
          <w:szCs w:val="24"/>
        </w:rPr>
        <w:t xml:space="preserve">h podstaw do </w:t>
      </w:r>
      <w:r w:rsidRPr="00190972">
        <w:rPr>
          <w:rFonts w:cstheme="minorHAnsi"/>
          <w:b/>
          <w:sz w:val="24"/>
          <w:szCs w:val="24"/>
        </w:rPr>
        <w:t>przetwarzania, nadrzędnych wobec interesów, praw i wolności osoby, której dane dotyczą, lub podstaw do ust</w:t>
      </w:r>
      <w:r w:rsidR="00022762">
        <w:rPr>
          <w:rFonts w:cstheme="minorHAnsi"/>
          <w:b/>
          <w:sz w:val="24"/>
          <w:szCs w:val="24"/>
        </w:rPr>
        <w:t xml:space="preserve">alenia, dochodzenia lub obrony </w:t>
      </w:r>
      <w:r w:rsidRPr="00190972">
        <w:rPr>
          <w:rFonts w:cstheme="minorHAnsi"/>
          <w:b/>
          <w:sz w:val="24"/>
          <w:szCs w:val="24"/>
        </w:rPr>
        <w:t>roszczeń.</w:t>
      </w:r>
    </w:p>
    <w:p w14:paraId="4F879ACB" w14:textId="23ED824D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7. Pani/Pana dane osobowe mogą być udostępnione odbiorcom danych, w szczególności podmiotom świ</w:t>
      </w:r>
      <w:r w:rsidR="00022762">
        <w:rPr>
          <w:rFonts w:cstheme="minorHAnsi"/>
          <w:b/>
          <w:sz w:val="24"/>
          <w:szCs w:val="24"/>
        </w:rPr>
        <w:t xml:space="preserve">adczącym na zlecenie Wykonawcy </w:t>
      </w:r>
      <w:r w:rsidRPr="00190972">
        <w:rPr>
          <w:rFonts w:cstheme="minorHAnsi"/>
          <w:b/>
          <w:sz w:val="24"/>
          <w:szCs w:val="24"/>
        </w:rPr>
        <w:t>usługi informatyczne, prawne, doradcze, audytowe, a także podmiotom i organom, którym Wykonawca jest zobowiązany udostępnić dane osobowe na podstawie powszechnie obowiązujących przepisów prawa.</w:t>
      </w:r>
    </w:p>
    <w:p w14:paraId="5DB89F55" w14:textId="1AE1EC42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8. Pani/Pana dane osobowe będą przechowywane przez okres niezbędny do realizacji Umowy, a także przez okres</w:t>
      </w:r>
      <w:r w:rsidR="00022762">
        <w:rPr>
          <w:rFonts w:cstheme="minorHAnsi"/>
          <w:b/>
          <w:sz w:val="24"/>
          <w:szCs w:val="24"/>
        </w:rPr>
        <w:t xml:space="preserve"> archiwizacji, liczony od daty </w:t>
      </w:r>
      <w:r w:rsidRPr="00190972">
        <w:rPr>
          <w:rFonts w:cstheme="minorHAnsi"/>
          <w:b/>
          <w:sz w:val="24"/>
          <w:szCs w:val="24"/>
        </w:rPr>
        <w:t>jej wygaśnięcia.</w:t>
      </w:r>
    </w:p>
    <w:p w14:paraId="0EC555FA" w14:textId="77777777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9. Przysługuje Pani/Panu prawo wniesienia skargi do Prezesa Urzędu Ochrony Danych Osobowych.</w:t>
      </w:r>
    </w:p>
    <w:p w14:paraId="437FFFFB" w14:textId="77777777" w:rsidR="00190972" w:rsidRPr="00190972" w:rsidRDefault="00190972" w:rsidP="0019097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10. Pani/Pana dane osobowe zostały przekazane Wykonawcy przez: ……………………………………</w:t>
      </w:r>
    </w:p>
    <w:p w14:paraId="208C27D0" w14:textId="77777777" w:rsidR="00190972" w:rsidRPr="00022762" w:rsidRDefault="00190972" w:rsidP="00022762">
      <w:pPr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  <w:r w:rsidRPr="00022762">
        <w:rPr>
          <w:rFonts w:cstheme="minorHAnsi"/>
          <w:b/>
          <w:i/>
          <w:sz w:val="24"/>
          <w:szCs w:val="24"/>
        </w:rPr>
        <w:t>Załącznik nr 6. Klauzula antykorupcyjna Wykonawcy</w:t>
      </w:r>
    </w:p>
    <w:p w14:paraId="070A1308" w14:textId="6CC43D57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1. Strony Umowy zapewniają, że w związku z wykonywaniem Umowy zachowają należytą staranność i s</w:t>
      </w:r>
      <w:r w:rsidR="00022762">
        <w:rPr>
          <w:rFonts w:cstheme="minorHAnsi"/>
          <w:b/>
          <w:sz w:val="24"/>
          <w:szCs w:val="24"/>
        </w:rPr>
        <w:t xml:space="preserve">tosować się będą do wszystkich </w:t>
      </w:r>
      <w:r w:rsidRPr="00190972">
        <w:rPr>
          <w:rFonts w:cstheme="minorHAnsi"/>
          <w:b/>
          <w:sz w:val="24"/>
          <w:szCs w:val="24"/>
        </w:rPr>
        <w:t>obowiązujących Strony przepisów prawa powszechnie obowiązującego w zakresie zapobiegania dział</w:t>
      </w:r>
      <w:r w:rsidR="00022762">
        <w:rPr>
          <w:rFonts w:cstheme="minorHAnsi"/>
          <w:b/>
          <w:sz w:val="24"/>
          <w:szCs w:val="24"/>
        </w:rPr>
        <w:t xml:space="preserve">aniom o charakterze korupcyjnym </w:t>
      </w:r>
      <w:r w:rsidRPr="00190972">
        <w:rPr>
          <w:rFonts w:cstheme="minorHAnsi"/>
          <w:b/>
          <w:sz w:val="24"/>
          <w:szCs w:val="24"/>
        </w:rPr>
        <w:t>zarówno bezpośrednio, jak i działając poprzez kontrolowane lub powiązane podmioty gospodarcze Stron.</w:t>
      </w:r>
    </w:p>
    <w:p w14:paraId="21C08B59" w14:textId="1A87275C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2. Strony Umowy zgodnie oświadczają, że żadna część wynagrodzenia z tytułu realizacji Umowy nie będzie pr</w:t>
      </w:r>
      <w:r w:rsidR="00022762">
        <w:rPr>
          <w:rFonts w:cstheme="minorHAnsi"/>
          <w:b/>
          <w:sz w:val="24"/>
          <w:szCs w:val="24"/>
        </w:rPr>
        <w:t xml:space="preserve">zeznaczona na pokrycie kosztów </w:t>
      </w:r>
      <w:r w:rsidRPr="00190972">
        <w:rPr>
          <w:rFonts w:cstheme="minorHAnsi"/>
          <w:b/>
          <w:sz w:val="24"/>
          <w:szCs w:val="24"/>
        </w:rPr>
        <w:t>udzielania niezgodnych z prawem korzyści majątkowych lub/i osobistych przez żadną ze Stron.</w:t>
      </w:r>
    </w:p>
    <w:p w14:paraId="2DBA73C0" w14:textId="1AA86B7E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3. Zamawiający zobowiązuje się do ujawnienia wszelkich informacji dotyczących możliwości wystąpienia konfl</w:t>
      </w:r>
      <w:r w:rsidR="00022762">
        <w:rPr>
          <w:rFonts w:cstheme="minorHAnsi"/>
          <w:b/>
          <w:sz w:val="24"/>
          <w:szCs w:val="24"/>
        </w:rPr>
        <w:t xml:space="preserve">iktu interesów, mających wpływ </w:t>
      </w:r>
      <w:r w:rsidRPr="00190972">
        <w:rPr>
          <w:rFonts w:cstheme="minorHAnsi"/>
          <w:b/>
          <w:sz w:val="24"/>
          <w:szCs w:val="24"/>
        </w:rPr>
        <w:t>na transparentność relacji biznesowej i ryzyko wystąpienia działań o charakterze korupcyjnym.</w:t>
      </w:r>
    </w:p>
    <w:p w14:paraId="1D45A26E" w14:textId="5709BE5D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4. Każda ze stron Umowy zobowiązuje się poinformować o każdym przypadku nadużyć rozumianych jako każde niezgodne z p</w:t>
      </w:r>
      <w:r w:rsidR="00022762">
        <w:rPr>
          <w:rFonts w:cstheme="minorHAnsi"/>
          <w:b/>
          <w:sz w:val="24"/>
          <w:szCs w:val="24"/>
        </w:rPr>
        <w:t xml:space="preserve">rawem lub </w:t>
      </w:r>
      <w:r w:rsidRPr="00190972">
        <w:rPr>
          <w:rFonts w:cstheme="minorHAnsi"/>
          <w:b/>
          <w:sz w:val="24"/>
          <w:szCs w:val="24"/>
        </w:rPr>
        <w:t xml:space="preserve">postanowieniami Umowy działanie, którego celem jest uzyskanie nienależnych korzyści majątkowych, osobistych </w:t>
      </w:r>
      <w:r w:rsidR="00022762">
        <w:rPr>
          <w:rFonts w:cstheme="minorHAnsi"/>
          <w:b/>
          <w:sz w:val="24"/>
          <w:szCs w:val="24"/>
        </w:rPr>
        <w:br/>
        <w:t xml:space="preserve">lub biznesowych, w </w:t>
      </w:r>
      <w:r w:rsidRPr="00190972">
        <w:rPr>
          <w:rFonts w:cstheme="minorHAnsi"/>
          <w:b/>
          <w:sz w:val="24"/>
          <w:szCs w:val="24"/>
        </w:rPr>
        <w:t>szczególności:</w:t>
      </w:r>
    </w:p>
    <w:p w14:paraId="0E8A2D40" w14:textId="0437E010" w:rsidR="00190972" w:rsidRPr="00190972" w:rsidRDefault="00190972" w:rsidP="004F6A93">
      <w:pPr>
        <w:spacing w:after="0" w:line="276" w:lineRule="auto"/>
        <w:ind w:left="340" w:hanging="340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1) polegające na obiecywaniu, proponowaniu lub wręczaniu przez jakąkolwiek osobę, bezpośrednio lub pośredn</w:t>
      </w:r>
      <w:r w:rsidR="00022762">
        <w:rPr>
          <w:rFonts w:cstheme="minorHAnsi"/>
          <w:b/>
          <w:sz w:val="24"/>
          <w:szCs w:val="24"/>
        </w:rPr>
        <w:t xml:space="preserve">io, jakichkolwiek nienależnych </w:t>
      </w:r>
      <w:r w:rsidRPr="00190972">
        <w:rPr>
          <w:rFonts w:cstheme="minorHAnsi"/>
          <w:b/>
          <w:sz w:val="24"/>
          <w:szCs w:val="24"/>
        </w:rPr>
        <w:t xml:space="preserve">korzyści w związku z istniejącą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lub nawiązywaną współpracą z Wykonawcą, dla jakiejkolwiek osoby,</w:t>
      </w:r>
    </w:p>
    <w:p w14:paraId="27CFD1CD" w14:textId="1CC9ED54" w:rsidR="00190972" w:rsidRPr="00190972" w:rsidRDefault="00190972" w:rsidP="004F6A93">
      <w:pPr>
        <w:spacing w:after="0" w:line="276" w:lineRule="auto"/>
        <w:ind w:left="340" w:hanging="340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2) polegające na żądaniu lub przyjmowaniu przez jakąkolwiek osobę jakichkolwiek nienależnych korzyści, dla ni</w:t>
      </w:r>
      <w:r w:rsidR="00022762">
        <w:rPr>
          <w:rFonts w:cstheme="minorHAnsi"/>
          <w:b/>
          <w:sz w:val="24"/>
          <w:szCs w:val="24"/>
        </w:rPr>
        <w:t xml:space="preserve">ej samej lub dla jakiejkolwiek </w:t>
      </w:r>
      <w:r w:rsidRPr="00190972">
        <w:rPr>
          <w:rFonts w:cstheme="minorHAnsi"/>
          <w:b/>
          <w:sz w:val="24"/>
          <w:szCs w:val="24"/>
        </w:rPr>
        <w:t xml:space="preserve">innej osoby, </w:t>
      </w:r>
      <w:r w:rsidR="004F6A93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 xml:space="preserve">lub przyjmowaniu propozycji lub obietnicy takich korzyści, w zamian za działanie </w:t>
      </w:r>
      <w:r w:rsidR="004F6A93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 xml:space="preserve">lub zaniechanie działania </w:t>
      </w:r>
      <w:r w:rsidR="00022762">
        <w:rPr>
          <w:rFonts w:cstheme="minorHAnsi"/>
          <w:b/>
          <w:sz w:val="24"/>
          <w:szCs w:val="24"/>
        </w:rPr>
        <w:t xml:space="preserve">w związku z </w:t>
      </w:r>
      <w:r w:rsidRPr="00190972">
        <w:rPr>
          <w:rFonts w:cstheme="minorHAnsi"/>
          <w:b/>
          <w:sz w:val="24"/>
          <w:szCs w:val="24"/>
        </w:rPr>
        <w:t xml:space="preserve">istniejącą lub nawiązywaną współpracą </w:t>
      </w:r>
      <w:r w:rsidR="004F6A93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z Wykonawcą,</w:t>
      </w:r>
    </w:p>
    <w:p w14:paraId="52DC5EF2" w14:textId="59D8F6D6" w:rsidR="00190972" w:rsidRPr="00190972" w:rsidRDefault="00190972" w:rsidP="004F6A93">
      <w:pPr>
        <w:spacing w:after="0" w:line="276" w:lineRule="auto"/>
        <w:ind w:left="340" w:hanging="340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3) następujące w toku działalności gospodarczej, polegające na obiecywaniu, proponowaniu lub wręczani</w:t>
      </w:r>
      <w:r w:rsidR="00022762">
        <w:rPr>
          <w:rFonts w:cstheme="minorHAnsi"/>
          <w:b/>
          <w:sz w:val="24"/>
          <w:szCs w:val="24"/>
        </w:rPr>
        <w:t xml:space="preserve">u, bezpośrednio lub pośrednio, </w:t>
      </w:r>
      <w:r w:rsidRPr="00190972">
        <w:rPr>
          <w:rFonts w:cstheme="minorHAnsi"/>
          <w:b/>
          <w:sz w:val="24"/>
          <w:szCs w:val="24"/>
        </w:rPr>
        <w:t xml:space="preserve">osobie zatrudnionej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lub współpracującej z Wykonawcą w jakimkolwiek charakterze, jakichkolwiek nienależnyc</w:t>
      </w:r>
      <w:r w:rsidR="00022762">
        <w:rPr>
          <w:rFonts w:cstheme="minorHAnsi"/>
          <w:b/>
          <w:sz w:val="24"/>
          <w:szCs w:val="24"/>
        </w:rPr>
        <w:t xml:space="preserve">h korzyści, dla niej samej lub </w:t>
      </w:r>
      <w:r w:rsidRPr="00190972">
        <w:rPr>
          <w:rFonts w:cstheme="minorHAnsi"/>
          <w:b/>
          <w:sz w:val="24"/>
          <w:szCs w:val="24"/>
        </w:rPr>
        <w:t xml:space="preserve">na rzecz jakiejkolwiek innej osoby, w zamian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lastRenderedPageBreak/>
        <w:t xml:space="preserve">za działanie lub zaniechanie działania, które narusza jej </w:t>
      </w:r>
      <w:r w:rsidR="00022762">
        <w:rPr>
          <w:rFonts w:cstheme="minorHAnsi"/>
          <w:b/>
          <w:sz w:val="24"/>
          <w:szCs w:val="24"/>
        </w:rPr>
        <w:t xml:space="preserve">obowiązki i stanowi społecznie </w:t>
      </w:r>
      <w:r w:rsidRPr="00190972">
        <w:rPr>
          <w:rFonts w:cstheme="minorHAnsi"/>
          <w:b/>
          <w:sz w:val="24"/>
          <w:szCs w:val="24"/>
        </w:rPr>
        <w:t>szkodliwe odwzajemnienie,</w:t>
      </w:r>
    </w:p>
    <w:p w14:paraId="06C8D88C" w14:textId="3AA9EEED" w:rsidR="00190972" w:rsidRPr="00190972" w:rsidRDefault="00190972" w:rsidP="004F6A93">
      <w:pPr>
        <w:spacing w:line="276" w:lineRule="auto"/>
        <w:ind w:left="340" w:hanging="340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4) następujące w toku działalności gospodarczej, polegające na żądaniu lub przyjmowaniu bezpośre</w:t>
      </w:r>
      <w:r w:rsidR="00022762">
        <w:rPr>
          <w:rFonts w:cstheme="minorHAnsi"/>
          <w:b/>
          <w:sz w:val="24"/>
          <w:szCs w:val="24"/>
        </w:rPr>
        <w:t xml:space="preserve">dnio lub pośrednio przez osobę </w:t>
      </w:r>
      <w:r w:rsidRPr="00190972">
        <w:rPr>
          <w:rFonts w:cstheme="minorHAnsi"/>
          <w:b/>
          <w:sz w:val="24"/>
          <w:szCs w:val="24"/>
        </w:rPr>
        <w:t xml:space="preserve">zatrudnioną lub współpracującą z Wykonawcą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w jakimkolwiek charakterze jakichkolwiek nienależn</w:t>
      </w:r>
      <w:r w:rsidR="00022762">
        <w:rPr>
          <w:rFonts w:cstheme="minorHAnsi"/>
          <w:b/>
          <w:sz w:val="24"/>
          <w:szCs w:val="24"/>
        </w:rPr>
        <w:t xml:space="preserve">ych korzyści, lub przyjmowaniu </w:t>
      </w:r>
      <w:r w:rsidRPr="00190972">
        <w:rPr>
          <w:rFonts w:cstheme="minorHAnsi"/>
          <w:b/>
          <w:sz w:val="24"/>
          <w:szCs w:val="24"/>
        </w:rPr>
        <w:t xml:space="preserve">propozycji lub obietnicy takich korzyści dla niej samej lub dla jakiejkolwiek innej osoby,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w zamian za działa</w:t>
      </w:r>
      <w:r w:rsidR="00022762">
        <w:rPr>
          <w:rFonts w:cstheme="minorHAnsi"/>
          <w:b/>
          <w:sz w:val="24"/>
          <w:szCs w:val="24"/>
        </w:rPr>
        <w:t xml:space="preserve">nie lub zaniechanie działania, </w:t>
      </w:r>
      <w:r w:rsidRPr="00190972">
        <w:rPr>
          <w:rFonts w:cstheme="minorHAnsi"/>
          <w:b/>
          <w:sz w:val="24"/>
          <w:szCs w:val="24"/>
        </w:rPr>
        <w:t>które narusza jej obowiązki i stanowi społecznie szkodliwe odwzajemnienie.</w:t>
      </w:r>
    </w:p>
    <w:p w14:paraId="3B252DF7" w14:textId="3DC1263C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5. Zamawiający akceptuje, że naruszenie postanowień zawartych w niniejszej Klauzuli Antykorupcy</w:t>
      </w:r>
      <w:r w:rsidR="00022762">
        <w:rPr>
          <w:rFonts w:cstheme="minorHAnsi"/>
          <w:b/>
          <w:sz w:val="24"/>
          <w:szCs w:val="24"/>
        </w:rPr>
        <w:t xml:space="preserve">jnej Wykonawcy może spowodować </w:t>
      </w:r>
      <w:r w:rsidRPr="00190972">
        <w:rPr>
          <w:rFonts w:cstheme="minorHAnsi"/>
          <w:b/>
          <w:sz w:val="24"/>
          <w:szCs w:val="24"/>
        </w:rPr>
        <w:t>natychmiastowe rozwiązanie Umowy, zaś Zamawiającemu nie będą przysługiwać żadne roszczenia z tego tytułu.</w:t>
      </w:r>
    </w:p>
    <w:p w14:paraId="22107EB0" w14:textId="5C1C3360" w:rsidR="00190972" w:rsidRPr="00190972" w:rsidRDefault="00190972" w:rsidP="0002276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>6. W celu należytego wykonania zobowiązania, o którym mowa powyżej, każda ze Stron zapewnia, iż w okr</w:t>
      </w:r>
      <w:r w:rsidR="00022762">
        <w:rPr>
          <w:rFonts w:cstheme="minorHAnsi"/>
          <w:b/>
          <w:sz w:val="24"/>
          <w:szCs w:val="24"/>
        </w:rPr>
        <w:t xml:space="preserve">esie realizacji Umowy umożliwi </w:t>
      </w:r>
      <w:r w:rsidRPr="00190972">
        <w:rPr>
          <w:rFonts w:cstheme="minorHAnsi"/>
          <w:b/>
          <w:sz w:val="24"/>
          <w:szCs w:val="24"/>
        </w:rPr>
        <w:t>każdej osobie działającej w dobrej wierze dokonanie anonimowego zgłaszania nieprawidłowości za pośredni</w:t>
      </w:r>
      <w:r w:rsidR="00022762">
        <w:rPr>
          <w:rFonts w:cstheme="minorHAnsi"/>
          <w:b/>
          <w:sz w:val="24"/>
          <w:szCs w:val="24"/>
        </w:rPr>
        <w:t xml:space="preserve">ctwem poczty elektronicznej na </w:t>
      </w:r>
      <w:r w:rsidRPr="00190972">
        <w:rPr>
          <w:rFonts w:cstheme="minorHAnsi"/>
          <w:b/>
          <w:sz w:val="24"/>
          <w:szCs w:val="24"/>
        </w:rPr>
        <w:t xml:space="preserve">adres e-mail: </w:t>
      </w:r>
      <w:proofErr w:type="spellStart"/>
      <w:r w:rsidRPr="00190972">
        <w:rPr>
          <w:rFonts w:cstheme="minorHAnsi"/>
          <w:b/>
          <w:sz w:val="24"/>
          <w:szCs w:val="24"/>
        </w:rPr>
        <w:t>etyka@xxx</w:t>
      </w:r>
      <w:proofErr w:type="spellEnd"/>
    </w:p>
    <w:p w14:paraId="05C36C28" w14:textId="39CAE236" w:rsidR="00190972" w:rsidRDefault="00190972" w:rsidP="0019097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90972">
        <w:rPr>
          <w:rFonts w:cstheme="minorHAnsi"/>
          <w:b/>
          <w:sz w:val="24"/>
          <w:szCs w:val="24"/>
        </w:rPr>
        <w:t xml:space="preserve">7. Zamawiający oświadcza, że zapoznał się z „Polityką antykorupcyjną Wykonawcy”, zamieszczoną na </w:t>
      </w:r>
      <w:r w:rsidR="00022762">
        <w:rPr>
          <w:rFonts w:cstheme="minorHAnsi"/>
          <w:b/>
          <w:sz w:val="24"/>
          <w:szCs w:val="24"/>
        </w:rPr>
        <w:t xml:space="preserve">oficjalnej stronie internetowej </w:t>
      </w:r>
      <w:r w:rsidRPr="00190972">
        <w:rPr>
          <w:rFonts w:cstheme="minorHAnsi"/>
          <w:b/>
          <w:sz w:val="24"/>
          <w:szCs w:val="24"/>
        </w:rPr>
        <w:t xml:space="preserve">Wykonawcy, w zakładce </w:t>
      </w:r>
      <w:r w:rsidR="00022762">
        <w:rPr>
          <w:rFonts w:cstheme="minorHAnsi"/>
          <w:b/>
          <w:sz w:val="24"/>
          <w:szCs w:val="24"/>
        </w:rPr>
        <w:br/>
      </w:r>
      <w:r w:rsidRPr="00190972">
        <w:rPr>
          <w:rFonts w:cstheme="minorHAnsi"/>
          <w:b/>
          <w:sz w:val="24"/>
          <w:szCs w:val="24"/>
        </w:rPr>
        <w:t>„Grupa PP / Wykonawca / Nasze standardy”</w:t>
      </w:r>
      <w:r w:rsidR="00022762">
        <w:rPr>
          <w:rFonts w:cstheme="minorHAnsi"/>
          <w:b/>
          <w:sz w:val="24"/>
          <w:szCs w:val="24"/>
        </w:rPr>
        <w:t>.</w:t>
      </w:r>
    </w:p>
    <w:p w14:paraId="0188D913" w14:textId="44A37770" w:rsidR="00224204" w:rsidRPr="00224204" w:rsidRDefault="00224204" w:rsidP="0022420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224204">
        <w:rPr>
          <w:rFonts w:cstheme="minorHAnsi"/>
          <w:sz w:val="24"/>
          <w:szCs w:val="24"/>
          <w:u w:val="single"/>
        </w:rPr>
        <w:t>ODPOWIEDŹ 11</w:t>
      </w:r>
    </w:p>
    <w:p w14:paraId="586EDA0D" w14:textId="760BDBFD" w:rsidR="00BC33B3" w:rsidRPr="00224204" w:rsidRDefault="00224204" w:rsidP="00224204">
      <w:pPr>
        <w:spacing w:line="276" w:lineRule="auto"/>
        <w:jc w:val="both"/>
        <w:rPr>
          <w:sz w:val="24"/>
          <w:szCs w:val="24"/>
        </w:rPr>
      </w:pPr>
      <w:r w:rsidRPr="00224204">
        <w:rPr>
          <w:sz w:val="24"/>
          <w:szCs w:val="24"/>
        </w:rPr>
        <w:t>Zamawiający uwzględni</w:t>
      </w:r>
      <w:r w:rsidR="000470E7">
        <w:rPr>
          <w:sz w:val="24"/>
          <w:szCs w:val="24"/>
        </w:rPr>
        <w:t>ł</w:t>
      </w:r>
      <w:r w:rsidRPr="00224204">
        <w:rPr>
          <w:sz w:val="24"/>
          <w:szCs w:val="24"/>
        </w:rPr>
        <w:t xml:space="preserve"> wniosek Wykonawcy poprzez dodanie załączników nr 5 i 6 </w:t>
      </w:r>
      <w:r>
        <w:rPr>
          <w:sz w:val="24"/>
          <w:szCs w:val="24"/>
        </w:rPr>
        <w:br/>
      </w:r>
      <w:r w:rsidRPr="00224204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Załącznika nr 6 do SWZ – wzór </w:t>
      </w:r>
      <w:r w:rsidR="00336C10">
        <w:rPr>
          <w:sz w:val="24"/>
          <w:szCs w:val="24"/>
        </w:rPr>
        <w:t>umowy</w:t>
      </w:r>
      <w:r w:rsidRPr="00224204">
        <w:rPr>
          <w:sz w:val="24"/>
          <w:szCs w:val="24"/>
        </w:rPr>
        <w:t>.</w:t>
      </w:r>
    </w:p>
    <w:p w14:paraId="3BE21973" w14:textId="54CA0A51" w:rsidR="00D256DB" w:rsidRPr="00577798" w:rsidRDefault="00D256DB" w:rsidP="00D256DB">
      <w:pPr>
        <w:spacing w:line="276" w:lineRule="auto"/>
        <w:jc w:val="both"/>
        <w:rPr>
          <w:sz w:val="24"/>
          <w:szCs w:val="24"/>
          <w:u w:val="single"/>
        </w:rPr>
      </w:pPr>
      <w:r w:rsidRPr="00577798">
        <w:rPr>
          <w:sz w:val="24"/>
          <w:szCs w:val="24"/>
          <w:u w:val="single"/>
        </w:rPr>
        <w:t>Załączniki:</w:t>
      </w:r>
    </w:p>
    <w:bookmarkEnd w:id="3"/>
    <w:p w14:paraId="126D97FB" w14:textId="48E3178B" w:rsidR="00577798" w:rsidRPr="00577798" w:rsidRDefault="00577798" w:rsidP="00577798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  <w:rPr>
          <w:rFonts w:eastAsia="Calibri" w:cstheme="minorHAnsi"/>
          <w:sz w:val="24"/>
          <w:szCs w:val="24"/>
          <w:lang w:eastAsia="pl-PL"/>
        </w:rPr>
      </w:pPr>
      <w:r w:rsidRPr="00577798">
        <w:rPr>
          <w:rFonts w:eastAsia="Calibri" w:cstheme="minorHAnsi"/>
          <w:sz w:val="24"/>
          <w:szCs w:val="24"/>
          <w:lang w:eastAsia="pl-PL"/>
        </w:rPr>
        <w:t>Popr</w:t>
      </w:r>
      <w:r w:rsidR="00097DC1">
        <w:rPr>
          <w:rFonts w:eastAsia="Calibri" w:cstheme="minorHAnsi"/>
          <w:sz w:val="24"/>
          <w:szCs w:val="24"/>
          <w:lang w:eastAsia="pl-PL"/>
        </w:rPr>
        <w:t>awiony załącznik nr 1 do SWZ – F</w:t>
      </w:r>
      <w:r w:rsidRPr="00577798">
        <w:rPr>
          <w:rFonts w:eastAsia="Calibri" w:cstheme="minorHAnsi"/>
          <w:sz w:val="24"/>
          <w:szCs w:val="24"/>
          <w:lang w:eastAsia="pl-PL"/>
        </w:rPr>
        <w:t>ormularz ofertowy</w:t>
      </w:r>
      <w:r w:rsidR="00336C10">
        <w:rPr>
          <w:rFonts w:eastAsia="Calibri" w:cstheme="minorHAnsi"/>
          <w:sz w:val="24"/>
          <w:szCs w:val="24"/>
          <w:lang w:eastAsia="pl-PL"/>
        </w:rPr>
        <w:t>.</w:t>
      </w:r>
    </w:p>
    <w:p w14:paraId="14E5A579" w14:textId="27A65921" w:rsidR="00577798" w:rsidRPr="00577798" w:rsidRDefault="00577798" w:rsidP="00577798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  <w:rPr>
          <w:rFonts w:eastAsia="Calibri" w:cstheme="minorHAnsi"/>
          <w:sz w:val="24"/>
          <w:szCs w:val="24"/>
          <w:lang w:eastAsia="pl-PL"/>
        </w:rPr>
      </w:pPr>
      <w:r w:rsidRPr="00577798">
        <w:rPr>
          <w:rFonts w:eastAsia="Calibri" w:cstheme="minorHAnsi"/>
          <w:sz w:val="24"/>
          <w:szCs w:val="24"/>
          <w:lang w:eastAsia="pl-PL"/>
        </w:rPr>
        <w:t>Poprawiony załącznik nr 5 do SWZ – Opis przedmiotu zamówienia</w:t>
      </w:r>
      <w:r w:rsidR="00336C10">
        <w:rPr>
          <w:rFonts w:eastAsia="Calibri" w:cstheme="minorHAnsi"/>
          <w:sz w:val="24"/>
          <w:szCs w:val="24"/>
          <w:lang w:eastAsia="pl-PL"/>
        </w:rPr>
        <w:t>.</w:t>
      </w:r>
    </w:p>
    <w:p w14:paraId="2798B2D3" w14:textId="299130C9" w:rsidR="00022762" w:rsidRPr="00E2171C" w:rsidRDefault="00577798" w:rsidP="00E2171C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336C10">
        <w:rPr>
          <w:rFonts w:eastAsia="Calibri" w:cstheme="minorHAnsi"/>
          <w:sz w:val="24"/>
          <w:szCs w:val="24"/>
          <w:lang w:eastAsia="pl-PL"/>
        </w:rPr>
        <w:t>Poprawiony zał</w:t>
      </w:r>
      <w:r w:rsidR="00097DC1">
        <w:rPr>
          <w:rFonts w:eastAsia="Calibri" w:cstheme="minorHAnsi"/>
          <w:sz w:val="24"/>
          <w:szCs w:val="24"/>
          <w:lang w:eastAsia="pl-PL"/>
        </w:rPr>
        <w:t>ącznik nr 6 do SWZ – W</w:t>
      </w:r>
      <w:r w:rsidR="00336C10">
        <w:rPr>
          <w:rFonts w:eastAsia="Calibri" w:cstheme="minorHAnsi"/>
          <w:sz w:val="24"/>
          <w:szCs w:val="24"/>
          <w:lang w:eastAsia="pl-PL"/>
        </w:rPr>
        <w:t xml:space="preserve">zór umowy. </w:t>
      </w:r>
    </w:p>
    <w:p w14:paraId="748FECDC" w14:textId="77777777" w:rsidR="00E2171C" w:rsidRPr="00336C10" w:rsidRDefault="00E2171C" w:rsidP="00E2171C">
      <w:pPr>
        <w:pStyle w:val="Akapitzlist"/>
        <w:spacing w:after="0" w:line="276" w:lineRule="auto"/>
        <w:ind w:left="357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0BE17248" w14:textId="728EFE97" w:rsidR="00F22CFE" w:rsidRPr="00D83615" w:rsidRDefault="00F22CFE" w:rsidP="003B580F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</w:p>
    <w:p w14:paraId="62E9EA54" w14:textId="77777777" w:rsidR="00F22CFE" w:rsidRPr="001E73C0" w:rsidRDefault="00F22CFE" w:rsidP="00200223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  <w:t xml:space="preserve">     </w:t>
      </w:r>
    </w:p>
    <w:p w14:paraId="42CF7EDE" w14:textId="6423FFE9" w:rsidR="00F22CFE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2D42E922" w14:textId="17ADE4D4" w:rsidR="00F22CFE" w:rsidRPr="001E73C0" w:rsidRDefault="00FA7B85" w:rsidP="00FA7B85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bookmarkStart w:id="5" w:name="_GoBack"/>
      <w:bookmarkEnd w:id="5"/>
      <w:proofErr w:type="spellEnd"/>
    </w:p>
    <w:sectPr w:rsidR="00243CB7" w:rsidRPr="001E73C0" w:rsidSect="00E2171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6EA"/>
    <w:multiLevelType w:val="hybridMultilevel"/>
    <w:tmpl w:val="89BEC7CA"/>
    <w:lvl w:ilvl="0" w:tplc="49304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54A7"/>
    <w:multiLevelType w:val="hybridMultilevel"/>
    <w:tmpl w:val="906E64A0"/>
    <w:lvl w:ilvl="0" w:tplc="BD0AE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1176"/>
    <w:multiLevelType w:val="hybridMultilevel"/>
    <w:tmpl w:val="B78E30CA"/>
    <w:lvl w:ilvl="0" w:tplc="9A6A635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FE"/>
    <w:rsid w:val="00022762"/>
    <w:rsid w:val="000317C5"/>
    <w:rsid w:val="000470E7"/>
    <w:rsid w:val="000524AE"/>
    <w:rsid w:val="00053B81"/>
    <w:rsid w:val="00097DC1"/>
    <w:rsid w:val="000A6344"/>
    <w:rsid w:val="000D3330"/>
    <w:rsid w:val="000E4711"/>
    <w:rsid w:val="0010709D"/>
    <w:rsid w:val="00141E68"/>
    <w:rsid w:val="00190972"/>
    <w:rsid w:val="001919BB"/>
    <w:rsid w:val="0019377E"/>
    <w:rsid w:val="001E4C74"/>
    <w:rsid w:val="001E73C0"/>
    <w:rsid w:val="00200223"/>
    <w:rsid w:val="00213CF2"/>
    <w:rsid w:val="00223EC8"/>
    <w:rsid w:val="00224204"/>
    <w:rsid w:val="00243CB7"/>
    <w:rsid w:val="00271DCA"/>
    <w:rsid w:val="002A3BA1"/>
    <w:rsid w:val="002B0ACB"/>
    <w:rsid w:val="002C2BAC"/>
    <w:rsid w:val="002C7A70"/>
    <w:rsid w:val="002F33F9"/>
    <w:rsid w:val="003100BC"/>
    <w:rsid w:val="00312F1B"/>
    <w:rsid w:val="0031547E"/>
    <w:rsid w:val="00327BCB"/>
    <w:rsid w:val="00336C10"/>
    <w:rsid w:val="00340DDE"/>
    <w:rsid w:val="00361B09"/>
    <w:rsid w:val="003A6555"/>
    <w:rsid w:val="003B580F"/>
    <w:rsid w:val="004053CC"/>
    <w:rsid w:val="00432F22"/>
    <w:rsid w:val="00450B9C"/>
    <w:rsid w:val="0045283D"/>
    <w:rsid w:val="004A70E7"/>
    <w:rsid w:val="004B1FDF"/>
    <w:rsid w:val="004C54FA"/>
    <w:rsid w:val="004D7DE6"/>
    <w:rsid w:val="004F6A93"/>
    <w:rsid w:val="00556B87"/>
    <w:rsid w:val="005604EF"/>
    <w:rsid w:val="005609CF"/>
    <w:rsid w:val="00577798"/>
    <w:rsid w:val="00596D36"/>
    <w:rsid w:val="005B65D0"/>
    <w:rsid w:val="005C244A"/>
    <w:rsid w:val="005D42D3"/>
    <w:rsid w:val="005E1A49"/>
    <w:rsid w:val="005F05A2"/>
    <w:rsid w:val="005F14B3"/>
    <w:rsid w:val="00634AD7"/>
    <w:rsid w:val="006B6817"/>
    <w:rsid w:val="006C138E"/>
    <w:rsid w:val="00754849"/>
    <w:rsid w:val="0077261B"/>
    <w:rsid w:val="007C1768"/>
    <w:rsid w:val="007E31EB"/>
    <w:rsid w:val="00841133"/>
    <w:rsid w:val="00863154"/>
    <w:rsid w:val="00873344"/>
    <w:rsid w:val="00877885"/>
    <w:rsid w:val="00885F0C"/>
    <w:rsid w:val="008D1EAE"/>
    <w:rsid w:val="00906E68"/>
    <w:rsid w:val="00946476"/>
    <w:rsid w:val="00965C2E"/>
    <w:rsid w:val="00971BF8"/>
    <w:rsid w:val="009839BC"/>
    <w:rsid w:val="00984EF6"/>
    <w:rsid w:val="009D410A"/>
    <w:rsid w:val="009D593B"/>
    <w:rsid w:val="00A055B9"/>
    <w:rsid w:val="00A06AC4"/>
    <w:rsid w:val="00A20468"/>
    <w:rsid w:val="00A20CBB"/>
    <w:rsid w:val="00A53D94"/>
    <w:rsid w:val="00A61DC0"/>
    <w:rsid w:val="00B230D7"/>
    <w:rsid w:val="00B3480E"/>
    <w:rsid w:val="00B34F66"/>
    <w:rsid w:val="00B71DC6"/>
    <w:rsid w:val="00B944D3"/>
    <w:rsid w:val="00BC33B3"/>
    <w:rsid w:val="00BD13F5"/>
    <w:rsid w:val="00BF23CE"/>
    <w:rsid w:val="00C37CA1"/>
    <w:rsid w:val="00C67BD1"/>
    <w:rsid w:val="00C74DCA"/>
    <w:rsid w:val="00C90312"/>
    <w:rsid w:val="00CB289F"/>
    <w:rsid w:val="00CB78D1"/>
    <w:rsid w:val="00CC0E65"/>
    <w:rsid w:val="00CD14FE"/>
    <w:rsid w:val="00D256DB"/>
    <w:rsid w:val="00D33F19"/>
    <w:rsid w:val="00D40287"/>
    <w:rsid w:val="00D654FD"/>
    <w:rsid w:val="00D80E1C"/>
    <w:rsid w:val="00D83615"/>
    <w:rsid w:val="00D95F24"/>
    <w:rsid w:val="00DA1696"/>
    <w:rsid w:val="00DB5DBA"/>
    <w:rsid w:val="00DC50EF"/>
    <w:rsid w:val="00E070F5"/>
    <w:rsid w:val="00E2171C"/>
    <w:rsid w:val="00E21E55"/>
    <w:rsid w:val="00E26602"/>
    <w:rsid w:val="00E2702C"/>
    <w:rsid w:val="00E40D43"/>
    <w:rsid w:val="00E5353F"/>
    <w:rsid w:val="00EC1A94"/>
    <w:rsid w:val="00EF27DD"/>
    <w:rsid w:val="00F00E48"/>
    <w:rsid w:val="00F023B1"/>
    <w:rsid w:val="00F22CFE"/>
    <w:rsid w:val="00F31B95"/>
    <w:rsid w:val="00F348A3"/>
    <w:rsid w:val="00F47D1F"/>
    <w:rsid w:val="00F71AE0"/>
    <w:rsid w:val="00F71EAD"/>
    <w:rsid w:val="00F77CEF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3036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73</cp:revision>
  <cp:lastPrinted>2024-11-04T12:24:00Z</cp:lastPrinted>
  <dcterms:created xsi:type="dcterms:W3CDTF">2024-04-30T13:11:00Z</dcterms:created>
  <dcterms:modified xsi:type="dcterms:W3CDTF">2024-12-11T13:42:00Z</dcterms:modified>
</cp:coreProperties>
</file>