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5F64AB0D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</w:t>
      </w:r>
      <w:r w:rsidR="004C25AB">
        <w:rPr>
          <w:rFonts w:ascii="Arial" w:hAnsi="Arial" w:cs="Arial"/>
          <w:b/>
          <w:i/>
          <w:color w:val="000000"/>
        </w:rPr>
        <w:t>N</w:t>
      </w:r>
      <w:r w:rsidRPr="00620228">
        <w:rPr>
          <w:rFonts w:ascii="Arial" w:hAnsi="Arial" w:cs="Arial"/>
          <w:b/>
          <w:i/>
          <w:color w:val="000000"/>
        </w:rPr>
        <w:t xml:space="preserve">r </w:t>
      </w:r>
      <w:r w:rsidR="005256F3">
        <w:rPr>
          <w:rFonts w:ascii="Arial" w:hAnsi="Arial" w:cs="Arial"/>
          <w:b/>
          <w:i/>
          <w:color w:val="000000"/>
        </w:rPr>
        <w:t>3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34F0EED9" w:rsidR="0007253B" w:rsidRPr="00FB3F8C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nr sprawy </w:t>
      </w:r>
      <w:r w:rsidR="00637C14">
        <w:rPr>
          <w:rFonts w:ascii="Arial" w:hAnsi="Arial" w:cs="Arial"/>
          <w:b/>
          <w:i/>
        </w:rPr>
        <w:t>26</w:t>
      </w:r>
      <w:r w:rsidR="00FB3F8C" w:rsidRPr="00FB3F8C">
        <w:rPr>
          <w:rFonts w:ascii="Arial" w:hAnsi="Arial" w:cs="Arial"/>
          <w:b/>
          <w:i/>
        </w:rPr>
        <w:t>/</w:t>
      </w:r>
      <w:r w:rsidRPr="00FB3F8C">
        <w:rPr>
          <w:rFonts w:ascii="Arial" w:hAnsi="Arial" w:cs="Arial"/>
          <w:b/>
          <w:i/>
        </w:rPr>
        <w:t>ZP/</w:t>
      </w:r>
      <w:r w:rsidR="006255CD" w:rsidRPr="00FB3F8C">
        <w:rPr>
          <w:rFonts w:ascii="Arial" w:hAnsi="Arial" w:cs="Arial"/>
          <w:b/>
          <w:i/>
        </w:rPr>
        <w:t>2</w:t>
      </w:r>
      <w:r w:rsidR="000F4519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066C87CC" w:rsidR="000C6298" w:rsidRPr="000F4519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sz w:val="24"/>
          <w:szCs w:val="24"/>
          <w:lang w:val="x-none"/>
        </w:rPr>
      </w:pP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O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Ś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W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I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A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D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C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Z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E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N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I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 xml:space="preserve">E </w:t>
      </w:r>
      <w:r w:rsid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3E5FD72A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 xml:space="preserve">postępowania prowadzonego w trybie nieograniczonym pn. </w:t>
      </w:r>
    </w:p>
    <w:p w14:paraId="7DCE3468" w14:textId="77777777" w:rsidR="00194025" w:rsidRPr="00795C45" w:rsidRDefault="00194025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</w:p>
    <w:p w14:paraId="705EFDAD" w14:textId="4F8A4897" w:rsidR="00781001" w:rsidRPr="005256F3" w:rsidRDefault="005256F3" w:rsidP="005256F3">
      <w:pPr>
        <w:pStyle w:val="Lista"/>
        <w:spacing w:line="276" w:lineRule="auto"/>
        <w:ind w:left="425" w:firstLine="0"/>
        <w:jc w:val="center"/>
        <w:rPr>
          <w:rFonts w:ascii="Arial" w:hAnsi="Arial" w:cs="Arial"/>
          <w:i/>
          <w:color w:val="44546A" w:themeColor="text2"/>
          <w:sz w:val="20"/>
          <w:szCs w:val="20"/>
        </w:rPr>
      </w:pPr>
      <w:r w:rsidRPr="00943451">
        <w:rPr>
          <w:rFonts w:ascii="Arial" w:hAnsi="Arial" w:cs="Arial"/>
          <w:i/>
          <w:color w:val="44546A" w:themeColor="text2"/>
          <w:sz w:val="22"/>
          <w:szCs w:val="22"/>
        </w:rPr>
        <w:t>DOSTAWA OLEJU OPAŁOWEGO LEKKIEGO NAPĘDOWEGO (GRZEWCZEGO) DO KOTŁOWNI WŁASNYCH W KOMPLEKSACH WOJSKOWYCH ADMINISTROWANYCH PRZEZ 31. WOG W ZGIERZU</w:t>
      </w:r>
      <w:r w:rsidR="000F4519">
        <w:rPr>
          <w:rFonts w:ascii="Arial" w:hAnsi="Arial" w:cs="Arial"/>
          <w:color w:val="002060"/>
          <w:sz w:val="22"/>
          <w:szCs w:val="22"/>
        </w:rPr>
        <w:t xml:space="preserve"> </w:t>
      </w:r>
      <w:r w:rsidR="00791852" w:rsidRPr="005256F3">
        <w:rPr>
          <w:rFonts w:ascii="Arial" w:hAnsi="Arial" w:cs="Arial"/>
          <w:bCs/>
          <w:i/>
          <w:color w:val="44546A" w:themeColor="text2"/>
          <w:sz w:val="20"/>
          <w:szCs w:val="20"/>
        </w:rPr>
        <w:t xml:space="preserve">- </w:t>
      </w:r>
      <w:r w:rsidR="005427B2" w:rsidRPr="005256F3">
        <w:rPr>
          <w:rFonts w:ascii="Arial" w:hAnsi="Arial" w:cs="Arial"/>
          <w:bCs/>
          <w:i/>
          <w:color w:val="44546A" w:themeColor="text2"/>
          <w:sz w:val="20"/>
          <w:szCs w:val="20"/>
        </w:rPr>
        <w:t xml:space="preserve">NR SPRAWY: </w:t>
      </w:r>
      <w:r w:rsidR="00637C14">
        <w:rPr>
          <w:rFonts w:ascii="Arial" w:hAnsi="Arial" w:cs="Arial"/>
          <w:bCs/>
          <w:i/>
          <w:color w:val="44546A" w:themeColor="text2"/>
          <w:sz w:val="20"/>
          <w:szCs w:val="20"/>
        </w:rPr>
        <w:t>26</w:t>
      </w:r>
      <w:bookmarkStart w:id="0" w:name="_GoBack"/>
      <w:bookmarkEnd w:id="0"/>
      <w:r w:rsidR="00FB3F8C" w:rsidRPr="005256F3">
        <w:rPr>
          <w:rFonts w:ascii="Arial" w:hAnsi="Arial" w:cs="Arial"/>
          <w:bCs/>
          <w:i/>
          <w:color w:val="44546A" w:themeColor="text2"/>
          <w:sz w:val="20"/>
          <w:szCs w:val="20"/>
        </w:rPr>
        <w:t>/</w:t>
      </w:r>
      <w:r w:rsidR="005427B2" w:rsidRPr="005256F3">
        <w:rPr>
          <w:rFonts w:ascii="Arial" w:hAnsi="Arial" w:cs="Arial"/>
          <w:bCs/>
          <w:i/>
          <w:color w:val="44546A" w:themeColor="text2"/>
          <w:sz w:val="20"/>
          <w:szCs w:val="20"/>
        </w:rPr>
        <w:t>ZP/2</w:t>
      </w:r>
      <w:r w:rsidR="000F4519" w:rsidRPr="005256F3">
        <w:rPr>
          <w:rFonts w:ascii="Arial" w:hAnsi="Arial" w:cs="Arial"/>
          <w:bCs/>
          <w:i/>
          <w:color w:val="44546A" w:themeColor="text2"/>
          <w:sz w:val="20"/>
          <w:szCs w:val="20"/>
        </w:rPr>
        <w:t>5</w:t>
      </w:r>
    </w:p>
    <w:p w14:paraId="0E553CD5" w14:textId="0DEB765F" w:rsidR="00137C28" w:rsidRPr="00795C45" w:rsidRDefault="00137C28" w:rsidP="00194025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774C54F9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1E5AAE96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 w:rsidR="000F4519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76EB4" w14:textId="77777777" w:rsidR="00EE4420" w:rsidRDefault="00EE4420">
      <w:r>
        <w:separator/>
      </w:r>
    </w:p>
  </w:endnote>
  <w:endnote w:type="continuationSeparator" w:id="0">
    <w:p w14:paraId="3AA4B433" w14:textId="77777777" w:rsidR="00EE4420" w:rsidRDefault="00EE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7A114" w14:textId="77777777" w:rsidR="00EE4420" w:rsidRDefault="00EE4420">
      <w:r>
        <w:separator/>
      </w:r>
    </w:p>
  </w:footnote>
  <w:footnote w:type="continuationSeparator" w:id="0">
    <w:p w14:paraId="59155376" w14:textId="77777777" w:rsidR="00EE4420" w:rsidRDefault="00EE4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621A2"/>
    <w:rsid w:val="000719DC"/>
    <w:rsid w:val="0007253B"/>
    <w:rsid w:val="00072DA3"/>
    <w:rsid w:val="00075CEC"/>
    <w:rsid w:val="00094D25"/>
    <w:rsid w:val="000C2B09"/>
    <w:rsid w:val="000C6298"/>
    <w:rsid w:val="000E0467"/>
    <w:rsid w:val="000F4519"/>
    <w:rsid w:val="00106AC7"/>
    <w:rsid w:val="00111985"/>
    <w:rsid w:val="00137C28"/>
    <w:rsid w:val="00147532"/>
    <w:rsid w:val="001614BA"/>
    <w:rsid w:val="001810D9"/>
    <w:rsid w:val="00194025"/>
    <w:rsid w:val="001F2358"/>
    <w:rsid w:val="00204613"/>
    <w:rsid w:val="00216A9F"/>
    <w:rsid w:val="00216BBE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2B8E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25AB"/>
    <w:rsid w:val="004C55DE"/>
    <w:rsid w:val="004D5C77"/>
    <w:rsid w:val="004E3A49"/>
    <w:rsid w:val="004E4697"/>
    <w:rsid w:val="004F21DB"/>
    <w:rsid w:val="005256F3"/>
    <w:rsid w:val="00533E9F"/>
    <w:rsid w:val="005427B2"/>
    <w:rsid w:val="00543835"/>
    <w:rsid w:val="0056132E"/>
    <w:rsid w:val="00583ED5"/>
    <w:rsid w:val="005A5013"/>
    <w:rsid w:val="005C0282"/>
    <w:rsid w:val="005C33AF"/>
    <w:rsid w:val="005C3627"/>
    <w:rsid w:val="005E622E"/>
    <w:rsid w:val="00624D6B"/>
    <w:rsid w:val="006255CD"/>
    <w:rsid w:val="00627E1C"/>
    <w:rsid w:val="00637C14"/>
    <w:rsid w:val="00640AC3"/>
    <w:rsid w:val="00641063"/>
    <w:rsid w:val="00647717"/>
    <w:rsid w:val="00664D2F"/>
    <w:rsid w:val="00681874"/>
    <w:rsid w:val="00686C95"/>
    <w:rsid w:val="00697D36"/>
    <w:rsid w:val="006A50D9"/>
    <w:rsid w:val="006B51E7"/>
    <w:rsid w:val="006C3403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1001"/>
    <w:rsid w:val="007823E9"/>
    <w:rsid w:val="00791852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46EFE"/>
    <w:rsid w:val="00A807A7"/>
    <w:rsid w:val="00AB6C06"/>
    <w:rsid w:val="00AB7377"/>
    <w:rsid w:val="00AC5F66"/>
    <w:rsid w:val="00AD329C"/>
    <w:rsid w:val="00AD6149"/>
    <w:rsid w:val="00AE0065"/>
    <w:rsid w:val="00B02EBD"/>
    <w:rsid w:val="00B04D14"/>
    <w:rsid w:val="00B12606"/>
    <w:rsid w:val="00B26102"/>
    <w:rsid w:val="00B45ED4"/>
    <w:rsid w:val="00B4607E"/>
    <w:rsid w:val="00B54FB4"/>
    <w:rsid w:val="00BA5842"/>
    <w:rsid w:val="00BE6092"/>
    <w:rsid w:val="00BF49C4"/>
    <w:rsid w:val="00BF64F5"/>
    <w:rsid w:val="00C02A7D"/>
    <w:rsid w:val="00C33407"/>
    <w:rsid w:val="00C37CD2"/>
    <w:rsid w:val="00C527C7"/>
    <w:rsid w:val="00C56A35"/>
    <w:rsid w:val="00C606B9"/>
    <w:rsid w:val="00C66149"/>
    <w:rsid w:val="00C703DD"/>
    <w:rsid w:val="00C74333"/>
    <w:rsid w:val="00C971AB"/>
    <w:rsid w:val="00CB6204"/>
    <w:rsid w:val="00CC527A"/>
    <w:rsid w:val="00D337CE"/>
    <w:rsid w:val="00D610A6"/>
    <w:rsid w:val="00D71250"/>
    <w:rsid w:val="00D74F94"/>
    <w:rsid w:val="00DD482A"/>
    <w:rsid w:val="00DE0396"/>
    <w:rsid w:val="00DE0405"/>
    <w:rsid w:val="00DE252B"/>
    <w:rsid w:val="00E16777"/>
    <w:rsid w:val="00E37A20"/>
    <w:rsid w:val="00E6460C"/>
    <w:rsid w:val="00E66F7E"/>
    <w:rsid w:val="00E700B8"/>
    <w:rsid w:val="00E77E73"/>
    <w:rsid w:val="00EA2251"/>
    <w:rsid w:val="00EA3FC5"/>
    <w:rsid w:val="00EB5766"/>
    <w:rsid w:val="00EC667E"/>
    <w:rsid w:val="00EC7043"/>
    <w:rsid w:val="00EE4420"/>
    <w:rsid w:val="00F03C0A"/>
    <w:rsid w:val="00F0428F"/>
    <w:rsid w:val="00F40901"/>
    <w:rsid w:val="00F428AB"/>
    <w:rsid w:val="00F46593"/>
    <w:rsid w:val="00F568D6"/>
    <w:rsid w:val="00F70072"/>
    <w:rsid w:val="00F72133"/>
    <w:rsid w:val="00F96D1B"/>
    <w:rsid w:val="00FB3F8C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44532-1455-447F-94DA-2F4AE08354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5B22BB-252F-4A94-ADBC-4E71DEF2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149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Dobek Ewa</cp:lastModifiedBy>
  <cp:revision>67</cp:revision>
  <cp:lastPrinted>2024-12-02T08:27:00Z</cp:lastPrinted>
  <dcterms:created xsi:type="dcterms:W3CDTF">2021-03-01T11:44:00Z</dcterms:created>
  <dcterms:modified xsi:type="dcterms:W3CDTF">2024-12-02T08:27:00Z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