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C5F71" w14:textId="4F4D0C62" w:rsidR="00AF422A" w:rsidRDefault="00AF422A">
      <w:pPr>
        <w:rPr>
          <w:b/>
          <w:bCs/>
        </w:rPr>
      </w:pPr>
      <w:r>
        <w:rPr>
          <w:b/>
          <w:bCs/>
        </w:rPr>
        <w:t xml:space="preserve">OPIS PRZEDMIOTU ZAMÓWIENIA </w:t>
      </w:r>
    </w:p>
    <w:p w14:paraId="27529ACC" w14:textId="77777777" w:rsidR="00AF422A" w:rsidRDefault="00AF422A">
      <w:pPr>
        <w:rPr>
          <w:b/>
          <w:bCs/>
        </w:rPr>
      </w:pPr>
    </w:p>
    <w:p w14:paraId="3C82987B" w14:textId="5C3639C1" w:rsidR="00954F35" w:rsidRDefault="00AF422A">
      <w:pPr>
        <w:rPr>
          <w:b/>
          <w:bCs/>
        </w:rPr>
      </w:pPr>
      <w:r w:rsidRPr="00AF422A">
        <w:rPr>
          <w:b/>
          <w:bCs/>
        </w:rPr>
        <w:t xml:space="preserve">Wykrywacz metali MINELAB X- TERRA PRO </w:t>
      </w:r>
    </w:p>
    <w:p w14:paraId="69611472" w14:textId="77777777" w:rsidR="00AF422A" w:rsidRPr="00AF422A" w:rsidRDefault="00AF422A" w:rsidP="00AF422A">
      <w:pPr>
        <w:numPr>
          <w:ilvl w:val="0"/>
          <w:numId w:val="1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Tryby szukania: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Park, Pole, i Plaża</w:t>
      </w:r>
    </w:p>
    <w:p w14:paraId="4C5A44B6" w14:textId="77777777" w:rsidR="00AF422A" w:rsidRPr="00AF422A" w:rsidRDefault="00AF422A" w:rsidP="00AF422A">
      <w:pPr>
        <w:numPr>
          <w:ilvl w:val="0"/>
          <w:numId w:val="1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CAŁKOWICIE ZANURZALNY: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WODOODPORNOŚĆ DO 6 M — IP68</w:t>
      </w:r>
    </w:p>
    <w:p w14:paraId="3E0AD827" w14:textId="77777777" w:rsidR="00AF422A" w:rsidRPr="00AF422A" w:rsidRDefault="00AF422A" w:rsidP="00AF422A">
      <w:pPr>
        <w:numPr>
          <w:ilvl w:val="0"/>
          <w:numId w:val="1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TRYB SZUKANIA NA PLAŻY: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ZDOLNOŚĆ DO PRACY W SŁONEJ WODZIE</w:t>
      </w:r>
    </w:p>
    <w:p w14:paraId="4113286F" w14:textId="77777777" w:rsidR="00AF422A" w:rsidRPr="00AF422A" w:rsidRDefault="00AF422A" w:rsidP="00AF422A">
      <w:pPr>
        <w:numPr>
          <w:ilvl w:val="0"/>
          <w:numId w:val="1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LEKKI I PORĘCZNY: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1.3 kg (2.9 lb) i 63 cm (25 in)</w:t>
      </w:r>
    </w:p>
    <w:p w14:paraId="1703031E" w14:textId="77777777" w:rsidR="00AF422A" w:rsidRPr="00AF422A" w:rsidRDefault="00AF422A" w:rsidP="00AF422A">
      <w:pPr>
        <w:numPr>
          <w:ilvl w:val="0"/>
          <w:numId w:val="1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TRYBY DŹWIĘKOWE: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5 trybów dźwiękowych z możliwością konfiguracji</w:t>
      </w:r>
    </w:p>
    <w:p w14:paraId="699B52BD" w14:textId="77777777" w:rsidR="00AF422A" w:rsidRPr="00AF422A" w:rsidRDefault="00AF422A" w:rsidP="00AF422A">
      <w:pPr>
        <w:numPr>
          <w:ilvl w:val="0"/>
          <w:numId w:val="1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WYBÓR CEWEK: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V12X™ (W zestawie), V8X™ &amp; V10X™ (opcjonalnie)</w:t>
      </w:r>
    </w:p>
    <w:p w14:paraId="06C20963" w14:textId="77777777" w:rsidR="00AF422A" w:rsidRPr="00AF422A" w:rsidRDefault="00AF422A" w:rsidP="00AF422A">
      <w:pPr>
        <w:numPr>
          <w:ilvl w:val="0"/>
          <w:numId w:val="1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PODŚWIETLENIE I WIBRACJE: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Latarka w obudowie, Podświetlenie wyświetlacza na czerwono, podświetlenie klawiatury, wibracje w rękojeści. </w:t>
      </w:r>
    </w:p>
    <w:p w14:paraId="5CEEBD95" w14:textId="77777777" w:rsidR="00AF422A" w:rsidRPr="00AF422A" w:rsidRDefault="00AF422A" w:rsidP="00AF422A">
      <w:pPr>
        <w:numPr>
          <w:ilvl w:val="0"/>
          <w:numId w:val="1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GŁOŚNE I CZYSTE AUDIO: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Wbudowany głośnik, słuchawki bezprzewodowe, słuchawki przewodowe (opcjonalnie), słuchawki do pracy pod wodą (opcjonalnie).</w:t>
      </w:r>
    </w:p>
    <w:p w14:paraId="4DEBD3D2" w14:textId="77777777" w:rsidR="00AF422A" w:rsidRPr="00AF422A" w:rsidRDefault="00AF422A" w:rsidP="00AF422A">
      <w:pPr>
        <w:numPr>
          <w:ilvl w:val="0"/>
          <w:numId w:val="1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ZBUDOWANY DO KOŃCA: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Wytrzymała konstrukcja – 3 lata gwarancji</w:t>
      </w:r>
    </w:p>
    <w:p w14:paraId="278F0688" w14:textId="77777777" w:rsidR="00AF422A" w:rsidRDefault="00AF422A">
      <w:pPr>
        <w:rPr>
          <w:b/>
          <w:bCs/>
        </w:rPr>
      </w:pPr>
    </w:p>
    <w:p w14:paraId="08F6B1F3" w14:textId="77777777" w:rsidR="00AF422A" w:rsidRPr="00AF422A" w:rsidRDefault="00AF422A" w:rsidP="00AF422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Specyfikacja techniczna:</w:t>
      </w:r>
    </w:p>
    <w:p w14:paraId="7B157683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Tryby szukania: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Park, Pole:, Plaża</w:t>
      </w:r>
    </w:p>
    <w:p w14:paraId="01708B7C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Szybki dostęp do </w:t>
      </w:r>
      <w:proofErr w:type="spellStart"/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All</w:t>
      </w:r>
      <w:proofErr w:type="spellEnd"/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Metal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tak</w:t>
      </w:r>
    </w:p>
    <w:p w14:paraId="55A3CC51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Profile użytkownika: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 6</w:t>
      </w:r>
    </w:p>
    <w:p w14:paraId="07E22914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Częstotliwości pracy (kHz):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 Park I Pole 5,10,15 / </w:t>
      </w:r>
      <w:proofErr w:type="spellStart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plaza</w:t>
      </w:r>
      <w:proofErr w:type="spellEnd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8</w:t>
      </w:r>
    </w:p>
    <w:p w14:paraId="0A4EA78E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Automatyczna eliminacja zakłóceń: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(19 kanałów)</w:t>
      </w:r>
    </w:p>
    <w:p w14:paraId="067EAA69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Dostrojenie do gruntu: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  Auto, ręczne, śledzenie</w:t>
      </w:r>
    </w:p>
    <w:p w14:paraId="445C3DFC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Głośność: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0 do 25</w:t>
      </w:r>
    </w:p>
    <w:p w14:paraId="21C2BD19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Sygnał wiodący: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0 do 25</w:t>
      </w:r>
    </w:p>
    <w:p w14:paraId="46DD25AC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Wysokość sygnału wiodącego: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stała</w:t>
      </w:r>
    </w:p>
    <w:p w14:paraId="2CFB1D2A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Identyfikacja obiektów  (TID)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: 119 segmentów dyskryminacji wybiórczej: Żelazo: -19 do 0 | metale kolorowe: 1 to 99</w:t>
      </w:r>
    </w:p>
    <w:p w14:paraId="389A9A64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Tony dźwiękowe: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1, 2, 5, Wszystkie tony (AT), głęboko (</w:t>
      </w:r>
      <w:proofErr w:type="spellStart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dP</w:t>
      </w:r>
      <w:proofErr w:type="spellEnd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)</w:t>
      </w:r>
    </w:p>
    <w:p w14:paraId="1E21C8C5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Przerwa w tonacji: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  żelazo (t1)</w:t>
      </w:r>
    </w:p>
    <w:p w14:paraId="111FEA43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Głośność tonacji  Ton 1 regulowany: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0 do 25</w:t>
      </w:r>
    </w:p>
    <w:p w14:paraId="106AC4C4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Prędkość przemiatani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a:  1 do 3</w:t>
      </w:r>
    </w:p>
    <w:p w14:paraId="6B0B3E0F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Wskaźnik głębokości: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 5 poziomów</w:t>
      </w:r>
    </w:p>
    <w:p w14:paraId="2958C1C2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Segmenty dyskryminacji: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30 segmentów (4 punkty na 1 identyfikator)</w:t>
      </w:r>
    </w:p>
    <w:p w14:paraId="4D0DF024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Tryb namierzania: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tak</w:t>
      </w:r>
    </w:p>
    <w:p w14:paraId="2AC2658D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Dźwięk bezprzewodowy: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 tak</w:t>
      </w:r>
    </w:p>
    <w:p w14:paraId="7EBEAF35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Długość: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Złożony: 63 cm (25 in), rozłożony: 138 cm (54 in)</w:t>
      </w:r>
    </w:p>
    <w:p w14:paraId="74546E0D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Waga z bateriami: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 1.3 kg (2.9 </w:t>
      </w:r>
      <w:proofErr w:type="spellStart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lbs</w:t>
      </w:r>
      <w:proofErr w:type="spellEnd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)</w:t>
      </w:r>
    </w:p>
    <w:p w14:paraId="660ED4D8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Wyświetlacz: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monochromatyczny LCD</w:t>
      </w:r>
    </w:p>
    <w:p w14:paraId="62084081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Podświetlenie (czerwone):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Wyświetlacz I klawiatura: wyłączone, mocne, słabe</w:t>
      </w:r>
    </w:p>
    <w:p w14:paraId="719F6D20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Latarka: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Włączona/Wyłączona</w:t>
      </w:r>
    </w:p>
    <w:p w14:paraId="0C2A63C8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Wibracje: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włączone wyłączone</w:t>
      </w:r>
    </w:p>
    <w:p w14:paraId="5142AC92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Cewka w zestawie: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V12X 12" podwójne d eliptyczna z osłoną zanurzalna do 5 metrów</w:t>
      </w:r>
    </w:p>
    <w:p w14:paraId="05E350BB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Wyjścia </w:t>
      </w:r>
      <w:proofErr w:type="spellStart"/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dźwiekowe</w:t>
      </w:r>
      <w:proofErr w:type="spellEnd"/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: 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Wbudowany głośnik, wyjście słuchawkowe 3.5 mm (⅛"), słuchawki bezprzewodowe </w:t>
      </w:r>
    </w:p>
    <w:p w14:paraId="7C9CDACA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lastRenderedPageBreak/>
        <w:t>Zasilanie akumulator: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  3.7 V / 5100 </w:t>
      </w:r>
      <w:proofErr w:type="spellStart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mAh</w:t>
      </w:r>
      <w:proofErr w:type="spellEnd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wewnętrzny </w:t>
      </w:r>
      <w:proofErr w:type="spellStart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litowo</w:t>
      </w:r>
      <w:proofErr w:type="spellEnd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- jonowy</w:t>
      </w:r>
    </w:p>
    <w:p w14:paraId="288274D1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Dodatkowe akcesoria w zestawie: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 instrukcja, kabel ładowania</w:t>
      </w:r>
    </w:p>
    <w:p w14:paraId="2FC82C1A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proofErr w:type="spellStart"/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Wodoodproność</w:t>
      </w:r>
      <w:proofErr w:type="spellEnd"/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 5 m (16 </w:t>
      </w:r>
      <w:proofErr w:type="spellStart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ft</w:t>
      </w:r>
      <w:proofErr w:type="spellEnd"/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) IP68</w:t>
      </w:r>
    </w:p>
    <w:p w14:paraId="2D50A16F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Zakres temperatury pracy: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-10°C to +40°C (+14°F to +104°F)</w:t>
      </w:r>
    </w:p>
    <w:p w14:paraId="094DFDD0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Zakres temperatury przechowywania:</w:t>
      </w:r>
      <w:r w:rsidRPr="00AF422A">
        <w:rPr>
          <w:rFonts w:ascii="Open Sans" w:eastAsia="Times New Roman" w:hAnsi="Open Sans" w:cs="Open Sans"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-20°C to +70°C (-4°F to +158°F)</w:t>
      </w:r>
    </w:p>
    <w:p w14:paraId="100EC9EA" w14:textId="77777777" w:rsidR="00AF422A" w:rsidRPr="00AF422A" w:rsidRDefault="00AF422A" w:rsidP="00AF422A">
      <w:pPr>
        <w:numPr>
          <w:ilvl w:val="0"/>
          <w:numId w:val="2"/>
        </w:numPr>
        <w:spacing w:after="0" w:line="300" w:lineRule="atLeast"/>
        <w:rPr>
          <w:rFonts w:ascii="Open Sans" w:eastAsia="Times New Roman" w:hAnsi="Open Sans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AF422A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Technologia  Pro-Switch™</w:t>
      </w:r>
    </w:p>
    <w:p w14:paraId="235E7274" w14:textId="77777777" w:rsidR="00AF422A" w:rsidRDefault="00AF422A">
      <w:pPr>
        <w:rPr>
          <w:b/>
          <w:bCs/>
        </w:rPr>
      </w:pPr>
    </w:p>
    <w:p w14:paraId="10EEBAAF" w14:textId="3F40FBAD" w:rsidR="009E424C" w:rsidRDefault="009E424C">
      <w:pPr>
        <w:rPr>
          <w:b/>
          <w:bCs/>
        </w:rPr>
      </w:pPr>
      <w:r>
        <w:rPr>
          <w:b/>
          <w:bCs/>
        </w:rPr>
        <w:t>Gwarancja: minimum 12 miesięcy</w:t>
      </w:r>
    </w:p>
    <w:p w14:paraId="0085A289" w14:textId="77777777" w:rsidR="00AF422A" w:rsidRPr="00AF422A" w:rsidRDefault="00AF422A">
      <w:pPr>
        <w:rPr>
          <w:b/>
          <w:bCs/>
        </w:rPr>
      </w:pPr>
    </w:p>
    <w:sectPr w:rsidR="00AF422A" w:rsidRPr="00AF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053F4"/>
    <w:multiLevelType w:val="multilevel"/>
    <w:tmpl w:val="F064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ED7963"/>
    <w:multiLevelType w:val="multilevel"/>
    <w:tmpl w:val="3806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3966799">
    <w:abstractNumId w:val="1"/>
  </w:num>
  <w:num w:numId="2" w16cid:durableId="15287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2A"/>
    <w:rsid w:val="00954F35"/>
    <w:rsid w:val="009E424C"/>
    <w:rsid w:val="00AF422A"/>
    <w:rsid w:val="00E1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BDD2"/>
  <w15:chartTrackingRefBased/>
  <w15:docId w15:val="{0389494E-48FC-4887-9CAB-C3FB3F62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2024-08-05T11:13:00Z</dcterms:created>
  <dcterms:modified xsi:type="dcterms:W3CDTF">2024-08-05T11:29:00Z</dcterms:modified>
</cp:coreProperties>
</file>