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right"/>
        <w:rPr>
          <w:b/>
          <w:b/>
          <w:lang w:eastAsia="pl-PL"/>
        </w:rPr>
      </w:pPr>
      <w:r>
        <w:rPr>
          <w:b/>
          <w:lang w:eastAsia="pl-PL"/>
        </w:rPr>
        <w:t>Załącznik nr 1 do SWZ</w:t>
      </w:r>
    </w:p>
    <w:p>
      <w:pPr>
        <w:pStyle w:val="Normal"/>
        <w:spacing w:before="60" w:after="0"/>
        <w:rPr/>
      </w:pPr>
      <w:r>
        <w:rPr>
          <w:lang w:eastAsia="pl-PL"/>
        </w:rPr>
        <w:t xml:space="preserve">Nr sprawy: </w:t>
      </w:r>
      <w:r>
        <w:rPr>
          <w:b/>
          <w:lang w:eastAsia="pl-PL"/>
        </w:rPr>
        <w:t>ZPP.271.2.16.2024</w:t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120" w:after="120"/>
        <w:jc w:val="center"/>
        <w:rPr>
          <w:b/>
          <w:b/>
          <w:lang w:eastAsia="pl-PL"/>
        </w:rPr>
      </w:pPr>
      <w:r>
        <w:rPr>
          <w:b/>
          <w:lang w:eastAsia="pl-PL"/>
        </w:rPr>
        <w:t>Formularz Oferty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1"/>
        <w:gridCol w:w="6929"/>
      </w:tblGrid>
      <w:tr>
        <w:trPr/>
        <w:tc>
          <w:tcPr>
            <w:tcW w:w="9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i adres Wykonawcy/(Wykonawców – w przypadku oferty wspólnej) składającego ofertę:</w:t>
            </w:r>
          </w:p>
        </w:tc>
      </w:tr>
      <w:tr>
        <w:trPr>
          <w:trHeight w:val="61" w:hRule="atLeast"/>
        </w:trPr>
        <w:tc>
          <w:tcPr>
            <w:tcW w:w="93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NIP*: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e-mail* na który Zamawiający ma przesyłać korespondencję: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Gwka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Gwka"/>
        <w:jc w:val="both"/>
        <w:rPr/>
      </w:pPr>
      <w:r>
        <w:rPr>
          <w:sz w:val="20"/>
          <w:szCs w:val="20"/>
          <w:lang w:eastAsia="pl-PL"/>
        </w:rPr>
        <w:t xml:space="preserve">Składając ofertę w postępowaniu o udzielenie zamówienia publicznego na roboty budowlane pn.: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>Przebudowa drogi gminnej nr 226020G w Osowie Leśnym</w:t>
      </w:r>
    </w:p>
    <w:p>
      <w:pPr>
        <w:pStyle w:val="Gwka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1. Oświadczamy, że akceptujemy w całości wszystkie warunki zawarte w Specyfikacji Warunków Zamówienia.</w:t>
      </w:r>
    </w:p>
    <w:p>
      <w:pPr>
        <w:pStyle w:val="ListParagraph"/>
        <w:spacing w:lineRule="auto" w:line="276" w:before="12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2. Oferujemy wykonanie zamówienia, w zakresie określonym w Specyfikacji Warunków Zamówienia, zgodnie z opisem przedmiotu zamówienia za cenę: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a)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3"/>
        <w:gridCol w:w="6915"/>
      </w:tblGrid>
      <w:tr>
        <w:trPr/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netto złotych: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podatek VAT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brutto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6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b)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57"/>
        <w:gridCol w:w="3401"/>
      </w:tblGrid>
      <w:tr>
        <w:trPr/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76" w:leader="none"/>
              </w:tabs>
              <w:spacing w:lineRule="auto" w:line="240" w:before="60"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Udzielamy gwarancji jakości na wykonane roboty na okres: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36/48/60**</w:t>
            </w:r>
          </w:p>
        </w:tc>
      </w:tr>
    </w:tbl>
    <w:p>
      <w:pPr>
        <w:pStyle w:val="Normal"/>
        <w:tabs>
          <w:tab w:val="clear" w:pos="709"/>
          <w:tab w:val="left" w:pos="1276" w:leader="none"/>
        </w:tabs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shd w:fill="auto" w:val="clear"/>
          <w:lang w:eastAsia="pl-PL"/>
        </w:rPr>
        <w:t xml:space="preserve">Okres gwarancji jest kryterium oceny ofert - zgodnie z rozdziałem XXIII pkt 3 SWZ. W przypadku braku wykreśleń Zamawiający uzna, iż Wykonawca zobowiązuje się do udzielenia gwarancji na minimalny okres, tj. 36 miesięcy, tym samym w przedmiotowym kryterium Wykonawca otrzyma 0 pkt.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jc w:val="both"/>
        <w:rPr>
          <w:sz w:val="21"/>
          <w:szCs w:val="21"/>
          <w:shd w:fill="auto" w:val="clear"/>
          <w:lang w:eastAsia="pl-PL"/>
        </w:rPr>
      </w:pPr>
      <w:r>
        <w:rPr>
          <w:sz w:val="21"/>
          <w:szCs w:val="21"/>
          <w:shd w:fill="auto" w:val="clear"/>
          <w:lang w:eastAsia="pl-PL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3. Powstanie obowiązku podatkowego u Zamawiającego: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left"/>
        <w:rPr/>
      </w:pPr>
      <w:r>
        <w:rPr>
          <w:rFonts w:eastAsia="Open Sans"/>
          <w:sz w:val="20"/>
          <w:szCs w:val="20"/>
        </w:rPr>
        <w:t xml:space="preserve">Oświadczam, że (wstawić </w:t>
      </w:r>
      <w:r>
        <w:rPr>
          <w:rFonts w:eastAsia="Open Sans"/>
          <w:b/>
          <w:sz w:val="20"/>
          <w:szCs w:val="20"/>
        </w:rPr>
        <w:t>X</w:t>
      </w:r>
      <w:r>
        <w:rPr>
          <w:rFonts w:eastAsia="Open Sans"/>
          <w:sz w:val="20"/>
          <w:szCs w:val="20"/>
        </w:rPr>
        <w:t xml:space="preserve"> we właściwe pole):</w:t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1) wybór naszej oferty nie będzie prowadził do powstania u Zamawiającego obowiązku podatkowego:</w:t>
      </w:r>
    </w:p>
    <w:tbl>
      <w:tblPr>
        <w:tblW w:w="450" w:type="dxa"/>
        <w:jc w:val="left"/>
        <w:tblInd w:w="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2) wybór naszej oferty będzie prowadził do powstania u Zamawiającego obowiązku podatkowego:</w:t>
      </w:r>
    </w:p>
    <w:tbl>
      <w:tblPr>
        <w:tblW w:w="450" w:type="dxa"/>
        <w:jc w:val="left"/>
        <w:tblInd w:w="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- w odniesieniu do następujących towarów/usług:</w:t>
      </w:r>
    </w:p>
    <w:tbl>
      <w:tblPr>
        <w:tblW w:w="8730" w:type="dxa"/>
        <w:jc w:val="left"/>
        <w:tblInd w:w="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30"/>
      </w:tblGrid>
      <w:tr>
        <w:trPr/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73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(nazwa /rodzaj towaru lub usługi, których dostawa lub świadczenie będzie prowadzić do jego powstania);</w:t>
      </w:r>
    </w:p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/>
      </w:pPr>
      <w:r>
        <w:rPr>
          <w:sz w:val="20"/>
          <w:szCs w:val="20"/>
        </w:rPr>
        <w:t>- wartość towarów/usług powodująca obowiązek podatkowy u Zamawiającego to:</w:t>
      </w:r>
      <w:r>
        <w:rPr>
          <w:sz w:val="20"/>
          <w:szCs w:val="20"/>
          <w:vertAlign w:val="superscript"/>
        </w:rPr>
        <w:t>1</w:t>
      </w:r>
    </w:p>
    <w:tbl>
      <w:tblPr>
        <w:tblW w:w="8700" w:type="dxa"/>
        <w:jc w:val="left"/>
        <w:tblInd w:w="7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00"/>
      </w:tblGrid>
      <w:tr>
        <w:trPr/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73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zł netto;</w:t>
      </w:r>
    </w:p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/>
      </w:pPr>
      <w:r>
        <w:rPr>
          <w:sz w:val="20"/>
          <w:szCs w:val="20"/>
        </w:rPr>
        <w:t xml:space="preserve">- stawka podatku od towarów i usług, która zgodnie z wiedzą Wykonawcy będzie miała zastosowanie to: </w:t>
      </w:r>
      <w:r>
        <w:rPr>
          <w:sz w:val="20"/>
          <w:szCs w:val="20"/>
          <w:vertAlign w:val="superscript"/>
        </w:rPr>
        <w:t>1</w:t>
      </w:r>
    </w:p>
    <w:tbl>
      <w:tblPr>
        <w:tblW w:w="8730" w:type="dxa"/>
        <w:jc w:val="left"/>
        <w:tblInd w:w="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30"/>
      </w:tblGrid>
      <w:tr>
        <w:trPr/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  <w:i/>
          <w:i/>
          <w:color w:val="000000"/>
          <w:sz w:val="20"/>
          <w:szCs w:val="20"/>
          <w:lang w:eastAsia="pl-PL"/>
        </w:rPr>
      </w:pPr>
      <w:r>
        <w:rPr>
          <w:b/>
          <w:bCs/>
          <w:i/>
          <w:color w:val="000000"/>
          <w:sz w:val="20"/>
          <w:szCs w:val="20"/>
          <w:lang w:eastAsia="pl-PL"/>
        </w:rPr>
      </w:r>
    </w:p>
    <w:p>
      <w:pPr>
        <w:pStyle w:val="Normal"/>
        <w:jc w:val="both"/>
        <w:rPr/>
      </w:pPr>
      <w:r>
        <w:rPr>
          <w:b/>
          <w:bCs/>
          <w:i/>
          <w:color w:val="000000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dotyczy wykonawców, których oferty będą generować obowiązek doliczania wartości podatku VAT</w:t>
        <w:br/>
        <w:t>do wartości netto oferty, tj. w przypadku:</w:t>
      </w:r>
    </w:p>
    <w:p>
      <w:pPr>
        <w:pStyle w:val="Normal"/>
        <w:widowControl w:val="false"/>
        <w:ind w:left="0" w:right="1" w:hanging="0"/>
        <w:jc w:val="both"/>
        <w:rPr>
          <w:rFonts w:eastAsia="Open Sans"/>
          <w:b/>
          <w:b/>
          <w:bCs/>
          <w:i/>
          <w:i/>
          <w:position w:val="0"/>
          <w:sz w:val="20"/>
          <w:sz w:val="20"/>
          <w:szCs w:val="20"/>
          <w:vertAlign w:val="baseline"/>
        </w:rPr>
      </w:pPr>
      <w:r>
        <w:rPr>
          <w:rFonts w:eastAsia="Open Sans"/>
          <w:b/>
          <w:bCs/>
          <w:i/>
          <w:position w:val="0"/>
          <w:sz w:val="20"/>
          <w:sz w:val="20"/>
          <w:szCs w:val="20"/>
          <w:vertAlign w:val="baseline"/>
        </w:rPr>
        <w:t>- wewnątrzwspólnotowego nabycia towarów,</w:t>
      </w:r>
    </w:p>
    <w:p>
      <w:pPr>
        <w:pStyle w:val="Normal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- 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r>
    </w:p>
    <w:p>
      <w:pPr>
        <w:pStyle w:val="Normal"/>
        <w:spacing w:before="120" w:after="120"/>
        <w:ind w:left="0" w:right="1" w:hanging="0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Oświadczam, że niewypełnienie oferty w zakresie pkt 3 oznacza, że jej złożenie</w:t>
        <w:br/>
        <w:t>nie prowadzi do powstania obowiązku podatkowego po stronie zamawiającego.</w:t>
      </w:r>
    </w:p>
    <w:p>
      <w:pPr>
        <w:pStyle w:val="Normal"/>
        <w:spacing w:before="120" w:after="120"/>
        <w:ind w:left="0" w:right="1" w:hanging="0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4. Oświadczamy, że zapoznaliśmy się ze Specyfikacją Warunków Zamówienia, nie wnosimy do niej żadnych zastrzeżeń i uznajemy się za związanych określonymi w niej postanowieniami i zasadami postępowania.</w:t>
      </w:r>
    </w:p>
    <w:p>
      <w:pPr>
        <w:pStyle w:val="ListParagraph"/>
        <w:spacing w:lineRule="auto" w:line="276" w:before="120" w:after="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5. Oświadczamy, iż złożona przez nas oferta spełnia wszystkie wymogi zawarte w treści Specyfikacji Warunków Zamówienia.</w:t>
      </w:r>
    </w:p>
    <w:p>
      <w:pPr>
        <w:pStyle w:val="ListParagraph"/>
        <w:spacing w:lineRule="auto" w:line="276" w:before="24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6. Oświadczamy, że uzyskaliśmy wszelkie informacje niezbędne do prawidłowego przygotowania i złożenia niniejszej oferty.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7. Zobowiązujemy się do wykonania zamówienia w określonym w Rozdziale V SWZ terminie.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8. Akceptujemy warunki płatności określone przez Zamawiającego w Specyfikacji Warunków Zamówienia</w:t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9. Uważamy się za związanych niniejszą ofertą przez czas wskazany w Specyfikacji Warunków Zamówienia.</w:t>
      </w:r>
    </w:p>
    <w:p>
      <w:pPr>
        <w:pStyle w:val="ListParagraph"/>
        <w:ind w:left="0" w:right="0" w:hanging="0"/>
        <w:jc w:val="both"/>
        <w:rPr/>
      </w:pPr>
      <w:r>
        <w:rPr>
          <w:sz w:val="20"/>
          <w:szCs w:val="20"/>
          <w:lang w:eastAsia="pl-PL"/>
        </w:rPr>
        <w:t>10. Oświadczamy, że Wykonawca jest (</w:t>
      </w:r>
      <w:r>
        <w:rPr>
          <w:b/>
          <w:bCs/>
          <w:i/>
          <w:iCs/>
          <w:sz w:val="20"/>
          <w:szCs w:val="20"/>
          <w:lang w:eastAsia="pl-PL"/>
        </w:rPr>
        <w:t>proszę postawić „X” przy właściwej odpowiedzi</w:t>
      </w:r>
      <w:r>
        <w:rPr>
          <w:sz w:val="20"/>
          <w:szCs w:val="20"/>
          <w:lang w:eastAsia="pl-PL"/>
        </w:rPr>
        <w:t>):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mikroprzedsiębiorstwem,</w:t>
      </w:r>
    </w:p>
    <w:tbl>
      <w:tblPr>
        <w:tblW w:w="426" w:type="dxa"/>
        <w:jc w:val="left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6"/>
      </w:tblGrid>
      <w:tr>
        <w:trPr>
          <w:trHeight w:val="276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ind w:left="426" w:right="0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małym przedsiębiorstwem,</w:t>
      </w:r>
    </w:p>
    <w:tbl>
      <w:tblPr>
        <w:tblW w:w="450" w:type="dxa"/>
        <w:jc w:val="left"/>
        <w:tblInd w:w="6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>
          <w:trHeight w:val="261" w:hRule="atLeast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false"/>
              <w:bidi w:val="0"/>
              <w:spacing w:before="0" w:after="0"/>
              <w:ind w:left="0" w:right="57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średnim przedsiębiorstwem,</w:t>
      </w:r>
    </w:p>
    <w:tbl>
      <w:tblPr>
        <w:tblW w:w="458" w:type="dxa"/>
        <w:jc w:val="left"/>
        <w:tblInd w:w="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"/>
      </w:tblGrid>
      <w:tr>
        <w:trPr/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ind w:left="426" w:right="0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</w:r>
    </w:p>
    <w:p>
      <w:pPr>
        <w:pStyle w:val="Normal"/>
        <w:ind w:left="426" w:right="0" w:hanging="142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-  dużym przedsiębiorstwem</w:t>
      </w:r>
    </w:p>
    <w:tbl>
      <w:tblPr>
        <w:tblW w:w="450" w:type="dxa"/>
        <w:jc w:val="left"/>
        <w:tblInd w:w="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spacing w:before="120" w:after="120"/>
        <w:ind w:left="0" w:right="1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11. Oświadczamy, że przypadku wspólnego ubiegania się o udzielenie zamówienia ponosimy solidarną odpowiedzialności za wykonanie przedmiotu umowy.</w:t>
      </w:r>
    </w:p>
    <w:p>
      <w:pPr>
        <w:pStyle w:val="ListParagraph"/>
        <w:spacing w:before="60" w:after="240"/>
        <w:ind w:left="108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12. 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120" w:after="240"/>
        <w:ind w:left="0" w:right="0" w:hanging="0"/>
        <w:contextualSpacing/>
        <w:jc w:val="both"/>
        <w:rPr/>
      </w:pPr>
      <w:r>
        <w:rPr>
          <w:sz w:val="20"/>
          <w:szCs w:val="20"/>
          <w:lang w:eastAsia="pl-PL"/>
        </w:rPr>
        <w:t>13. Oświadczamy, że zamówienie zrealizujemy (</w:t>
      </w:r>
      <w:r>
        <w:rPr>
          <w:b/>
          <w:bCs/>
          <w:i/>
          <w:iCs/>
          <w:sz w:val="20"/>
          <w:szCs w:val="20"/>
          <w:lang w:eastAsia="pl-PL"/>
        </w:rPr>
        <w:t>proszę postawić „X” przy właściwej odpowiedzi</w:t>
      </w:r>
      <w:r>
        <w:rPr>
          <w:sz w:val="20"/>
          <w:szCs w:val="20"/>
          <w:lang w:eastAsia="pl-PL"/>
        </w:rPr>
        <w:t>):</w:t>
      </w:r>
    </w:p>
    <w:p>
      <w:pPr>
        <w:pStyle w:val="Normal"/>
        <w:spacing w:before="120" w:after="240"/>
        <w:jc w:val="both"/>
        <w:rPr/>
      </w:pPr>
      <w:r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  <w:u w:val="single"/>
          <w:lang w:eastAsia="pl-PL"/>
        </w:rPr>
        <w:t>bez udziału podwykonawców</w:t>
      </w:r>
    </w:p>
    <w:tbl>
      <w:tblPr>
        <w:tblW w:w="510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240"/>
        <w:jc w:val="both"/>
        <w:rPr/>
      </w:pP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  <w:u w:val="single"/>
          <w:lang w:eastAsia="pl-PL"/>
        </w:rPr>
        <w:t>z udziałem podwykonawców</w:t>
      </w:r>
    </w:p>
    <w:tbl>
      <w:tblPr>
        <w:tblW w:w="510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Przewidujemy powierzenie podwykonawcy (om) realizację zamówienia w części:</w:t>
      </w:r>
    </w:p>
    <w:tbl>
      <w:tblPr>
        <w:tblW w:w="9360" w:type="dxa"/>
        <w:jc w:val="left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94"/>
        <w:gridCol w:w="4066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, </w:t>
            </w:r>
            <w:r>
              <w:rPr>
                <w:b/>
                <w:sz w:val="20"/>
                <w:szCs w:val="20"/>
                <w:lang w:eastAsia="pl-PL"/>
              </w:rPr>
              <w:t>adres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i dane kontaktowe</w:t>
            </w:r>
            <w:r>
              <w:rPr>
                <w:b/>
                <w:sz w:val="20"/>
                <w:szCs w:val="20"/>
                <w:lang w:eastAsia="pl-PL"/>
              </w:rPr>
              <w:t xml:space="preserve"> podwykonawcy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oraz przedstawiciel (przedstawiciele)</w:t>
            </w:r>
          </w:p>
        </w:tc>
      </w:tr>
      <w:tr>
        <w:trPr>
          <w:trHeight w:val="1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7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393" w:hRule="atLeast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60" w:after="240"/>
        <w:ind w:left="426" w:right="0" w:hanging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Oświadczamy, że wypełniliśmy obowiązki informacyjne przewidziane w art. 13 lub art. 14 RODO2 wobec osób fizycznych, od których dane osobowe bezpośrednio lub pośrednio pozyskaliśmy w celu ubiegania się o udzielenie zamówienia publicznego w niniejszym postępowaniu. 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9359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1"/>
        <w:gridCol w:w="3977"/>
        <w:gridCol w:w="2890"/>
      </w:tblGrid>
      <w:tr>
        <w:trPr>
          <w:trHeight w:val="489" w:hRule="atLeast"/>
        </w:trPr>
        <w:tc>
          <w:tcPr>
            <w:tcW w:w="6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Osoba/osoby wskazaną przez Wykonawcę/Wykonawców do kontaktu z Zamawiającym odpowiedzialna/ne za wykonanie zobowiązań umowy: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kontaktowy:</w:t>
            </w:r>
          </w:p>
        </w:tc>
        <w:tc>
          <w:tcPr>
            <w:tcW w:w="6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</w:tc>
        <w:tc>
          <w:tcPr>
            <w:tcW w:w="6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240"/>
        <w:ind w:left="426" w:right="0" w:hanging="0"/>
        <w:contextualSpacing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15. WRAZ Z OFERTĄ składamy następujące oświadczenia i dokumenty: </w:t>
      </w:r>
    </w:p>
    <w:tbl>
      <w:tblPr>
        <w:tblW w:w="9359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"/>
        <w:gridCol w:w="8628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Informacja dla Wykonawcy: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Formularz oferty musi być podpisany przez osobę lub osoby uprawnione do reprezentowania firmy i przedłożony wraz z dokumentem (-ami) potwierdzającymi prawo do reprezentacji wykonawcy przez osobę podpisującą ofertę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 w przypadku oferty wspólnej należy podać dane dotyczące pełnomocnika Wykonawcy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** niepotrzebne skreślić</w:t>
      </w:r>
    </w:p>
    <w:p>
      <w:pPr>
        <w:pStyle w:val="Normal"/>
        <w:jc w:val="both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jc w:val="both"/>
        <w:rPr/>
      </w:pPr>
      <w:r>
        <w:rPr>
          <w:i/>
          <w:sz w:val="18"/>
          <w:szCs w:val="18"/>
          <w:lang w:eastAsia="pl-PL"/>
        </w:rPr>
        <w:t>1</w:t>
      </w:r>
      <w:r>
        <w:rPr>
          <w:b/>
          <w:i/>
          <w:sz w:val="18"/>
          <w:szCs w:val="18"/>
          <w:lang w:eastAsia="pl-PL"/>
        </w:rPr>
        <w:t xml:space="preserve"> Mikroprzedsiębiorstwo</w:t>
      </w:r>
      <w:r>
        <w:rPr>
          <w:b/>
          <w:bCs/>
          <w:i/>
          <w:sz w:val="18"/>
          <w:szCs w:val="18"/>
          <w:lang w:eastAsia="pl-PL"/>
        </w:rPr>
        <w:t xml:space="preserve">: </w:t>
      </w:r>
      <w:r>
        <w:rPr>
          <w:i/>
          <w:sz w:val="18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>
      <w:pPr>
        <w:pStyle w:val="Normal"/>
        <w:rPr/>
      </w:pPr>
      <w:r>
        <w:rPr>
          <w:i/>
          <w:sz w:val="18"/>
          <w:szCs w:val="18"/>
          <w:lang w:eastAsia="pl-PL"/>
        </w:rPr>
        <w:t xml:space="preserve">2 </w:t>
      </w:r>
      <w:r>
        <w:rPr>
          <w:b/>
          <w:bCs/>
          <w:i/>
          <w:sz w:val="18"/>
          <w:szCs w:val="18"/>
          <w:lang w:eastAsia="pl-PL"/>
        </w:rPr>
        <w:t>Małe przedsi</w:t>
      </w:r>
      <w:r>
        <w:rPr>
          <w:rFonts w:eastAsia="TimesNewRoman"/>
          <w:b/>
          <w:bCs/>
          <w:i/>
          <w:sz w:val="18"/>
          <w:szCs w:val="18"/>
          <w:lang w:eastAsia="pl-PL"/>
        </w:rPr>
        <w:t>ę</w:t>
      </w:r>
      <w:r>
        <w:rPr>
          <w:b/>
          <w:bCs/>
          <w:i/>
          <w:sz w:val="18"/>
          <w:szCs w:val="18"/>
          <w:lang w:eastAsia="pl-PL"/>
        </w:rPr>
        <w:t xml:space="preserve">biorstwo: </w:t>
      </w:r>
      <w:r>
        <w:rPr>
          <w:i/>
          <w:sz w:val="18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>
      <w:pPr>
        <w:pStyle w:val="Normal"/>
        <w:jc w:val="both"/>
        <w:rPr/>
      </w:pPr>
      <w:r>
        <w:rPr>
          <w:rFonts w:eastAsia="TimesNewRoman"/>
          <w:b/>
          <w:bCs/>
          <w:i/>
          <w:sz w:val="18"/>
          <w:szCs w:val="18"/>
          <w:lang w:eastAsia="pl-PL"/>
        </w:rPr>
        <w:t>3. Ś</w:t>
      </w:r>
      <w:r>
        <w:rPr>
          <w:b/>
          <w:bCs/>
          <w:i/>
          <w:sz w:val="18"/>
          <w:szCs w:val="18"/>
          <w:lang w:eastAsia="pl-PL"/>
        </w:rPr>
        <w:t>rednie przedsi</w:t>
      </w:r>
      <w:r>
        <w:rPr>
          <w:rFonts w:eastAsia="TimesNewRoman"/>
          <w:b/>
          <w:bCs/>
          <w:i/>
          <w:sz w:val="18"/>
          <w:szCs w:val="18"/>
          <w:lang w:eastAsia="pl-PL"/>
        </w:rPr>
        <w:t>ę</w:t>
      </w:r>
      <w:r>
        <w:rPr>
          <w:b/>
          <w:bCs/>
          <w:i/>
          <w:sz w:val="18"/>
          <w:szCs w:val="18"/>
          <w:lang w:eastAsia="pl-PL"/>
        </w:rPr>
        <w:t xml:space="preserve">biorstwa: </w:t>
      </w:r>
      <w:r>
        <w:rPr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2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284" w:right="0" w:hanging="142"/>
        <w:jc w:val="both"/>
        <w:textAlignment w:val="baseline"/>
        <w:rPr/>
      </w:pPr>
      <w:r>
        <w:rPr>
          <w:rFonts w:eastAsia="Lucida Sans Unicode"/>
          <w:kern w:val="2"/>
          <w:sz w:val="18"/>
          <w:szCs w:val="18"/>
          <w:lang w:bidi="hi-IN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eastAsia="Lucida Sans Unicode" w:cs="Arial" w:ascii="Arial" w:hAnsi="Arial"/>
          <w:kern w:val="2"/>
          <w:sz w:val="18"/>
          <w:szCs w:val="18"/>
          <w:lang w:bidi="hi-IN"/>
        </w:rPr>
        <w:t>.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ZPP.271.2.16.2024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Wykonawcy </w:t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sz w:val="12"/>
          <w:szCs w:val="12"/>
          <w:u w:val="single"/>
          <w:lang w:bidi="hi-IN"/>
        </w:rPr>
      </w:pPr>
      <w:r>
        <w:rPr>
          <w:rFonts w:eastAsia="Lucida Sans Unicode"/>
          <w:b/>
          <w:bCs/>
          <w:kern w:val="2"/>
          <w:sz w:val="12"/>
          <w:szCs w:val="12"/>
          <w:u w:val="single"/>
          <w:lang w:bidi="hi-IN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składane na podstawie art. 125 ust. 1 ustawy z dnia 11 września 2019 r.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b/>
          <w:bCs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>Prawo zamówień publicznych (dalej jako: ustawa Pzp) potwierdzające, że Wykonawca nie podlega wykluczeniu oraz, że spełnia warunki udziału w postępowaniu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/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Na potrzeby postępowania o udzielenie zamówienia publicznego pn. Przebudowa drogi gminnej nr 226020G w Osowie Leśnym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 </w:t>
      </w:r>
      <w:r>
        <w:rPr>
          <w:rFonts w:eastAsia="Lucida Sans Unicode"/>
          <w:kern w:val="2"/>
          <w:sz w:val="20"/>
          <w:szCs w:val="20"/>
          <w:lang w:bidi="hi-IN"/>
        </w:rPr>
        <w:t>prowadzone przez Gminę Lubichowo, ul. Zblewska 8, 83-240 Lubichowo, oświadczam, co następuje:</w:t>
      </w:r>
    </w:p>
    <w:p>
      <w:pPr>
        <w:pStyle w:val="Gwka"/>
        <w:jc w:val="both"/>
        <w:rPr>
          <w:rFonts w:eastAsia="Lucida Sans Unicode"/>
          <w:b/>
          <w:b/>
          <w:i/>
          <w:i/>
          <w:kern w:val="2"/>
          <w:sz w:val="20"/>
          <w:szCs w:val="20"/>
          <w:lang w:bidi="hi-IN"/>
        </w:rPr>
      </w:pPr>
      <w:r>
        <w:rPr>
          <w:rFonts w:eastAsia="Lucida Sans Unicode"/>
          <w:b/>
          <w:i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INFORMACJA DOTYCZĄCA WYKONAWCY: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 xml:space="preserve"> Wykonawca: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nie podlega wykluczeniu z postępowania na podstawie art. 108 ust. 1 ustawy Pzp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nie podlega wykluczeniu z postępowania na podstawie art. 109 ust. 1 pkt 1 i 4 ustawy Pzp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spełnia warunki udziału w postępowaniu określone przez zamawiającego w Rozdziale X SWZ</w:t>
      </w:r>
    </w:p>
    <w:p>
      <w:pPr>
        <w:pStyle w:val="ListParagraph"/>
        <w:widowControl w:val="false"/>
        <w:spacing w:lineRule="auto" w:line="276" w:before="0" w:after="0"/>
        <w:ind w:left="567" w:right="0" w:hanging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76"/>
        <w:ind w:left="284" w:right="0" w:hanging="284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  <w:tab/>
        <w:t>Oświadczam, że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zachodzą w stosunku do Wykonawcy podstawy wykluczenia z postępowania na podstawie art.</w:t>
      </w:r>
    </w:p>
    <w:tbl>
      <w:tblPr>
        <w:tblW w:w="9285" w:type="dxa"/>
        <w:jc w:val="left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09"/>
        </w:tabs>
        <w:suppressAutoHyphens w:val="false"/>
        <w:bidi w:val="0"/>
        <w:spacing w:lineRule="auto" w:line="276" w:before="0" w:after="0"/>
        <w:ind w:left="0" w:right="0" w:hanging="0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ustawy Pzp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wymienionych w art. 108 ust 1 pkt 1, 2, 5, 6 lub art. 109 ust. 1 pkt 1, 4 ustawy Pzp). </w:t>
      </w:r>
      <w:r>
        <w:rPr>
          <w:rFonts w:eastAsia="Lucida Sans Unicode"/>
          <w:kern w:val="2"/>
          <w:sz w:val="20"/>
          <w:szCs w:val="20"/>
          <w:lang w:bidi="hi-IN"/>
        </w:rPr>
        <w:t>Jednocześnie oświadczam, że w związku z w/w okolicznością, na podstawie art. 110 ust. 2 ustawy Pzp podjąłem następujące środki naprawcze:*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Web"/>
        <w:overflowPunct w:val="true"/>
        <w:spacing w:lineRule="auto" w:line="276" w:before="0" w:after="280"/>
        <w:ind w:left="426" w:hanging="426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fill="auto" w:val="clear"/>
          <w:lang w:val="pl-PL"/>
        </w:rPr>
        <w:t xml:space="preserve">III. </w:t>
      </w:r>
      <w:r>
        <w:rPr>
          <w:b/>
          <w:bCs/>
          <w:sz w:val="20"/>
          <w:szCs w:val="20"/>
          <w:shd w:fill="auto" w:val="clear"/>
        </w:rPr>
        <w:t xml:space="preserve">Oświadczam, że </w:t>
      </w:r>
      <w:r>
        <w:rPr>
          <w:b/>
          <w:bCs/>
          <w:sz w:val="20"/>
          <w:szCs w:val="20"/>
          <w:shd w:fill="auto" w:val="clear"/>
          <w:lang w:val="pl-PL"/>
        </w:rPr>
        <w:t xml:space="preserve">w stosunku do Wykonawcy </w:t>
      </w:r>
      <w:r>
        <w:rPr>
          <w:b/>
          <w:bCs/>
          <w:sz w:val="20"/>
          <w:szCs w:val="20"/>
          <w:shd w:fill="auto" w:val="clear"/>
        </w:rPr>
        <w:t>nie zachodzą przesłanki wykluczenia z postępowania na</w:t>
      </w:r>
      <w:r>
        <w:rPr>
          <w:b/>
          <w:bCs/>
          <w:sz w:val="20"/>
          <w:szCs w:val="20"/>
          <w:shd w:fill="auto" w:val="clear"/>
          <w:lang w:val="pl-PL"/>
        </w:rPr>
        <w:t> </w:t>
      </w:r>
      <w:r>
        <w:rPr>
          <w:b/>
          <w:bCs/>
          <w:sz w:val="20"/>
          <w:szCs w:val="20"/>
          <w:shd w:fill="auto" w:val="clear"/>
        </w:rPr>
        <w:t xml:space="preserve">podstawie art. </w:t>
      </w:r>
      <w:r>
        <w:rPr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7 ust. 1 ustawy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z dnia 13 kwietnia 2022 r.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 xml:space="preserve"> o szczególnych rozwiązaniach w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pl-PL"/>
        </w:rPr>
        <w:t> 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 xml:space="preserve">zakresie przeciwdziałania wspieraniu agresji na Ukrainę oraz służących ochronie bezpieczeństwa narodowego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(Dz. U. poz. 835)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>.</w:t>
      </w:r>
      <w:r>
        <w:rPr>
          <w:rStyle w:val="Zakotwiczenieprzypisudolnego"/>
          <w:b w:val="false"/>
          <w:bCs w:val="false"/>
          <w:color w:val="000000"/>
          <w:sz w:val="20"/>
          <w:szCs w:val="20"/>
          <w:shd w:fill="auto" w:val="clear"/>
        </w:rPr>
        <w:footnoteReference w:id="2"/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fill="BFBFBF" w:val="clear"/>
        </w:rPr>
        <w:t>OŚWIADCZENIE DOTYCZĄCE PODMIOTU, NA KTÓREGO ZASOBY POWOŁUJE SIĘ WYKONAWCA: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Oświadczam,</w:t>
      </w:r>
      <w:r>
        <w:rPr>
          <w:sz w:val="20"/>
          <w:szCs w:val="20"/>
        </w:rPr>
        <w:t xml:space="preserve"> że w stosunku do następującego/ych podmiotu/tów, na którego/ych zasoby Wykonawca powołuje się w niniejszym postępowaniu, tj.: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(podać pełną nazwę/firmę, adres, a także w zależności od podmiotu: NIP/PESEL, KRS/CEiDG) nie zachodzą podstawy wykluczenia z postępowania o udzielenie zamówienia.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OŚWIADCZENIE DOTYCZĄCE PODANYCH INFORMACJI: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 błąd przy przedstawianiu informacji.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Zwykytekst1"/>
        <w:spacing w:lineRule="auto" w:line="288"/>
        <w:jc w:val="both"/>
        <w:rPr/>
      </w:pPr>
      <w:r>
        <w:rPr>
          <w:rFonts w:cs="Times New Roman" w:ascii="Times New Roman" w:hAnsi="Times New Roman"/>
          <w:b/>
          <w:lang w:val="pl-PL"/>
        </w:rPr>
        <w:t>Oświadczam</w:t>
      </w:r>
      <w:r>
        <w:rPr>
          <w:rFonts w:cs="Times New Roman" w:ascii="Times New Roman" w:hAnsi="Times New Roman"/>
          <w:lang w:val="pl-PL"/>
        </w:rPr>
        <w:t xml:space="preserve">, że dokumenty dotyczące </w:t>
      </w:r>
      <w:r>
        <w:rPr>
          <w:rFonts w:cs="Times New Roman" w:ascii="Times New Roman" w:hAnsi="Times New Roman"/>
          <w:iCs/>
          <w:lang w:val="pl-PL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>
        <w:rPr>
          <w:rFonts w:cs="Times New Roman" w:ascii="Times New Roman" w:hAnsi="Times New Roman"/>
          <w:lang w:val="pl-PL"/>
        </w:rPr>
        <w:t xml:space="preserve">, </w:t>
      </w:r>
      <w:r>
        <w:rPr>
          <w:rFonts w:cs="Times New Roman" w:ascii="Times New Roman" w:hAnsi="Times New Roman"/>
          <w:iCs/>
        </w:rPr>
        <w:t>są dostępne</w:t>
      </w:r>
      <w:r>
        <w:rPr>
          <w:rFonts w:cs="Times New Roman" w:ascii="Times New Roman" w:hAnsi="Times New Roman"/>
          <w:iCs/>
          <w:lang w:val="pl-PL"/>
        </w:rPr>
        <w:t xml:space="preserve"> za pomocą bezpłatnych i ogólnodostępnych baz danych:</w:t>
      </w:r>
      <w:r>
        <w:rPr>
          <w:rFonts w:cs="Times New Roman" w:ascii="Times New Roman" w:hAnsi="Times New Roman"/>
          <w:iCs/>
        </w:rPr>
        <w:t xml:space="preserve"> 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390" w:hRule="atLeast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0" w:right="2635" w:hanging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76"/>
        <w:rPr/>
      </w:pPr>
      <w:r>
        <w:rPr>
          <w:b/>
          <w:i/>
          <w:iCs/>
          <w:color w:val="000000"/>
          <w:sz w:val="18"/>
          <w:szCs w:val="18"/>
          <w:lang w:eastAsia="pl-PL"/>
        </w:rPr>
        <w:t xml:space="preserve">   </w:t>
      </w:r>
      <w:r>
        <w:rPr>
          <w:b/>
          <w:i/>
          <w:iCs/>
          <w:color w:val="000000"/>
          <w:sz w:val="18"/>
          <w:szCs w:val="18"/>
          <w:lang w:eastAsia="pl-PL"/>
        </w:rPr>
        <w:t>(należy wskazać dane umożliwiające dostęp do tych dokumentów)</w:t>
      </w:r>
      <w:r>
        <w:rPr>
          <w:b/>
          <w:lang w:eastAsia="pl-PL"/>
        </w:rPr>
        <w:t xml:space="preserve">                                                                               </w:t>
      </w:r>
    </w:p>
    <w:p>
      <w:pPr>
        <w:pStyle w:val="Normal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  <w:r>
        <w:br w:type="page"/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right"/>
        <w:rPr/>
      </w:pPr>
      <w:r>
        <w:rPr>
          <w:rFonts w:eastAsia="Lucida Sans Unicode"/>
          <w:b/>
          <w:bCs/>
          <w:color w:val="C9211E"/>
          <w:kern w:val="2"/>
          <w:lang w:eastAsia="pl-PL" w:bidi="hi-IN"/>
        </w:rPr>
        <w:t xml:space="preserve"> </w:t>
      </w:r>
      <w:r>
        <w:rPr>
          <w:rFonts w:cs="Arial" w:ascii="Arial" w:hAnsi="Arial"/>
          <w:sz w:val="20"/>
          <w:szCs w:val="20"/>
          <w:lang w:eastAsia="pl-PL"/>
        </w:rPr>
        <w:tab/>
      </w:r>
      <w:r>
        <w:rPr>
          <w:b/>
          <w:lang w:eastAsia="pl-PL"/>
        </w:rPr>
        <w:t>Załącznik nr 3 do SWZ</w:t>
      </w:r>
    </w:p>
    <w:p>
      <w:pPr>
        <w:pStyle w:val="Normal"/>
        <w:spacing w:before="60" w:after="0"/>
        <w:jc w:val="both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ZPP.271.2.16.2024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both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120" w:after="0"/>
        <w:jc w:val="center"/>
        <w:rPr>
          <w:b/>
          <w:b/>
          <w:lang w:eastAsia="pl-PL"/>
        </w:rPr>
      </w:pPr>
      <w:r>
        <w:rPr>
          <w:b/>
          <w:lang w:eastAsia="pl-PL"/>
        </w:rPr>
        <w:t>WYKAZ  ROBÓT  BUDOWLANYCH</w:t>
      </w:r>
    </w:p>
    <w:p>
      <w:pPr>
        <w:pStyle w:val="Normal"/>
        <w:spacing w:before="120" w:after="0"/>
        <w:jc w:val="center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Ja/My, niżej podpisany/i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działając w imieniu i na rzecz (nazwa/firma/ i adres Wykonawcy)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120" w:after="0"/>
        <w:jc w:val="both"/>
        <w:rPr/>
      </w:pPr>
      <w:r>
        <w:rPr>
          <w:sz w:val="20"/>
          <w:szCs w:val="20"/>
          <w:lang w:eastAsia="pl-PL"/>
        </w:rPr>
        <w:t xml:space="preserve">Składając ofertę w postępowaniu o zamówienie publiczne pn.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>Przebudowa drogi gminnej nr 226020G w Osowie Leśnym</w:t>
      </w:r>
      <w:r>
        <w:rPr>
          <w:sz w:val="20"/>
          <w:szCs w:val="20"/>
          <w:lang w:eastAsia="pl-PL"/>
        </w:rPr>
        <w:t xml:space="preserve">, oświadczamy, że reprezentowana przez nas firma(y) wykonała(y) </w:t>
      </w:r>
      <w:r>
        <w:rPr>
          <w:b/>
          <w:sz w:val="20"/>
          <w:szCs w:val="20"/>
          <w:lang w:eastAsia="pl-PL"/>
        </w:rPr>
        <w:t>w okresie ostatnich 5 lat</w:t>
      </w:r>
      <w:r>
        <w:rPr>
          <w:sz w:val="20"/>
          <w:szCs w:val="20"/>
          <w:lang w:eastAsia="pl-PL"/>
        </w:rPr>
        <w:t xml:space="preserve"> przed upływem terminu składania ofert, a jeżeli okres działalności jest krótszy – w tym okresie, następujące </w:t>
      </w:r>
      <w:r>
        <w:rPr>
          <w:b/>
          <w:sz w:val="20"/>
          <w:szCs w:val="20"/>
          <w:lang w:eastAsia="pl-PL"/>
        </w:rPr>
        <w:t>roboty budowlane odpowiadające wymaganiom Zamawiającego</w:t>
      </w:r>
      <w:r>
        <w:rPr/>
        <w:t xml:space="preserve">: </w:t>
      </w:r>
    </w:p>
    <w:tbl>
      <w:tblPr>
        <w:tblW w:w="982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5"/>
        <w:gridCol w:w="3032"/>
        <w:gridCol w:w="1715"/>
        <w:gridCol w:w="2270"/>
        <w:gridCol w:w="2303"/>
      </w:tblGrid>
      <w:tr>
        <w:trPr>
          <w:trHeight w:val="86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Rodzaj zamówienia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(nazwa/opis zadania)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18"/>
                <w:szCs w:val="18"/>
                <w:lang w:val="en-PL" w:eastAsia="en-GB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val="en-PL" w:eastAsia="en-GB" w:bidi="ar-SA"/>
              </w:rPr>
              <w:t>Wartość  wykonanych robót budowalnych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(zg. z Rozdział XVI pkt 4.1. SWZ)</w:t>
            </w:r>
          </w:p>
        </w:tc>
        <w:tc>
          <w:tcPr>
            <w:tcW w:w="227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Data wykonania zamówienia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Podmiot, na rzecz którego zamówienie zostało wykonane</w:t>
            </w:r>
          </w:p>
        </w:tc>
      </w:tr>
      <w:tr>
        <w:trPr>
          <w:trHeight w:val="30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721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22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23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>
          <w:b/>
          <w:sz w:val="18"/>
          <w:szCs w:val="18"/>
          <w:u w:val="single"/>
          <w:lang w:eastAsia="pl-PL"/>
        </w:rPr>
        <w:t>Uwaga:</w:t>
      </w:r>
      <w:r>
        <w:rPr>
          <w:sz w:val="18"/>
          <w:szCs w:val="18"/>
          <w:lang w:eastAsia="pl-PL"/>
        </w:rPr>
        <w:t xml:space="preserve"> Do wykazu należy dołączyć </w:t>
      </w:r>
      <w:r>
        <w:rPr>
          <w:b/>
          <w:sz w:val="18"/>
          <w:szCs w:val="18"/>
          <w:lang w:eastAsia="pl-PL"/>
        </w:rPr>
        <w:t>dowody*</w:t>
      </w:r>
      <w:r>
        <w:rPr>
          <w:sz w:val="18"/>
          <w:szCs w:val="18"/>
          <w:lang w:eastAsia="pl-PL"/>
        </w:rPr>
        <w:t xml:space="preserve"> dotyczące robót, określających czy roboty te zostały wykonane należycie, w szczególności informacja o tym czy roboty budowlane zostały wykonane zgodnie z przepisami prawa budowlanego i prawidłowo ukończone.</w:t>
      </w:r>
    </w:p>
    <w:p>
      <w:pPr>
        <w:pStyle w:val="Normal"/>
        <w:spacing w:before="60" w:after="0"/>
        <w:jc w:val="both"/>
        <w:rPr/>
      </w:pPr>
      <w:r>
        <w:rPr>
          <w:sz w:val="18"/>
          <w:szCs w:val="18"/>
          <w:lang w:eastAsia="pl-PL"/>
        </w:rPr>
        <w:t>*</w:t>
      </w:r>
      <w:r>
        <w:rPr>
          <w:b/>
          <w:sz w:val="18"/>
          <w:szCs w:val="18"/>
          <w:lang w:eastAsia="pl-PL"/>
        </w:rPr>
        <w:t>dowody</w:t>
      </w:r>
      <w:r>
        <w:rPr>
          <w:sz w:val="18"/>
          <w:szCs w:val="18"/>
          <w:lang w:eastAsia="pl-PL"/>
        </w:rPr>
        <w:t xml:space="preserve"> – referencje bądź inne dokumenty wystawione przez podmiot, na rzecz którego roboty budowlane były wykonywane, a jeżeli z uzasadnionej przyczyny o obiektywnym charakterze Wykonawca nie jest w stanie uzyskać tych dokumentów – inny dokument</w:t>
      </w:r>
    </w:p>
    <w:p>
      <w:pPr>
        <w:pStyle w:val="Normal"/>
        <w:spacing w:before="60" w:after="0"/>
        <w:jc w:val="both"/>
        <w:rPr>
          <w:rFonts w:eastAsia="Lucida Sans Unicode"/>
          <w:i/>
          <w:i/>
          <w:iCs/>
          <w:kern w:val="2"/>
          <w:sz w:val="20"/>
          <w:szCs w:val="20"/>
          <w:lang w:bidi="hi-IN"/>
        </w:rPr>
      </w:pPr>
      <w:r>
        <w:rPr>
          <w:rFonts w:eastAsia="Lucida Sans Unicode"/>
          <w:i/>
          <w:iCs/>
          <w:kern w:val="2"/>
          <w:sz w:val="20"/>
          <w:szCs w:val="20"/>
          <w:lang w:bidi="hi-IN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widowControl w:val="false"/>
        <w:spacing w:before="60" w:after="0"/>
        <w:jc w:val="both"/>
        <w:textAlignment w:val="baseline"/>
        <w:rPr>
          <w:rFonts w:eastAsia="Lucida Sans Unicode"/>
          <w:b/>
          <w:b/>
          <w:bCs/>
          <w:color w:val="C9211E"/>
          <w:kern w:val="2"/>
          <w:lang w:eastAsia="pl-PL" w:bidi="hi-IN"/>
        </w:rPr>
      </w:pPr>
      <w:r>
        <w:rPr>
          <w:rFonts w:eastAsia="Lucida Sans Unicode"/>
          <w:b/>
          <w:bCs/>
          <w:color w:val="C9211E"/>
          <w:kern w:val="2"/>
          <w:lang w:eastAsia="pl-PL" w:bidi="hi-IN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right"/>
        <w:rPr>
          <w:b/>
          <w:b/>
          <w:lang w:eastAsia="pl-PL"/>
        </w:rPr>
      </w:pPr>
      <w:r>
        <w:rPr>
          <w:b/>
          <w:lang w:eastAsia="pl-PL"/>
        </w:rPr>
        <w:t>Załącznik nr 4 do SWZ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both"/>
        <w:rPr/>
      </w:pPr>
      <w:r>
        <w:rPr/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ZPP.271.2.16.2024</w:t>
      </w:r>
    </w:p>
    <w:p>
      <w:pPr>
        <w:pStyle w:val="Normal"/>
        <w:spacing w:before="60" w:after="0"/>
        <w:jc w:val="both"/>
        <w:rPr>
          <w:rFonts w:ascii="Arial" w:hAnsi="Arial" w:cs="Arial"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both"/>
        <w:rPr>
          <w:rFonts w:ascii="Arial" w:hAnsi="Arial" w:cs="Arial"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center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Wykaz osób </w:t>
      </w:r>
    </w:p>
    <w:p>
      <w:pPr>
        <w:pStyle w:val="Normal"/>
        <w:spacing w:before="120" w:after="0"/>
        <w:jc w:val="center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Ja/My, niżej podpisany/i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działając w imieniu i na rzecz (nazwa/firma/ i adres Wykonawcy)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120" w:after="0"/>
        <w:jc w:val="both"/>
        <w:rPr/>
      </w:pPr>
      <w:r>
        <w:rPr>
          <w:sz w:val="20"/>
          <w:szCs w:val="20"/>
          <w:lang w:eastAsia="pl-PL"/>
        </w:rPr>
        <w:t>Składając ofertę w postępowaniu o zamówienie publiczne pn</w:t>
      </w:r>
      <w:r>
        <w:rPr>
          <w:rFonts w:eastAsia="Arial" w:cs="Arial"/>
          <w:b/>
          <w:bCs/>
          <w:i w:val="false"/>
          <w:iCs w:val="false"/>
          <w:color w:val="auto"/>
          <w:kern w:val="2"/>
          <w:sz w:val="20"/>
          <w:szCs w:val="20"/>
          <w:lang w:val="en-PL" w:eastAsia="ar-SA" w:bidi="hi-IN"/>
        </w:rPr>
        <w:t xml:space="preserve">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Przebudowa drogi gminnej nr 226020G w Osowie Leśnym </w:t>
      </w:r>
      <w:r>
        <w:rPr>
          <w:sz w:val="20"/>
          <w:szCs w:val="20"/>
          <w:lang w:eastAsia="pl-PL"/>
        </w:rPr>
        <w:t xml:space="preserve">oświadczam (my), że </w:t>
      </w:r>
      <w:r>
        <w:rPr>
          <w:sz w:val="20"/>
          <w:szCs w:val="20"/>
          <w:lang w:eastAsia="ar-SA"/>
        </w:rPr>
        <w:t>skierujemy do realizacji zamówienia osoby legitymujące się doświadczeniem i kwalifikacjami zawodowymi</w:t>
      </w:r>
      <w:r>
        <w:rPr>
          <w:sz w:val="20"/>
          <w:szCs w:val="20"/>
          <w:lang w:eastAsia="pl-PL"/>
        </w:rPr>
        <w:t xml:space="preserve">, </w:t>
      </w:r>
      <w:r>
        <w:rPr>
          <w:b/>
          <w:sz w:val="20"/>
          <w:szCs w:val="20"/>
          <w:lang w:eastAsia="pl-PL"/>
        </w:rPr>
        <w:t>odpowiadającymi wymaganiom Zamawiającego</w:t>
      </w:r>
      <w:r>
        <w:rPr/>
        <w:t xml:space="preserve">: </w:t>
      </w:r>
    </w:p>
    <w:tbl>
      <w:tblPr>
        <w:tblW w:w="9778" w:type="dxa"/>
        <w:jc w:val="left"/>
        <w:tblInd w:w="25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05"/>
        <w:gridCol w:w="4068"/>
        <w:gridCol w:w="4405"/>
      </w:tblGrid>
      <w:tr>
        <w:trPr>
          <w:trHeight w:val="98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Funkcja na budowie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Kwalifikacje zawodowe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rodzaj uprawnień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81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rFonts w:ascii="Arial Narrow" w:hAnsi="Arial Narrow" w:cs="Arial Narrow"/>
                <w:lang w:eastAsia="pl-PL"/>
              </w:rPr>
            </w:pPr>
            <w:r>
              <w:rPr>
                <w:rFonts w:cs="Arial Narrow" w:ascii="Arial Narrow" w:hAnsi="Arial Narrow"/>
                <w:lang w:eastAsia="pl-PL"/>
              </w:rPr>
              <w:t>3</w:t>
            </w:r>
          </w:p>
        </w:tc>
      </w:tr>
      <w:tr>
        <w:trPr>
          <w:trHeight w:val="558" w:hRule="atLeast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60" w:after="0"/>
              <w:jc w:val="center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  <w:t>Kadra kierownicza</w:t>
            </w:r>
          </w:p>
        </w:tc>
      </w:tr>
      <w:tr>
        <w:trPr>
          <w:trHeight w:val="88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napToGrid w:val="false"/>
              <w:spacing w:lineRule="auto" w:line="360"/>
              <w:ind w:left="0" w:right="50" w:hanging="0"/>
              <w:jc w:val="center"/>
              <w:rPr>
                <w:rFonts w:ascii="Arial Narrow" w:hAnsi="Arial Narrow" w:cs="Arial Narrow"/>
                <w:lang w:eastAsia="pl-PL"/>
              </w:rPr>
            </w:pPr>
            <w:r>
              <w:rPr>
                <w:rFonts w:cs="Arial Narrow" w:ascii="Arial Narrow" w:hAnsi="Arial Narrow"/>
                <w:lang w:eastAsia="pl-PL"/>
              </w:rPr>
            </w:r>
          </w:p>
        </w:tc>
      </w:tr>
    </w:tbl>
    <w:p>
      <w:pPr>
        <w:pStyle w:val="Normal"/>
        <w:tabs>
          <w:tab w:val="clear" w:pos="709"/>
          <w:tab w:val="left" w:pos="2291" w:leader="none"/>
        </w:tabs>
        <w:spacing w:before="60" w:after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ind w:left="709" w:right="0" w:hanging="709"/>
        <w:jc w:val="both"/>
        <w:rPr/>
      </w:pPr>
      <w:r>
        <w:rPr>
          <w:b/>
          <w:bCs/>
          <w:color w:val="000000"/>
          <w:sz w:val="20"/>
          <w:szCs w:val="20"/>
          <w:lang w:eastAsia="pl-PL"/>
        </w:rPr>
        <w:t>Uwaga: Wykonawca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zany jest zał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czy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 xml:space="preserve">ć </w:t>
      </w:r>
      <w:r>
        <w:rPr>
          <w:b/>
          <w:bCs/>
          <w:color w:val="000000"/>
          <w:sz w:val="20"/>
          <w:szCs w:val="20"/>
          <w:lang w:eastAsia="pl-PL"/>
        </w:rPr>
        <w:t>pisemne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zanie innych podmiotów do udost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ę</w:t>
      </w:r>
      <w:r>
        <w:rPr>
          <w:b/>
          <w:bCs/>
          <w:color w:val="000000"/>
          <w:sz w:val="20"/>
          <w:szCs w:val="20"/>
          <w:lang w:eastAsia="pl-PL"/>
        </w:rPr>
        <w:t>pnienia osób zdolnych do wykonania zamówienia, je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ż</w:t>
      </w:r>
      <w:r>
        <w:rPr>
          <w:b/>
          <w:bCs/>
          <w:color w:val="000000"/>
          <w:sz w:val="20"/>
          <w:szCs w:val="20"/>
          <w:lang w:eastAsia="pl-PL"/>
        </w:rPr>
        <w:t>eli w zał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czniku Nr 4 wykonawca wykazał osoby, którymi b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ę</w:t>
      </w:r>
      <w:r>
        <w:rPr>
          <w:b/>
          <w:bCs/>
          <w:color w:val="000000"/>
          <w:sz w:val="20"/>
          <w:szCs w:val="20"/>
          <w:lang w:eastAsia="pl-PL"/>
        </w:rPr>
        <w:t>dzie dysponował na podstawie przedmiotowego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zania.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                                 </w:t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/>
      </w:pPr>
      <w:r>
        <w:rPr>
          <w:rFonts w:eastAsia="Arial"/>
          <w:color w:val="000000"/>
        </w:rPr>
        <w:t xml:space="preserve">   </w:t>
      </w:r>
      <w:r>
        <w:rPr>
          <w:color w:val="000000"/>
        </w:rPr>
        <w:tab/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6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Podmiot udostępniający zasoby: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0" w:right="0" w:hanging="0"/>
        <w:jc w:val="both"/>
        <w:textAlignment w:val="baseline"/>
        <w:rPr>
          <w:rFonts w:ascii="Times New Roman" w:hAnsi="Times New Roman"/>
        </w:rPr>
      </w:pPr>
      <w:r>
        <w:rPr>
          <w:rFonts w:eastAsia="Lucida Sans Unicode" w:cs="Arial"/>
          <w:kern w:val="2"/>
          <w:sz w:val="18"/>
          <w:szCs w:val="18"/>
          <w:lang w:bidi="hi-IN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>
      <w:pPr>
        <w:pStyle w:val="ListParagraph"/>
        <w:widowControl w:val="false"/>
        <w:spacing w:lineRule="auto" w:line="360"/>
        <w:ind w:left="0" w:right="0" w:hang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ZPP.271.2.16.2024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podmiotu udostępniającego zasoby </w:t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sz w:val="12"/>
          <w:szCs w:val="12"/>
          <w:u w:val="single"/>
          <w:lang w:bidi="hi-IN"/>
        </w:rPr>
      </w:pPr>
      <w:r>
        <w:rPr>
          <w:rFonts w:eastAsia="Lucida Sans Unicode"/>
          <w:b/>
          <w:bCs/>
          <w:kern w:val="2"/>
          <w:sz w:val="12"/>
          <w:szCs w:val="12"/>
          <w:u w:val="single"/>
          <w:lang w:bidi="hi-IN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składane na podstawie art. 125 ust. 1 ustawy z dnia 11 września 2019 r.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b/>
          <w:bCs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Prawo zamówień publicznych (dalej jako: ustawa Pzp)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/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>
          <w:rFonts w:eastAsia="Lucida Sans Unicode"/>
          <w:b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/>
      </w:pPr>
      <w:r>
        <w:rPr>
          <w:rFonts w:eastAsia="Lucida Sans Unicode"/>
          <w:kern w:val="2"/>
          <w:sz w:val="20"/>
          <w:szCs w:val="20"/>
          <w:lang w:bidi="hi-IN"/>
        </w:rPr>
        <w:t>Na potrzeby postępowania o udzielenie zamówienia publicznego pn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>. Przebudowa drogi gminnej nr 226020G w Osowie Leśnym</w:t>
      </w:r>
      <w:r>
        <w:rPr>
          <w:rFonts w:eastAsia="Lucida Sans Unicode"/>
          <w:b/>
          <w:i w:val="false"/>
          <w:iCs w:val="false"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>p</w:t>
      </w:r>
      <w:r>
        <w:rPr>
          <w:rFonts w:eastAsia="Lucida Sans Unicode"/>
          <w:kern w:val="2"/>
          <w:sz w:val="20"/>
          <w:szCs w:val="20"/>
          <w:lang w:bidi="hi-IN"/>
        </w:rPr>
        <w:t>rowadzone przez Gminę Lubichowo, ul. Zblewska 8, 83-240 Lubichowo, oświadczam, co następuje:</w:t>
      </w:r>
    </w:p>
    <w:p>
      <w:pPr>
        <w:pStyle w:val="Gwka"/>
        <w:jc w:val="both"/>
        <w:rPr>
          <w:rFonts w:eastAsia="Lucida Sans Unicode"/>
          <w:b/>
          <w:b/>
          <w:i/>
          <w:i/>
          <w:kern w:val="2"/>
          <w:sz w:val="20"/>
          <w:szCs w:val="20"/>
          <w:lang w:bidi="hi-IN"/>
        </w:rPr>
      </w:pPr>
      <w:r>
        <w:rPr>
          <w:rFonts w:eastAsia="Lucida Sans Unicode"/>
          <w:b/>
          <w:i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i/>
          <w:i/>
          <w:kern w:val="2"/>
          <w:sz w:val="12"/>
          <w:szCs w:val="12"/>
          <w:lang w:bidi="hi-IN"/>
        </w:rPr>
      </w:pPr>
      <w:r>
        <w:rPr>
          <w:rFonts w:eastAsia="Lucida Sans Unicode"/>
          <w:b/>
          <w:i/>
          <w:kern w:val="2"/>
          <w:sz w:val="12"/>
          <w:szCs w:val="12"/>
          <w:lang w:bidi="hi-IN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INFORMACJA DOTYCZĄCA PODMIOTU UDOSTĘPNIAJĄCEGO ZASOBY: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12"/>
          <w:szCs w:val="12"/>
          <w:lang w:bidi="hi-IN"/>
        </w:rPr>
      </w:pPr>
      <w:r>
        <w:rPr>
          <w:rFonts w:eastAsia="Lucida Sans Unicode"/>
          <w:kern w:val="2"/>
          <w:sz w:val="12"/>
          <w:szCs w:val="12"/>
          <w:lang w:bidi="hi-IN"/>
        </w:rPr>
      </w:r>
    </w:p>
    <w:p>
      <w:pPr>
        <w:pStyle w:val="Normal"/>
        <w:jc w:val="both"/>
        <w:rPr/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 xml:space="preserve"> Wykonawca: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1) nie podlega wykluczeniu z postępowania na podstawie art. 108 ust. 1 ustawy Pzp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2) nie podlega wykluczeniu z postępowania na podstawie art. 109 ust. 1 pkt 1 i 4 ustawy Pzp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3) spełnia warunki udziału w postępowaniu określone przez zamawiającego w Rozdziale X SWZ</w:t>
      </w:r>
    </w:p>
    <w:p>
      <w:pPr>
        <w:pStyle w:val="ListParagraph"/>
        <w:widowControl w:val="false"/>
        <w:spacing w:lineRule="auto" w:line="276" w:before="0" w:after="0"/>
        <w:ind w:left="567" w:right="0" w:hanging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76"/>
        <w:ind w:left="284" w:right="0" w:hanging="284"/>
        <w:jc w:val="both"/>
        <w:textAlignment w:val="baseline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  <w:tab/>
        <w:t>Oświadczam, że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zachodzą w stosunku do Wykonawcy podstawy wykluczenia z postępowania na podstawie art.</w:t>
      </w:r>
    </w:p>
    <w:tbl>
      <w:tblPr>
        <w:tblW w:w="9285" w:type="dxa"/>
        <w:jc w:val="left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9"/>
        </w:tabs>
        <w:suppressAutoHyphens w:val="false"/>
        <w:bidi w:val="0"/>
        <w:spacing w:lineRule="auto" w:line="276" w:before="0" w:after="0"/>
        <w:ind w:left="0" w:right="0" w:hanging="0"/>
        <w:jc w:val="both"/>
        <w:textAlignment w:val="baseline"/>
        <w:rPr/>
      </w:pPr>
      <w:r>
        <w:rPr>
          <w:rFonts w:eastAsia="Lucida Sans Unicode"/>
          <w:kern w:val="2"/>
          <w:sz w:val="20"/>
          <w:szCs w:val="20"/>
          <w:lang w:bidi="hi-IN"/>
        </w:rPr>
        <w:t>ustawy Pzp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wymienionych w art. 108 ust 1 pkt 1, 2, 5, 6 lub art. 109 ust. 1 pkt 1, 4 ustawy Pzp). </w:t>
      </w:r>
      <w:r>
        <w:rPr>
          <w:rFonts w:eastAsia="Lucida Sans Unicode"/>
          <w:kern w:val="2"/>
          <w:sz w:val="20"/>
          <w:szCs w:val="20"/>
          <w:lang w:bidi="hi-IN"/>
        </w:rPr>
        <w:t>Jednocześnie oświadczam, że w związku z w/w okolicznością, na podstawie art. 110 ust. 2 ustawy Pzp podjąłem następujące środki naprawcze:*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59" w:type="dxa"/>
            <w:tcBorders>
              <w:top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59" w:type="dxa"/>
            <w:tcBorders/>
          </w:tcPr>
          <w:p>
            <w:pPr>
              <w:pStyle w:val="NormalWeb"/>
              <w:widowControl w:val="false"/>
              <w:tabs>
                <w:tab w:val="clear" w:pos="709"/>
              </w:tabs>
              <w:suppressAutoHyphens w:val="false"/>
              <w:overflowPunct w:val="true"/>
              <w:bidi w:val="0"/>
              <w:spacing w:lineRule="auto" w:line="276" w:before="0" w:after="280"/>
              <w:ind w:left="426" w:hanging="426"/>
              <w:jc w:val="both"/>
              <w:textAlignment w:val="baseline"/>
              <w:rPr>
                <w:shd w:fill="auto" w:val="clear"/>
              </w:rPr>
            </w:pP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 xml:space="preserve">III.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 xml:space="preserve">Oświadczam, że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 xml:space="preserve">w stosunku do Wykonawcy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>nie zachodzą przesłanki wykluczenia z postępowania na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> 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 xml:space="preserve">podstawie art.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eastAsia="pl-PL" w:bidi="hi-IN"/>
              </w:rPr>
              <w:t xml:space="preserve">7 ust. 1 ustawy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z dnia 13 kwietnia 2022 r.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 xml:space="preserve"> o szczególnych rozwiązaniach w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val="pl-PL" w:bidi="hi-IN"/>
              </w:rPr>
              <w:t> 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 xml:space="preserve">zakresie przeciwdziałania wspieraniu agresji na Ukrainę oraz służących ochronie bezpieczeństwa narodowego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(Dz. U. poz. 835)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.</w:t>
            </w:r>
            <w:r>
              <w:rPr>
                <w:rStyle w:val="Zakotwiczenieprzypisudolnego"/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footnoteReference w:id="3"/>
            </w:r>
          </w:p>
        </w:tc>
      </w:tr>
    </w:tbl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OŚWIADCZENIE DOTYCZĄCE PODANYCH INFORMACJI: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 błąd przy przedstawianiu informacji.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Zwykytekst1"/>
        <w:spacing w:lineRule="auto" w:line="288"/>
        <w:jc w:val="both"/>
        <w:rPr/>
      </w:pPr>
      <w:r>
        <w:rPr>
          <w:rFonts w:cs="Times New Roman" w:ascii="Times New Roman" w:hAnsi="Times New Roman"/>
          <w:b/>
          <w:lang w:val="pl-PL"/>
        </w:rPr>
        <w:t>Oświadczam</w:t>
      </w:r>
      <w:r>
        <w:rPr>
          <w:rFonts w:cs="Times New Roman" w:ascii="Times New Roman" w:hAnsi="Times New Roman"/>
          <w:lang w:val="pl-PL"/>
        </w:rPr>
        <w:t xml:space="preserve">, że dokumenty dotyczące </w:t>
      </w:r>
      <w:r>
        <w:rPr>
          <w:rFonts w:cs="Times New Roman" w:ascii="Times New Roman" w:hAnsi="Times New Roman"/>
          <w:iCs/>
          <w:lang w:val="pl-PL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>
        <w:rPr>
          <w:rFonts w:cs="Times New Roman" w:ascii="Times New Roman" w:hAnsi="Times New Roman"/>
          <w:lang w:val="pl-PL"/>
        </w:rPr>
        <w:t xml:space="preserve">, </w:t>
      </w:r>
      <w:r>
        <w:rPr>
          <w:rFonts w:cs="Times New Roman" w:ascii="Times New Roman" w:hAnsi="Times New Roman"/>
          <w:iCs/>
        </w:rPr>
        <w:t>są dostępne</w:t>
      </w:r>
      <w:r>
        <w:rPr>
          <w:rFonts w:cs="Times New Roman" w:ascii="Times New Roman" w:hAnsi="Times New Roman"/>
          <w:iCs/>
          <w:lang w:val="pl-PL"/>
        </w:rPr>
        <w:t xml:space="preserve"> za pomocą bezpłatnych i ogólnodostępnych baz danych:</w:t>
      </w:r>
      <w:r>
        <w:rPr>
          <w:rFonts w:cs="Times New Roman" w:ascii="Times New Roman" w:hAnsi="Times New Roman"/>
          <w:iCs/>
        </w:rPr>
        <w:t xml:space="preserve"> 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390" w:hRule="atLeast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0" w:right="2635" w:hanging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b/>
          <w:i/>
          <w:iCs/>
          <w:color w:val="000000"/>
          <w:sz w:val="18"/>
          <w:szCs w:val="18"/>
          <w:lang w:eastAsia="pl-PL"/>
        </w:rPr>
        <w:t xml:space="preserve">   </w:t>
      </w:r>
      <w:r>
        <w:rPr>
          <w:b/>
          <w:i/>
          <w:iCs/>
          <w:color w:val="000000"/>
          <w:sz w:val="18"/>
          <w:szCs w:val="18"/>
          <w:lang w:eastAsia="pl-PL"/>
        </w:rPr>
        <w:t>(należy wskazać dane umożliwiające dostęp do tych dokumentów)</w:t>
      </w:r>
      <w:r>
        <w:rPr>
          <w:b/>
          <w:lang w:eastAsia="pl-PL"/>
        </w:rPr>
        <w:t xml:space="preserve">         </w:t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rFonts w:eastAsia="Open Sans"/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120" w:after="120"/>
        <w:ind w:left="426" w:right="1" w:hanging="0"/>
        <w:jc w:val="right"/>
        <w:rPr>
          <w:rFonts w:eastAsia="Open Sans"/>
        </w:rPr>
      </w:pPr>
      <w:r>
        <w:rPr>
          <w:rFonts w:eastAsia="Open Sans"/>
        </w:rPr>
      </w:r>
    </w:p>
    <w:p>
      <w:pPr>
        <w:pStyle w:val="Normal"/>
        <w:spacing w:before="120" w:after="120"/>
        <w:ind w:left="426" w:right="1" w:hanging="0"/>
        <w:jc w:val="right"/>
        <w:rPr>
          <w:b/>
          <w:b/>
          <w:bCs/>
        </w:rPr>
      </w:pPr>
      <w:r>
        <w:rPr>
          <w:rFonts w:eastAsia="Open Sans"/>
          <w:b/>
          <w:bCs/>
        </w:rPr>
        <w:t>Załącznik nr 7 do SWZ</w:t>
      </w:r>
    </w:p>
    <w:p>
      <w:pPr>
        <w:pStyle w:val="Normal"/>
        <w:tabs>
          <w:tab w:val="clear" w:pos="709"/>
          <w:tab w:val="left" w:pos="3098" w:leader="none"/>
        </w:tabs>
        <w:spacing w:before="120" w:after="120"/>
        <w:ind w:right="1" w:firstLine="426"/>
        <w:jc w:val="both"/>
        <w:rPr>
          <w:rFonts w:eastAsia="Open Sans"/>
        </w:rPr>
      </w:pPr>
      <w:r>
        <w:rPr>
          <w:rFonts w:eastAsia="Open Sans"/>
        </w:rPr>
      </w:r>
    </w:p>
    <w:p>
      <w:pPr>
        <w:pStyle w:val="Normal"/>
        <w:spacing w:before="120" w:after="120"/>
        <w:jc w:val="center"/>
        <w:rPr>
          <w:i/>
          <w:i/>
          <w:iCs/>
        </w:rPr>
      </w:pPr>
      <w:r>
        <w:rPr>
          <w:rFonts w:eastAsia="Open Sans"/>
          <w:i/>
          <w:iCs/>
        </w:rPr>
        <w:t>(Uwaga !  Zobowiązanie należy złożyć wraz z ofertą)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b/>
          <w:b/>
          <w:bCs/>
          <w:sz w:val="21"/>
          <w:szCs w:val="21"/>
        </w:rPr>
      </w:pPr>
      <w:r>
        <w:rPr>
          <w:rFonts w:eastAsia="Open Sans"/>
          <w:b/>
          <w:bCs/>
          <w:sz w:val="21"/>
          <w:szCs w:val="21"/>
        </w:rPr>
        <w:t>ZOBOWIĄZANIE PODMIOTU DO ODDANIA DO DYSPOZYCJI WYKONAWCY</w:t>
        <w:br/>
        <w:t>NIEZBĘDNYCH ZASOBÓW NA POTRZEBY WYKONANIA ZAMÓWIENIA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i/>
          <w:i/>
        </w:rPr>
      </w:pPr>
      <w:r>
        <w:rPr>
          <w:rFonts w:eastAsia="Open Sans"/>
          <w:i/>
        </w:rPr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Uwaga!</w:t>
      </w:r>
    </w:p>
    <w:p>
      <w:pPr>
        <w:pStyle w:val="Normal"/>
        <w:ind w:right="1" w:hanging="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Zamiast niniejszego formularza można przedstawić inne dokumenty, w szczególności:</w:t>
      </w:r>
    </w:p>
    <w:p>
      <w:pPr>
        <w:pStyle w:val="Normal"/>
        <w:widowControl w:val="false"/>
        <w:numPr>
          <w:ilvl w:val="0"/>
          <w:numId w:val="3"/>
        </w:numPr>
        <w:overflowPunct w:val="false"/>
        <w:ind w:left="426" w:right="1" w:hanging="36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Zobowiązanie podmiotu, o którym mowa w art. 118 ust. 3 ustawy z dnia 11 września 2019 r. - Prawo zamówień publicznych (t.j. Dz. U. z 2021r. poz. 1129 ze zm.).</w:t>
      </w:r>
    </w:p>
    <w:p>
      <w:pPr>
        <w:pStyle w:val="Normal"/>
        <w:widowControl w:val="false"/>
        <w:numPr>
          <w:ilvl w:val="0"/>
          <w:numId w:val="3"/>
        </w:numPr>
        <w:overflowPunct w:val="false"/>
        <w:ind w:left="426" w:right="1" w:hanging="36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Dokumenty które określają w szczególności: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fals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 xml:space="preserve">zakres dostępnych wykonawcy zasobów podmiotu udostępniającego zasoby;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fals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 xml:space="preserve">sposób i okres udostępnienia wykonawcy i wykorzystania przez niego zasobów podmiotu udostępniającego te zasoby przy wykonywaniu zamówienia;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fals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>
      <w:pPr>
        <w:pStyle w:val="Normal"/>
        <w:tabs>
          <w:tab w:val="clear" w:pos="709"/>
          <w:tab w:val="left" w:pos="851" w:leader="none"/>
        </w:tabs>
        <w:ind w:left="851" w:right="1" w:hanging="0"/>
        <w:jc w:val="both"/>
        <w:rPr>
          <w:rFonts w:eastAsia="Open Sans"/>
          <w:i/>
          <w:i/>
        </w:rPr>
      </w:pPr>
      <w:r>
        <w:rPr>
          <w:rFonts w:eastAsia="Open Sans"/>
          <w:i/>
        </w:rPr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Ja: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.…………………….…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Działając w imieniu i na rzecz: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</w:t>
      </w:r>
      <w:r>
        <w:rPr>
          <w:rFonts w:eastAsia="Open Sans"/>
          <w:sz w:val="22"/>
          <w:szCs w:val="22"/>
        </w:rPr>
        <w:t>..………………………………………………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podmiotu, NIP)</w:t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Zobowiązuję się do oddania nw. zasobów na potrzeby wykonania zamówienia: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(określenie zasobu – zdolność techniczna lub zawodowa)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do dyspozycji wykonawcy: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</w:t>
      </w:r>
      <w:r>
        <w:rPr>
          <w:rFonts w:eastAsia="Open Sans"/>
          <w:sz w:val="22"/>
          <w:szCs w:val="22"/>
        </w:rPr>
        <w:t>..…………………………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wykonawcy, NIP)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w trakcie wykonywania zamówienia pn.:</w:t>
      </w:r>
    </w:p>
    <w:p>
      <w:pPr>
        <w:pStyle w:val="Normal"/>
        <w:spacing w:lineRule="auto" w:line="360" w:before="12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br/>
        <w:t>P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4"/>
          <w:szCs w:val="24"/>
          <w:lang w:val="en-PL" w:eastAsia="en-GB" w:bidi="ar-SA"/>
        </w:rPr>
        <w:t>rzebudowa drogi gminnej nr 226020G w Osowie Leśnym</w:t>
      </w:r>
    </w:p>
    <w:p>
      <w:pPr>
        <w:pStyle w:val="Normal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zamówienia)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 xml:space="preserve">Oświadczam, iż: </w:t>
      </w:r>
    </w:p>
    <w:p>
      <w:pPr>
        <w:pStyle w:val="Normal"/>
        <w:widowControl w:val="false"/>
        <w:numPr>
          <w:ilvl w:val="1"/>
          <w:numId w:val="5"/>
        </w:numPr>
        <w:overflowPunct w:val="fals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Udostępniam wykonawcy ww. zasoby, w następującym zakresie:</w:t>
      </w:r>
    </w:p>
    <w:p>
      <w:pPr>
        <w:pStyle w:val="Normal"/>
        <w:spacing w:before="120" w:after="120"/>
        <w:ind w:left="502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fals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Sposób udostępnienia wykonawcy i wykorzystania przez niego zasobów podmiotu udostępniającego te zasoby przy wykonywaniu zamówienia:</w:t>
      </w:r>
    </w:p>
    <w:p>
      <w:pPr>
        <w:pStyle w:val="Normal"/>
        <w:spacing w:before="120" w:after="120"/>
        <w:ind w:left="502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fals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Okres udostępnienia wykonawcy i wykorzystania przez niego zasobów podmiotu udostępniającego te zasoby przy wykonywaniu zamówienia:</w:t>
      </w:r>
    </w:p>
    <w:p>
      <w:pPr>
        <w:pStyle w:val="Normal"/>
        <w:widowControl w:val="false"/>
        <w:overflowPunct w:val="false"/>
        <w:spacing w:before="120" w:after="120"/>
        <w:ind w:left="426" w:right="1" w:hanging="0"/>
        <w:jc w:val="both"/>
        <w:rPr>
          <w:rFonts w:eastAsia="Open Sans"/>
          <w:sz w:val="22"/>
          <w:szCs w:val="22"/>
        </w:rPr>
      </w:pPr>
      <w:bookmarkStart w:id="0" w:name="_heading=h.2et92p0"/>
      <w:bookmarkEnd w:id="0"/>
      <w:r>
        <w:rPr>
          <w:rFonts w:eastAsia="Open Sans"/>
          <w:sz w:val="22"/>
          <w:szCs w:val="22"/>
        </w:rPr>
        <w:t>………………………………………………………………………………………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fals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Zakres mojego udziału przy wykonywaniu zamówienia publicznego będzie następujący:</w:t>
      </w:r>
    </w:p>
    <w:p>
      <w:pPr>
        <w:pStyle w:val="Normal"/>
        <w:widowControl w:val="false"/>
        <w:overflowPunct w:val="false"/>
        <w:spacing w:before="120" w:after="120"/>
        <w:ind w:left="426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fals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Czy podmiot udostępniający zasoby, na zdolnościach którego wykonawca polega</w:t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  <w:bookmarkStart w:id="1" w:name="_heading=h.tyjcwt"/>
      <w:bookmarkStart w:id="2" w:name="_heading=h.tyjcwt"/>
      <w:bookmarkEnd w:id="2"/>
    </w:p>
    <w:tbl>
      <w:tblPr>
        <w:tblW w:w="9053" w:type="dxa"/>
        <w:jc w:val="left"/>
        <w:tblInd w:w="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83"/>
        <w:gridCol w:w="5669"/>
      </w:tblGrid>
      <w:tr>
        <w:trPr>
          <w:trHeight w:val="701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227" w:leader="none"/>
              </w:tabs>
              <w:spacing w:lineRule="auto" w:line="276"/>
              <w:ind w:right="187" w:hanging="0"/>
              <w:jc w:val="center"/>
              <w:rPr>
                <w:rFonts w:eastAsia="Open Sans"/>
                <w:color w:val="000000"/>
                <w:sz w:val="21"/>
                <w:szCs w:val="21"/>
              </w:rPr>
            </w:pPr>
            <w:r>
              <w:rPr>
                <w:rFonts w:eastAsia="Open Sans"/>
                <w:color w:val="000000"/>
                <w:sz w:val="21"/>
                <w:szCs w:val="21"/>
              </w:rPr>
              <w:t>Nazwa (firma) i adres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7" w:leader="none"/>
              </w:tabs>
              <w:spacing w:lineRule="auto" w:line="276"/>
              <w:ind w:right="187" w:hanging="0"/>
              <w:jc w:val="center"/>
              <w:rPr>
                <w:rFonts w:eastAsia="Open Sans"/>
                <w:color w:val="000000"/>
              </w:rPr>
            </w:pPr>
            <w:r>
              <w:rPr>
                <w:rFonts w:eastAsia="Open Sans"/>
                <w:color w:val="000000"/>
                <w:sz w:val="21"/>
                <w:szCs w:val="21"/>
              </w:rPr>
              <w:t>wykonawcy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Open Sans"/>
                <w:color w:val="000000"/>
              </w:rPr>
            </w:pPr>
            <w:r>
              <w:rPr>
                <w:rFonts w:eastAsia="Open Sans"/>
                <w:color w:val="000000"/>
              </w:rPr>
            </w:r>
          </w:p>
        </w:tc>
      </w:tr>
    </w:tbl>
    <w:p>
      <w:pPr>
        <w:pStyle w:val="Pkt"/>
        <w:tabs>
          <w:tab w:val="clear" w:pos="709"/>
          <w:tab w:val="left" w:pos="3098" w:leader="none"/>
        </w:tabs>
        <w:spacing w:lineRule="auto" w:line="276" w:before="120" w:after="120"/>
        <w:ind w:left="0" w:right="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</w:t>
      </w:r>
      <w:r>
        <w:rPr>
          <w:rFonts w:cs="Times New Roman" w:ascii="Times New Roman" w:hAnsi="Times New Roman"/>
          <w:sz w:val="18"/>
          <w:szCs w:val="18"/>
        </w:rPr>
        <w:t>, …………….. r.</w:t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 xml:space="preserve">       </w:t>
      </w:r>
      <w:r>
        <w:rPr>
          <w:rFonts w:cs="Times New Roman" w:ascii="Times New Roman" w:hAnsi="Times New Roman"/>
          <w:i/>
          <w:iCs/>
          <w:sz w:val="18"/>
          <w:szCs w:val="18"/>
        </w:rPr>
        <w:t>(miejscowość)              (data)</w:t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jc w:val="both"/>
        <w:rPr>
          <w:rFonts w:eastAsia="Open Sans"/>
          <w:sz w:val="18"/>
          <w:szCs w:val="18"/>
        </w:rPr>
      </w:pPr>
      <w:r>
        <w:rPr>
          <w:rFonts w:eastAsia="Open Sans"/>
          <w:b/>
          <w:b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eastAsia="Open Sans"/>
          <w:b/>
          <w:bCs/>
          <w:sz w:val="18"/>
          <w:szCs w:val="18"/>
        </w:rPr>
        <w:tab/>
        <w:t xml:space="preserve">          </w:t>
      </w:r>
      <w:r>
        <w:rPr>
          <w:rFonts w:eastAsia="Open Sans"/>
          <w:sz w:val="18"/>
          <w:szCs w:val="18"/>
        </w:rPr>
        <w:t>………………………………………………..</w:t>
      </w:r>
    </w:p>
    <w:p>
      <w:pPr>
        <w:pStyle w:val="Normal"/>
        <w:tabs>
          <w:tab w:val="clear" w:pos="709"/>
          <w:tab w:val="left" w:pos="851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podpis  osoby/osób uprawnionej/ych </w:t>
      </w:r>
    </w:p>
    <w:p>
      <w:pPr>
        <w:pStyle w:val="Normal"/>
        <w:rPr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ab/>
        <w:tab/>
        <w:tab/>
        <w:tab/>
        <w:tab/>
        <w:t xml:space="preserve">                                      do reprezentowania Wykonawcy</w:t>
      </w:r>
      <w:r>
        <w:rPr>
          <w:sz w:val="18"/>
          <w:szCs w:val="18"/>
        </w:rPr>
        <w:t>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Zwykytekst1"/>
        <w:spacing w:lineRule="auto" w:line="276"/>
        <w:ind w:left="426" w:hanging="426"/>
        <w:rPr>
          <w:rFonts w:ascii="Times New Roman" w:hAnsi="Times New Roman" w:cs="Times New Roman"/>
          <w:b/>
          <w:b/>
          <w:bCs/>
          <w:i/>
          <w:i/>
          <w:spacing w:val="8"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pacing w:val="8"/>
          <w:sz w:val="22"/>
          <w:szCs w:val="22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  <w:t xml:space="preserve">                                                    </w:t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8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284" w:right="0" w:hanging="142"/>
        <w:jc w:val="both"/>
        <w:textAlignment w:val="baseline"/>
        <w:rPr>
          <w:rFonts w:ascii="Arial" w:hAnsi="Arial" w:eastAsia="Lucida Sans Unicode" w:cs="Arial"/>
          <w:kern w:val="2"/>
          <w:sz w:val="18"/>
          <w:szCs w:val="18"/>
          <w:lang w:bidi="hi-IN"/>
        </w:rPr>
      </w:pPr>
      <w:r>
        <w:rPr>
          <w:rFonts w:eastAsia="Lucida Sans Unicode" w:cs="Arial" w:ascii="Arial" w:hAnsi="Arial"/>
          <w:kern w:val="2"/>
          <w:sz w:val="18"/>
          <w:szCs w:val="18"/>
          <w:lang w:bidi="hi-IN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ZPP.271.2.16.2024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Wykonawcy </w:t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 w:cs="Times New Roman"/>
          <w:b/>
          <w:bCs/>
          <w:color w:val="auto"/>
          <w:kern w:val="2"/>
          <w:sz w:val="20"/>
          <w:szCs w:val="20"/>
          <w:lang w:val="en-PL" w:eastAsia="en-GB" w:bidi="hi-IN"/>
        </w:rPr>
        <w:t xml:space="preserve">w zakresie braku podstaw wykluczenia określonych w art. 7 ustawy z dnia 13 kwietnia 2022 r. o szczególnych  rozwiązaniach w zakresie przeciwdziałania wspieraniu agresji na Ukrainę oraz służących ochronie bezpieczeństwa narodowego </w:t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/>
      </w:pPr>
      <w:r>
        <w:rPr>
          <w:rFonts w:eastAsia="Lucida Sans Unicode"/>
          <w:kern w:val="2"/>
          <w:sz w:val="20"/>
          <w:szCs w:val="20"/>
          <w:lang w:bidi="hi-IN"/>
        </w:rPr>
        <w:t>Na potrzeby postępowania o udzielenie zamówienia publicznego pn.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 xml:space="preserve"> Przebudowa drogi gminnej nr 226020G w Osowie Leśnym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 </w:t>
      </w:r>
      <w:r>
        <w:rPr>
          <w:rFonts w:eastAsia="Lucida Sans Unicode"/>
          <w:b/>
          <w:i w:val="false"/>
          <w:iCs w:val="false"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prowadzone przez Gminę Lubichowo, ul. Zblewska 8, 83-240 Lubichowo: </w:t>
      </w:r>
    </w:p>
    <w:p>
      <w:pPr>
        <w:pStyle w:val="Gwka"/>
        <w:jc w:val="both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Gwka"/>
        <w:spacing w:before="0" w:after="0"/>
        <w:jc w:val="both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Gwka"/>
        <w:spacing w:before="0" w:after="0"/>
        <w:jc w:val="both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oświadczam,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że nie jesteśmy podmiotem, wobec którego zastosowanie mają sankcie i zakazy dotyczące obszru zamówień publicznych (w szczególności związane z wykluczeniem z udziału w postępowaniach) określone w art. 7 ustawy z dnia 13.04.2022 r. O szczególnych rozwiązaniach w zakresie przeciwdziałania wspieraniu agresji na Ukrainę oraz służących ochronie bezpieczeństwa narodowego. </w:t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129" w:gutter="0" w:header="469" w:top="1313" w:footer="543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sz w:val="20"/>
        <w:szCs w:val="20"/>
      </w:rPr>
    </w:pPr>
    <w:r>
      <w:rPr>
        <w:sz w:val="20"/>
        <w:szCs w:val="20"/>
      </w:rPr>
    </w:r>
  </w:p>
  <w:p>
    <w:pPr>
      <w:pStyle w:val="Stopka"/>
      <w:jc w:val="right"/>
      <w:rPr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12</w:t>
    </w:r>
    <w:r>
      <w:rPr>
        <w:sz w:val="20"/>
        <w:szCs w:val="20"/>
      </w:rPr>
      <w:fldChar w:fldCharType="end"/>
    </w:r>
  </w:p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left="142" w:right="0" w:hanging="142"/>
        <w:jc w:val="both"/>
        <w:rPr>
          <w:rFonts w:ascii="Arial" w:hAnsi="Arial" w:cs="Arial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5"/>
          <w:szCs w:val="15"/>
        </w:rPr>
        <w:tab/>
        <w:t xml:space="preserve"> </w:t>
      </w:r>
      <w:r>
        <w:rPr>
          <w:rFonts w:cs="Arial" w:ascii="Arial" w:hAnsi="Arial"/>
          <w:sz w:val="15"/>
          <w:szCs w:val="15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sz w:val="15"/>
          <w:szCs w:val="15"/>
        </w:rPr>
        <w:t xml:space="preserve">z </w:t>
      </w:r>
      <w:r>
        <w:rPr>
          <w:rFonts w:cs="Arial" w:ascii="Arial" w:hAnsi="Arial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6"/>
          <w:szCs w:val="16"/>
        </w:rPr>
      </w:pPr>
      <w:r>
        <w:rPr>
          <w:rFonts w:cs="Arial"/>
          <w:sz w:val="15"/>
          <w:szCs w:val="1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</w:footnote>
  <w:footnote w:id="3">
    <w:p>
      <w:pPr>
        <w:pStyle w:val="Normal"/>
        <w:widowControl w:val="false"/>
        <w:ind w:left="142" w:right="0" w:hanging="142"/>
        <w:jc w:val="both"/>
        <w:rPr>
          <w:rFonts w:ascii="Arial" w:hAnsi="Arial" w:cs="Arial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5"/>
          <w:szCs w:val="15"/>
        </w:rPr>
        <w:tab/>
        <w:t xml:space="preserve"> </w:t>
      </w:r>
      <w:r>
        <w:rPr>
          <w:rFonts w:cs="Arial" w:ascii="Arial" w:hAnsi="Arial"/>
          <w:sz w:val="15"/>
          <w:szCs w:val="15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sz w:val="15"/>
          <w:szCs w:val="15"/>
        </w:rPr>
        <w:t xml:space="preserve">z </w:t>
      </w:r>
      <w:r>
        <w:rPr>
          <w:rFonts w:cs="Arial" w:ascii="Arial" w:hAnsi="Arial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6"/>
          <w:szCs w:val="16"/>
        </w:rPr>
      </w:pPr>
      <w:r>
        <w:rPr>
          <w:rFonts w:cs="Arial"/>
          <w:sz w:val="15"/>
          <w:szCs w:val="1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>
        <w:b/>
        <w:i/>
      </w:rPr>
      <w:t>ZPP.271.2.1</w:t>
    </w:r>
    <w:r>
      <w:rPr>
        <w:b/>
        <w:i/>
      </w:rPr>
      <w:t>6</w:t>
    </w:r>
    <w:r>
      <w:rPr>
        <w:b/>
        <w:i/>
      </w:rPr>
      <w:t>.2024  Specyfikacja Warunków Zamówienia</w:t>
    </w:r>
  </w:p>
  <w:p>
    <w:pPr>
      <w:pStyle w:val="Normal"/>
      <w:jc w:val="center"/>
      <w:rPr>
        <w:rFonts w:ascii="Times New Roman" w:hAnsi="Times New Roman" w:eastAsia="Arial" w:cs="Arial"/>
        <w:b/>
        <w:b/>
        <w:bCs/>
        <w:i/>
        <w:i/>
        <w:iCs/>
        <w:color w:val="auto"/>
        <w:kern w:val="0"/>
        <w:sz w:val="24"/>
        <w:szCs w:val="24"/>
        <w:lang w:val="en-PL" w:eastAsia="en-GB" w:bidi="ar-SA"/>
      </w:rPr>
    </w:pPr>
    <w:r>
      <w:rPr>
        <w:rFonts w:eastAsia="Arial" w:cs="Arial"/>
        <w:b/>
        <w:bCs/>
        <w:i/>
        <w:iCs/>
        <w:color w:val="auto"/>
        <w:kern w:val="0"/>
        <w:sz w:val="24"/>
        <w:szCs w:val="24"/>
        <w:lang w:val="en-PL" w:eastAsia="en-GB" w:bidi="ar-SA"/>
      </w:rPr>
      <w:t>Przebudowa drogi gminnej nr 226020G w Osowie Leśnym</w:t>
    </w:r>
  </w:p>
  <w:p>
    <w:pPr>
      <w:pStyle w:val="Normal"/>
      <w:jc w:val="center"/>
      <w:rPr>
        <w:rFonts w:ascii="Times New Roman" w:hAnsi="Times New Roman" w:eastAsia="Arial" w:cs="Arial"/>
        <w:b/>
        <w:b/>
        <w:bCs/>
        <w:i/>
        <w:i/>
        <w:iCs/>
        <w:color w:val="auto"/>
        <w:kern w:val="0"/>
        <w:sz w:val="24"/>
        <w:szCs w:val="24"/>
        <w:lang w:val="en-PL" w:eastAsia="en-GB" w:bidi="ar-SA"/>
      </w:rPr>
    </w:pPr>
    <w:r>
      <w:rPr>
        <w:rFonts w:eastAsia="Arial" w:cs="Arial"/>
        <w:b/>
        <w:bCs/>
        <w:i/>
        <w:iCs/>
        <w:color w:val="auto"/>
        <w:kern w:val="0"/>
        <w:sz w:val="24"/>
        <w:szCs w:val="24"/>
        <w:lang w:val="en-PL" w:eastAsia="en-GB" w:bidi="ar-SA"/>
      </w:rPr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>
        <w:b/>
        <w:b/>
        <w:i/>
        <w:i/>
        <w:sz w:val="18"/>
        <w:szCs w:val="18"/>
        <w:lang w:eastAsia="en-US"/>
      </w:rPr>
    </w:pPr>
    <w:r>
      <w:rPr>
        <w:b/>
        <w:i/>
        <w:sz w:val="18"/>
        <w:szCs w:val="18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26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46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66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86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306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026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4746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466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186" w:hanging="180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7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3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1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PL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PL" w:eastAsia="en-GB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ormal"/>
    <w:next w:val="Tretekstu"/>
    <w:qFormat/>
    <w:pPr>
      <w:tabs>
        <w:tab w:val="clear" w:pos="709"/>
        <w:tab w:val="left" w:pos="0" w:leader="none"/>
      </w:tabs>
      <w:spacing w:before="60" w:after="120"/>
      <w:jc w:val="both"/>
      <w:outlineLvl w:val="1"/>
    </w:pPr>
    <w:rPr>
      <w:rFonts w:ascii="Arial" w:hAnsi="Arial" w:cs="Arial"/>
      <w:bCs/>
      <w:iCs/>
      <w:color w:val="00000A"/>
      <w:sz w:val="20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/>
      <w:color w:val="000000"/>
      <w:sz w:val="22"/>
      <w:szCs w:val="22"/>
      <w:lang w:val="pl-PL" w:eastAsia="ar-SA" w:bidi="ar-SA"/>
    </w:rPr>
  </w:style>
  <w:style w:type="character" w:styleId="WW8Num6z0">
    <w:name w:val="WW8Num6z0"/>
    <w:qFormat/>
    <w:rPr>
      <w:rFonts w:ascii="Times New Roman" w:hAnsi="Times New Roman" w:eastAsia="Calibri" w:cs="Times New Roman"/>
      <w:b w:val="false"/>
      <w:bCs w:val="false"/>
      <w:i w:val="false"/>
      <w:caps w:val="false"/>
      <w:smallCaps w:val="false"/>
      <w:color w:val="000000"/>
      <w:spacing w:val="0"/>
      <w:sz w:val="22"/>
      <w:szCs w:val="22"/>
      <w:lang w:eastAsia="ar-SA"/>
    </w:rPr>
  </w:style>
  <w:style w:type="character" w:styleId="WW8Num7z0">
    <w:name w:val="WW8Num7z0"/>
    <w:qFormat/>
    <w:rPr>
      <w:rFonts w:ascii="Times New Roman" w:hAnsi="Times New Roman" w:eastAsia="Times New Roman" w:cs="Times New Roman"/>
      <w:b/>
      <w:bCs/>
      <w:color w:val="000000"/>
      <w:sz w:val="24"/>
      <w:szCs w:val="24"/>
      <w:lang w:eastAsia="pl-PL"/>
    </w:rPr>
  </w:style>
  <w:style w:type="character" w:styleId="WW8Num8z0">
    <w:name w:val="WW8Num8z0"/>
    <w:qFormat/>
    <w:rPr>
      <w:rFonts w:ascii="Times New Roman" w:hAnsi="Times New Roman" w:eastAsia="Times New Roman" w:cs="Times New Roman"/>
      <w:bCs/>
      <w:color w:val="000000"/>
      <w:sz w:val="22"/>
      <w:szCs w:val="22"/>
      <w:lang w:eastAsia="pl-PL"/>
    </w:rPr>
  </w:style>
  <w:style w:type="character" w:styleId="WW8Num9z0">
    <w:name w:val="WW8Num9z0"/>
    <w:qFormat/>
    <w:rPr>
      <w:rFonts w:ascii="Times New Roman" w:hAnsi="Times New Roman" w:eastAsia="Times New Roman" w:cs="Times New Roman"/>
      <w:lang w:eastAsia="ar-SA"/>
    </w:rPr>
  </w:style>
  <w:style w:type="character" w:styleId="WW8Num9z1">
    <w:name w:val="WW8Num9z1"/>
    <w:qFormat/>
    <w:rPr>
      <w:rFonts w:ascii="Times New Roman" w:hAnsi="Times New Roman" w:eastAsia="Times New Roman" w:cs="Times New Roman"/>
      <w:b w:val="false"/>
      <w:bCs/>
      <w:lang w:eastAsia="ar-SA"/>
    </w:rPr>
  </w:style>
  <w:style w:type="character" w:styleId="WW8Num10z0">
    <w:name w:val="WW8Num10z0"/>
    <w:qFormat/>
    <w:rPr>
      <w:rFonts w:ascii="Times New Roman" w:hAnsi="Times New Roman" w:eastAsia="Times New Roman" w:cs="Times New Roman"/>
      <w:b/>
      <w:color w:val="000000"/>
      <w:lang w:eastAsia="ar-SA"/>
    </w:rPr>
  </w:style>
  <w:style w:type="character" w:styleId="WW8Num10z1">
    <w:name w:val="WW8Num10z1"/>
    <w:qFormat/>
    <w:rPr>
      <w:rFonts w:ascii="Times New Roman" w:hAnsi="Times New Roman" w:eastAsia="Times New Roman" w:cs="Times New Roman"/>
      <w:b w:val="false"/>
      <w:bCs/>
      <w:color w:val="000000"/>
      <w:lang w:eastAsia="pl-PL"/>
    </w:rPr>
  </w:style>
  <w:style w:type="character" w:styleId="WW8Num10z2">
    <w:name w:val="WW8Num10z2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  <w:bCs/>
      <w:color w:val="000000"/>
      <w:sz w:val="20"/>
      <w:szCs w:val="20"/>
      <w:lang w:eastAsia="pl-PL"/>
    </w:rPr>
  </w:style>
  <w:style w:type="character" w:styleId="WW8Num11z1">
    <w:name w:val="WW8Num11z1"/>
    <w:qFormat/>
    <w:rPr>
      <w:rFonts w:ascii="Calibri" w:hAnsi="Calibri" w:eastAsia="Calibri" w:cs="Times New Roman"/>
      <w:color w:val="00000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 w:val="false"/>
      <w:lang w:eastAsia="ar-SA"/>
    </w:rPr>
  </w:style>
  <w:style w:type="character" w:styleId="WW8Num13z1">
    <w:name w:val="WW8Num13z1"/>
    <w:qFormat/>
    <w:rPr>
      <w:rFonts w:ascii="Times New Roman" w:hAnsi="Times New Roman" w:eastAsia="Calibri" w:cs="Times New Roman"/>
      <w:b w:val="false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bCs w:val="false"/>
    </w:rPr>
  </w:style>
  <w:style w:type="character" w:styleId="WW8Num17z1">
    <w:name w:val="WW8Num17z1"/>
    <w:qFormat/>
    <w:rPr>
      <w:rFonts w:ascii="Times New Roman" w:hAnsi="Times New Roman" w:cs="Times New Roman"/>
      <w:b w:val="false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>
      <w:rFonts w:ascii="Times New Roman" w:hAnsi="Times New Roman" w:eastAsia="Times New Roman" w:cs="Times New Roman"/>
      <w:lang w:eastAsia="ar-SA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lang w:eastAsia="ar-SA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b w:val="false"/>
    </w:rPr>
  </w:style>
  <w:style w:type="character" w:styleId="WW8Num22z0">
    <w:name w:val="WW8Num22z0"/>
    <w:qFormat/>
    <w:rPr>
      <w:rFonts w:ascii="Times New Roman" w:hAnsi="Times New Roman" w:eastAsia="Calibri" w:cs="Times New Roman"/>
      <w:bCs/>
      <w:color w:val="000000"/>
      <w:sz w:val="20"/>
      <w:szCs w:val="20"/>
      <w:lang w:eastAsia="pl-PL"/>
    </w:rPr>
  </w:style>
  <w:style w:type="character" w:styleId="WW8Num22z1">
    <w:name w:val="WW8Num22z1"/>
    <w:qFormat/>
    <w:rPr>
      <w:rFonts w:ascii="Calibri" w:hAnsi="Calibri" w:eastAsia="Calibri" w:cs="Times New Roman"/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  <w:bCs/>
      <w:color w:val="000000"/>
      <w:lang w:eastAsia="pl-PL"/>
    </w:rPr>
  </w:style>
  <w:style w:type="character" w:styleId="WW8Num23z1">
    <w:name w:val="WW8Num23z1"/>
    <w:qFormat/>
    <w:rPr>
      <w:rFonts w:ascii="Calibri" w:hAnsi="Calibri" w:eastAsia="Calibri" w:cs="Times New Roman"/>
      <w:color w:val="000000"/>
    </w:rPr>
  </w:style>
  <w:style w:type="character" w:styleId="WW8Num23z2">
    <w:name w:val="WW8Num23z2"/>
    <w:qFormat/>
    <w:rPr>
      <w:rFonts w:ascii="Calibri" w:hAnsi="Calibri" w:eastAsia="Calibri" w:cs="Times New Roman"/>
      <w:color w:val="000000"/>
    </w:rPr>
  </w:style>
  <w:style w:type="character" w:styleId="WW8Num24z0">
    <w:name w:val="WW8Num24z0"/>
    <w:qFormat/>
    <w:rPr>
      <w:rFonts w:ascii="Times New Roman" w:hAnsi="Times New Roman" w:eastAsia="Times New Roman" w:cs="Times New Roman"/>
      <w:lang w:eastAsia="ar-SA"/>
    </w:rPr>
  </w:style>
  <w:style w:type="character" w:styleId="WW8Num25z0">
    <w:name w:val="WW8Num25z0"/>
    <w:qFormat/>
    <w:rPr>
      <w:kern w:val="2"/>
      <w:szCs w:val="24"/>
    </w:rPr>
  </w:style>
  <w:style w:type="character" w:styleId="WW8Num26z0">
    <w:name w:val="WW8Num26z0"/>
    <w:qFormat/>
    <w:rPr>
      <w:rFonts w:ascii="Arial" w:hAnsi="Arial" w:cs="Arial"/>
      <w:sz w:val="20"/>
      <w:szCs w:val="22"/>
    </w:rPr>
  </w:style>
  <w:style w:type="character" w:styleId="WW8Num27z0">
    <w:name w:val="WW8Num27z0"/>
    <w:qFormat/>
    <w:rPr>
      <w:rFonts w:ascii="Arial" w:hAnsi="Arial" w:cs="Arial"/>
      <w:b w:val="false"/>
      <w:bCs w:val="false"/>
      <w:sz w:val="20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OpenSymbol"/>
      <w:caps w:val="false"/>
      <w:smallCaps w:val="false"/>
      <w:strike w:val="false"/>
      <w:dstrike w:val="false"/>
      <w:color w:val="000000"/>
      <w:sz w:val="22"/>
      <w:szCs w:val="22"/>
      <w:shd w:fill="auto" w:val="clear"/>
    </w:rPr>
  </w:style>
  <w:style w:type="character" w:styleId="WW8Num11z2">
    <w:name w:val="WW8Num11z2"/>
    <w:qFormat/>
    <w:rPr/>
  </w:style>
  <w:style w:type="character" w:styleId="WW8Num12z1">
    <w:name w:val="WW8Num12z1"/>
    <w:qFormat/>
    <w:rPr>
      <w:rFonts w:ascii="Calibri" w:hAnsi="Calibri" w:eastAsia="Calibri" w:cs="Times New Roman"/>
      <w:color w:val="000000"/>
    </w:rPr>
  </w:style>
  <w:style w:type="character" w:styleId="WW8Num14z1">
    <w:name w:val="WW8Num14z1"/>
    <w:qFormat/>
    <w:rPr>
      <w:rFonts w:ascii="Times New Roman" w:hAnsi="Times New Roman" w:eastAsia="Calibri" w:cs="Times New Roman"/>
      <w:b w:val="false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8z1">
    <w:name w:val="WW8Num18z1"/>
    <w:qFormat/>
    <w:rPr>
      <w:rFonts w:ascii="Times New Roman" w:hAnsi="Times New Roman" w:cs="Times New Roman"/>
      <w:b w:val="false"/>
    </w:rPr>
  </w:style>
  <w:style w:type="character" w:styleId="WW8Num24z1">
    <w:name w:val="WW8Num24z1"/>
    <w:qFormat/>
    <w:rPr>
      <w:rFonts w:ascii="Calibri" w:hAnsi="Calibri" w:eastAsia="Calibri" w:cs="Times New Roman"/>
      <w:color w:val="000000"/>
    </w:rPr>
  </w:style>
  <w:style w:type="character" w:styleId="WW8Num24z2">
    <w:name w:val="WW8Num24z2"/>
    <w:qFormat/>
    <w:rPr>
      <w:rFonts w:ascii="Calibri" w:hAnsi="Calibri" w:eastAsia="Calibri" w:cs="Times New Roman"/>
      <w:color w:val="000000"/>
    </w:rPr>
  </w:style>
  <w:style w:type="character" w:styleId="WW8Num12z2">
    <w:name w:val="WW8Num12z2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9z1">
    <w:name w:val="WW8Num19z1"/>
    <w:qFormat/>
    <w:rPr>
      <w:rFonts w:ascii="Times New Roman" w:hAnsi="Times New Roman" w:cs="Times New Roman"/>
      <w:b w:val="false"/>
    </w:rPr>
  </w:style>
  <w:style w:type="character" w:styleId="WW8Num25z1">
    <w:name w:val="WW8Num25z1"/>
    <w:qFormat/>
    <w:rPr>
      <w:rFonts w:ascii="Calibri" w:hAnsi="Calibri" w:eastAsia="Calibri" w:cs="Times New Roman"/>
      <w:color w:val="000000"/>
    </w:rPr>
  </w:style>
  <w:style w:type="character" w:styleId="WW8Num26z1">
    <w:name w:val="WW8Num26z1"/>
    <w:qFormat/>
    <w:rPr>
      <w:rFonts w:ascii="Calibri" w:hAnsi="Calibri" w:eastAsia="Calibri" w:cs="Times New Roman"/>
      <w:color w:val="000000"/>
    </w:rPr>
  </w:style>
  <w:style w:type="character" w:styleId="WW8Num26z2">
    <w:name w:val="WW8Num26z2"/>
    <w:qFormat/>
    <w:rPr>
      <w:rFonts w:ascii="Calibri" w:hAnsi="Calibri" w:eastAsia="Calibri" w:cs="Times New Roman"/>
      <w:color w:val="000000"/>
    </w:rPr>
  </w:style>
  <w:style w:type="character" w:styleId="WW8Num30z0">
    <w:name w:val="WW8Num30z0"/>
    <w:qFormat/>
    <w:rPr>
      <w:rFonts w:ascii="Arial" w:hAnsi="Arial" w:cs="Arial"/>
      <w:b w:val="false"/>
      <w:bCs w:val="false"/>
      <w:sz w:val="20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0z1">
    <w:name w:val="WW8Num20z1"/>
    <w:qFormat/>
    <w:rPr>
      <w:rFonts w:ascii="Times New Roman" w:hAnsi="Times New Roman" w:cs="Times New Roman"/>
      <w:b w:val="false"/>
    </w:rPr>
  </w:style>
  <w:style w:type="character" w:styleId="WW8Num27z1">
    <w:name w:val="WW8Num27z1"/>
    <w:qFormat/>
    <w:rPr>
      <w:rFonts w:ascii="Calibri" w:hAnsi="Calibri" w:eastAsia="Calibri" w:cs="Times New Roman"/>
      <w:color w:val="000000"/>
    </w:rPr>
  </w:style>
  <w:style w:type="character" w:styleId="WW8Num31z0">
    <w:name w:val="WW8Num31z0"/>
    <w:qFormat/>
    <w:rPr>
      <w:rFonts w:ascii="Arial" w:hAnsi="Arial" w:cs="Arial"/>
      <w:sz w:val="20"/>
      <w:szCs w:val="22"/>
    </w:rPr>
  </w:style>
  <w:style w:type="character" w:styleId="WW8Num32z0">
    <w:name w:val="WW8Num32z0"/>
    <w:qFormat/>
    <w:rPr>
      <w:rFonts w:ascii="Arial" w:hAnsi="Arial" w:cs="Arial"/>
      <w:b w:val="false"/>
      <w:bCs w:val="false"/>
      <w:sz w:val="20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9z1">
    <w:name w:val="WW8Num29z1"/>
    <w:qFormat/>
    <w:rPr>
      <w:b w:val="false"/>
    </w:rPr>
  </w:style>
  <w:style w:type="character" w:styleId="WW8Num30z1">
    <w:name w:val="WW8Num30z1"/>
    <w:qFormat/>
    <w:rPr>
      <w:rFonts w:ascii="Calibri" w:hAnsi="Calibri" w:eastAsia="Calibri" w:cs="Times New Roman"/>
      <w:color w:val="000000"/>
    </w:rPr>
  </w:style>
  <w:style w:type="character" w:styleId="WW8Num31z1">
    <w:name w:val="WW8Num31z1"/>
    <w:qFormat/>
    <w:rPr>
      <w:rFonts w:ascii="Calibri" w:hAnsi="Calibri" w:eastAsia="Calibri" w:cs="Times New Roman"/>
      <w:color w:val="000000"/>
    </w:rPr>
  </w:style>
  <w:style w:type="character" w:styleId="WW8Num31z2">
    <w:name w:val="WW8Num31z2"/>
    <w:qFormat/>
    <w:rPr>
      <w:rFonts w:ascii="Calibri" w:hAnsi="Calibri" w:eastAsia="Calibri" w:cs="Times New Roman"/>
      <w:color w:val="000000"/>
    </w:rPr>
  </w:style>
  <w:style w:type="character" w:styleId="WW8Num33z0">
    <w:name w:val="WW8Num33z0"/>
    <w:qFormat/>
    <w:rPr>
      <w:kern w:val="2"/>
      <w:szCs w:val="24"/>
    </w:rPr>
  </w:style>
  <w:style w:type="character" w:styleId="WW8Num34z0">
    <w:name w:val="WW8Num34z0"/>
    <w:qFormat/>
    <w:rPr>
      <w:rFonts w:ascii="Arial" w:hAnsi="Arial" w:cs="Arial"/>
      <w:sz w:val="20"/>
      <w:szCs w:val="22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2z1">
    <w:name w:val="WW8Num32z1"/>
    <w:qFormat/>
    <w:rPr>
      <w:rFonts w:ascii="Calibri" w:hAnsi="Calibri" w:eastAsia="Calibri" w:cs="Times New Roman"/>
      <w:color w:val="000000"/>
    </w:rPr>
  </w:style>
  <w:style w:type="character" w:styleId="WW8Num33z1">
    <w:name w:val="WW8Num33z1"/>
    <w:qFormat/>
    <w:rPr>
      <w:rFonts w:ascii="Calibri" w:hAnsi="Calibri" w:eastAsia="Calibri" w:cs="Times New Roman"/>
      <w:color w:val="000000"/>
    </w:rPr>
  </w:style>
  <w:style w:type="character" w:styleId="WW8Num33z2">
    <w:name w:val="WW8Num33z2"/>
    <w:qFormat/>
    <w:rPr>
      <w:rFonts w:ascii="Calibri" w:hAnsi="Calibri" w:eastAsia="Calibri" w:cs="Times New Roman"/>
      <w:color w:val="000000"/>
    </w:rPr>
  </w:style>
  <w:style w:type="character" w:styleId="WW8Num35z0">
    <w:name w:val="WW8Num35z0"/>
    <w:qFormat/>
    <w:rPr>
      <w:kern w:val="2"/>
      <w:szCs w:val="24"/>
    </w:rPr>
  </w:style>
  <w:style w:type="character" w:styleId="WW8Num5z1">
    <w:name w:val="WW8Num5z1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4z1">
    <w:name w:val="WW8Num34z1"/>
    <w:qFormat/>
    <w:rPr>
      <w:rFonts w:ascii="Calibri" w:hAnsi="Calibri" w:eastAsia="Calibri" w:cs="Times New Roman"/>
      <w:color w:val="000000"/>
    </w:rPr>
  </w:style>
  <w:style w:type="character" w:styleId="WW8Num34z2">
    <w:name w:val="WW8Num34z2"/>
    <w:qFormat/>
    <w:rPr>
      <w:rFonts w:ascii="Calibri" w:hAnsi="Calibri" w:eastAsia="Calibri" w:cs="Times New Roman"/>
      <w:color w:val="000000"/>
    </w:rPr>
  </w:style>
  <w:style w:type="character" w:styleId="WW8Num36z0">
    <w:name w:val="WW8Num36z0"/>
    <w:qFormat/>
    <w:rPr>
      <w:kern w:val="2"/>
      <w:szCs w:val="24"/>
    </w:rPr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35z1">
    <w:name w:val="WW8Num35z1"/>
    <w:qFormat/>
    <w:rPr>
      <w:rFonts w:ascii="Calibri" w:hAnsi="Calibri" w:eastAsia="Calibri" w:cs="Times New Roman"/>
      <w:color w:val="000000"/>
    </w:rPr>
  </w:style>
  <w:style w:type="character" w:styleId="WW8Num35z2">
    <w:name w:val="WW8Num35z2"/>
    <w:qFormat/>
    <w:rPr>
      <w:rFonts w:ascii="Calibri" w:hAnsi="Calibri" w:eastAsia="Calibri" w:cs="Times New Roman"/>
      <w:color w:val="000000"/>
    </w:rPr>
  </w:style>
  <w:style w:type="character" w:styleId="WW8Num37z0">
    <w:name w:val="WW8Num37z0"/>
    <w:qFormat/>
    <w:rPr>
      <w:kern w:val="2"/>
      <w:szCs w:val="24"/>
    </w:rPr>
  </w:style>
  <w:style w:type="character" w:styleId="Domylnaczcionkaakapitu">
    <w:name w:val="Domyślna czcionka akapitu"/>
    <w:qFormat/>
    <w:rPr/>
  </w:style>
  <w:style w:type="character" w:styleId="WW8Num4z1">
    <w:name w:val="WW8Num4z1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  <w:sz w:val="24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3">
    <w:name w:val="WW8Num26z3"/>
    <w:qFormat/>
    <w:rPr>
      <w:rFonts w:ascii="Symbol" w:hAnsi="Symbol" w:cs="Symbol"/>
    </w:rPr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8z1">
    <w:name w:val="WW8Num38z1"/>
    <w:qFormat/>
    <w:rPr>
      <w:b w:val="false"/>
    </w:rPr>
  </w:style>
  <w:style w:type="character" w:styleId="WW8Num39z0">
    <w:name w:val="WW8Num39z0"/>
    <w:qFormat/>
    <w:rPr>
      <w:b w:val="false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eastAsia="Calibri" w:cs="Times New Roman"/>
      <w:bCs/>
      <w:color w:val="000000"/>
    </w:rPr>
  </w:style>
  <w:style w:type="character" w:styleId="WW8Num40z1">
    <w:name w:val="WW8Num40z1"/>
    <w:qFormat/>
    <w:rPr>
      <w:rFonts w:ascii="Calibri" w:hAnsi="Calibri" w:eastAsia="Calibri" w:cs="Times New Roman"/>
      <w:color w:val="000000"/>
    </w:rPr>
  </w:style>
  <w:style w:type="character" w:styleId="WW8Num41z0">
    <w:name w:val="WW8Num41z0"/>
    <w:qFormat/>
    <w:rPr>
      <w:rFonts w:ascii="Times New Roman" w:hAnsi="Times New Roman" w:eastAsia="Times New Roman" w:cs="Times New Roman"/>
      <w:bCs/>
      <w:color w:val="000000"/>
    </w:rPr>
  </w:style>
  <w:style w:type="character" w:styleId="WW8Num41z1">
    <w:name w:val="WW8Num41z1"/>
    <w:qFormat/>
    <w:rPr>
      <w:rFonts w:ascii="Calibri" w:hAnsi="Calibri" w:eastAsia="Calibri" w:cs="Times New Roman"/>
      <w:color w:val="000000"/>
    </w:rPr>
  </w:style>
  <w:style w:type="character" w:styleId="WW8Num41z2">
    <w:name w:val="WW8Num41z2"/>
    <w:qFormat/>
    <w:rPr>
      <w:rFonts w:ascii="Calibri" w:hAnsi="Calibri" w:eastAsia="Calibri" w:cs="Times New Roman"/>
      <w:color w:val="000000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Domylnaczcionkaakapitu1">
    <w:name w:val="Domyślna czcionka akapitu1"/>
    <w:qFormat/>
    <w:rPr/>
  </w:style>
  <w:style w:type="character" w:styleId="Nagwek2Znak">
    <w:name w:val="Nagłówek 2 Znak"/>
    <w:qFormat/>
    <w:rPr>
      <w:rFonts w:ascii="Arial" w:hAnsi="Arial" w:eastAsia="Times New Roman" w:cs="Arial"/>
      <w:bCs/>
      <w:iCs/>
      <w:color w:val="00000A"/>
      <w:sz w:val="20"/>
      <w:szCs w:val="20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odstawowyZnak">
    <w:name w:val="Tekst podstawowy Znak"/>
    <w:basedOn w:val="Domylnaczcionkaakapitu1"/>
    <w:qFormat/>
    <w:rPr/>
  </w:style>
  <w:style w:type="character" w:styleId="Czeinternetowe">
    <w:name w:val="Hyperlink"/>
    <w:rPr>
      <w:color w:val="0563C1"/>
      <w:u w:val="single"/>
    </w:rPr>
  </w:style>
  <w:style w:type="character" w:styleId="NagwekZnak">
    <w:name w:val="Nagłówek Znak"/>
    <w:basedOn w:val="Domylnaczcionkaakapitu1"/>
    <w:qFormat/>
    <w:rPr/>
  </w:style>
  <w:style w:type="character" w:styleId="StopkaZnak">
    <w:name w:val="Stopka Znak"/>
    <w:basedOn w:val="Domylnaczcionkaakapitu1"/>
    <w:qFormat/>
    <w:rPr/>
  </w:style>
  <w:style w:type="character" w:styleId="PodtytuZnak">
    <w:name w:val="Podtytuł Znak"/>
    <w:qFormat/>
    <w:rPr>
      <w:rFonts w:ascii="Calibri Light" w:hAnsi="Calibri Light" w:eastAsia="Times New Roman" w:cs="Times New Roman"/>
      <w:sz w:val="24"/>
      <w:szCs w:val="24"/>
    </w:rPr>
  </w:style>
  <w:style w:type="character" w:styleId="WW8Num56z0">
    <w:name w:val="WW8Num56z0"/>
    <w:qFormat/>
    <w:rPr>
      <w:rFonts w:ascii="Times New Roman" w:hAnsi="Times New Roman" w:eastAsia="Times New Roman" w:cs="Times New Roman"/>
      <w:bCs/>
      <w:color w:val="000000"/>
      <w:lang w:eastAsia="pl-PL"/>
    </w:rPr>
  </w:style>
  <w:style w:type="character" w:styleId="WW8Num56z1">
    <w:name w:val="WW8Num56z1"/>
    <w:qFormat/>
    <w:rPr>
      <w:rFonts w:ascii="Calibri" w:hAnsi="Calibri" w:eastAsia="Calibri" w:cs="Times New Roman"/>
      <w:color w:val="000000"/>
    </w:rPr>
  </w:style>
  <w:style w:type="character" w:styleId="WW8Num56z2">
    <w:name w:val="WW8Num56z2"/>
    <w:qFormat/>
    <w:rPr>
      <w:rFonts w:ascii="Calibri" w:hAnsi="Calibri" w:eastAsia="Calibri" w:cs="Times New Roman"/>
      <w:color w:val="000000"/>
    </w:rPr>
  </w:style>
  <w:style w:type="character" w:styleId="WW8Num43z0">
    <w:name w:val="WW8Num43z0"/>
    <w:qFormat/>
    <w:rPr>
      <w:kern w:val="2"/>
      <w:szCs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8z0">
    <w:name w:val="WW8Num48z0"/>
    <w:qFormat/>
    <w:rPr>
      <w:rFonts w:ascii="Arial" w:hAnsi="Arial" w:cs="Arial"/>
      <w:sz w:val="20"/>
    </w:rPr>
  </w:style>
  <w:style w:type="character" w:styleId="WW8Num52z0">
    <w:name w:val="WW8Num52z0"/>
    <w:qFormat/>
    <w:rPr>
      <w:rFonts w:ascii="Arial" w:hAnsi="Arial" w:cs="Arial"/>
      <w:b w:val="false"/>
      <w:bCs w:val="false"/>
      <w:sz w:val="20"/>
    </w:rPr>
  </w:style>
  <w:style w:type="character" w:styleId="Znakinumeracji">
    <w:name w:val="Znaki numeracji"/>
    <w:qFormat/>
    <w:rPr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ommentTextChar">
    <w:name w:val="Comment Text Char"/>
    <w:basedOn w:val="DefaultParagraphFont"/>
    <w:qFormat/>
    <w:rPr>
      <w:rFonts w:ascii="Calibri" w:hAnsi="Calibri" w:eastAsia="Calibri" w:cs="Calibri"/>
      <w:lang w:val="pl-PL"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SubjectChar">
    <w:name w:val="Comment Subject Char"/>
    <w:basedOn w:val="CommentTextChar"/>
    <w:qFormat/>
    <w:rPr>
      <w:rFonts w:ascii="Calibri" w:hAnsi="Calibri" w:eastAsia="Calibri" w:cs="Calibri"/>
      <w:b/>
      <w:bCs/>
      <w:lang w:val="pl-PL" w:eastAsia="zh-CN"/>
    </w:rPr>
  </w:style>
  <w:style w:type="character" w:styleId="Odwiedzoneczeinternetowe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Alb">
    <w:name w:val="a_lb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WWCharLFO14LVL1">
    <w:name w:val="WW_CharLFO14LVL1"/>
    <w:qFormat/>
    <w:rPr>
      <w:rFonts w:ascii="Arial" w:hAnsi="Arial" w:cs="Arial"/>
      <w:sz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stParagraphChar">
    <w:name w:val="List Paragraph Char"/>
    <w:qFormat/>
    <w:rPr>
      <w:rFonts w:ascii="Calibri" w:hAnsi="Calibri" w:eastAsia="Calibri" w:cs="Calibri"/>
      <w:sz w:val="22"/>
      <w:szCs w:val="22"/>
      <w:lang w:val="pl-PL" w:eastAsia="zh-CN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Nagwek3Znak">
    <w:name w:val="Nagłówek 3 Znak"/>
    <w:qFormat/>
    <w:rPr>
      <w:rFonts w:ascii="Cambria" w:hAnsi="Cambria" w:eastAsia="Times New Roman"/>
      <w:b/>
      <w:bCs/>
      <w:sz w:val="26"/>
      <w:szCs w:val="26"/>
      <w:lang w:val="en-PL" w:eastAsia="en-PL"/>
    </w:rPr>
  </w:style>
  <w:style w:type="character" w:styleId="Nagwek1Znak">
    <w:name w:val="Nagłówek 1 Znak"/>
    <w:qFormat/>
    <w:rPr>
      <w:rFonts w:ascii="Cambria" w:hAnsi="Cambria" w:eastAsia="Times New Roman"/>
      <w:b/>
      <w:bCs/>
      <w:kern w:val="2"/>
      <w:sz w:val="32"/>
      <w:szCs w:val="32"/>
      <w:lang w:val="en-PL" w:eastAsia="en-PL"/>
    </w:rPr>
  </w:style>
  <w:style w:type="character" w:styleId="Strong">
    <w:name w:val="Strong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Tematkomentarza">
    <w:name w:val="Temat komentarza"/>
    <w:basedOn w:val="Tekstkomentarza1"/>
    <w:next w:val="Tekstkomentarza1"/>
    <w:qFormat/>
    <w:pPr>
      <w:spacing w:before="0" w:after="160"/>
    </w:pPr>
    <w:rPr>
      <w:rFonts w:ascii="Calibri" w:hAnsi="Calibri" w:eastAsia="Calibri"/>
      <w:b/>
      <w:bCs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Normaltableau">
    <w:name w:val="normal_tableau"/>
    <w:basedOn w:val="Normal"/>
    <w:qFormat/>
    <w:pPr>
      <w:spacing w:before="120" w:after="120"/>
      <w:jc w:val="both"/>
    </w:pPr>
    <w:rPr>
      <w:rFonts w:ascii="Optima" w:hAnsi="Optima"/>
      <w:lang w:val="en-GB"/>
    </w:rPr>
  </w:style>
  <w:style w:type="paragraph" w:styleId="Podtytu">
    <w:name w:val="Subtitle"/>
    <w:basedOn w:val="Normal"/>
    <w:next w:val="Normal"/>
    <w:qFormat/>
    <w:pPr>
      <w:widowControl w:val="false"/>
      <w:spacing w:before="60" w:after="60"/>
      <w:jc w:val="center"/>
    </w:pPr>
    <w:rPr>
      <w:rFonts w:ascii="Calibri Light" w:hAnsi="Calibri Light"/>
    </w:rPr>
  </w:style>
  <w:style w:type="paragraph" w:styleId="Styl2">
    <w:name w:val="styl2"/>
    <w:basedOn w:val="Normal"/>
    <w:qFormat/>
    <w:pPr>
      <w:spacing w:before="280" w:after="28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kt">
    <w:name w:val="pkt"/>
    <w:basedOn w:val="Normal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x-none" w:eastAsia="ar-SA"/>
    </w:rPr>
  </w:style>
  <w:style w:type="paragraph" w:styleId="PlainText1">
    <w:name w:val="Plain Text1"/>
    <w:basedOn w:val="Normal"/>
    <w:qFormat/>
    <w:pPr>
      <w:spacing w:lineRule="auto" w:line="252"/>
    </w:pPr>
    <w:rPr>
      <w:rFonts w:ascii="Courier New" w:hAnsi="Courier New" w:cs="Courier New"/>
      <w:sz w:val="20"/>
      <w:szCs w:val="20"/>
    </w:rPr>
  </w:style>
  <w:style w:type="paragraph" w:styleId="ListParagraph1">
    <w:name w:val="List Paragraph1"/>
    <w:basedOn w:val="Normal"/>
    <w:qFormat/>
    <w:pPr>
      <w:spacing w:lineRule="auto" w:line="276"/>
      <w:ind w:left="720" w:right="0" w:hanging="0"/>
    </w:pPr>
    <w:rPr>
      <w:rFonts w:ascii="Arial" w:hAnsi="Arial" w:cs="Arial"/>
      <w:sz w:val="20"/>
      <w:szCs w:val="20"/>
    </w:rPr>
  </w:style>
  <w:style w:type="paragraph" w:styleId="Wypunktowanie">
    <w:name w:val="Wypunktowanie"/>
    <w:basedOn w:val="Normal"/>
    <w:qFormat/>
    <w:pPr>
      <w:widowControl w:val="false"/>
      <w:numPr>
        <w:ilvl w:val="0"/>
        <w:numId w:val="2"/>
      </w:numPr>
    </w:pPr>
    <w:rPr>
      <w:sz w:val="20"/>
      <w:szCs w:val="20"/>
      <w:lang w:eastAsia="en-US"/>
    </w:rPr>
  </w:style>
  <w:style w:type="paragraph" w:styleId="Listapoziom2">
    <w:name w:val="Lista_poziom_2"/>
    <w:basedOn w:val="Normal"/>
    <w:qFormat/>
    <w:pPr>
      <w:tabs>
        <w:tab w:val="clear" w:pos="709"/>
        <w:tab w:val="left" w:pos="360" w:leader="none"/>
      </w:tabs>
      <w:suppressAutoHyphens w:val="true"/>
      <w:spacing w:before="120" w:after="0"/>
      <w:jc w:val="both"/>
    </w:pPr>
    <w:rPr>
      <w:rFonts w:ascii="Calibri" w:hAnsi="Calibri" w:eastAsia="Calibri" w:cs="Calibri"/>
      <w:sz w:val="22"/>
      <w:szCs w:val="22"/>
      <w:lang w:val="pl-PL" w:eastAsia="zh-CN"/>
    </w:rPr>
  </w:style>
  <w:style w:type="paragraph" w:styleId="Tekstost">
    <w:name w:val="tekst ost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NAGLOWEK0">
    <w:name w:val="nAGLOWEK 0"/>
    <w:basedOn w:val="Nagwek1"/>
    <w:qFormat/>
    <w:pPr>
      <w:keepNext w:val="true"/>
      <w:keepLines/>
      <w:spacing w:lineRule="exact" w:line="240" w:before="120" w:after="0"/>
      <w:jc w:val="both"/>
      <w:textAlignment w:val="auto"/>
    </w:pPr>
    <w:rPr>
      <w:rFonts w:ascii="Times New Roman" w:hAnsi="Times New Roman" w:eastAsia="Times New Roman"/>
      <w:b/>
      <w:bCs w:val="false"/>
      <w:caps/>
      <w:kern w:val="2"/>
      <w:sz w:val="30"/>
      <w:szCs w:val="20"/>
      <w:lang w:val="en-PL" w:eastAsia="ar-SA"/>
    </w:rPr>
  </w:style>
  <w:style w:type="paragraph" w:styleId="Standardowytekst">
    <w:name w:val="Standardowy.tekst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pl-PL" w:eastAsia="ar-SA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Liberation Serif"/>
      <w:color w:val="auto"/>
      <w:kern w:val="2"/>
      <w:sz w:val="22"/>
      <w:szCs w:val="22"/>
      <w:lang w:val="pl-PL" w:eastAsia="ar-SA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numbering" w:styleId="NoList">
    <w:name w:val="No List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CurrentList1">
    <w:name w:val="Current List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Application>LibreOffice/7.4.1.2$Windows_X86_64 LibreOffice_project/3c58a8f3a960df8bc8fd77b461821e42c061c5f0</Application>
  <AppVersion>15.0000</AppVersion>
  <Pages>13</Pages>
  <Words>3170</Words>
  <Characters>20713</Characters>
  <CharactersWithSpaces>24145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wersja</dc:creator>
  <dc:description/>
  <dc:language>pl-PL</dc:language>
  <cp:lastModifiedBy/>
  <cp:lastPrinted>2024-06-03T07:57:13Z</cp:lastPrinted>
  <dcterms:modified xsi:type="dcterms:W3CDTF">2024-10-08T10:30:04Z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