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FD44B9" w14:textId="3D83DA2C" w:rsidR="00716395" w:rsidRPr="00A412A1" w:rsidRDefault="00716395" w:rsidP="00716395">
      <w:pPr>
        <w:rPr>
          <w:b/>
          <w:bCs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D37027">
        <w:rPr>
          <w:b/>
          <w:bCs/>
          <w:color w:val="000000" w:themeColor="text1"/>
        </w:rPr>
        <w:tab/>
      </w:r>
      <w:r w:rsidR="00D37027">
        <w:rPr>
          <w:b/>
          <w:bCs/>
          <w:color w:val="000000" w:themeColor="text1"/>
        </w:rPr>
        <w:tab/>
      </w:r>
      <w:r w:rsidR="00DC2EF7" w:rsidRPr="00437203">
        <w:rPr>
          <w:b/>
          <w:bCs/>
          <w:color w:val="000000" w:themeColor="text1"/>
        </w:rPr>
        <w:t>Załącznik nr 1 do SWZ</w:t>
      </w:r>
      <w:r w:rsidR="00DC2EF7" w:rsidRPr="00437203">
        <w:rPr>
          <w:b/>
          <w:bCs/>
          <w:color w:val="000000" w:themeColor="text1"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37027">
        <w:rPr>
          <w:b/>
          <w:bCs/>
        </w:rPr>
        <w:t xml:space="preserve">    </w:t>
      </w:r>
      <w:r w:rsidRPr="00A412A1">
        <w:rPr>
          <w:b/>
          <w:bCs/>
        </w:rPr>
        <w:t>Nr postępowania</w:t>
      </w:r>
      <w:r>
        <w:rPr>
          <w:b/>
          <w:bCs/>
        </w:rPr>
        <w:t>:</w:t>
      </w:r>
      <w:r w:rsidRPr="00A412A1">
        <w:rPr>
          <w:b/>
          <w:bCs/>
        </w:rPr>
        <w:t xml:space="preserve"> </w:t>
      </w:r>
      <w:r w:rsidR="00AF2F59">
        <w:rPr>
          <w:b/>
          <w:bCs/>
        </w:rPr>
        <w:t>311</w:t>
      </w:r>
      <w:r>
        <w:rPr>
          <w:b/>
          <w:bCs/>
        </w:rPr>
        <w:t>/202</w:t>
      </w:r>
      <w:r w:rsidR="00354307">
        <w:rPr>
          <w:b/>
          <w:bCs/>
        </w:rPr>
        <w:t>4</w:t>
      </w:r>
      <w:r w:rsidRPr="00A412A1">
        <w:rPr>
          <w:b/>
          <w:bCs/>
        </w:rPr>
        <w:t>/</w:t>
      </w:r>
      <w:r w:rsidR="005F37EF">
        <w:rPr>
          <w:b/>
          <w:bCs/>
        </w:rPr>
        <w:t>US</w:t>
      </w:r>
      <w:r w:rsidRPr="00A412A1">
        <w:rPr>
          <w:b/>
          <w:bCs/>
        </w:rPr>
        <w:t>/DZP</w:t>
      </w:r>
    </w:p>
    <w:p w14:paraId="50424F5D" w14:textId="77777777" w:rsidR="00716395" w:rsidRDefault="00716395" w:rsidP="00716395">
      <w:pPr>
        <w:tabs>
          <w:tab w:val="left" w:pos="5520"/>
        </w:tabs>
      </w:pPr>
      <w:r w:rsidRPr="00A412A1">
        <w:tab/>
      </w:r>
    </w:p>
    <w:p w14:paraId="1AEB7AAE" w14:textId="77777777" w:rsidR="00D37027" w:rsidRPr="00A412A1" w:rsidRDefault="00D37027" w:rsidP="00716395">
      <w:pPr>
        <w:tabs>
          <w:tab w:val="left" w:pos="5520"/>
        </w:tabs>
      </w:pPr>
    </w:p>
    <w:p w14:paraId="56CE1B29" w14:textId="77777777" w:rsidR="00DC2EF7" w:rsidRPr="00437203" w:rsidRDefault="0073284E" w:rsidP="00716395">
      <w:pPr>
        <w:tabs>
          <w:tab w:val="left" w:pos="-7655"/>
        </w:tabs>
        <w:jc w:val="center"/>
        <w:rPr>
          <w:b/>
          <w:bCs/>
          <w:color w:val="000000" w:themeColor="text1"/>
        </w:rPr>
      </w:pPr>
      <w:r w:rsidRPr="00437203">
        <w:rPr>
          <w:b/>
          <w:bCs/>
          <w:color w:val="000000" w:themeColor="text1"/>
        </w:rPr>
        <w:t>O</w:t>
      </w:r>
      <w:r w:rsidR="00DC2EF7" w:rsidRPr="00437203">
        <w:rPr>
          <w:b/>
          <w:bCs/>
          <w:color w:val="000000" w:themeColor="text1"/>
        </w:rPr>
        <w:t>PIS PRZEDMIOTU ZAMÓWIENIA</w:t>
      </w:r>
    </w:p>
    <w:p w14:paraId="3BF4C558" w14:textId="77777777" w:rsidR="00FF0E80" w:rsidRPr="00437203" w:rsidRDefault="00FF0E80" w:rsidP="00DC2EF7">
      <w:pPr>
        <w:rPr>
          <w:color w:val="000000" w:themeColor="text1"/>
        </w:rPr>
      </w:pPr>
    </w:p>
    <w:p w14:paraId="38438574" w14:textId="22B21B60" w:rsidR="00716395" w:rsidRPr="00882437" w:rsidRDefault="00B804F0" w:rsidP="00716395">
      <w:pPr>
        <w:jc w:val="center"/>
        <w:rPr>
          <w:b/>
          <w:i/>
        </w:rPr>
      </w:pPr>
      <w:r w:rsidRPr="00716395">
        <w:rPr>
          <w:b/>
          <w:bCs/>
          <w:iCs/>
          <w:color w:val="000000" w:themeColor="text1"/>
        </w:rPr>
        <w:t>Dotyczy postępowania pt</w:t>
      </w:r>
      <w:r w:rsidR="00DC2EF7" w:rsidRPr="00716395">
        <w:rPr>
          <w:b/>
          <w:bCs/>
          <w:iCs/>
          <w:color w:val="000000" w:themeColor="text1"/>
        </w:rPr>
        <w:t>:</w:t>
      </w:r>
      <w:r w:rsidR="00716395">
        <w:rPr>
          <w:b/>
          <w:bCs/>
          <w:iCs/>
          <w:color w:val="000000" w:themeColor="text1"/>
        </w:rPr>
        <w:t xml:space="preserve"> „</w:t>
      </w:r>
      <w:r w:rsidR="00DC2EF7" w:rsidRPr="00716395">
        <w:rPr>
          <w:bCs/>
          <w:iCs/>
          <w:color w:val="000000" w:themeColor="text1"/>
        </w:rPr>
        <w:t xml:space="preserve"> </w:t>
      </w:r>
      <w:r w:rsidR="004C4994" w:rsidRPr="004C4994">
        <w:rPr>
          <w:b/>
          <w:i/>
          <w:lang w:eastAsia="ar-SA"/>
        </w:rPr>
        <w:t>Pobyt i organizacja zgrupowania szkoleniowo-kondycyjnego w terminie 24-30.09.2024 r. dla 30 członków Orkiestry Akademickiej UWM</w:t>
      </w:r>
      <w:r w:rsidR="00716395" w:rsidRPr="00882437">
        <w:rPr>
          <w:b/>
          <w:i/>
          <w:lang w:eastAsia="ar-SA"/>
        </w:rPr>
        <w:t>”.</w:t>
      </w:r>
    </w:p>
    <w:p w14:paraId="11638DBB" w14:textId="77777777" w:rsidR="00716395" w:rsidRPr="007843AA" w:rsidRDefault="00716395" w:rsidP="00716395">
      <w:pPr>
        <w:tabs>
          <w:tab w:val="left" w:pos="5430"/>
        </w:tabs>
        <w:rPr>
          <w:b/>
          <w:bCs/>
          <w:i/>
          <w:sz w:val="28"/>
          <w:szCs w:val="28"/>
        </w:rPr>
      </w:pPr>
    </w:p>
    <w:p w14:paraId="33410990" w14:textId="77777777" w:rsidR="00FF0E80" w:rsidRPr="00716395" w:rsidRDefault="00FF0E80" w:rsidP="00716395">
      <w:pPr>
        <w:ind w:left="709" w:hanging="283"/>
        <w:jc w:val="both"/>
        <w:rPr>
          <w:bCs/>
          <w:iCs/>
          <w:color w:val="000000" w:themeColor="text1"/>
        </w:rPr>
      </w:pPr>
    </w:p>
    <w:p w14:paraId="6118AFDA" w14:textId="7A1AE355" w:rsidR="00FF0E80" w:rsidRPr="00716395" w:rsidRDefault="00FF0E80" w:rsidP="00716395">
      <w:pPr>
        <w:suppressAutoHyphens w:val="0"/>
        <w:spacing w:line="360" w:lineRule="auto"/>
        <w:ind w:left="709" w:hanging="283"/>
        <w:rPr>
          <w:rFonts w:eastAsia="Calibri"/>
          <w:b/>
          <w:bCs/>
          <w:color w:val="000000" w:themeColor="text1"/>
          <w:u w:val="single"/>
          <w:lang w:eastAsia="pl-PL"/>
        </w:rPr>
      </w:pPr>
      <w:r w:rsidRPr="00716395">
        <w:rPr>
          <w:b/>
          <w:color w:val="000000" w:themeColor="text1"/>
          <w:u w:val="single"/>
        </w:rPr>
        <w:t>Termin:</w:t>
      </w:r>
      <w:r w:rsidRPr="00716395">
        <w:rPr>
          <w:color w:val="000000" w:themeColor="text1"/>
        </w:rPr>
        <w:t xml:space="preserve"> od </w:t>
      </w:r>
      <w:r w:rsidR="00716395">
        <w:rPr>
          <w:color w:val="000000" w:themeColor="text1"/>
        </w:rPr>
        <w:t>2</w:t>
      </w:r>
      <w:r w:rsidR="004C4994">
        <w:rPr>
          <w:color w:val="000000" w:themeColor="text1"/>
        </w:rPr>
        <w:t>4</w:t>
      </w:r>
      <w:r w:rsidRPr="00716395">
        <w:rPr>
          <w:color w:val="000000" w:themeColor="text1"/>
        </w:rPr>
        <w:t>.0</w:t>
      </w:r>
      <w:r w:rsidR="004C4994">
        <w:rPr>
          <w:color w:val="000000" w:themeColor="text1"/>
        </w:rPr>
        <w:t>9</w:t>
      </w:r>
      <w:r w:rsidRPr="00716395">
        <w:rPr>
          <w:color w:val="000000" w:themeColor="text1"/>
        </w:rPr>
        <w:t>.202</w:t>
      </w:r>
      <w:r w:rsidR="00354307">
        <w:rPr>
          <w:color w:val="000000" w:themeColor="text1"/>
        </w:rPr>
        <w:t>4</w:t>
      </w:r>
      <w:r w:rsidRPr="00716395">
        <w:rPr>
          <w:color w:val="000000" w:themeColor="text1"/>
        </w:rPr>
        <w:t xml:space="preserve"> r. (od godziny 1</w:t>
      </w:r>
      <w:r w:rsidR="004C4994">
        <w:rPr>
          <w:color w:val="000000" w:themeColor="text1"/>
        </w:rPr>
        <w:t>1</w:t>
      </w:r>
      <w:r w:rsidRPr="00716395">
        <w:rPr>
          <w:color w:val="000000" w:themeColor="text1"/>
        </w:rPr>
        <w:t xml:space="preserve">:00) do </w:t>
      </w:r>
      <w:r w:rsidR="004C4994">
        <w:rPr>
          <w:color w:val="000000" w:themeColor="text1"/>
        </w:rPr>
        <w:t>30</w:t>
      </w:r>
      <w:r w:rsidRPr="00716395">
        <w:rPr>
          <w:color w:val="000000" w:themeColor="text1"/>
        </w:rPr>
        <w:t>.0</w:t>
      </w:r>
      <w:r w:rsidR="004C4994">
        <w:rPr>
          <w:color w:val="000000" w:themeColor="text1"/>
        </w:rPr>
        <w:t>9</w:t>
      </w:r>
      <w:r w:rsidRPr="00716395">
        <w:rPr>
          <w:color w:val="000000" w:themeColor="text1"/>
        </w:rPr>
        <w:t>.202</w:t>
      </w:r>
      <w:r w:rsidR="00354307">
        <w:rPr>
          <w:color w:val="000000" w:themeColor="text1"/>
        </w:rPr>
        <w:t>4</w:t>
      </w:r>
      <w:r w:rsidRPr="00716395">
        <w:rPr>
          <w:color w:val="000000" w:themeColor="text1"/>
        </w:rPr>
        <w:t xml:space="preserve"> r. (</w:t>
      </w:r>
      <w:r w:rsidR="004C4994">
        <w:rPr>
          <w:color w:val="000000" w:themeColor="text1"/>
        </w:rPr>
        <w:t>do godziny 18:00</w:t>
      </w:r>
      <w:r w:rsidRPr="00716395">
        <w:rPr>
          <w:color w:val="000000" w:themeColor="text1"/>
        </w:rPr>
        <w:t>)</w:t>
      </w:r>
      <w:r w:rsidR="005609A8" w:rsidRPr="00716395">
        <w:rPr>
          <w:color w:val="000000" w:themeColor="text1"/>
        </w:rPr>
        <w:t>.</w:t>
      </w:r>
    </w:p>
    <w:p w14:paraId="0B1F3689" w14:textId="77777777" w:rsidR="00FF0E80" w:rsidRPr="00716395" w:rsidRDefault="00FF0E80" w:rsidP="00716395">
      <w:pPr>
        <w:suppressAutoHyphens w:val="0"/>
        <w:spacing w:line="360" w:lineRule="auto"/>
        <w:ind w:left="709" w:hanging="283"/>
        <w:rPr>
          <w:rFonts w:eastAsia="Calibri"/>
          <w:b/>
          <w:bCs/>
          <w:color w:val="000000" w:themeColor="text1"/>
          <w:u w:val="single"/>
          <w:lang w:eastAsia="pl-PL"/>
        </w:rPr>
      </w:pPr>
    </w:p>
    <w:p w14:paraId="477BCE4E" w14:textId="77777777" w:rsidR="00FF0E80" w:rsidRPr="00716395" w:rsidRDefault="00FF0E80" w:rsidP="00716395">
      <w:pPr>
        <w:suppressAutoHyphens w:val="0"/>
        <w:spacing w:line="360" w:lineRule="auto"/>
        <w:ind w:left="709" w:hanging="283"/>
        <w:rPr>
          <w:rFonts w:eastAsia="Calibri"/>
          <w:b/>
          <w:bCs/>
          <w:color w:val="000000" w:themeColor="text1"/>
          <w:u w:val="single"/>
          <w:lang w:eastAsia="pl-PL"/>
        </w:rPr>
      </w:pPr>
      <w:r w:rsidRPr="00716395">
        <w:rPr>
          <w:rFonts w:eastAsia="Calibri"/>
          <w:b/>
          <w:bCs/>
          <w:color w:val="000000" w:themeColor="text1"/>
          <w:u w:val="single"/>
          <w:lang w:eastAsia="pl-PL"/>
        </w:rPr>
        <w:t>Opis przedmiotu zamówienia :</w:t>
      </w:r>
    </w:p>
    <w:p w14:paraId="1D86A29D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1.</w:t>
      </w:r>
      <w:r w:rsidRPr="004C4994">
        <w:rPr>
          <w:rFonts w:eastAsia="Calibri"/>
          <w:color w:val="000000" w:themeColor="text1"/>
          <w:lang w:eastAsia="pl-PL"/>
        </w:rPr>
        <w:tab/>
        <w:t>Przedmiotem zamówienia jest udostępnienie hotelu/ośrodka szkoleniowego, w którym zostanie zorganizowany obóz szkoleniowy dla Orkiestry Akademickiej UWM w terminie od 24.09.2024 r. do 30.09.2024 r. Przyjazd po godzinie 11:00 w dniu 24.09.2024 (w dniu przyjazdu obiad i kolacja. W dniu wyjazdu śniadanie i obiad). Wyjazd do godziny 18:00 w dniu 30.09.2024.</w:t>
      </w:r>
    </w:p>
    <w:p w14:paraId="5119254B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2.</w:t>
      </w:r>
      <w:r w:rsidRPr="004C4994">
        <w:rPr>
          <w:rFonts w:eastAsia="Calibri"/>
          <w:color w:val="000000" w:themeColor="text1"/>
          <w:lang w:eastAsia="pl-PL"/>
        </w:rPr>
        <w:tab/>
        <w:t>Przedmiot zamówienia powinien znajdować się nie dalej niż 35 km od Olsztyna.</w:t>
      </w:r>
    </w:p>
    <w:p w14:paraId="4CB89A4B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3.</w:t>
      </w:r>
      <w:r w:rsidRPr="004C4994">
        <w:rPr>
          <w:rFonts w:eastAsia="Calibri"/>
          <w:color w:val="000000" w:themeColor="text1"/>
          <w:lang w:eastAsia="pl-PL"/>
        </w:rPr>
        <w:tab/>
        <w:t>Liczba uczestników szkolenia: 30 osób.</w:t>
      </w:r>
    </w:p>
    <w:p w14:paraId="6104063C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4.</w:t>
      </w:r>
      <w:r w:rsidRPr="004C4994">
        <w:rPr>
          <w:rFonts w:eastAsia="Calibri"/>
          <w:color w:val="000000" w:themeColor="text1"/>
          <w:lang w:eastAsia="pl-PL"/>
        </w:rPr>
        <w:tab/>
        <w:t xml:space="preserve">W ramach realizacji przedmiotowego zamówienia, Wykonawca jest zobowiązany do zapewnienia zakwaterowania i wyżywienia dla uczestników szkoleń wraz z udostępnieniem sal według zamówienia poniżej. Zamawiający zastrzega możliwość zmiany liczby osób uczestniczących w danym terminie szkolenia (a tym samym korzystających z noclegów, wyżywienia) zgodnie z faktyczną liczbą zgłoszeń uczestników, na dwa dni przed terminem szkolenia ustalonym przez osoby uprawnione z obu stron. Wykonawca nie będzie wnosił żadnych roszczeń z tego tytułu, w szczególności o zapłatę za ilość stanowiącą różnicę między maksymalną liczbą usług dla maksymalnej liczby osób, a liczbą rzeczywiście zrealizowaną na podstawie zlecenia Zamawiającego. Rozliczenie kosztów szkolenia odbędzie się na podstawie rzeczywistego wykorzystania noclegów oraz wyżywienia. </w:t>
      </w:r>
    </w:p>
    <w:p w14:paraId="72702793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Zakwaterowanie:</w:t>
      </w:r>
    </w:p>
    <w:p w14:paraId="53AB354D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1. Hotel/ośrodek musi znajdować się nie dalej niż 35 kilometrów od Olsztyna.</w:t>
      </w:r>
    </w:p>
    <w:p w14:paraId="6A28B166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2. Zakwaterowanie uczestników szkolenia będzie się odbywać w hotelu/ośrodku (jednym obiekcie) posiadającym:</w:t>
      </w:r>
    </w:p>
    <w:p w14:paraId="362A7B82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•</w:t>
      </w:r>
      <w:r w:rsidRPr="004C4994">
        <w:rPr>
          <w:rFonts w:eastAsia="Calibri"/>
          <w:color w:val="000000" w:themeColor="text1"/>
          <w:lang w:eastAsia="pl-PL"/>
        </w:rPr>
        <w:tab/>
        <w:t>min. 30 miejsc noclegowych,</w:t>
      </w:r>
    </w:p>
    <w:p w14:paraId="16D101D2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•</w:t>
      </w:r>
      <w:r w:rsidRPr="004C4994">
        <w:rPr>
          <w:rFonts w:eastAsia="Calibri"/>
          <w:color w:val="000000" w:themeColor="text1"/>
          <w:lang w:eastAsia="pl-PL"/>
        </w:rPr>
        <w:tab/>
        <w:t>salę restauracyjną na min. 30 osób, świadczącą pełne dzienne wyżywienie.</w:t>
      </w:r>
    </w:p>
    <w:p w14:paraId="6B3F95BA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lastRenderedPageBreak/>
        <w:t>3. Hotel/ośrodek winien posiadać: pokoje 2 lub 3-osobowe (z łazienkami), których liczba umożliwi świadczenie usług hotelarskich jednocześnie dla min. 30 osób, oraz 5 pokoi 1-osobowych dla dyrygenta oraz instruktorów sekcji.</w:t>
      </w:r>
    </w:p>
    <w:p w14:paraId="015FE281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4. Rozmieszczenie uczestników szkolenia w hotelu będzie leżało po stronie Wykonawcy. Zamawiający przekaże Wykonawcy listę uczestników szkolenia nie później niż 2 dni przed planowanym terminem szkolenia. Wykonawca zobowiązany będzie przekazać Zamawiającemu propozycję rozmieszczenia uczestników wraz z numerami pokoi na 1 dzień przed terminem szkolenia.</w:t>
      </w:r>
    </w:p>
    <w:p w14:paraId="568131EC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 xml:space="preserve">5. Zakwaterowanie uczestników szkoleń będzie obejmować zameldowanie oraz udostępnienie do dyspozycji pokoi hotelowych w dniu rozpoczęcia szkolenia od godziny 11:00 bądź wcześniej w dniu przyjazdu do opuszczenia i wymeldowania z pokoi hotelowych w dniu ostatnim zgodnie z ustaleniami z Wykonawcą. </w:t>
      </w:r>
    </w:p>
    <w:p w14:paraId="35651A61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6. W cenę zakwaterowania wliczone są następujące posiłki:</w:t>
      </w:r>
    </w:p>
    <w:p w14:paraId="02B1D2E9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•</w:t>
      </w:r>
      <w:r w:rsidRPr="004C4994">
        <w:rPr>
          <w:rFonts w:eastAsia="Calibri"/>
          <w:color w:val="000000" w:themeColor="text1"/>
          <w:lang w:eastAsia="pl-PL"/>
        </w:rPr>
        <w:tab/>
        <w:t>śniadanie – 6x</w:t>
      </w:r>
    </w:p>
    <w:p w14:paraId="7AF4D5AF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•</w:t>
      </w:r>
      <w:r w:rsidRPr="004C4994">
        <w:rPr>
          <w:rFonts w:eastAsia="Calibri"/>
          <w:color w:val="000000" w:themeColor="text1"/>
          <w:lang w:eastAsia="pl-PL"/>
        </w:rPr>
        <w:tab/>
        <w:t>obiad: zupa, drugie główne (mięsne/wegetariańskie), deser - 7x</w:t>
      </w:r>
    </w:p>
    <w:p w14:paraId="1DB69EC1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•</w:t>
      </w:r>
      <w:r w:rsidRPr="004C4994">
        <w:rPr>
          <w:rFonts w:eastAsia="Calibri"/>
          <w:color w:val="000000" w:themeColor="text1"/>
          <w:lang w:eastAsia="pl-PL"/>
        </w:rPr>
        <w:tab/>
        <w:t>kolacja – 6x</w:t>
      </w:r>
    </w:p>
    <w:p w14:paraId="01F50631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wchodzące w skład codziennego wyżywienia.</w:t>
      </w:r>
    </w:p>
    <w:p w14:paraId="2FFB427E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Zamawiający wymaga zaoferowania menu uwzględniającego dania wegetariańskie.</w:t>
      </w:r>
    </w:p>
    <w:p w14:paraId="5532BA8F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Wynajem sal szkoleniowych:</w:t>
      </w:r>
    </w:p>
    <w:p w14:paraId="162BE82D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1.</w:t>
      </w:r>
      <w:r w:rsidRPr="004C4994">
        <w:rPr>
          <w:rFonts w:eastAsia="Calibri"/>
          <w:color w:val="000000" w:themeColor="text1"/>
          <w:lang w:eastAsia="pl-PL"/>
        </w:rPr>
        <w:tab/>
        <w:t>Hotel/ośrodek powinien posiadać:</w:t>
      </w:r>
    </w:p>
    <w:p w14:paraId="2D76D33A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- 3 ogrzewane, wytłumione sale wielkości nie mniejszej niż 30 metrów kwadratowych, przeznaczone na próby orkiestry lub jej wybranych sekcji, wyposażone w podłogę przykrytą wykładziną lub wygłuszoną w inny sposób,</w:t>
      </w:r>
    </w:p>
    <w:p w14:paraId="1272992B" w14:textId="4292197C" w:rsidR="00716395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- wyżej wymienione sale mają być udostępnione Zamawiającemu każdego dnia pobytu w godzinach od 9:00 do 22:00;</w:t>
      </w:r>
    </w:p>
    <w:p w14:paraId="740AED49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2.</w:t>
      </w:r>
      <w:r w:rsidRPr="004C4994">
        <w:rPr>
          <w:rFonts w:eastAsia="Calibri"/>
          <w:color w:val="000000" w:themeColor="text1"/>
          <w:lang w:eastAsia="pl-PL"/>
        </w:rPr>
        <w:tab/>
        <w:t>Sale będą posiadać dobre oświetlenie oraz wytłumienie. Temperatura w salach nie może być niższa niż 21 st. C.</w:t>
      </w:r>
    </w:p>
    <w:p w14:paraId="623DFFD4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3.</w:t>
      </w:r>
      <w:r w:rsidRPr="004C4994">
        <w:rPr>
          <w:rFonts w:eastAsia="Calibri"/>
          <w:color w:val="000000" w:themeColor="text1"/>
          <w:lang w:eastAsia="pl-PL"/>
        </w:rPr>
        <w:tab/>
        <w:t>Basen kryty do prowadzenia ćwiczeń siłowych i rekreacyjnych w wodzie oraz sauna.</w:t>
      </w:r>
    </w:p>
    <w:p w14:paraId="7F8C6105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4.</w:t>
      </w:r>
      <w:r w:rsidRPr="004C4994">
        <w:rPr>
          <w:rFonts w:eastAsia="Calibri"/>
          <w:color w:val="000000" w:themeColor="text1"/>
          <w:lang w:eastAsia="pl-PL"/>
        </w:rPr>
        <w:tab/>
        <w:t>Wykonawca zapewni możliwość nieodpłatnego korzystania w czasie wolnym z atrakcji hotelowych: piłkarzyki, tenis stołowy, bilard, sauna, basen.</w:t>
      </w:r>
    </w:p>
    <w:p w14:paraId="47730A6E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Ustalenia organizacyjne</w:t>
      </w:r>
    </w:p>
    <w:p w14:paraId="2364037E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1.</w:t>
      </w:r>
      <w:r w:rsidRPr="004C4994">
        <w:rPr>
          <w:rFonts w:eastAsia="Calibri"/>
          <w:color w:val="000000" w:themeColor="text1"/>
          <w:lang w:eastAsia="pl-PL"/>
        </w:rPr>
        <w:tab/>
        <w:t>Wymagana jest należyta staranność przy realizacji zobowiązań umowy.</w:t>
      </w:r>
    </w:p>
    <w:p w14:paraId="4EE6B0F8" w14:textId="77777777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2.</w:t>
      </w:r>
      <w:r w:rsidRPr="004C4994">
        <w:rPr>
          <w:rFonts w:eastAsia="Calibri"/>
          <w:color w:val="000000" w:themeColor="text1"/>
          <w:lang w:eastAsia="pl-PL"/>
        </w:rPr>
        <w:tab/>
        <w:t>Ustalenia i decyzje dotyczące wykonywania zamówienia uzgadniane będą przez Zamawiającego z ustanowionym przedstawicielem Wykonawcy.</w:t>
      </w:r>
    </w:p>
    <w:p w14:paraId="5FC855A0" w14:textId="50F90EDF" w:rsid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lastRenderedPageBreak/>
        <w:t>Określenie przez Wykonawcę telefonów kontaktowych i numerów fax oraz innych ustaleń niezbędnych dla sprawnego i terminowego wykonania zamówienia.</w:t>
      </w:r>
    </w:p>
    <w:p w14:paraId="7C2615F0" w14:textId="77777777" w:rsid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</w:p>
    <w:p w14:paraId="77855BA7" w14:textId="02DD2751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b/>
          <w:bCs/>
          <w:color w:val="000000" w:themeColor="text1"/>
          <w:u w:val="single"/>
          <w:lang w:eastAsia="pl-PL"/>
        </w:rPr>
        <w:t>Wymagania dodatkowe:</w:t>
      </w:r>
      <w:r>
        <w:rPr>
          <w:rFonts w:eastAsia="Calibri"/>
          <w:b/>
          <w:bCs/>
          <w:color w:val="000000" w:themeColor="text1"/>
          <w:u w:val="single"/>
          <w:lang w:eastAsia="pl-PL"/>
        </w:rPr>
        <w:t xml:space="preserve"> </w:t>
      </w:r>
      <w:r w:rsidRPr="004C4994">
        <w:rPr>
          <w:rFonts w:eastAsia="Calibri"/>
          <w:color w:val="000000" w:themeColor="text1"/>
          <w:lang w:eastAsia="pl-PL"/>
        </w:rPr>
        <w:t>Wykonawca zapewni nieodpłatny dostęp do sieci wi-fi na terenie obiektu w trakcie trwania zgrupowania.</w:t>
      </w:r>
    </w:p>
    <w:p w14:paraId="516AC449" w14:textId="77777777" w:rsidR="00716395" w:rsidRDefault="00716395" w:rsidP="00FF0E80">
      <w:pPr>
        <w:suppressAutoHyphens w:val="0"/>
        <w:spacing w:line="360" w:lineRule="auto"/>
        <w:rPr>
          <w:rFonts w:eastAsia="Calibri"/>
          <w:b/>
          <w:bCs/>
          <w:color w:val="000000" w:themeColor="text1"/>
          <w:u w:val="single"/>
          <w:lang w:eastAsia="pl-PL"/>
        </w:rPr>
      </w:pPr>
    </w:p>
    <w:p w14:paraId="3668B64B" w14:textId="433C5783" w:rsidR="00FF0E80" w:rsidRPr="00437203" w:rsidRDefault="00FF0E80" w:rsidP="00FF0E80">
      <w:pPr>
        <w:suppressAutoHyphens w:val="0"/>
        <w:rPr>
          <w:b/>
          <w:bCs/>
          <w:color w:val="000000" w:themeColor="text1"/>
          <w:u w:val="single"/>
          <w:lang w:eastAsia="pl-PL"/>
        </w:rPr>
      </w:pPr>
    </w:p>
    <w:p w14:paraId="6A26256C" w14:textId="77777777" w:rsidR="00FF0E80" w:rsidRPr="00437203" w:rsidRDefault="00FF0E80" w:rsidP="00FB6FFD">
      <w:pPr>
        <w:suppressAutoHyphens w:val="0"/>
        <w:spacing w:line="276" w:lineRule="auto"/>
        <w:rPr>
          <w:bCs/>
          <w:color w:val="000000" w:themeColor="text1"/>
          <w:lang w:eastAsia="pl-PL"/>
        </w:rPr>
      </w:pPr>
      <w:r w:rsidRPr="00437203">
        <w:rPr>
          <w:b/>
          <w:bCs/>
          <w:color w:val="000000" w:themeColor="text1"/>
          <w:u w:val="single"/>
          <w:lang w:eastAsia="pl-PL"/>
        </w:rPr>
        <w:t>Sposób wykonania zamówienia</w:t>
      </w:r>
      <w:r w:rsidR="00441DA4" w:rsidRPr="00437203">
        <w:rPr>
          <w:b/>
          <w:bCs/>
          <w:color w:val="000000" w:themeColor="text1"/>
          <w:u w:val="single"/>
          <w:lang w:eastAsia="pl-PL"/>
        </w:rPr>
        <w:t>, dodatkowe wymagania</w:t>
      </w:r>
      <w:r w:rsidRPr="00437203">
        <w:rPr>
          <w:bCs/>
          <w:color w:val="000000" w:themeColor="text1"/>
          <w:lang w:eastAsia="pl-PL"/>
        </w:rPr>
        <w:t>:</w:t>
      </w:r>
    </w:p>
    <w:p w14:paraId="547699B1" w14:textId="311DE39A" w:rsidR="00FF0E80" w:rsidRPr="00437203" w:rsidRDefault="00FF0E80" w:rsidP="00FB6FFD">
      <w:pPr>
        <w:numPr>
          <w:ilvl w:val="0"/>
          <w:numId w:val="1"/>
        </w:numPr>
        <w:tabs>
          <w:tab w:val="left" w:pos="285"/>
        </w:tabs>
        <w:suppressAutoHyphens w:val="0"/>
        <w:spacing w:line="276" w:lineRule="auto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 xml:space="preserve">Szacowana liczba uczestników </w:t>
      </w:r>
      <w:r w:rsidR="008B2E7D">
        <w:rPr>
          <w:color w:val="000000" w:themeColor="text1"/>
          <w:lang w:eastAsia="pl-PL"/>
        </w:rPr>
        <w:t>szkolenia</w:t>
      </w:r>
      <w:r w:rsidRPr="00437203">
        <w:rPr>
          <w:color w:val="000000" w:themeColor="text1"/>
          <w:lang w:eastAsia="pl-PL"/>
        </w:rPr>
        <w:t xml:space="preserve"> - </w:t>
      </w:r>
      <w:r w:rsidR="00127DDB" w:rsidRPr="00437203">
        <w:rPr>
          <w:color w:val="000000" w:themeColor="text1"/>
          <w:lang w:eastAsia="pl-PL"/>
        </w:rPr>
        <w:t>maksymalnie</w:t>
      </w:r>
      <w:r w:rsidRPr="00437203">
        <w:rPr>
          <w:color w:val="000000" w:themeColor="text1"/>
          <w:lang w:eastAsia="pl-PL"/>
        </w:rPr>
        <w:t xml:space="preserve"> </w:t>
      </w:r>
      <w:r w:rsidR="004C4994">
        <w:rPr>
          <w:color w:val="000000" w:themeColor="text1"/>
          <w:lang w:eastAsia="pl-PL"/>
        </w:rPr>
        <w:t>30</w:t>
      </w:r>
      <w:r w:rsidRPr="00437203">
        <w:rPr>
          <w:color w:val="000000" w:themeColor="text1"/>
          <w:lang w:eastAsia="pl-PL"/>
        </w:rPr>
        <w:t xml:space="preserve">. Ostateczną liczbę zaproszonych gości Zamawiający przekaże Wykonawcy na </w:t>
      </w:r>
      <w:r w:rsidR="008B2E7D">
        <w:rPr>
          <w:color w:val="000000" w:themeColor="text1"/>
          <w:lang w:eastAsia="pl-PL"/>
        </w:rPr>
        <w:t>2</w:t>
      </w:r>
      <w:r w:rsidRPr="00437203">
        <w:rPr>
          <w:color w:val="000000" w:themeColor="text1"/>
          <w:lang w:eastAsia="pl-PL"/>
        </w:rPr>
        <w:t xml:space="preserve"> dni przed terminem wykonania usługi, co oznacza, że nie stanowi ostatecznego wymiaru zamówienia, w wyniku czego nie może być podstawą do zgłaszania roszczeń z tytułu nie zrealizowanych usług. Wykonawcy będzie przysługiwało prawo do wynagrodzenia wyłącznie za faktyczną liczbę wykonanych usług. </w:t>
      </w:r>
    </w:p>
    <w:p w14:paraId="64F305FF" w14:textId="77777777" w:rsidR="00FF0E80" w:rsidRPr="00437203" w:rsidRDefault="00FF0E80" w:rsidP="00FB6FFD">
      <w:pPr>
        <w:numPr>
          <w:ilvl w:val="0"/>
          <w:numId w:val="1"/>
        </w:numPr>
        <w:tabs>
          <w:tab w:val="left" w:pos="285"/>
        </w:tabs>
        <w:suppressAutoHyphens w:val="0"/>
        <w:spacing w:line="276" w:lineRule="auto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>Wykonawca musi zapewnić ochronę posiłków tj. niedopuszczalnym jest aby posiłki były wydawane osobom spoza grona zaproszonych gości.</w:t>
      </w:r>
    </w:p>
    <w:p w14:paraId="5A39FAA6" w14:textId="2392C1CD" w:rsidR="00441DA4" w:rsidRPr="00437203" w:rsidRDefault="00441DA4" w:rsidP="00FB6FFD">
      <w:pPr>
        <w:numPr>
          <w:ilvl w:val="0"/>
          <w:numId w:val="1"/>
        </w:numPr>
        <w:tabs>
          <w:tab w:val="left" w:pos="285"/>
        </w:tabs>
        <w:suppressAutoHyphens w:val="0"/>
        <w:spacing w:line="276" w:lineRule="auto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 xml:space="preserve">Wszystkie dania zostaną podane w naczyniach ceramicznych (nie jednorazowego użytku), napoje zimne serwowane będą w szklankach, a do konsumpcji zostaną przygotowane metalowe sztućce. Użyta zastawa oraz stoły i obrusy będą czyste i nieuszkodzone. Wykonawca zapewni obsługę kelnerską w trakcie trwania seminarium (do uprzątnięcia na bieżąco brudnych naczyń oraz uzupełnienia braków na stołach). Osoby obsługujące muszą być ubrane w czyste i wyprasowane uniformy. Wszystkie posiłki zapewnione przez wykonawcę muszą być świeże, przyrządzone w dniu świadczenia usługi oraz charakteryzować się wysoką jakością </w:t>
      </w:r>
      <w:r w:rsidR="00C73076">
        <w:rPr>
          <w:color w:val="000000" w:themeColor="text1"/>
          <w:lang w:eastAsia="pl-PL"/>
        </w:rPr>
        <w:br/>
      </w:r>
      <w:r w:rsidRPr="00437203">
        <w:rPr>
          <w:color w:val="000000" w:themeColor="text1"/>
          <w:lang w:eastAsia="pl-PL"/>
        </w:rPr>
        <w:t>i estetyką podania</w:t>
      </w:r>
      <w:r w:rsidR="00872A3F" w:rsidRPr="00437203">
        <w:rPr>
          <w:color w:val="000000" w:themeColor="text1"/>
          <w:lang w:eastAsia="pl-PL"/>
        </w:rPr>
        <w:t>.</w:t>
      </w:r>
    </w:p>
    <w:p w14:paraId="7D51AB89" w14:textId="6F365227" w:rsidR="00D35388" w:rsidRPr="00437203" w:rsidRDefault="00D35388" w:rsidP="00FB6FFD">
      <w:pPr>
        <w:numPr>
          <w:ilvl w:val="0"/>
          <w:numId w:val="1"/>
        </w:numPr>
        <w:tabs>
          <w:tab w:val="left" w:pos="285"/>
        </w:tabs>
        <w:suppressAutoHyphens w:val="0"/>
        <w:spacing w:line="276" w:lineRule="auto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>Wykonawca zobowiązany będzie do uprzątnięcia wykorzystywanych powierzchni oraz zabrania niewykorzystanych lub pozostawionych przez uczestników s</w:t>
      </w:r>
      <w:r w:rsidR="008B2E7D">
        <w:rPr>
          <w:color w:val="000000" w:themeColor="text1"/>
          <w:lang w:eastAsia="pl-PL"/>
        </w:rPr>
        <w:t>zkolenia</w:t>
      </w:r>
      <w:r w:rsidRPr="00437203">
        <w:rPr>
          <w:color w:val="000000" w:themeColor="text1"/>
          <w:lang w:eastAsia="pl-PL"/>
        </w:rPr>
        <w:t xml:space="preserve"> materiałów.</w:t>
      </w:r>
    </w:p>
    <w:p w14:paraId="412EA2ED" w14:textId="5D3D979D" w:rsidR="004B4180" w:rsidRPr="00437203" w:rsidRDefault="00D35388" w:rsidP="00FB6FFD">
      <w:pPr>
        <w:numPr>
          <w:ilvl w:val="0"/>
          <w:numId w:val="1"/>
        </w:numPr>
        <w:tabs>
          <w:tab w:val="left" w:pos="285"/>
        </w:tabs>
        <w:suppressAutoHyphens w:val="0"/>
        <w:spacing w:line="276" w:lineRule="auto"/>
        <w:jc w:val="both"/>
        <w:rPr>
          <w:color w:val="000000" w:themeColor="text1"/>
          <w:lang w:eastAsia="pl-PL"/>
        </w:rPr>
      </w:pPr>
      <w:r w:rsidRPr="00437203">
        <w:rPr>
          <w:rFonts w:eastAsia="Calibri,Bold"/>
          <w:color w:val="000000" w:themeColor="text1"/>
          <w:lang w:eastAsia="pl-PL"/>
        </w:rPr>
        <w:t>Wykonawca zapewni ubezpieczenie OC organizatora ( kwot</w:t>
      </w:r>
      <w:r w:rsidR="009077C0">
        <w:rPr>
          <w:rFonts w:eastAsia="Calibri,Bold"/>
          <w:color w:val="000000" w:themeColor="text1"/>
          <w:lang w:eastAsia="pl-PL"/>
        </w:rPr>
        <w:t>a</w:t>
      </w:r>
      <w:r w:rsidRPr="00437203">
        <w:rPr>
          <w:rFonts w:eastAsia="Calibri,Bold"/>
          <w:color w:val="000000" w:themeColor="text1"/>
          <w:lang w:eastAsia="pl-PL"/>
        </w:rPr>
        <w:t xml:space="preserve"> </w:t>
      </w:r>
      <w:r w:rsidR="008B2E7D">
        <w:rPr>
          <w:rFonts w:eastAsia="Calibri,Bold"/>
          <w:color w:val="000000" w:themeColor="text1"/>
          <w:lang w:eastAsia="pl-PL"/>
        </w:rPr>
        <w:t>1</w:t>
      </w:r>
      <w:r w:rsidRPr="00437203">
        <w:rPr>
          <w:rFonts w:eastAsia="Calibri,Bold"/>
          <w:color w:val="000000" w:themeColor="text1"/>
          <w:lang w:eastAsia="pl-PL"/>
        </w:rPr>
        <w:t>00 000 zł).</w:t>
      </w:r>
      <w:r w:rsidRPr="00437203">
        <w:rPr>
          <w:rFonts w:ascii="Arial" w:eastAsia="Calibri,Bold" w:hAnsi="Arial" w:cs="Arial"/>
          <w:color w:val="000000" w:themeColor="text1"/>
          <w:lang w:eastAsia="pl-PL"/>
        </w:rPr>
        <w:t xml:space="preserve"> </w:t>
      </w:r>
    </w:p>
    <w:sectPr w:rsidR="004B4180" w:rsidRPr="00437203" w:rsidSect="00E96C5E">
      <w:headerReference w:type="default" r:id="rId8"/>
      <w:headerReference w:type="first" r:id="rId9"/>
      <w:type w:val="continuous"/>
      <w:pgSz w:w="11906" w:h="16838"/>
      <w:pgMar w:top="709" w:right="1134" w:bottom="1327" w:left="851" w:header="56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1C1FB" w14:textId="77777777" w:rsidR="00B1514C" w:rsidRDefault="00B1514C">
      <w:r>
        <w:separator/>
      </w:r>
    </w:p>
  </w:endnote>
  <w:endnote w:type="continuationSeparator" w:id="0">
    <w:p w14:paraId="260ADF2E" w14:textId="77777777" w:rsidR="00B1514C" w:rsidRDefault="00B1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102D" w14:textId="77777777" w:rsidR="00B1514C" w:rsidRDefault="00B1514C">
      <w:r>
        <w:separator/>
      </w:r>
    </w:p>
  </w:footnote>
  <w:footnote w:type="continuationSeparator" w:id="0">
    <w:p w14:paraId="4C0BB42E" w14:textId="77777777" w:rsidR="00B1514C" w:rsidRDefault="00B1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BCD6" w14:textId="77777777" w:rsidR="00A90C54" w:rsidRDefault="00A90C54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0399" w14:textId="77777777" w:rsidR="00354307" w:rsidRPr="00354307" w:rsidRDefault="00354307" w:rsidP="00354307">
    <w:pPr>
      <w:tabs>
        <w:tab w:val="center" w:pos="4536"/>
        <w:tab w:val="right" w:pos="9072"/>
      </w:tabs>
      <w:suppressAutoHyphens w:val="0"/>
      <w:rPr>
        <w:rFonts w:ascii="Calibri" w:hAnsi="Calibri"/>
        <w:b/>
        <w:sz w:val="22"/>
        <w:szCs w:val="22"/>
        <w:lang w:eastAsia="pl-PL"/>
      </w:rPr>
    </w:pPr>
    <w:r w:rsidRPr="00354307">
      <w:rPr>
        <w:rFonts w:ascii="Calibri" w:hAnsi="Calibri"/>
        <w:b/>
        <w:noProof/>
        <w:sz w:val="22"/>
        <w:szCs w:val="22"/>
        <w:lang w:eastAsia="pl-PL"/>
      </w:rPr>
      <w:drawing>
        <wp:inline distT="0" distB="0" distL="0" distR="0" wp14:anchorId="1D7C0C67" wp14:editId="3AF47BAC">
          <wp:extent cx="5718810" cy="475615"/>
          <wp:effectExtent l="0" t="0" r="0" b="0"/>
          <wp:docPr id="1613880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E4B211" w14:textId="77777777" w:rsidR="00354307" w:rsidRPr="00354307" w:rsidRDefault="00354307" w:rsidP="00354307">
    <w:pPr>
      <w:tabs>
        <w:tab w:val="center" w:pos="4536"/>
        <w:tab w:val="right" w:pos="9072"/>
      </w:tabs>
      <w:suppressAutoHyphens w:val="0"/>
      <w:rPr>
        <w:rFonts w:ascii="Calibri" w:hAnsi="Calibri"/>
        <w:sz w:val="22"/>
        <w:szCs w:val="22"/>
        <w:lang w:eastAsia="pl-PL"/>
      </w:rPr>
    </w:pPr>
    <w:r w:rsidRPr="00354307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50394E6C" wp14:editId="41827660">
          <wp:extent cx="5753735" cy="520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A7DE9" w14:textId="77777777" w:rsidR="00354307" w:rsidRDefault="00354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</w:abstractNum>
  <w:abstractNum w:abstractNumId="7" w15:restartNumberingAfterBreak="0">
    <w:nsid w:val="080E224F"/>
    <w:multiLevelType w:val="hybridMultilevel"/>
    <w:tmpl w:val="D7BAB470"/>
    <w:lvl w:ilvl="0" w:tplc="C83EA0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80730"/>
    <w:multiLevelType w:val="hybridMultilevel"/>
    <w:tmpl w:val="A9386AF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218978175">
    <w:abstractNumId w:val="7"/>
  </w:num>
  <w:num w:numId="2" w16cid:durableId="907963942">
    <w:abstractNumId w:val="1"/>
  </w:num>
  <w:num w:numId="3" w16cid:durableId="51468677">
    <w:abstractNumId w:val="2"/>
  </w:num>
  <w:num w:numId="4" w16cid:durableId="1907298668">
    <w:abstractNumId w:val="3"/>
  </w:num>
  <w:num w:numId="5" w16cid:durableId="141239722">
    <w:abstractNumId w:val="4"/>
  </w:num>
  <w:num w:numId="6" w16cid:durableId="861089187">
    <w:abstractNumId w:val="5"/>
  </w:num>
  <w:num w:numId="7" w16cid:durableId="1182356528">
    <w:abstractNumId w:val="6"/>
  </w:num>
  <w:num w:numId="8" w16cid:durableId="18978151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027"/>
    <w:rsid w:val="00001B97"/>
    <w:rsid w:val="00001C52"/>
    <w:rsid w:val="0000508D"/>
    <w:rsid w:val="0000740A"/>
    <w:rsid w:val="000111DE"/>
    <w:rsid w:val="00011911"/>
    <w:rsid w:val="0001478B"/>
    <w:rsid w:val="00014C4C"/>
    <w:rsid w:val="0002029B"/>
    <w:rsid w:val="00020EE7"/>
    <w:rsid w:val="00021F90"/>
    <w:rsid w:val="0002480B"/>
    <w:rsid w:val="00025AA2"/>
    <w:rsid w:val="00026F82"/>
    <w:rsid w:val="00034623"/>
    <w:rsid w:val="000354C4"/>
    <w:rsid w:val="00035A82"/>
    <w:rsid w:val="00037DC8"/>
    <w:rsid w:val="00040083"/>
    <w:rsid w:val="0004301B"/>
    <w:rsid w:val="00047CB2"/>
    <w:rsid w:val="00050F73"/>
    <w:rsid w:val="0005279B"/>
    <w:rsid w:val="00061BCB"/>
    <w:rsid w:val="0006297D"/>
    <w:rsid w:val="00064003"/>
    <w:rsid w:val="00071680"/>
    <w:rsid w:val="00073DB0"/>
    <w:rsid w:val="00077B4F"/>
    <w:rsid w:val="00090D64"/>
    <w:rsid w:val="000976F9"/>
    <w:rsid w:val="000A08B8"/>
    <w:rsid w:val="000A41DB"/>
    <w:rsid w:val="000A4A5F"/>
    <w:rsid w:val="000A732A"/>
    <w:rsid w:val="000B7983"/>
    <w:rsid w:val="000C4127"/>
    <w:rsid w:val="000C42A9"/>
    <w:rsid w:val="000C4E5C"/>
    <w:rsid w:val="000C4FDA"/>
    <w:rsid w:val="000C5866"/>
    <w:rsid w:val="000C7000"/>
    <w:rsid w:val="000D332B"/>
    <w:rsid w:val="000D35CD"/>
    <w:rsid w:val="000D5353"/>
    <w:rsid w:val="000D6C4C"/>
    <w:rsid w:val="000E119F"/>
    <w:rsid w:val="000E1BC8"/>
    <w:rsid w:val="000E4515"/>
    <w:rsid w:val="000E5994"/>
    <w:rsid w:val="000E727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48E"/>
    <w:rsid w:val="00115638"/>
    <w:rsid w:val="00116337"/>
    <w:rsid w:val="00116BF3"/>
    <w:rsid w:val="00123633"/>
    <w:rsid w:val="00123992"/>
    <w:rsid w:val="001242CF"/>
    <w:rsid w:val="00124E6A"/>
    <w:rsid w:val="00125FC3"/>
    <w:rsid w:val="00127DDB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75F0F"/>
    <w:rsid w:val="00177CFD"/>
    <w:rsid w:val="00180124"/>
    <w:rsid w:val="00182876"/>
    <w:rsid w:val="001865D6"/>
    <w:rsid w:val="00190132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D3325"/>
    <w:rsid w:val="001D37CB"/>
    <w:rsid w:val="001D7FC7"/>
    <w:rsid w:val="001E5026"/>
    <w:rsid w:val="001F17D5"/>
    <w:rsid w:val="001F1838"/>
    <w:rsid w:val="001F26EB"/>
    <w:rsid w:val="001F3042"/>
    <w:rsid w:val="0020000B"/>
    <w:rsid w:val="002028A4"/>
    <w:rsid w:val="0021063E"/>
    <w:rsid w:val="00214E66"/>
    <w:rsid w:val="00217557"/>
    <w:rsid w:val="002234AD"/>
    <w:rsid w:val="00230B21"/>
    <w:rsid w:val="002334DE"/>
    <w:rsid w:val="002341ED"/>
    <w:rsid w:val="002349C5"/>
    <w:rsid w:val="00236A19"/>
    <w:rsid w:val="00240DBF"/>
    <w:rsid w:val="00243887"/>
    <w:rsid w:val="00246C9C"/>
    <w:rsid w:val="002474D5"/>
    <w:rsid w:val="00251630"/>
    <w:rsid w:val="00251A9E"/>
    <w:rsid w:val="002521B1"/>
    <w:rsid w:val="00253124"/>
    <w:rsid w:val="00253E5E"/>
    <w:rsid w:val="00254297"/>
    <w:rsid w:val="00255E96"/>
    <w:rsid w:val="00256AD2"/>
    <w:rsid w:val="00260FA8"/>
    <w:rsid w:val="00264F18"/>
    <w:rsid w:val="00265249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4C65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1A63"/>
    <w:rsid w:val="002C3570"/>
    <w:rsid w:val="002C4955"/>
    <w:rsid w:val="002D0F7C"/>
    <w:rsid w:val="002D24CC"/>
    <w:rsid w:val="002D3771"/>
    <w:rsid w:val="002D3A81"/>
    <w:rsid w:val="002D506F"/>
    <w:rsid w:val="002D5081"/>
    <w:rsid w:val="002D6C19"/>
    <w:rsid w:val="002E0E7E"/>
    <w:rsid w:val="002E431D"/>
    <w:rsid w:val="002E6A2F"/>
    <w:rsid w:val="002F17E6"/>
    <w:rsid w:val="002F3F99"/>
    <w:rsid w:val="002F43B3"/>
    <w:rsid w:val="002F4712"/>
    <w:rsid w:val="002F6935"/>
    <w:rsid w:val="002F77CE"/>
    <w:rsid w:val="002F7891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22A9"/>
    <w:rsid w:val="00345AE3"/>
    <w:rsid w:val="00346B8B"/>
    <w:rsid w:val="00352DB5"/>
    <w:rsid w:val="00354307"/>
    <w:rsid w:val="00355DAA"/>
    <w:rsid w:val="003622B4"/>
    <w:rsid w:val="00372874"/>
    <w:rsid w:val="00374A0C"/>
    <w:rsid w:val="00374B3F"/>
    <w:rsid w:val="003764E5"/>
    <w:rsid w:val="003767A2"/>
    <w:rsid w:val="00381EE0"/>
    <w:rsid w:val="003845D7"/>
    <w:rsid w:val="00390DED"/>
    <w:rsid w:val="00393491"/>
    <w:rsid w:val="00395032"/>
    <w:rsid w:val="00396BB8"/>
    <w:rsid w:val="003A6B7E"/>
    <w:rsid w:val="003B04E9"/>
    <w:rsid w:val="003B3BA1"/>
    <w:rsid w:val="003B3F2C"/>
    <w:rsid w:val="003B4000"/>
    <w:rsid w:val="003B54B2"/>
    <w:rsid w:val="003B5DF6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E48F3"/>
    <w:rsid w:val="003F3E2D"/>
    <w:rsid w:val="003F67EE"/>
    <w:rsid w:val="003F7D76"/>
    <w:rsid w:val="004010AD"/>
    <w:rsid w:val="004013BC"/>
    <w:rsid w:val="004020D6"/>
    <w:rsid w:val="0040315D"/>
    <w:rsid w:val="00404C7E"/>
    <w:rsid w:val="00405761"/>
    <w:rsid w:val="004112C1"/>
    <w:rsid w:val="004116D2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37203"/>
    <w:rsid w:val="00440C25"/>
    <w:rsid w:val="00441DA4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76784"/>
    <w:rsid w:val="00480162"/>
    <w:rsid w:val="00481BA4"/>
    <w:rsid w:val="004852DF"/>
    <w:rsid w:val="00487478"/>
    <w:rsid w:val="004903FB"/>
    <w:rsid w:val="00494C3C"/>
    <w:rsid w:val="00496A2F"/>
    <w:rsid w:val="0049726B"/>
    <w:rsid w:val="00497889"/>
    <w:rsid w:val="004A0DBB"/>
    <w:rsid w:val="004A0FD8"/>
    <w:rsid w:val="004A2833"/>
    <w:rsid w:val="004A78F6"/>
    <w:rsid w:val="004B4180"/>
    <w:rsid w:val="004B4433"/>
    <w:rsid w:val="004C22A7"/>
    <w:rsid w:val="004C2339"/>
    <w:rsid w:val="004C4994"/>
    <w:rsid w:val="004C6CDA"/>
    <w:rsid w:val="004D4DDA"/>
    <w:rsid w:val="004E133C"/>
    <w:rsid w:val="004E1528"/>
    <w:rsid w:val="004E6B0E"/>
    <w:rsid w:val="004F3694"/>
    <w:rsid w:val="004F52AF"/>
    <w:rsid w:val="004F7E9F"/>
    <w:rsid w:val="0050049D"/>
    <w:rsid w:val="00502C7F"/>
    <w:rsid w:val="00503821"/>
    <w:rsid w:val="00505378"/>
    <w:rsid w:val="0051079D"/>
    <w:rsid w:val="00512A22"/>
    <w:rsid w:val="00515329"/>
    <w:rsid w:val="00517CD9"/>
    <w:rsid w:val="00517FA8"/>
    <w:rsid w:val="00532D10"/>
    <w:rsid w:val="005332C6"/>
    <w:rsid w:val="00537AD5"/>
    <w:rsid w:val="0054710B"/>
    <w:rsid w:val="005521E1"/>
    <w:rsid w:val="00552782"/>
    <w:rsid w:val="005541C8"/>
    <w:rsid w:val="005609A8"/>
    <w:rsid w:val="00562DBF"/>
    <w:rsid w:val="0056587E"/>
    <w:rsid w:val="00566628"/>
    <w:rsid w:val="00570BB6"/>
    <w:rsid w:val="00575226"/>
    <w:rsid w:val="0057791E"/>
    <w:rsid w:val="00583320"/>
    <w:rsid w:val="00585009"/>
    <w:rsid w:val="00586D94"/>
    <w:rsid w:val="00591F6B"/>
    <w:rsid w:val="005947A2"/>
    <w:rsid w:val="005A0971"/>
    <w:rsid w:val="005A1BF5"/>
    <w:rsid w:val="005A1CE6"/>
    <w:rsid w:val="005A47AB"/>
    <w:rsid w:val="005A75C9"/>
    <w:rsid w:val="005A7D02"/>
    <w:rsid w:val="005B0F1F"/>
    <w:rsid w:val="005B2A58"/>
    <w:rsid w:val="005B3262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794"/>
    <w:rsid w:val="005E1E42"/>
    <w:rsid w:val="005E4077"/>
    <w:rsid w:val="005E44A4"/>
    <w:rsid w:val="005E4842"/>
    <w:rsid w:val="005E7EC6"/>
    <w:rsid w:val="005F03E1"/>
    <w:rsid w:val="005F37EF"/>
    <w:rsid w:val="006017E6"/>
    <w:rsid w:val="006031D3"/>
    <w:rsid w:val="00603D8F"/>
    <w:rsid w:val="0060412B"/>
    <w:rsid w:val="00604318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275DA"/>
    <w:rsid w:val="006352F1"/>
    <w:rsid w:val="0063585F"/>
    <w:rsid w:val="00636A52"/>
    <w:rsid w:val="00642C31"/>
    <w:rsid w:val="00643616"/>
    <w:rsid w:val="0064548D"/>
    <w:rsid w:val="006456F7"/>
    <w:rsid w:val="00647FF4"/>
    <w:rsid w:val="00650057"/>
    <w:rsid w:val="006548BF"/>
    <w:rsid w:val="006563B7"/>
    <w:rsid w:val="006608F7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5E30"/>
    <w:rsid w:val="006876B5"/>
    <w:rsid w:val="00687837"/>
    <w:rsid w:val="00690ECC"/>
    <w:rsid w:val="00692CE9"/>
    <w:rsid w:val="006A0CDA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6B3B"/>
    <w:rsid w:val="006E292A"/>
    <w:rsid w:val="006F1EA3"/>
    <w:rsid w:val="006F27FB"/>
    <w:rsid w:val="006F3867"/>
    <w:rsid w:val="006F3B27"/>
    <w:rsid w:val="006F59D2"/>
    <w:rsid w:val="006F5E37"/>
    <w:rsid w:val="00701BCB"/>
    <w:rsid w:val="00701F5E"/>
    <w:rsid w:val="00702256"/>
    <w:rsid w:val="007028D0"/>
    <w:rsid w:val="00702A0F"/>
    <w:rsid w:val="00710BBF"/>
    <w:rsid w:val="00712227"/>
    <w:rsid w:val="00713EEF"/>
    <w:rsid w:val="00714CCC"/>
    <w:rsid w:val="0071556F"/>
    <w:rsid w:val="00716395"/>
    <w:rsid w:val="007228E5"/>
    <w:rsid w:val="0072328F"/>
    <w:rsid w:val="00724970"/>
    <w:rsid w:val="00725ECA"/>
    <w:rsid w:val="0073169F"/>
    <w:rsid w:val="007320ED"/>
    <w:rsid w:val="0073284E"/>
    <w:rsid w:val="00736B19"/>
    <w:rsid w:val="00745654"/>
    <w:rsid w:val="00745DD4"/>
    <w:rsid w:val="00751028"/>
    <w:rsid w:val="00753E28"/>
    <w:rsid w:val="007554F6"/>
    <w:rsid w:val="007569CA"/>
    <w:rsid w:val="00760EE9"/>
    <w:rsid w:val="007673FC"/>
    <w:rsid w:val="00770A59"/>
    <w:rsid w:val="00771E40"/>
    <w:rsid w:val="00772379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4ADE"/>
    <w:rsid w:val="007B558C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14B0"/>
    <w:rsid w:val="007F60A0"/>
    <w:rsid w:val="007F6FB9"/>
    <w:rsid w:val="00800E78"/>
    <w:rsid w:val="008034E8"/>
    <w:rsid w:val="0080550B"/>
    <w:rsid w:val="00810A6C"/>
    <w:rsid w:val="00813AF4"/>
    <w:rsid w:val="0081727E"/>
    <w:rsid w:val="00817FF8"/>
    <w:rsid w:val="0082233E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47A57"/>
    <w:rsid w:val="008502D8"/>
    <w:rsid w:val="00851BA0"/>
    <w:rsid w:val="00855984"/>
    <w:rsid w:val="008601AD"/>
    <w:rsid w:val="008608D5"/>
    <w:rsid w:val="008618B5"/>
    <w:rsid w:val="008630B9"/>
    <w:rsid w:val="00865CDF"/>
    <w:rsid w:val="0086672C"/>
    <w:rsid w:val="00870327"/>
    <w:rsid w:val="00872A3F"/>
    <w:rsid w:val="00872CD2"/>
    <w:rsid w:val="00872F14"/>
    <w:rsid w:val="00873FC6"/>
    <w:rsid w:val="00876210"/>
    <w:rsid w:val="008765A7"/>
    <w:rsid w:val="00877958"/>
    <w:rsid w:val="0088211A"/>
    <w:rsid w:val="00883F2D"/>
    <w:rsid w:val="008871E2"/>
    <w:rsid w:val="00892A87"/>
    <w:rsid w:val="00894222"/>
    <w:rsid w:val="00894B88"/>
    <w:rsid w:val="008971FA"/>
    <w:rsid w:val="008A1B1B"/>
    <w:rsid w:val="008A39C4"/>
    <w:rsid w:val="008A4A20"/>
    <w:rsid w:val="008A5911"/>
    <w:rsid w:val="008A7AEB"/>
    <w:rsid w:val="008B2E7D"/>
    <w:rsid w:val="008B65E4"/>
    <w:rsid w:val="008B6D4E"/>
    <w:rsid w:val="008C2FFC"/>
    <w:rsid w:val="008C3DC7"/>
    <w:rsid w:val="008C43E8"/>
    <w:rsid w:val="008D090D"/>
    <w:rsid w:val="008D0BFE"/>
    <w:rsid w:val="008D4B87"/>
    <w:rsid w:val="008D6664"/>
    <w:rsid w:val="008D79FB"/>
    <w:rsid w:val="008E1A40"/>
    <w:rsid w:val="008E1C93"/>
    <w:rsid w:val="008E4CE6"/>
    <w:rsid w:val="008E6920"/>
    <w:rsid w:val="008F01E5"/>
    <w:rsid w:val="008F0CC5"/>
    <w:rsid w:val="008F1F4A"/>
    <w:rsid w:val="008F34E4"/>
    <w:rsid w:val="00900C71"/>
    <w:rsid w:val="00900DD9"/>
    <w:rsid w:val="00900EBE"/>
    <w:rsid w:val="00903245"/>
    <w:rsid w:val="00906EED"/>
    <w:rsid w:val="009077C0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05D8"/>
    <w:rsid w:val="00931542"/>
    <w:rsid w:val="00931677"/>
    <w:rsid w:val="00931774"/>
    <w:rsid w:val="009318E7"/>
    <w:rsid w:val="00932D13"/>
    <w:rsid w:val="00933664"/>
    <w:rsid w:val="00935524"/>
    <w:rsid w:val="00947930"/>
    <w:rsid w:val="009544C1"/>
    <w:rsid w:val="00955FA5"/>
    <w:rsid w:val="00963D9D"/>
    <w:rsid w:val="009707FB"/>
    <w:rsid w:val="00971A4B"/>
    <w:rsid w:val="00976109"/>
    <w:rsid w:val="0097774F"/>
    <w:rsid w:val="0098254C"/>
    <w:rsid w:val="00985F49"/>
    <w:rsid w:val="0098628B"/>
    <w:rsid w:val="00991576"/>
    <w:rsid w:val="00992322"/>
    <w:rsid w:val="0099716E"/>
    <w:rsid w:val="009A00D1"/>
    <w:rsid w:val="009A19C0"/>
    <w:rsid w:val="009A5CA3"/>
    <w:rsid w:val="009A6884"/>
    <w:rsid w:val="009B214C"/>
    <w:rsid w:val="009B47B7"/>
    <w:rsid w:val="009B7AD4"/>
    <w:rsid w:val="009C231E"/>
    <w:rsid w:val="009C6A4A"/>
    <w:rsid w:val="009C7E5E"/>
    <w:rsid w:val="009D0224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9F7A31"/>
    <w:rsid w:val="00A01E65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359C3"/>
    <w:rsid w:val="00A36423"/>
    <w:rsid w:val="00A402DD"/>
    <w:rsid w:val="00A41876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67A07"/>
    <w:rsid w:val="00A707E5"/>
    <w:rsid w:val="00A73432"/>
    <w:rsid w:val="00A73B57"/>
    <w:rsid w:val="00A7643B"/>
    <w:rsid w:val="00A77C7E"/>
    <w:rsid w:val="00A80A65"/>
    <w:rsid w:val="00A81460"/>
    <w:rsid w:val="00A82104"/>
    <w:rsid w:val="00A84B76"/>
    <w:rsid w:val="00A90AAA"/>
    <w:rsid w:val="00A90C54"/>
    <w:rsid w:val="00A91FEA"/>
    <w:rsid w:val="00A92968"/>
    <w:rsid w:val="00A96AD5"/>
    <w:rsid w:val="00A96DD8"/>
    <w:rsid w:val="00AA4AD0"/>
    <w:rsid w:val="00AA6465"/>
    <w:rsid w:val="00AC0F8E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536"/>
    <w:rsid w:val="00AE2786"/>
    <w:rsid w:val="00AE3C0A"/>
    <w:rsid w:val="00AE3C22"/>
    <w:rsid w:val="00AE5CE6"/>
    <w:rsid w:val="00AE6551"/>
    <w:rsid w:val="00AF07F1"/>
    <w:rsid w:val="00AF0C3A"/>
    <w:rsid w:val="00AF0D95"/>
    <w:rsid w:val="00AF2941"/>
    <w:rsid w:val="00AF2F59"/>
    <w:rsid w:val="00AF3A21"/>
    <w:rsid w:val="00AF3CED"/>
    <w:rsid w:val="00AF7852"/>
    <w:rsid w:val="00B022C8"/>
    <w:rsid w:val="00B06377"/>
    <w:rsid w:val="00B0676F"/>
    <w:rsid w:val="00B06CC3"/>
    <w:rsid w:val="00B1514C"/>
    <w:rsid w:val="00B22640"/>
    <w:rsid w:val="00B228AA"/>
    <w:rsid w:val="00B25526"/>
    <w:rsid w:val="00B25867"/>
    <w:rsid w:val="00B314CE"/>
    <w:rsid w:val="00B325DD"/>
    <w:rsid w:val="00B334D5"/>
    <w:rsid w:val="00B3428F"/>
    <w:rsid w:val="00B4066A"/>
    <w:rsid w:val="00B416DA"/>
    <w:rsid w:val="00B44D3C"/>
    <w:rsid w:val="00B45EFB"/>
    <w:rsid w:val="00B53037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04F0"/>
    <w:rsid w:val="00B81E26"/>
    <w:rsid w:val="00B86B15"/>
    <w:rsid w:val="00B92F0B"/>
    <w:rsid w:val="00B970E9"/>
    <w:rsid w:val="00BA2E86"/>
    <w:rsid w:val="00BA31A4"/>
    <w:rsid w:val="00BA52A7"/>
    <w:rsid w:val="00BA5930"/>
    <w:rsid w:val="00BA5DE9"/>
    <w:rsid w:val="00BA6ABD"/>
    <w:rsid w:val="00BA7A77"/>
    <w:rsid w:val="00BB3FB3"/>
    <w:rsid w:val="00BD0CB8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BF5EB7"/>
    <w:rsid w:val="00C01E0E"/>
    <w:rsid w:val="00C02784"/>
    <w:rsid w:val="00C02C7C"/>
    <w:rsid w:val="00C1533C"/>
    <w:rsid w:val="00C15554"/>
    <w:rsid w:val="00C15C65"/>
    <w:rsid w:val="00C1722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476E2"/>
    <w:rsid w:val="00C52927"/>
    <w:rsid w:val="00C5328B"/>
    <w:rsid w:val="00C5695A"/>
    <w:rsid w:val="00C65D91"/>
    <w:rsid w:val="00C72B5B"/>
    <w:rsid w:val="00C73076"/>
    <w:rsid w:val="00C7403F"/>
    <w:rsid w:val="00C74387"/>
    <w:rsid w:val="00C75030"/>
    <w:rsid w:val="00C77C4A"/>
    <w:rsid w:val="00C82009"/>
    <w:rsid w:val="00C83AB1"/>
    <w:rsid w:val="00C8569A"/>
    <w:rsid w:val="00C8630E"/>
    <w:rsid w:val="00C8766C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5018"/>
    <w:rsid w:val="00CC6C7C"/>
    <w:rsid w:val="00CC7A2B"/>
    <w:rsid w:val="00CD1631"/>
    <w:rsid w:val="00CD168E"/>
    <w:rsid w:val="00CD22D9"/>
    <w:rsid w:val="00CD2CBA"/>
    <w:rsid w:val="00CD37FD"/>
    <w:rsid w:val="00CD4421"/>
    <w:rsid w:val="00CD6185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1787"/>
    <w:rsid w:val="00D034E7"/>
    <w:rsid w:val="00D05BD0"/>
    <w:rsid w:val="00D11567"/>
    <w:rsid w:val="00D14B75"/>
    <w:rsid w:val="00D167B0"/>
    <w:rsid w:val="00D171A5"/>
    <w:rsid w:val="00D23F61"/>
    <w:rsid w:val="00D27B42"/>
    <w:rsid w:val="00D312ED"/>
    <w:rsid w:val="00D326DA"/>
    <w:rsid w:val="00D35388"/>
    <w:rsid w:val="00D35844"/>
    <w:rsid w:val="00D36723"/>
    <w:rsid w:val="00D37027"/>
    <w:rsid w:val="00D44349"/>
    <w:rsid w:val="00D50011"/>
    <w:rsid w:val="00D517B3"/>
    <w:rsid w:val="00D5466C"/>
    <w:rsid w:val="00D5471F"/>
    <w:rsid w:val="00D55AC3"/>
    <w:rsid w:val="00D6069F"/>
    <w:rsid w:val="00D654AA"/>
    <w:rsid w:val="00D654DE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02EF"/>
    <w:rsid w:val="00DC1939"/>
    <w:rsid w:val="00DC2EF7"/>
    <w:rsid w:val="00DC3225"/>
    <w:rsid w:val="00DC32C1"/>
    <w:rsid w:val="00DD38FF"/>
    <w:rsid w:val="00DD4662"/>
    <w:rsid w:val="00DE7512"/>
    <w:rsid w:val="00DF051F"/>
    <w:rsid w:val="00DF2168"/>
    <w:rsid w:val="00DF2742"/>
    <w:rsid w:val="00DF72E4"/>
    <w:rsid w:val="00E03D2C"/>
    <w:rsid w:val="00E07D4C"/>
    <w:rsid w:val="00E1191D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6CA9"/>
    <w:rsid w:val="00E4736A"/>
    <w:rsid w:val="00E50F5D"/>
    <w:rsid w:val="00E516B2"/>
    <w:rsid w:val="00E52EA8"/>
    <w:rsid w:val="00E5584C"/>
    <w:rsid w:val="00E61FE6"/>
    <w:rsid w:val="00E63654"/>
    <w:rsid w:val="00E66325"/>
    <w:rsid w:val="00E6704C"/>
    <w:rsid w:val="00E7196D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96C5E"/>
    <w:rsid w:val="00EA2A62"/>
    <w:rsid w:val="00EA2E43"/>
    <w:rsid w:val="00EC2D8D"/>
    <w:rsid w:val="00ED493D"/>
    <w:rsid w:val="00EF0BD0"/>
    <w:rsid w:val="00EF0DCF"/>
    <w:rsid w:val="00EF1C84"/>
    <w:rsid w:val="00EF381D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485"/>
    <w:rsid w:val="00F3693B"/>
    <w:rsid w:val="00F42483"/>
    <w:rsid w:val="00F44C12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57D6"/>
    <w:rsid w:val="00F9032A"/>
    <w:rsid w:val="00F90E60"/>
    <w:rsid w:val="00F91707"/>
    <w:rsid w:val="00F939C6"/>
    <w:rsid w:val="00F93EF8"/>
    <w:rsid w:val="00FA1110"/>
    <w:rsid w:val="00FA1B6B"/>
    <w:rsid w:val="00FA2144"/>
    <w:rsid w:val="00FA3417"/>
    <w:rsid w:val="00FA6A90"/>
    <w:rsid w:val="00FA7C1C"/>
    <w:rsid w:val="00FB1897"/>
    <w:rsid w:val="00FB1B4B"/>
    <w:rsid w:val="00FB475D"/>
    <w:rsid w:val="00FB6FFD"/>
    <w:rsid w:val="00FC1822"/>
    <w:rsid w:val="00FC3D95"/>
    <w:rsid w:val="00FC4A08"/>
    <w:rsid w:val="00FC4A54"/>
    <w:rsid w:val="00FC5118"/>
    <w:rsid w:val="00FD0366"/>
    <w:rsid w:val="00FD053E"/>
    <w:rsid w:val="00FE4775"/>
    <w:rsid w:val="00FE4B99"/>
    <w:rsid w:val="00FE57CE"/>
    <w:rsid w:val="00FE75FF"/>
    <w:rsid w:val="00FF0222"/>
    <w:rsid w:val="00FF05FA"/>
    <w:rsid w:val="00FF0E80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039FA1"/>
  <w15:docId w15:val="{6D1C48A4-BB39-4CC9-A1D9-82C4E45D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1A5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D171A5"/>
  </w:style>
  <w:style w:type="character" w:customStyle="1" w:styleId="Domylnaczcionkaakapitu2">
    <w:name w:val="Domyślna czcionka akapitu2"/>
    <w:rsid w:val="00D171A5"/>
  </w:style>
  <w:style w:type="character" w:customStyle="1" w:styleId="WW8Num15z0">
    <w:name w:val="WW8Num15z0"/>
    <w:rsid w:val="00D171A5"/>
    <w:rPr>
      <w:rFonts w:ascii="Symbol" w:hAnsi="Symbol" w:cs="Symbol"/>
    </w:rPr>
  </w:style>
  <w:style w:type="character" w:customStyle="1" w:styleId="WW8Num15z1">
    <w:name w:val="WW8Num15z1"/>
    <w:rsid w:val="00D171A5"/>
    <w:rPr>
      <w:rFonts w:ascii="Courier New" w:hAnsi="Courier New" w:cs="Courier New"/>
    </w:rPr>
  </w:style>
  <w:style w:type="character" w:customStyle="1" w:styleId="WW8Num15z2">
    <w:name w:val="WW8Num15z2"/>
    <w:rsid w:val="00D171A5"/>
    <w:rPr>
      <w:rFonts w:ascii="Wingdings" w:hAnsi="Wingdings" w:cs="Wingdings"/>
    </w:rPr>
  </w:style>
  <w:style w:type="character" w:customStyle="1" w:styleId="WW8Num16z0">
    <w:name w:val="WW8Num16z0"/>
    <w:rsid w:val="00D171A5"/>
    <w:rPr>
      <w:rFonts w:ascii="Symbol" w:hAnsi="Symbol" w:cs="Symbol"/>
    </w:rPr>
  </w:style>
  <w:style w:type="character" w:customStyle="1" w:styleId="WW8Num16z1">
    <w:name w:val="WW8Num16z1"/>
    <w:rsid w:val="00D171A5"/>
    <w:rPr>
      <w:rFonts w:ascii="Courier New" w:hAnsi="Courier New" w:cs="Courier New"/>
    </w:rPr>
  </w:style>
  <w:style w:type="character" w:customStyle="1" w:styleId="WW8Num16z2">
    <w:name w:val="WW8Num16z2"/>
    <w:rsid w:val="00D171A5"/>
    <w:rPr>
      <w:rFonts w:ascii="Wingdings" w:hAnsi="Wingdings" w:cs="Wingdings"/>
    </w:rPr>
  </w:style>
  <w:style w:type="character" w:customStyle="1" w:styleId="WW8Num21z0">
    <w:name w:val="WW8Num21z0"/>
    <w:rsid w:val="00D171A5"/>
    <w:rPr>
      <w:rFonts w:ascii="Symbol" w:hAnsi="Symbol" w:cs="Symbol"/>
    </w:rPr>
  </w:style>
  <w:style w:type="character" w:customStyle="1" w:styleId="WW8Num21z1">
    <w:name w:val="WW8Num21z1"/>
    <w:rsid w:val="00D171A5"/>
    <w:rPr>
      <w:rFonts w:ascii="Courier New" w:hAnsi="Courier New" w:cs="Courier New"/>
    </w:rPr>
  </w:style>
  <w:style w:type="character" w:customStyle="1" w:styleId="WW8Num21z2">
    <w:name w:val="WW8Num21z2"/>
    <w:rsid w:val="00D171A5"/>
    <w:rPr>
      <w:rFonts w:ascii="Wingdings" w:hAnsi="Wingdings" w:cs="Wingdings"/>
    </w:rPr>
  </w:style>
  <w:style w:type="character" w:customStyle="1" w:styleId="WW8Num22z0">
    <w:name w:val="WW8Num22z0"/>
    <w:rsid w:val="00D171A5"/>
    <w:rPr>
      <w:rFonts w:ascii="Symbol" w:hAnsi="Symbol" w:cs="Symbol"/>
    </w:rPr>
  </w:style>
  <w:style w:type="character" w:customStyle="1" w:styleId="WW8Num22z1">
    <w:name w:val="WW8Num22z1"/>
    <w:rsid w:val="00D171A5"/>
    <w:rPr>
      <w:rFonts w:ascii="Courier New" w:hAnsi="Courier New" w:cs="Courier New"/>
    </w:rPr>
  </w:style>
  <w:style w:type="character" w:customStyle="1" w:styleId="WW8Num22z2">
    <w:name w:val="WW8Num22z2"/>
    <w:rsid w:val="00D171A5"/>
    <w:rPr>
      <w:rFonts w:ascii="Wingdings" w:hAnsi="Wingdings" w:cs="Wingdings"/>
    </w:rPr>
  </w:style>
  <w:style w:type="character" w:customStyle="1" w:styleId="WW8Num25z0">
    <w:name w:val="WW8Num25z0"/>
    <w:rsid w:val="00D171A5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D171A5"/>
  </w:style>
  <w:style w:type="character" w:styleId="Hipercze">
    <w:name w:val="Hyperlink"/>
    <w:rsid w:val="00D171A5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sid w:val="00D171A5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sid w:val="00D171A5"/>
    <w:rPr>
      <w:rFonts w:ascii="Courier New" w:hAnsi="Courier New" w:cs="Courier New"/>
    </w:rPr>
  </w:style>
  <w:style w:type="character" w:customStyle="1" w:styleId="StopkaZnak">
    <w:name w:val="Stopka Znak"/>
    <w:rsid w:val="00D171A5"/>
    <w:rPr>
      <w:sz w:val="24"/>
      <w:szCs w:val="24"/>
      <w:lang w:eastAsia="zh-CN"/>
    </w:rPr>
  </w:style>
  <w:style w:type="character" w:customStyle="1" w:styleId="NagwekZnak">
    <w:name w:val="Nagłówek Znak"/>
    <w:rsid w:val="00D171A5"/>
    <w:rPr>
      <w:sz w:val="24"/>
      <w:szCs w:val="24"/>
      <w:lang w:eastAsia="zh-CN"/>
    </w:rPr>
  </w:style>
  <w:style w:type="character" w:customStyle="1" w:styleId="ListLabel2">
    <w:name w:val="ListLabel 2"/>
    <w:rsid w:val="00D171A5"/>
    <w:rPr>
      <w:rFonts w:cs="Symbol"/>
    </w:rPr>
  </w:style>
  <w:style w:type="character" w:customStyle="1" w:styleId="ListLabel3">
    <w:name w:val="ListLabel 3"/>
    <w:rsid w:val="00D171A5"/>
    <w:rPr>
      <w:rFonts w:cs="Courier New"/>
    </w:rPr>
  </w:style>
  <w:style w:type="character" w:customStyle="1" w:styleId="ListLabel4">
    <w:name w:val="ListLabel 4"/>
    <w:rsid w:val="00D171A5"/>
    <w:rPr>
      <w:rFonts w:cs="Wingdings"/>
    </w:rPr>
  </w:style>
  <w:style w:type="character" w:customStyle="1" w:styleId="Symbolewypunktowania">
    <w:name w:val="Symbole wypunktowania"/>
    <w:rsid w:val="00D171A5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171A5"/>
    <w:pPr>
      <w:spacing w:after="120"/>
    </w:pPr>
  </w:style>
  <w:style w:type="paragraph" w:styleId="Lista">
    <w:name w:val="List"/>
    <w:basedOn w:val="Tekstpodstawowy"/>
    <w:rsid w:val="00D171A5"/>
    <w:rPr>
      <w:rFonts w:cs="Mangal"/>
    </w:rPr>
  </w:style>
  <w:style w:type="paragraph" w:styleId="Legenda">
    <w:name w:val="caption"/>
    <w:basedOn w:val="Normalny"/>
    <w:qFormat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171A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D171A5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rsid w:val="00D171A5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rsid w:val="00D171A5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rsid w:val="00D171A5"/>
  </w:style>
  <w:style w:type="paragraph" w:styleId="Stopka">
    <w:name w:val="footer"/>
    <w:basedOn w:val="Normalny"/>
    <w:rsid w:val="00D171A5"/>
  </w:style>
  <w:style w:type="paragraph" w:styleId="Tekstdymka">
    <w:name w:val="Balloon Text"/>
    <w:basedOn w:val="Normalny"/>
    <w:rsid w:val="00D171A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D171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rsid w:val="00D171A5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rsid w:val="00D171A5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sid w:val="00D171A5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rsid w:val="00D17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rsid w:val="00D171A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D171A5"/>
    <w:pPr>
      <w:suppressLineNumbers/>
    </w:pPr>
  </w:style>
  <w:style w:type="paragraph" w:customStyle="1" w:styleId="Nagwektabeli">
    <w:name w:val="Nagłówek tabeli"/>
    <w:basedOn w:val="Zawartotabeli"/>
    <w:rsid w:val="00D171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171A5"/>
  </w:style>
  <w:style w:type="paragraph" w:customStyle="1" w:styleId="Stopka1">
    <w:name w:val="Stopka1"/>
    <w:rsid w:val="00D171A5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  <w:style w:type="character" w:customStyle="1" w:styleId="hgkelc">
    <w:name w:val="hgkelc"/>
    <w:basedOn w:val="Domylnaczcionkaakapitu"/>
    <w:rsid w:val="00190132"/>
  </w:style>
  <w:style w:type="paragraph" w:styleId="NormalnyWeb">
    <w:name w:val="Normal (Web)"/>
    <w:basedOn w:val="Normalny"/>
    <w:uiPriority w:val="99"/>
    <w:semiHidden/>
    <w:unhideWhenUsed/>
    <w:rsid w:val="00D6069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basedOn w:val="Domylnaczcionkaakapitu"/>
    <w:rsid w:val="0021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1CCE-459B-4F42-B38B-3EC1E87F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Paulina Gałązka</cp:lastModifiedBy>
  <cp:revision>70</cp:revision>
  <cp:lastPrinted>2022-12-09T08:26:00Z</cp:lastPrinted>
  <dcterms:created xsi:type="dcterms:W3CDTF">2021-11-29T07:11:00Z</dcterms:created>
  <dcterms:modified xsi:type="dcterms:W3CDTF">2024-07-12T10:37:00Z</dcterms:modified>
</cp:coreProperties>
</file>