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D2647D"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D2647D"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BD7BDB" w:rsidRPr="002B681D" w:rsidRDefault="00BD7BDB" w:rsidP="002B681D">
      <w:pPr>
        <w:keepNext/>
        <w:keepLines/>
        <w:tabs>
          <w:tab w:val="center" w:pos="4873"/>
          <w:tab w:val="right" w:pos="9746"/>
        </w:tabs>
        <w:spacing w:after="0" w:line="276" w:lineRule="auto"/>
        <w:jc w:val="center"/>
        <w:rPr>
          <w:rFonts w:ascii="Tahoma" w:hAnsi="Tahoma" w:cs="Tahoma"/>
          <w:sz w:val="24"/>
          <w:szCs w:val="24"/>
        </w:rPr>
      </w:pPr>
    </w:p>
    <w:p w:rsidR="00E75505" w:rsidRDefault="00E75505" w:rsidP="002B681D">
      <w:pPr>
        <w:keepNext/>
        <w:keepLines/>
        <w:spacing w:after="240" w:line="276" w:lineRule="auto"/>
        <w:jc w:val="center"/>
        <w:rPr>
          <w:rFonts w:ascii="Tahoma" w:hAnsi="Tahoma" w:cs="Tahoma"/>
          <w:b/>
          <w:bCs/>
          <w:sz w:val="24"/>
          <w:szCs w:val="24"/>
        </w:rPr>
      </w:pPr>
      <w:r w:rsidRPr="00E75505">
        <w:rPr>
          <w:rFonts w:ascii="Tahoma" w:hAnsi="Tahoma" w:cs="Tahoma"/>
          <w:b/>
          <w:bCs/>
          <w:sz w:val="24"/>
          <w:szCs w:val="24"/>
        </w:rPr>
        <w:t>Zakup i dostawa zamiatarki elewatorowej</w:t>
      </w:r>
    </w:p>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r>
      <w:r w:rsidR="00E75505">
        <w:rPr>
          <w:rFonts w:ascii="Tahoma" w:hAnsi="Tahoma" w:cs="Tahoma"/>
          <w:sz w:val="24"/>
          <w:szCs w:val="24"/>
        </w:rPr>
        <w:t>215</w:t>
      </w:r>
      <w:r w:rsidR="00E75505" w:rsidRPr="002B681D">
        <w:rPr>
          <w:rFonts w:ascii="Tahoma" w:hAnsi="Tahoma" w:cs="Tahoma"/>
          <w:sz w:val="24"/>
          <w:szCs w:val="24"/>
        </w:rPr>
        <w:t>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A41773">
        <w:rPr>
          <w:rFonts w:ascii="Tahoma" w:hAnsi="Tahoma" w:cs="Tahoma"/>
          <w:b/>
          <w:sz w:val="24"/>
          <w:szCs w:val="24"/>
        </w:rPr>
        <w:t>.</w:t>
      </w:r>
      <w:r w:rsidR="00E75505">
        <w:rPr>
          <w:rFonts w:ascii="Tahoma" w:hAnsi="Tahoma" w:cs="Tahoma"/>
          <w:b/>
          <w:sz w:val="24"/>
          <w:szCs w:val="24"/>
        </w:rPr>
        <w:t>1</w:t>
      </w:r>
      <w:r w:rsidR="00033BA6">
        <w:rPr>
          <w:rFonts w:ascii="Tahoma" w:hAnsi="Tahoma" w:cs="Tahoma"/>
          <w:b/>
          <w:sz w:val="24"/>
          <w:szCs w:val="24"/>
        </w:rPr>
        <w:t>8</w:t>
      </w:r>
      <w:r w:rsidR="004958A9">
        <w:rPr>
          <w:rFonts w:ascii="Tahoma" w:hAnsi="Tahoma" w:cs="Tahoma"/>
          <w:b/>
          <w:sz w:val="24"/>
          <w:szCs w:val="24"/>
        </w:rPr>
        <w:t>.</w:t>
      </w:r>
      <w:r w:rsidR="000750D9">
        <w:rPr>
          <w:rFonts w:ascii="Tahoma" w:hAnsi="Tahoma" w:cs="Tahoma"/>
          <w:b/>
          <w:sz w:val="24"/>
          <w:szCs w:val="24"/>
        </w:rPr>
        <w:t>202</w:t>
      </w:r>
      <w:r w:rsidR="00E75505">
        <w:rPr>
          <w:rFonts w:ascii="Tahoma" w:hAnsi="Tahoma" w:cs="Tahoma"/>
          <w:b/>
          <w:sz w:val="24"/>
          <w:szCs w:val="24"/>
        </w:rPr>
        <w:t>3</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BA64C3" w:rsidRPr="00312EBF" w:rsidRDefault="00BA64C3" w:rsidP="00BD7BDB">
      <w:pPr>
        <w:pStyle w:val="Tekstpodstawowy2"/>
        <w:keepNext/>
        <w:keepLines/>
        <w:spacing w:line="276" w:lineRule="auto"/>
        <w:rPr>
          <w:rFonts w:ascii="Tahoma" w:hAnsi="Tahoma" w:cs="Tahoma"/>
          <w:szCs w:val="24"/>
          <w:lang w:val="pl-PL"/>
        </w:rPr>
      </w:pPr>
    </w:p>
    <w:p w:rsidR="00BA64C3" w:rsidRPr="002B681D"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033BA6">
        <w:rPr>
          <w:rFonts w:ascii="Tahoma" w:hAnsi="Tahoma" w:cs="Tahoma"/>
          <w:b/>
          <w:color w:val="000000"/>
          <w:sz w:val="24"/>
          <w:szCs w:val="24"/>
        </w:rPr>
        <w:t>12.09</w:t>
      </w:r>
      <w:r w:rsidR="006F7CC1">
        <w:rPr>
          <w:rFonts w:ascii="Tahoma" w:hAnsi="Tahoma" w:cs="Tahoma"/>
          <w:b/>
          <w:color w:val="000000"/>
          <w:sz w:val="24"/>
          <w:szCs w:val="24"/>
        </w:rPr>
        <w:t>.</w:t>
      </w:r>
      <w:r w:rsidR="0056409B" w:rsidRPr="002B681D">
        <w:rPr>
          <w:rFonts w:ascii="Tahoma" w:hAnsi="Tahoma" w:cs="Tahoma"/>
          <w:b/>
          <w:color w:val="000000"/>
          <w:sz w:val="24"/>
          <w:szCs w:val="24"/>
        </w:rPr>
        <w:t>202</w:t>
      </w:r>
      <w:r w:rsidR="00E75505">
        <w:rPr>
          <w:rFonts w:ascii="Tahoma" w:hAnsi="Tahoma" w:cs="Tahoma"/>
          <w:b/>
          <w:color w:val="000000"/>
          <w:sz w:val="24"/>
          <w:szCs w:val="24"/>
        </w:rPr>
        <w:t>3</w:t>
      </w:r>
      <w:r w:rsidR="0056409B" w:rsidRPr="002B681D">
        <w:rPr>
          <w:rFonts w:ascii="Tahoma" w:hAnsi="Tahoma" w:cs="Tahoma"/>
          <w:b/>
          <w:color w:val="000000"/>
          <w:sz w:val="24"/>
          <w:szCs w:val="24"/>
        </w:rPr>
        <w:t xml:space="preserve"> r.</w:t>
      </w:r>
    </w:p>
    <w:p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lastRenderedPageBreak/>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D2647D"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00E75505" w:rsidRPr="002B681D">
        <w:rPr>
          <w:rFonts w:ascii="Tahoma" w:hAnsi="Tahoma" w:cs="Tahoma"/>
          <w:b w:val="0"/>
          <w:bCs/>
          <w:sz w:val="24"/>
          <w:szCs w:val="24"/>
        </w:rPr>
        <w:t>(</w:t>
      </w:r>
      <w:proofErr w:type="spellStart"/>
      <w:r w:rsidR="00E75505" w:rsidRPr="002B681D">
        <w:rPr>
          <w:rFonts w:ascii="Tahoma" w:hAnsi="Tahoma" w:cs="Tahoma"/>
          <w:b w:val="0"/>
          <w:bCs/>
          <w:sz w:val="24"/>
          <w:szCs w:val="24"/>
        </w:rPr>
        <w:t>t.j</w:t>
      </w:r>
      <w:proofErr w:type="spellEnd"/>
      <w:r w:rsidR="00E75505" w:rsidRPr="002B681D">
        <w:rPr>
          <w:rFonts w:ascii="Tahoma" w:hAnsi="Tahoma" w:cs="Tahoma"/>
          <w:b w:val="0"/>
          <w:bCs/>
          <w:sz w:val="24"/>
          <w:szCs w:val="24"/>
        </w:rPr>
        <w:t>. Dz.</w:t>
      </w:r>
      <w:r w:rsidR="00E75505" w:rsidRPr="002B681D">
        <w:rPr>
          <w:rFonts w:ascii="Tahoma" w:hAnsi="Tahoma" w:cs="Tahoma"/>
          <w:b w:val="0"/>
          <w:bCs/>
          <w:sz w:val="24"/>
          <w:szCs w:val="24"/>
          <w:lang w:val="pl-PL"/>
        </w:rPr>
        <w:t xml:space="preserve"> </w:t>
      </w:r>
      <w:r w:rsidR="00E75505" w:rsidRPr="002B681D">
        <w:rPr>
          <w:rFonts w:ascii="Tahoma" w:hAnsi="Tahoma" w:cs="Tahoma"/>
          <w:b w:val="0"/>
          <w:bCs/>
          <w:sz w:val="24"/>
          <w:szCs w:val="24"/>
        </w:rPr>
        <w:t>U.</w:t>
      </w:r>
      <w:r w:rsidR="00E75505" w:rsidRPr="002B681D">
        <w:rPr>
          <w:rFonts w:ascii="Tahoma" w:hAnsi="Tahoma" w:cs="Tahoma"/>
          <w:b w:val="0"/>
          <w:bCs/>
          <w:sz w:val="24"/>
          <w:szCs w:val="24"/>
          <w:lang w:val="pl-PL"/>
        </w:rPr>
        <w:t xml:space="preserve"> </w:t>
      </w:r>
      <w:r w:rsidR="00E75505" w:rsidRPr="002B681D">
        <w:rPr>
          <w:rFonts w:ascii="Tahoma" w:hAnsi="Tahoma" w:cs="Tahoma"/>
          <w:b w:val="0"/>
          <w:bCs/>
          <w:sz w:val="24"/>
          <w:szCs w:val="24"/>
        </w:rPr>
        <w:t>z</w:t>
      </w:r>
      <w:r w:rsidR="00E75505" w:rsidRPr="002B681D">
        <w:rPr>
          <w:rFonts w:ascii="Tahoma" w:hAnsi="Tahoma" w:cs="Tahoma"/>
          <w:b w:val="0"/>
          <w:bCs/>
          <w:sz w:val="24"/>
          <w:szCs w:val="24"/>
          <w:lang w:val="pl-PL"/>
        </w:rPr>
        <w:t> </w:t>
      </w:r>
      <w:r w:rsidR="00E75505">
        <w:rPr>
          <w:rFonts w:ascii="Tahoma" w:hAnsi="Tahoma" w:cs="Tahoma"/>
          <w:b w:val="0"/>
          <w:bCs/>
          <w:sz w:val="24"/>
          <w:szCs w:val="24"/>
        </w:rPr>
        <w:t>202</w:t>
      </w:r>
      <w:r w:rsidR="00A50E2C">
        <w:rPr>
          <w:rFonts w:ascii="Tahoma" w:hAnsi="Tahoma" w:cs="Tahoma"/>
          <w:b w:val="0"/>
          <w:bCs/>
          <w:sz w:val="24"/>
          <w:szCs w:val="24"/>
          <w:lang w:val="pl-PL"/>
        </w:rPr>
        <w:t>3</w:t>
      </w:r>
      <w:r w:rsidR="00E75505" w:rsidRPr="002B681D">
        <w:rPr>
          <w:rFonts w:ascii="Tahoma" w:hAnsi="Tahoma" w:cs="Tahoma"/>
          <w:b w:val="0"/>
          <w:bCs/>
          <w:sz w:val="24"/>
          <w:szCs w:val="24"/>
        </w:rPr>
        <w:t xml:space="preserve"> r. poz. </w:t>
      </w:r>
      <w:r w:rsidR="00A50E2C">
        <w:rPr>
          <w:rFonts w:ascii="Tahoma" w:hAnsi="Tahoma" w:cs="Tahoma"/>
          <w:b w:val="0"/>
          <w:bCs/>
          <w:sz w:val="24"/>
          <w:szCs w:val="24"/>
          <w:lang w:val="pl-PL"/>
        </w:rPr>
        <w:t>1605)</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rsidR="00E227BB" w:rsidRPr="00E227BB" w:rsidRDefault="00E227BB" w:rsidP="00E56163">
      <w:pPr>
        <w:pStyle w:val="Akapitzlist"/>
        <w:keepNext/>
        <w:keepLines/>
        <w:numPr>
          <w:ilvl w:val="3"/>
          <w:numId w:val="44"/>
        </w:numPr>
        <w:shd w:val="clear" w:color="auto" w:fill="FFFFFF"/>
        <w:spacing w:line="276" w:lineRule="auto"/>
        <w:ind w:left="426" w:hanging="426"/>
        <w:jc w:val="both"/>
        <w:rPr>
          <w:rFonts w:ascii="Tahoma" w:hAnsi="Tahoma" w:cs="Tahoma"/>
          <w:lang w:eastAsia="pl-PL"/>
        </w:rPr>
      </w:pPr>
      <w:r w:rsidRPr="00E227BB">
        <w:rPr>
          <w:rFonts w:ascii="Tahoma" w:hAnsi="Tahoma" w:cs="Tahoma"/>
          <w:lang w:eastAsia="pl-PL"/>
        </w:rPr>
        <w:t xml:space="preserve">Przedmiotem zamówienia jest zakup </w:t>
      </w:r>
      <w:r>
        <w:rPr>
          <w:rFonts w:ascii="Tahoma" w:hAnsi="Tahoma" w:cs="Tahoma"/>
          <w:lang w:val="pl-PL" w:eastAsia="pl-PL"/>
        </w:rPr>
        <w:t xml:space="preserve">i </w:t>
      </w:r>
      <w:r w:rsidRPr="00E227BB">
        <w:rPr>
          <w:rFonts w:ascii="Tahoma" w:hAnsi="Tahoma" w:cs="Tahoma"/>
          <w:bCs/>
        </w:rPr>
        <w:t xml:space="preserve">dostawa </w:t>
      </w:r>
      <w:r w:rsidR="00E75505">
        <w:rPr>
          <w:rFonts w:ascii="Tahoma" w:hAnsi="Tahoma" w:cs="Tahoma"/>
          <w:bCs/>
        </w:rPr>
        <w:t>zamiatarki elewator</w:t>
      </w:r>
      <w:r w:rsidR="00E75505">
        <w:rPr>
          <w:rFonts w:ascii="Tahoma" w:hAnsi="Tahoma" w:cs="Tahoma"/>
          <w:bCs/>
          <w:lang w:val="pl-PL"/>
        </w:rPr>
        <w:t>owej</w:t>
      </w:r>
      <w:r w:rsidRPr="00E227BB">
        <w:rPr>
          <w:rFonts w:ascii="Tahoma" w:hAnsi="Tahoma" w:cs="Tahoma"/>
          <w:lang w:val="pl-PL" w:eastAsia="pl-PL"/>
        </w:rPr>
        <w:t>.</w:t>
      </w:r>
    </w:p>
    <w:p w:rsidR="00E227BB" w:rsidRPr="00E227BB" w:rsidRDefault="00E227BB" w:rsidP="00E56163">
      <w:pPr>
        <w:pStyle w:val="Akapitzlist"/>
        <w:keepNext/>
        <w:keepLines/>
        <w:numPr>
          <w:ilvl w:val="3"/>
          <w:numId w:val="44"/>
        </w:numPr>
        <w:shd w:val="clear" w:color="auto" w:fill="FFFFFF"/>
        <w:spacing w:line="276" w:lineRule="auto"/>
        <w:ind w:left="426" w:hanging="426"/>
        <w:jc w:val="both"/>
        <w:rPr>
          <w:rFonts w:ascii="Tahoma" w:hAnsi="Tahoma" w:cs="Tahoma"/>
          <w:lang w:eastAsia="pl-PL"/>
        </w:rPr>
      </w:pPr>
      <w:r w:rsidRPr="00E227BB">
        <w:rPr>
          <w:rFonts w:ascii="Tahoma" w:hAnsi="Tahoma" w:cs="Tahoma"/>
          <w:lang w:eastAsia="pl-PL"/>
        </w:rPr>
        <w:t xml:space="preserve">Szczegółowe parametry techniczno-użytkowe pojazdu, które stanowią minimalne wymagania Zamawiającego, zostały określone w Załączniku nr </w:t>
      </w:r>
      <w:r w:rsidRPr="00E227BB">
        <w:rPr>
          <w:rFonts w:ascii="Tahoma" w:hAnsi="Tahoma" w:cs="Tahoma"/>
          <w:lang w:val="pl-PL" w:eastAsia="pl-PL"/>
        </w:rPr>
        <w:t>2</w:t>
      </w:r>
      <w:r w:rsidRPr="00E227BB">
        <w:rPr>
          <w:rFonts w:ascii="Tahoma" w:hAnsi="Tahoma" w:cs="Tahoma"/>
          <w:lang w:eastAsia="pl-PL"/>
        </w:rPr>
        <w:t xml:space="preserve"> do SWZ. </w:t>
      </w:r>
    </w:p>
    <w:p w:rsidR="00E227BB" w:rsidRPr="00E227BB" w:rsidRDefault="00E227BB" w:rsidP="00E56163">
      <w:pPr>
        <w:pStyle w:val="Akapitzlist"/>
        <w:keepNext/>
        <w:keepLines/>
        <w:numPr>
          <w:ilvl w:val="3"/>
          <w:numId w:val="44"/>
        </w:numPr>
        <w:shd w:val="clear" w:color="auto" w:fill="FFFFFF"/>
        <w:spacing w:line="276" w:lineRule="auto"/>
        <w:ind w:left="426" w:hanging="426"/>
        <w:jc w:val="both"/>
        <w:rPr>
          <w:rFonts w:ascii="Tahoma" w:hAnsi="Tahoma" w:cs="Tahoma"/>
          <w:lang w:eastAsia="pl-PL"/>
        </w:rPr>
      </w:pPr>
      <w:r w:rsidRPr="00E227BB">
        <w:rPr>
          <w:rFonts w:ascii="Tahoma" w:hAnsi="Tahoma" w:cs="Tahoma"/>
          <w:lang w:eastAsia="pl-PL"/>
        </w:rPr>
        <w:t>Wykonawca musi potwierdzić spełnienie</w:t>
      </w:r>
      <w:r w:rsidRPr="00E227BB">
        <w:rPr>
          <w:rFonts w:ascii="Tahoma" w:hAnsi="Tahoma" w:cs="Tahoma"/>
          <w:lang w:val="pl-PL" w:eastAsia="pl-PL"/>
        </w:rPr>
        <w:t xml:space="preserve"> minimalnych</w:t>
      </w:r>
      <w:r w:rsidRPr="00E227BB">
        <w:rPr>
          <w:rFonts w:ascii="Tahoma" w:hAnsi="Tahoma" w:cs="Tahoma"/>
          <w:lang w:eastAsia="pl-PL"/>
        </w:rPr>
        <w:t xml:space="preserve"> parametrów </w:t>
      </w:r>
      <w:proofErr w:type="spellStart"/>
      <w:r w:rsidRPr="00E227BB">
        <w:rPr>
          <w:rFonts w:ascii="Tahoma" w:hAnsi="Tahoma" w:cs="Tahoma"/>
          <w:lang w:eastAsia="pl-PL"/>
        </w:rPr>
        <w:t>techniczno</w:t>
      </w:r>
      <w:proofErr w:type="spellEnd"/>
      <w:r w:rsidRPr="00E227BB">
        <w:rPr>
          <w:rFonts w:ascii="Tahoma" w:hAnsi="Tahoma" w:cs="Tahoma"/>
          <w:lang w:eastAsia="pl-PL"/>
        </w:rPr>
        <w:t xml:space="preserve"> -użytkowych poprzez wypełnienie Załącznika nr </w:t>
      </w:r>
      <w:r w:rsidRPr="00E227BB">
        <w:rPr>
          <w:rFonts w:ascii="Tahoma" w:hAnsi="Tahoma" w:cs="Tahoma"/>
          <w:lang w:val="pl-PL" w:eastAsia="pl-PL"/>
        </w:rPr>
        <w:t>2</w:t>
      </w:r>
      <w:r w:rsidRPr="00E227BB">
        <w:rPr>
          <w:rFonts w:ascii="Tahoma" w:hAnsi="Tahoma" w:cs="Tahoma"/>
          <w:lang w:eastAsia="pl-PL"/>
        </w:rPr>
        <w:t xml:space="preserve"> do SWZ. </w:t>
      </w:r>
    </w:p>
    <w:p w:rsidR="00B07E8B" w:rsidRPr="00B07E8B" w:rsidRDefault="00713E08" w:rsidP="00E56163">
      <w:pPr>
        <w:pStyle w:val="Akapitzlist"/>
        <w:numPr>
          <w:ilvl w:val="0"/>
          <w:numId w:val="45"/>
        </w:numPr>
        <w:tabs>
          <w:tab w:val="left" w:pos="284"/>
        </w:tabs>
        <w:suppressAutoHyphens/>
        <w:spacing w:after="60" w:line="288" w:lineRule="auto"/>
        <w:ind w:left="426" w:hanging="426"/>
        <w:contextualSpacing/>
        <w:jc w:val="both"/>
        <w:rPr>
          <w:rFonts w:ascii="Tahoma" w:hAnsi="Tahoma" w:cs="Tahoma"/>
          <w:b/>
        </w:rPr>
      </w:pPr>
      <w:r>
        <w:rPr>
          <w:rFonts w:ascii="Tahoma" w:hAnsi="Tahoma" w:cs="Tahoma"/>
          <w:color w:val="000000"/>
          <w:lang w:val="pl-PL"/>
        </w:rPr>
        <w:t xml:space="preserve">  </w:t>
      </w:r>
      <w:r w:rsidR="00E75505">
        <w:rPr>
          <w:rFonts w:ascii="Tahoma" w:hAnsi="Tahoma" w:cs="Tahoma"/>
          <w:color w:val="000000"/>
          <w:lang w:val="pl-PL"/>
        </w:rPr>
        <w:t>Z</w:t>
      </w:r>
      <w:proofErr w:type="spellStart"/>
      <w:r w:rsidR="00E75505" w:rsidRPr="00B07E8B">
        <w:rPr>
          <w:rFonts w:ascii="Tahoma" w:hAnsi="Tahoma" w:cs="Tahoma"/>
        </w:rPr>
        <w:t>amiatarka</w:t>
      </w:r>
      <w:proofErr w:type="spellEnd"/>
      <w:r w:rsidR="00E75505">
        <w:rPr>
          <w:rFonts w:ascii="Tahoma" w:hAnsi="Tahoma" w:cs="Tahoma"/>
        </w:rPr>
        <w:t xml:space="preserve"> </w:t>
      </w:r>
      <w:r w:rsidR="00B07E8B" w:rsidRPr="00B07E8B">
        <w:rPr>
          <w:rFonts w:ascii="Tahoma" w:hAnsi="Tahoma" w:cs="Tahoma"/>
        </w:rPr>
        <w:t>musi być, kompletna, wolna od wad konstrukcyjnych, materiałowych</w:t>
      </w:r>
      <w:r>
        <w:rPr>
          <w:rFonts w:ascii="Tahoma" w:hAnsi="Tahoma" w:cs="Tahoma"/>
          <w:lang w:val="pl-PL"/>
        </w:rPr>
        <w:t>,</w:t>
      </w:r>
      <w:r w:rsidR="00B07E8B" w:rsidRPr="00B07E8B">
        <w:rPr>
          <w:rFonts w:ascii="Tahoma" w:hAnsi="Tahoma" w:cs="Tahoma"/>
        </w:rPr>
        <w:t xml:space="preserve"> wykonawczych i prawnych, gotowa do użytku.</w:t>
      </w:r>
    </w:p>
    <w:p w:rsidR="00B07E8B" w:rsidRPr="00B07E8B" w:rsidRDefault="00B07E8B" w:rsidP="009519E4">
      <w:pPr>
        <w:keepNext/>
        <w:keepLines/>
        <w:spacing w:after="0" w:line="276" w:lineRule="auto"/>
        <w:ind w:left="426"/>
        <w:rPr>
          <w:rFonts w:ascii="Tahoma" w:hAnsi="Tahoma" w:cs="Tahoma"/>
          <w:strike/>
          <w:sz w:val="24"/>
          <w:szCs w:val="24"/>
        </w:rPr>
      </w:pPr>
    </w:p>
    <w:p w:rsidR="002B045B" w:rsidRPr="00B8095C" w:rsidRDefault="009519E4" w:rsidP="00B8095C">
      <w:pPr>
        <w:pStyle w:val="Akapitzlist"/>
        <w:keepNext/>
        <w:keepLines/>
        <w:numPr>
          <w:ilvl w:val="0"/>
          <w:numId w:val="45"/>
        </w:numPr>
        <w:spacing w:line="276" w:lineRule="auto"/>
        <w:ind w:left="426" w:hanging="426"/>
        <w:rPr>
          <w:rFonts w:ascii="Tahoma" w:eastAsia="Calibri" w:hAnsi="Tahoma" w:cs="Tahoma"/>
          <w:lang w:val="pl-PL" w:eastAsia="en-US"/>
        </w:rPr>
      </w:pPr>
      <w:r w:rsidRPr="00B8095C">
        <w:rPr>
          <w:rFonts w:ascii="Tahoma" w:eastAsia="Calibri" w:hAnsi="Tahoma" w:cs="Tahoma"/>
          <w:lang w:val="pl-PL" w:eastAsia="en-US"/>
        </w:rPr>
        <w:t xml:space="preserve">Wykonawca zapewni serwis gwarancyjny oraz pogwarancyjny na obsługę i naprawę przedmiotu dostawy, a także dostawę części i materiałów eksploatacyjnych. </w:t>
      </w:r>
    </w:p>
    <w:p w:rsidR="0056409B" w:rsidRPr="00162F49" w:rsidRDefault="0056409B" w:rsidP="00E56163">
      <w:pPr>
        <w:pStyle w:val="Akapitzlist"/>
        <w:keepNext/>
        <w:keepLines/>
        <w:numPr>
          <w:ilvl w:val="0"/>
          <w:numId w:val="45"/>
        </w:numPr>
        <w:tabs>
          <w:tab w:val="num" w:pos="426"/>
        </w:tabs>
        <w:spacing w:line="276" w:lineRule="auto"/>
        <w:ind w:left="567" w:hanging="578"/>
        <w:rPr>
          <w:rFonts w:ascii="Tahoma" w:eastAsia="Calibri" w:hAnsi="Tahoma" w:cs="Tahoma"/>
          <w:lang w:val="pl-PL" w:eastAsia="en-US"/>
        </w:rPr>
      </w:pPr>
      <w:r w:rsidRPr="00162F49">
        <w:rPr>
          <w:rFonts w:ascii="Tahoma" w:hAnsi="Tahoma" w:cs="Tahoma"/>
          <w:lang w:eastAsia="pl-PL"/>
        </w:rPr>
        <w:t>Numer CPV dotyczący przedmiotu zmówienia:</w:t>
      </w:r>
    </w:p>
    <w:p w:rsidR="0061586D" w:rsidRPr="0061586D" w:rsidRDefault="0061586D" w:rsidP="009519E4">
      <w:pPr>
        <w:pStyle w:val="Akapitzlist"/>
        <w:keepNext/>
        <w:keepLines/>
        <w:autoSpaceDE w:val="0"/>
        <w:autoSpaceDN w:val="0"/>
        <w:adjustRightInd w:val="0"/>
        <w:spacing w:line="276" w:lineRule="auto"/>
        <w:ind w:left="567" w:hanging="141"/>
        <w:rPr>
          <w:rFonts w:ascii="Tahoma" w:hAnsi="Tahoma" w:cs="Tahoma"/>
          <w:b/>
        </w:rPr>
      </w:pPr>
      <w:r w:rsidRPr="0061586D">
        <w:rPr>
          <w:rFonts w:ascii="Tahoma" w:eastAsia="Calibri" w:hAnsi="Tahoma" w:cs="Tahoma"/>
          <w:b/>
          <w:lang w:val="pl-PL" w:eastAsia="en-US"/>
        </w:rPr>
        <w:t xml:space="preserve">34921100-0 Zamiatarki drogowe </w:t>
      </w:r>
    </w:p>
    <w:p w:rsidR="006827C8" w:rsidRPr="006827C8" w:rsidRDefault="006827C8" w:rsidP="00E56163">
      <w:pPr>
        <w:keepNext/>
        <w:keepLines/>
        <w:numPr>
          <w:ilvl w:val="0"/>
          <w:numId w:val="45"/>
        </w:numPr>
        <w:tabs>
          <w:tab w:val="num" w:pos="426"/>
        </w:tabs>
        <w:spacing w:after="0" w:line="276" w:lineRule="auto"/>
        <w:ind w:left="567" w:hanging="578"/>
        <w:jc w:val="both"/>
        <w:rPr>
          <w:rFonts w:ascii="Tahoma" w:hAnsi="Tahoma" w:cs="Tahoma"/>
          <w:sz w:val="24"/>
          <w:szCs w:val="24"/>
        </w:rPr>
      </w:pPr>
      <w:r w:rsidRPr="006827C8">
        <w:rPr>
          <w:rFonts w:ascii="Tahoma" w:hAnsi="Tahoma" w:cs="Tahoma"/>
          <w:color w:val="000000"/>
          <w:sz w:val="24"/>
          <w:szCs w:val="24"/>
        </w:rPr>
        <w:t xml:space="preserve">Odbiór zamiatarki </w:t>
      </w:r>
      <w:r w:rsidR="00B5487B">
        <w:rPr>
          <w:rFonts w:ascii="Tahoma" w:hAnsi="Tahoma" w:cs="Tahoma"/>
          <w:color w:val="000000"/>
          <w:sz w:val="24"/>
          <w:szCs w:val="24"/>
        </w:rPr>
        <w:t>elewatorowej</w:t>
      </w:r>
      <w:r w:rsidRPr="006827C8">
        <w:rPr>
          <w:rFonts w:ascii="Tahoma" w:hAnsi="Tahoma" w:cs="Tahoma"/>
          <w:color w:val="000000"/>
          <w:sz w:val="24"/>
          <w:szCs w:val="24"/>
        </w:rPr>
        <w:t xml:space="preserve"> nastąpi w siedzibie Zamawiającego</w:t>
      </w:r>
      <w:r w:rsidRPr="006827C8">
        <w:rPr>
          <w:rFonts w:ascii="Tahoma" w:hAnsi="Tahoma" w:cs="Tahoma"/>
          <w:sz w:val="24"/>
          <w:szCs w:val="24"/>
        </w:rPr>
        <w:t>.</w:t>
      </w:r>
    </w:p>
    <w:p w:rsidR="006827C8" w:rsidRPr="000121D8" w:rsidRDefault="006827C8" w:rsidP="00E56163">
      <w:pPr>
        <w:pStyle w:val="Akapitzlist"/>
        <w:keepNext/>
        <w:keepLines/>
        <w:numPr>
          <w:ilvl w:val="0"/>
          <w:numId w:val="45"/>
        </w:numPr>
        <w:spacing w:line="276" w:lineRule="auto"/>
        <w:ind w:left="426" w:hanging="437"/>
        <w:rPr>
          <w:rFonts w:ascii="Tahoma" w:hAnsi="Tahoma" w:cs="Tahoma"/>
          <w:lang w:eastAsia="pl-PL"/>
        </w:rPr>
      </w:pPr>
      <w:r w:rsidRPr="000121D8">
        <w:rPr>
          <w:rFonts w:ascii="Tahoma" w:hAnsi="Tahoma" w:cs="Tahoma"/>
          <w:lang w:eastAsia="pl-PL"/>
        </w:rPr>
        <w:t>Termin gwarancji na pojazd, jakiej Wykonawca udziela Zamawiającemu, stanowi jedno z kryteriów oceny ofert, które będzi</w:t>
      </w:r>
      <w:r w:rsidR="0071796E">
        <w:rPr>
          <w:rFonts w:ascii="Tahoma" w:hAnsi="Tahoma" w:cs="Tahoma"/>
          <w:lang w:eastAsia="pl-PL"/>
        </w:rPr>
        <w:t>e oceniane zgodnie z punktem XI</w:t>
      </w:r>
      <w:r w:rsidR="0071796E">
        <w:rPr>
          <w:rFonts w:ascii="Tahoma" w:hAnsi="Tahoma" w:cs="Tahoma"/>
          <w:lang w:val="pl-PL" w:eastAsia="pl-PL"/>
        </w:rPr>
        <w:t>X</w:t>
      </w:r>
      <w:r w:rsidR="0071796E">
        <w:rPr>
          <w:rFonts w:ascii="Tahoma" w:hAnsi="Tahoma" w:cs="Tahoma"/>
          <w:lang w:eastAsia="pl-PL"/>
        </w:rPr>
        <w:t>.</w:t>
      </w:r>
      <w:r w:rsidR="0071796E">
        <w:rPr>
          <w:rFonts w:ascii="Tahoma" w:hAnsi="Tahoma" w:cs="Tahoma"/>
          <w:lang w:val="pl-PL" w:eastAsia="pl-PL"/>
        </w:rPr>
        <w:t xml:space="preserve"> ust. </w:t>
      </w:r>
      <w:r w:rsidR="0071796E">
        <w:rPr>
          <w:rFonts w:ascii="Tahoma" w:hAnsi="Tahoma" w:cs="Tahoma"/>
          <w:lang w:eastAsia="pl-PL"/>
        </w:rPr>
        <w:t xml:space="preserve">2 </w:t>
      </w:r>
      <w:r w:rsidRPr="000121D8">
        <w:rPr>
          <w:rFonts w:ascii="Tahoma" w:hAnsi="Tahoma" w:cs="Tahoma"/>
          <w:lang w:eastAsia="pl-PL"/>
        </w:rPr>
        <w:t xml:space="preserve">SWZ, przy czym okres ten nie może być krótszy niż 24 miesiące. </w:t>
      </w:r>
    </w:p>
    <w:p w:rsidR="0056409B" w:rsidRPr="00062D1B" w:rsidRDefault="0056409B" w:rsidP="00E56163">
      <w:pPr>
        <w:pStyle w:val="Akapitzlist"/>
        <w:keepNext/>
        <w:keepLines/>
        <w:numPr>
          <w:ilvl w:val="0"/>
          <w:numId w:val="45"/>
        </w:numPr>
        <w:autoSpaceDE w:val="0"/>
        <w:autoSpaceDN w:val="0"/>
        <w:adjustRightInd w:val="0"/>
        <w:spacing w:line="276" w:lineRule="auto"/>
        <w:ind w:left="426" w:hanging="578"/>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062D1B" w:rsidRPr="00D52BCA" w:rsidRDefault="00062D1B" w:rsidP="00E56163">
      <w:pPr>
        <w:pStyle w:val="Akapitzlist"/>
        <w:keepNext/>
        <w:keepLines/>
        <w:numPr>
          <w:ilvl w:val="0"/>
          <w:numId w:val="45"/>
        </w:numPr>
        <w:autoSpaceDE w:val="0"/>
        <w:autoSpaceDN w:val="0"/>
        <w:adjustRightInd w:val="0"/>
        <w:spacing w:line="276" w:lineRule="auto"/>
        <w:ind w:left="426" w:hanging="578"/>
        <w:rPr>
          <w:rFonts w:ascii="Tahoma" w:hAnsi="Tahoma" w:cs="Tahoma"/>
        </w:rPr>
      </w:pPr>
      <w:r w:rsidRPr="00D52BCA">
        <w:rPr>
          <w:rFonts w:ascii="Tahoma" w:hAnsi="Tahoma" w:cs="Tahoma"/>
          <w:lang w:val="pl-PL"/>
        </w:rPr>
        <w:t>Powody niedokonania podziału zamówienia na części:</w:t>
      </w:r>
    </w:p>
    <w:p w:rsidR="006827C8" w:rsidRPr="006827C8" w:rsidRDefault="009519E4" w:rsidP="009519E4">
      <w:pPr>
        <w:pStyle w:val="Akapitzlist"/>
        <w:keepNext/>
        <w:keepLines/>
        <w:shd w:val="clear" w:color="auto" w:fill="FFFFFF"/>
        <w:spacing w:line="276" w:lineRule="auto"/>
        <w:ind w:left="426" w:hanging="437"/>
        <w:rPr>
          <w:rFonts w:ascii="Tahoma" w:hAnsi="Tahoma" w:cs="Tahoma"/>
        </w:rPr>
      </w:pPr>
      <w:r>
        <w:rPr>
          <w:rFonts w:ascii="Tahoma" w:hAnsi="Tahoma" w:cs="Tahoma"/>
          <w:lang w:val="pl-PL"/>
        </w:rPr>
        <w:t xml:space="preserve">      </w:t>
      </w:r>
      <w:r w:rsidR="006827C8" w:rsidRPr="006827C8">
        <w:rPr>
          <w:rFonts w:ascii="Tahoma" w:hAnsi="Tahoma" w:cs="Tahoma"/>
        </w:rPr>
        <w:t>W przypadku zakupu jednego pojazdu podział zamówienia na części jest technicznie i ekonomicznie nieuzasadniony. Podział zamówienia na części spowodowałby również istotną niedogodność dla Zamawiającego w egzekwowaniu obowiązków nałożonych na więcej niż jednego wykonawcę.</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Zamawiający informuje, że nie przewiduje możliwości udzielenia zamówienia dotychczasowemu wykonawcy, o którym mowa w art. 214</w:t>
      </w:r>
      <w:r w:rsidRPr="00162F49">
        <w:rPr>
          <w:rFonts w:ascii="Tahoma" w:hAnsi="Tahoma" w:cs="Tahoma"/>
        </w:rPr>
        <w:t xml:space="preserve"> ust. 1 pkt </w:t>
      </w:r>
      <w:r w:rsidR="00684702">
        <w:rPr>
          <w:rFonts w:ascii="Tahoma" w:hAnsi="Tahoma" w:cs="Tahoma"/>
        </w:rPr>
        <w:t>8</w:t>
      </w:r>
      <w:r w:rsidRPr="00162F49">
        <w:rPr>
          <w:rFonts w:ascii="Tahoma" w:hAnsi="Tahoma" w:cs="Tahoma"/>
          <w:lang w:eastAsia="pl-PL"/>
        </w:rPr>
        <w:t xml:space="preserve"> ustawy.</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Zamawiający nie przewiduje zastosowania aukcji elektronicznej.</w:t>
      </w:r>
    </w:p>
    <w:p w:rsidR="003A65C0" w:rsidRPr="009F32D5"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335811">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termin wykonania zamówienia</w:t>
      </w:r>
      <w:bookmarkEnd w:id="2"/>
    </w:p>
    <w:p w:rsidR="00834374" w:rsidRPr="00335811" w:rsidRDefault="00335811" w:rsidP="00335811">
      <w:pPr>
        <w:keepNext/>
        <w:keepLines/>
        <w:spacing w:after="60" w:line="288" w:lineRule="auto"/>
        <w:ind w:left="426"/>
        <w:rPr>
          <w:rFonts w:ascii="Tahoma" w:hAnsi="Tahoma" w:cs="Tahoma"/>
          <w:b/>
          <w:color w:val="000000"/>
          <w:sz w:val="24"/>
          <w:szCs w:val="24"/>
        </w:rPr>
      </w:pPr>
      <w:bookmarkStart w:id="3" w:name="_Toc61256823"/>
      <w:bookmarkStart w:id="4" w:name="_Toc423333490"/>
      <w:r w:rsidRPr="00B8095C">
        <w:rPr>
          <w:rFonts w:ascii="Tahoma" w:hAnsi="Tahoma" w:cs="Tahoma"/>
          <w:color w:val="000000"/>
          <w:sz w:val="24"/>
          <w:szCs w:val="24"/>
        </w:rPr>
        <w:t xml:space="preserve">Termin realizacji przedmiotu zamówienia: </w:t>
      </w:r>
      <w:r w:rsidR="00D2647D">
        <w:rPr>
          <w:rFonts w:ascii="Tahoma" w:hAnsi="Tahoma" w:cs="Tahoma"/>
          <w:b/>
          <w:color w:val="000000"/>
          <w:sz w:val="24"/>
          <w:szCs w:val="24"/>
        </w:rPr>
        <w:t>60</w:t>
      </w:r>
      <w:r w:rsidRPr="00B8095C">
        <w:rPr>
          <w:rFonts w:ascii="Tahoma" w:hAnsi="Tahoma" w:cs="Tahoma"/>
          <w:b/>
          <w:color w:val="000000"/>
          <w:sz w:val="24"/>
          <w:szCs w:val="24"/>
        </w:rPr>
        <w:t xml:space="preserve"> dni od dnia podpisania umowy</w:t>
      </w:r>
    </w:p>
    <w:p w:rsidR="0056409B" w:rsidRPr="00DE6631" w:rsidRDefault="0056409B" w:rsidP="00335811">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rsidR="0056409B" w:rsidRPr="00DE6631" w:rsidRDefault="0056409B" w:rsidP="00E56163">
      <w:pPr>
        <w:keepNext/>
        <w:keepLines/>
        <w:numPr>
          <w:ilvl w:val="0"/>
          <w:numId w:val="5"/>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E56163">
      <w:pPr>
        <w:keepNext/>
        <w:keepLines/>
        <w:numPr>
          <w:ilvl w:val="0"/>
          <w:numId w:val="5"/>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E56163">
      <w:pPr>
        <w:keepNext/>
        <w:keepLines/>
        <w:numPr>
          <w:ilvl w:val="1"/>
          <w:numId w:val="5"/>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335811">
      <w:pPr>
        <w:keepNext/>
        <w:keepLines/>
        <w:spacing w:after="0" w:line="276" w:lineRule="auto"/>
        <w:ind w:left="792" w:hanging="83"/>
        <w:rPr>
          <w:rFonts w:ascii="Tahoma" w:hAnsi="Tahoma" w:cs="Tahoma"/>
          <w:b/>
          <w:sz w:val="24"/>
          <w:szCs w:val="24"/>
        </w:rPr>
      </w:pPr>
      <w:r w:rsidRPr="00DE6631">
        <w:rPr>
          <w:rFonts w:ascii="Tahoma" w:eastAsia="Times New Roman" w:hAnsi="Tahoma" w:cs="Tahoma"/>
          <w:b/>
          <w:iCs/>
          <w:sz w:val="24"/>
          <w:szCs w:val="24"/>
          <w:lang w:eastAsia="pl-PL"/>
        </w:rPr>
        <w:lastRenderedPageBreak/>
        <w:t>Zamawiający nie wyznacza szczegółowego warunku w tym zakresie.</w:t>
      </w:r>
    </w:p>
    <w:p w:rsidR="0056409B" w:rsidRPr="00DE6631" w:rsidRDefault="0056409B" w:rsidP="00E56163">
      <w:pPr>
        <w:keepNext/>
        <w:keepLines/>
        <w:numPr>
          <w:ilvl w:val="1"/>
          <w:numId w:val="5"/>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56409B" w:rsidRPr="00DE6631" w:rsidRDefault="0056409B" w:rsidP="00335811">
      <w:pPr>
        <w:keepNext/>
        <w:keepLines/>
        <w:spacing w:after="0" w:line="276" w:lineRule="auto"/>
        <w:ind w:left="709"/>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E56163">
      <w:pPr>
        <w:keepNext/>
        <w:keepLines/>
        <w:numPr>
          <w:ilvl w:val="1"/>
          <w:numId w:val="5"/>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335811">
      <w:pPr>
        <w:pStyle w:val="Akapitzlist"/>
        <w:keepNext/>
        <w:keepLines/>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335811" w:rsidRDefault="0056409B" w:rsidP="00E56163">
      <w:pPr>
        <w:keepNext/>
        <w:keepLines/>
        <w:numPr>
          <w:ilvl w:val="1"/>
          <w:numId w:val="5"/>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w:t>
      </w:r>
      <w:r w:rsidR="00335811">
        <w:rPr>
          <w:rFonts w:ascii="Tahoma" w:hAnsi="Tahoma" w:cs="Tahoma"/>
          <w:sz w:val="24"/>
          <w:szCs w:val="24"/>
        </w:rPr>
        <w:t>.</w:t>
      </w:r>
    </w:p>
    <w:p w:rsidR="00335811" w:rsidRPr="00335811" w:rsidRDefault="00335811" w:rsidP="00335811">
      <w:pPr>
        <w:pStyle w:val="Akapitzlist"/>
        <w:keepNext/>
        <w:keepLines/>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F94C29" w:rsidRPr="008F7366" w:rsidRDefault="0056409B" w:rsidP="00E56163">
      <w:pPr>
        <w:widowControl w:val="0"/>
        <w:numPr>
          <w:ilvl w:val="0"/>
          <w:numId w:val="5"/>
        </w:numPr>
        <w:suppressAutoHyphens/>
        <w:spacing w:after="0" w:line="276" w:lineRule="auto"/>
        <w:ind w:left="357" w:hanging="357"/>
        <w:jc w:val="both"/>
        <w:rPr>
          <w:rFonts w:ascii="Tahoma" w:hAnsi="Tahoma" w:cs="Tahoma"/>
          <w:sz w:val="24"/>
          <w:szCs w:val="24"/>
        </w:rPr>
      </w:pPr>
      <w:r w:rsidRPr="00D5448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p>
    <w:p w:rsidR="00B5487B" w:rsidRPr="001E5A72" w:rsidRDefault="00B5487B" w:rsidP="00B5487B">
      <w:pPr>
        <w:widowControl w:val="0"/>
        <w:numPr>
          <w:ilvl w:val="0"/>
          <w:numId w:val="6"/>
        </w:numPr>
        <w:suppressAutoHyphens/>
        <w:spacing w:after="0" w:line="276" w:lineRule="auto"/>
        <w:ind w:left="357" w:hanging="357"/>
        <w:rPr>
          <w:rFonts w:ascii="Tahoma" w:hAnsi="Tahoma" w:cs="Tahoma"/>
          <w:b/>
          <w:sz w:val="24"/>
          <w:szCs w:val="24"/>
        </w:rPr>
      </w:pPr>
      <w:bookmarkStart w:id="6" w:name="_Toc61256825"/>
      <w:r w:rsidRPr="001E5A72">
        <w:rPr>
          <w:rFonts w:ascii="Tahoma" w:hAnsi="Tahoma" w:cs="Tahoma"/>
          <w:b/>
          <w:sz w:val="24"/>
          <w:szCs w:val="24"/>
        </w:rPr>
        <w:t>O udzielenie zamówienia mogą ubiegać się Wykonawcy, którzy nie podlegają wykluczeniu z postępowania na podstawie art. 108 ust. 1</w:t>
      </w:r>
      <w:r>
        <w:rPr>
          <w:rFonts w:ascii="Tahoma" w:hAnsi="Tahoma" w:cs="Tahoma"/>
          <w:b/>
          <w:sz w:val="24"/>
          <w:szCs w:val="24"/>
        </w:rPr>
        <w:t>,</w:t>
      </w:r>
      <w:r w:rsidRPr="001E5A72">
        <w:rPr>
          <w:rFonts w:ascii="Tahoma" w:hAnsi="Tahoma" w:cs="Tahoma"/>
          <w:b/>
          <w:sz w:val="24"/>
          <w:szCs w:val="24"/>
        </w:rPr>
        <w:t xml:space="preserve"> </w:t>
      </w:r>
      <w:r>
        <w:rPr>
          <w:rFonts w:ascii="Tahoma" w:hAnsi="Tahoma" w:cs="Tahoma"/>
          <w:b/>
          <w:sz w:val="24"/>
          <w:szCs w:val="24"/>
        </w:rPr>
        <w:t>art</w:t>
      </w:r>
      <w:r w:rsidRPr="001E5A72">
        <w:rPr>
          <w:rFonts w:ascii="Tahoma" w:hAnsi="Tahoma" w:cs="Tahoma"/>
          <w:b/>
          <w:sz w:val="24"/>
          <w:szCs w:val="24"/>
        </w:rPr>
        <w:t xml:space="preserve">. 109 ust.1 pkt 4 ustawy </w:t>
      </w:r>
      <w:proofErr w:type="spellStart"/>
      <w:r w:rsidRPr="001E5A72">
        <w:rPr>
          <w:rFonts w:ascii="Tahoma" w:hAnsi="Tahoma" w:cs="Tahoma"/>
          <w:b/>
          <w:sz w:val="24"/>
          <w:szCs w:val="24"/>
        </w:rPr>
        <w:t>Pzp</w:t>
      </w:r>
      <w:proofErr w:type="spellEnd"/>
      <w:r w:rsidRPr="002F6260">
        <w:rPr>
          <w:rFonts w:ascii="Tahoma" w:hAnsi="Tahoma" w:cs="Tahoma"/>
          <w:b/>
          <w:sz w:val="24"/>
          <w:szCs w:val="24"/>
        </w:rPr>
        <w:t>.</w:t>
      </w:r>
      <w:r w:rsidRPr="002F6260">
        <w:rPr>
          <w:rFonts w:ascii="Tahoma" w:hAnsi="Tahoma" w:cs="Tahoma"/>
          <w:b/>
        </w:rPr>
        <w:t xml:space="preserve"> </w:t>
      </w:r>
      <w:r w:rsidRPr="002F6260">
        <w:rPr>
          <w:rFonts w:ascii="Tahoma" w:hAnsi="Tahoma" w:cs="Tahoma"/>
          <w:b/>
          <w:sz w:val="24"/>
          <w:szCs w:val="24"/>
        </w:rPr>
        <w:t xml:space="preserve">oraz </w:t>
      </w:r>
      <w:r w:rsidRPr="002F6260">
        <w:rPr>
          <w:rFonts w:ascii="Tahoma" w:hAnsi="Tahoma" w:cs="Tahoma"/>
          <w:b/>
          <w:color w:val="222222"/>
          <w:sz w:val="24"/>
          <w:szCs w:val="24"/>
          <w:shd w:val="clear" w:color="auto" w:fill="FFFFFF"/>
        </w:rPr>
        <w:t>art. 7</w:t>
      </w:r>
      <w:r w:rsidRPr="002F6260">
        <w:rPr>
          <w:rFonts w:ascii="Tahoma" w:hAnsi="Tahoma" w:cs="Tahoma"/>
          <w:color w:val="222222"/>
          <w:sz w:val="24"/>
          <w:szCs w:val="24"/>
          <w:shd w:val="clear" w:color="auto" w:fill="FFFFFF"/>
        </w:rPr>
        <w:t xml:space="preserve"> </w:t>
      </w:r>
      <w:r w:rsidRPr="002F6260">
        <w:rPr>
          <w:rFonts w:ascii="Tahoma" w:hAnsi="Tahoma" w:cs="Tahoma"/>
          <w:b/>
          <w:bCs/>
          <w:color w:val="222222"/>
          <w:sz w:val="24"/>
          <w:szCs w:val="24"/>
          <w:shd w:val="clear" w:color="auto" w:fill="FFFFFF"/>
        </w:rPr>
        <w:t>ust. 1 ustawy </w:t>
      </w:r>
      <w:r>
        <w:rPr>
          <w:rFonts w:ascii="Tahoma" w:hAnsi="Tahoma" w:cs="Tahoma"/>
          <w:b/>
          <w:bCs/>
          <w:iCs/>
          <w:color w:val="222222"/>
          <w:sz w:val="24"/>
          <w:szCs w:val="24"/>
          <w:shd w:val="clear" w:color="auto" w:fill="FFFFFF"/>
        </w:rPr>
        <w:t xml:space="preserve">o szczególnych rozwiązaniach w </w:t>
      </w:r>
      <w:r w:rsidRPr="002F6260">
        <w:rPr>
          <w:rFonts w:ascii="Tahoma" w:hAnsi="Tahoma" w:cs="Tahoma"/>
          <w:b/>
          <w:bCs/>
          <w:iCs/>
          <w:color w:val="222222"/>
          <w:sz w:val="24"/>
          <w:szCs w:val="24"/>
          <w:shd w:val="clear" w:color="auto" w:fill="FFFFFF"/>
        </w:rPr>
        <w:t>zakresie przeciwdziałania wspieraniu agresji na Ukrainę oraz służących ochronie bezpiec</w:t>
      </w:r>
      <w:r w:rsidR="007A4057">
        <w:rPr>
          <w:rFonts w:ascii="Tahoma" w:hAnsi="Tahoma" w:cs="Tahoma"/>
          <w:b/>
          <w:bCs/>
          <w:iCs/>
          <w:color w:val="222222"/>
          <w:sz w:val="24"/>
          <w:szCs w:val="24"/>
          <w:shd w:val="clear" w:color="auto" w:fill="FFFFFF"/>
        </w:rPr>
        <w:t>zeństwa narodowego ( Dz. U. 2023</w:t>
      </w:r>
      <w:r w:rsidRPr="002F6260">
        <w:rPr>
          <w:rFonts w:ascii="Tahoma" w:hAnsi="Tahoma" w:cs="Tahoma"/>
          <w:b/>
          <w:bCs/>
          <w:iCs/>
          <w:color w:val="222222"/>
          <w:sz w:val="24"/>
          <w:szCs w:val="24"/>
          <w:shd w:val="clear" w:color="auto" w:fill="FFFFFF"/>
        </w:rPr>
        <w:t xml:space="preserve"> poz.</w:t>
      </w:r>
      <w:r w:rsidR="007A4057">
        <w:rPr>
          <w:rFonts w:ascii="Tahoma" w:hAnsi="Tahoma" w:cs="Tahoma"/>
          <w:b/>
          <w:bCs/>
          <w:iCs/>
          <w:color w:val="222222"/>
          <w:sz w:val="24"/>
          <w:szCs w:val="24"/>
          <w:shd w:val="clear" w:color="auto" w:fill="FFFFFF"/>
        </w:rPr>
        <w:t xml:space="preserve"> 1497</w:t>
      </w:r>
      <w:r w:rsidRPr="002F6260">
        <w:rPr>
          <w:rFonts w:ascii="Tahoma" w:hAnsi="Tahoma" w:cs="Tahoma"/>
          <w:b/>
          <w:bCs/>
          <w:iCs/>
          <w:color w:val="222222"/>
          <w:sz w:val="24"/>
          <w:szCs w:val="24"/>
          <w:shd w:val="clear" w:color="auto" w:fill="FFFFFF"/>
        </w:rPr>
        <w:t>).</w:t>
      </w:r>
    </w:p>
    <w:p w:rsidR="00B5487B" w:rsidRPr="001E5A72" w:rsidRDefault="00B5487B" w:rsidP="00B5487B">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B5487B" w:rsidRPr="001E5A72" w:rsidRDefault="00B5487B" w:rsidP="00B5487B">
      <w:pPr>
        <w:widowControl w:val="0"/>
        <w:numPr>
          <w:ilvl w:val="1"/>
          <w:numId w:val="6"/>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B5487B" w:rsidRPr="001E5A72" w:rsidRDefault="00B5487B" w:rsidP="00B5487B">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B5487B" w:rsidRPr="001E5A72" w:rsidRDefault="00B5487B" w:rsidP="00B5487B">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B5487B" w:rsidRPr="007B6933" w:rsidRDefault="00B5487B" w:rsidP="00B5487B">
      <w:pPr>
        <w:widowControl w:val="0"/>
        <w:numPr>
          <w:ilvl w:val="2"/>
          <w:numId w:val="6"/>
        </w:numPr>
        <w:tabs>
          <w:tab w:val="clear" w:pos="1080"/>
          <w:tab w:val="num" w:pos="709"/>
        </w:tabs>
        <w:spacing w:after="0" w:line="276" w:lineRule="auto"/>
        <w:ind w:left="709" w:hanging="349"/>
        <w:rPr>
          <w:rFonts w:ascii="Tahoma" w:hAnsi="Tahoma" w:cs="Tahoma"/>
          <w:sz w:val="24"/>
          <w:szCs w:val="24"/>
        </w:rPr>
      </w:pPr>
      <w:r w:rsidRPr="007B6933">
        <w:rPr>
          <w:rFonts w:ascii="Tahoma" w:hAnsi="Tahoma" w:cs="Tahom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B5487B" w:rsidRPr="001E5A72" w:rsidRDefault="00B5487B" w:rsidP="00B5487B">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5487B" w:rsidRPr="001E5A72" w:rsidRDefault="00B5487B" w:rsidP="00B5487B">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B5487B" w:rsidRPr="001E5A72" w:rsidRDefault="00B5487B" w:rsidP="00B5487B">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B5487B" w:rsidRPr="001E5A72" w:rsidRDefault="00B5487B" w:rsidP="00B5487B">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5487B" w:rsidRPr="001E5A72" w:rsidRDefault="00B5487B" w:rsidP="00B5487B">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B5487B" w:rsidRPr="001E5A72" w:rsidRDefault="00B5487B" w:rsidP="00B5487B">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B5487B" w:rsidRPr="001E5A72" w:rsidRDefault="00B5487B" w:rsidP="00B5487B">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B5487B" w:rsidRPr="001E5A72" w:rsidRDefault="00B5487B" w:rsidP="00B5487B">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487B" w:rsidRPr="001E5A72" w:rsidRDefault="00B5487B" w:rsidP="00B5487B">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B5487B" w:rsidRPr="001E5A72" w:rsidRDefault="00B5487B" w:rsidP="00B5487B">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5487B" w:rsidRPr="001E5A72" w:rsidRDefault="00B5487B" w:rsidP="00B5487B">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5487B" w:rsidRPr="001E5A72" w:rsidRDefault="00B5487B" w:rsidP="00B5487B">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109 ust. 1 pkt 4</w:t>
      </w:r>
      <w:r>
        <w:rPr>
          <w:rFonts w:ascii="Tahoma" w:hAnsi="Tahoma" w:cs="Tahoma"/>
          <w:b/>
          <w:sz w:val="24"/>
          <w:szCs w:val="24"/>
        </w:rPr>
        <w:t xml:space="preserve"> </w:t>
      </w:r>
      <w:r w:rsidRPr="001E5A72">
        <w:rPr>
          <w:rFonts w:ascii="Tahoma" w:hAnsi="Tahoma" w:cs="Tahoma"/>
          <w:b/>
          <w:sz w:val="24"/>
          <w:szCs w:val="24"/>
        </w:rPr>
        <w:t xml:space="preserve">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5487B" w:rsidRPr="001E5A72" w:rsidRDefault="00B5487B" w:rsidP="00B5487B">
      <w:pPr>
        <w:widowControl w:val="0"/>
        <w:numPr>
          <w:ilvl w:val="0"/>
          <w:numId w:val="6"/>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hAnsi="Tahoma" w:cs="Tahoma"/>
          <w:sz w:val="24"/>
          <w:szCs w:val="24"/>
        </w:rPr>
        <w:t>Wykonawca może zostać wykluczony przez Zamawiającego na każdym etapie postępowania o udzielenie zamówienia.</w:t>
      </w:r>
    </w:p>
    <w:p w:rsidR="00B5487B" w:rsidRPr="001E5A72" w:rsidRDefault="00B5487B" w:rsidP="00B5487B">
      <w:pPr>
        <w:widowControl w:val="0"/>
        <w:numPr>
          <w:ilvl w:val="0"/>
          <w:numId w:val="6"/>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B5487B" w:rsidRPr="001E5A72" w:rsidRDefault="00B5487B" w:rsidP="00B5487B">
      <w:pPr>
        <w:widowControl w:val="0"/>
        <w:numPr>
          <w:ilvl w:val="1"/>
          <w:numId w:val="6"/>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B5487B" w:rsidRPr="001E5A72" w:rsidRDefault="00B5487B" w:rsidP="00B5487B">
      <w:pPr>
        <w:widowControl w:val="0"/>
        <w:numPr>
          <w:ilvl w:val="1"/>
          <w:numId w:val="6"/>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5487B" w:rsidRPr="001E5A72" w:rsidRDefault="00B5487B" w:rsidP="00B5487B">
      <w:pPr>
        <w:widowControl w:val="0"/>
        <w:numPr>
          <w:ilvl w:val="1"/>
          <w:numId w:val="6"/>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B5487B" w:rsidRPr="001E5A72" w:rsidRDefault="00B5487B" w:rsidP="00B5487B">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B5487B" w:rsidRPr="001E5A72" w:rsidRDefault="00B5487B" w:rsidP="00B5487B">
      <w:pPr>
        <w:widowControl w:val="0"/>
        <w:numPr>
          <w:ilvl w:val="2"/>
          <w:numId w:val="6"/>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B5487B" w:rsidRPr="001E5A72" w:rsidRDefault="00B5487B" w:rsidP="00B5487B">
      <w:pPr>
        <w:widowControl w:val="0"/>
        <w:numPr>
          <w:ilvl w:val="2"/>
          <w:numId w:val="6"/>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B5487B" w:rsidRPr="001E5A72" w:rsidRDefault="00B5487B" w:rsidP="00B5487B">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B5487B" w:rsidRPr="001E5A72" w:rsidRDefault="00B5487B" w:rsidP="00B5487B">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B5487B" w:rsidRPr="001E5A72" w:rsidRDefault="00B5487B" w:rsidP="00B5487B">
      <w:pPr>
        <w:widowControl w:val="0"/>
        <w:numPr>
          <w:ilvl w:val="0"/>
          <w:numId w:val="6"/>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B5487B" w:rsidRPr="001E5A72" w:rsidRDefault="00B5487B" w:rsidP="00B5487B">
      <w:pPr>
        <w:widowControl w:val="0"/>
        <w:numPr>
          <w:ilvl w:val="0"/>
          <w:numId w:val="6"/>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B5487B" w:rsidRPr="001E5A72" w:rsidRDefault="00B5487B" w:rsidP="00B5487B">
      <w:pPr>
        <w:widowControl w:val="0"/>
        <w:numPr>
          <w:ilvl w:val="1"/>
          <w:numId w:val="6"/>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B5487B" w:rsidRPr="001E5A72" w:rsidRDefault="00B5487B" w:rsidP="00B5487B">
      <w:pPr>
        <w:widowControl w:val="0"/>
        <w:numPr>
          <w:ilvl w:val="1"/>
          <w:numId w:val="6"/>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h i 2.2, gdy osoba, o której mowa w tych  przepisach, została skazana za przestępstwo wymienione w pkt 2.1 lit. h,</w:t>
      </w:r>
    </w:p>
    <w:p w:rsidR="00B5487B" w:rsidRPr="001E5A72" w:rsidRDefault="00B5487B" w:rsidP="00B5487B">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5487B" w:rsidRPr="001E5A72" w:rsidRDefault="00B5487B" w:rsidP="00B5487B">
      <w:pPr>
        <w:widowControl w:val="0"/>
        <w:numPr>
          <w:ilvl w:val="1"/>
          <w:numId w:val="6"/>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B5487B" w:rsidRPr="001E5A72" w:rsidRDefault="00B5487B" w:rsidP="00B5487B">
      <w:pPr>
        <w:widowControl w:val="0"/>
        <w:numPr>
          <w:ilvl w:val="1"/>
          <w:numId w:val="6"/>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6"/>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E56163">
      <w:pPr>
        <w:numPr>
          <w:ilvl w:val="1"/>
          <w:numId w:val="7"/>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8E5CC9">
        <w:rPr>
          <w:rFonts w:ascii="Tahoma" w:hAnsi="Tahoma" w:cs="Tahoma"/>
          <w:b/>
          <w:sz w:val="24"/>
          <w:szCs w:val="24"/>
        </w:rPr>
        <w:t xml:space="preserve">Załącznik nr </w:t>
      </w:r>
      <w:r w:rsidR="00A105E4" w:rsidRPr="008E5CC9">
        <w:rPr>
          <w:rFonts w:ascii="Tahoma" w:hAnsi="Tahoma" w:cs="Tahoma"/>
          <w:b/>
          <w:sz w:val="24"/>
          <w:szCs w:val="24"/>
        </w:rPr>
        <w:t>3</w:t>
      </w:r>
      <w:r w:rsidRPr="008E5CC9">
        <w:rPr>
          <w:rFonts w:ascii="Tahoma" w:hAnsi="Tahoma" w:cs="Tahoma"/>
          <w:b/>
          <w:sz w:val="24"/>
          <w:szCs w:val="24"/>
        </w:rPr>
        <w:t xml:space="preserve"> do SWZ</w:t>
      </w:r>
      <w:r w:rsidRPr="008E5CC9">
        <w:rPr>
          <w:rFonts w:ascii="Tahoma" w:hAnsi="Tahoma" w:cs="Tahoma"/>
          <w:sz w:val="24"/>
          <w:szCs w:val="24"/>
        </w:rPr>
        <w:t>,</w:t>
      </w:r>
    </w:p>
    <w:p w:rsidR="0056409B" w:rsidRPr="00986673" w:rsidRDefault="0056409B" w:rsidP="00E56163">
      <w:pPr>
        <w:numPr>
          <w:ilvl w:val="1"/>
          <w:numId w:val="7"/>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E56163">
      <w:pPr>
        <w:numPr>
          <w:ilvl w:val="1"/>
          <w:numId w:val="7"/>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p>
    <w:p w:rsidR="001A1D19" w:rsidRPr="001A1D19" w:rsidRDefault="001A1D19" w:rsidP="001A1D19">
      <w:pPr>
        <w:rPr>
          <w:lang w:val="x-none"/>
        </w:rPr>
      </w:pPr>
    </w:p>
    <w:p w:rsidR="0056409B" w:rsidRPr="00AE1B21" w:rsidRDefault="0056409B" w:rsidP="00E56163">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E56163">
      <w:pPr>
        <w:widowControl w:val="0"/>
        <w:numPr>
          <w:ilvl w:val="0"/>
          <w:numId w:val="8"/>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E56163">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E56163">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E56163">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E56163">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E56163">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E56163">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E56163">
      <w:pPr>
        <w:widowControl w:val="0"/>
        <w:numPr>
          <w:ilvl w:val="0"/>
          <w:numId w:val="8"/>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E56163">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E56163">
      <w:pPr>
        <w:widowControl w:val="0"/>
        <w:numPr>
          <w:ilvl w:val="0"/>
          <w:numId w:val="36"/>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E56163">
      <w:pPr>
        <w:widowControl w:val="0"/>
        <w:numPr>
          <w:ilvl w:val="0"/>
          <w:numId w:val="36"/>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E56163">
      <w:pPr>
        <w:widowControl w:val="0"/>
        <w:numPr>
          <w:ilvl w:val="0"/>
          <w:numId w:val="36"/>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E56163">
      <w:pPr>
        <w:widowControl w:val="0"/>
        <w:numPr>
          <w:ilvl w:val="0"/>
          <w:numId w:val="36"/>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rsidR="0056409B" w:rsidRPr="0014766C" w:rsidRDefault="0056409B" w:rsidP="00E56163">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E56163">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3E49B9" w:rsidRPr="00A105E4" w:rsidRDefault="0056409B" w:rsidP="00E56163">
      <w:pPr>
        <w:widowControl w:val="0"/>
        <w:numPr>
          <w:ilvl w:val="0"/>
          <w:numId w:val="9"/>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bookmarkStart w:id="10" w:name="_Toc61256829"/>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podmiotowe środki dowodowe</w:t>
      </w:r>
      <w:bookmarkEnd w:id="10"/>
    </w:p>
    <w:p w:rsidR="0056409B" w:rsidRPr="0014766C" w:rsidRDefault="0056409B" w:rsidP="00E56163">
      <w:pPr>
        <w:widowControl w:val="0"/>
        <w:numPr>
          <w:ilvl w:val="0"/>
          <w:numId w:val="10"/>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E56163">
      <w:pPr>
        <w:widowControl w:val="0"/>
        <w:numPr>
          <w:ilvl w:val="0"/>
          <w:numId w:val="10"/>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E56163">
      <w:pPr>
        <w:widowControl w:val="0"/>
        <w:numPr>
          <w:ilvl w:val="0"/>
          <w:numId w:val="11"/>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E2112" w:rsidRDefault="0056409B" w:rsidP="00E56163">
      <w:pPr>
        <w:widowControl w:val="0"/>
        <w:numPr>
          <w:ilvl w:val="1"/>
          <w:numId w:val="10"/>
        </w:numPr>
        <w:spacing w:after="0" w:line="276" w:lineRule="auto"/>
        <w:rPr>
          <w:rFonts w:ascii="Tahoma" w:eastAsia="Times New Roman" w:hAnsi="Tahoma" w:cs="Tahoma"/>
          <w:b/>
          <w:color w:val="000000"/>
          <w:sz w:val="24"/>
          <w:szCs w:val="24"/>
          <w:lang w:eastAsia="pl-PL"/>
        </w:rPr>
      </w:pPr>
      <w:r w:rsidRPr="001E2112">
        <w:rPr>
          <w:rFonts w:ascii="Tahoma" w:hAnsi="Tahoma" w:cs="Tahoma"/>
          <w:b/>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w:t>
      </w:r>
      <w:r w:rsidR="007519B7" w:rsidRPr="001E2112">
        <w:rPr>
          <w:rFonts w:ascii="Tahoma" w:hAnsi="Tahoma" w:cs="Tahoma"/>
          <w:b/>
          <w:sz w:val="24"/>
          <w:szCs w:val="24"/>
        </w:rPr>
        <w:t>4</w:t>
      </w:r>
      <w:r w:rsidRPr="001E2112">
        <w:rPr>
          <w:rFonts w:ascii="Tahoma" w:hAnsi="Tahoma" w:cs="Tahoma"/>
          <w:b/>
          <w:sz w:val="24"/>
          <w:szCs w:val="24"/>
        </w:rPr>
        <w:t xml:space="preserve"> do SWZ</w:t>
      </w:r>
      <w:r w:rsidR="001E2112">
        <w:rPr>
          <w:rFonts w:ascii="Tahoma" w:hAnsi="Tahoma" w:cs="Tahoma"/>
          <w:b/>
          <w:sz w:val="24"/>
          <w:szCs w:val="24"/>
        </w:rPr>
        <w:t>;</w:t>
      </w:r>
    </w:p>
    <w:p w:rsidR="0056409B" w:rsidRPr="0014766C" w:rsidRDefault="0056409B" w:rsidP="00E56163">
      <w:pPr>
        <w:widowControl w:val="0"/>
        <w:numPr>
          <w:ilvl w:val="1"/>
          <w:numId w:val="10"/>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E56163">
      <w:pPr>
        <w:widowControl w:val="0"/>
        <w:numPr>
          <w:ilvl w:val="2"/>
          <w:numId w:val="10"/>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E56163">
      <w:pPr>
        <w:widowControl w:val="0"/>
        <w:numPr>
          <w:ilvl w:val="2"/>
          <w:numId w:val="10"/>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E56163">
      <w:pPr>
        <w:widowControl w:val="0"/>
        <w:numPr>
          <w:ilvl w:val="2"/>
          <w:numId w:val="10"/>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14766C" w:rsidRPr="0014766C" w:rsidRDefault="0014766C" w:rsidP="00E56163">
      <w:pPr>
        <w:numPr>
          <w:ilvl w:val="0"/>
          <w:numId w:val="37"/>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E56163">
      <w:pPr>
        <w:numPr>
          <w:ilvl w:val="0"/>
          <w:numId w:val="10"/>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E56163">
      <w:pPr>
        <w:numPr>
          <w:ilvl w:val="0"/>
          <w:numId w:val="10"/>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E56163">
      <w:pPr>
        <w:numPr>
          <w:ilvl w:val="0"/>
          <w:numId w:val="10"/>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E56163">
      <w:pPr>
        <w:numPr>
          <w:ilvl w:val="0"/>
          <w:numId w:val="10"/>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E56163">
      <w:pPr>
        <w:numPr>
          <w:ilvl w:val="0"/>
          <w:numId w:val="10"/>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6115AF">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E56163">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E56163">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E56163">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E56163">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E56163">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E56163">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E56163">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E56163">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E56163">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E56163">
      <w:pPr>
        <w:widowControl w:val="0"/>
        <w:numPr>
          <w:ilvl w:val="0"/>
          <w:numId w:val="14"/>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E56163">
      <w:pPr>
        <w:widowControl w:val="0"/>
        <w:numPr>
          <w:ilvl w:val="1"/>
          <w:numId w:val="14"/>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E56163">
      <w:pPr>
        <w:widowControl w:val="0"/>
        <w:numPr>
          <w:ilvl w:val="1"/>
          <w:numId w:val="14"/>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451E83" w:rsidRDefault="00D2647D" w:rsidP="00003C09">
      <w:pPr>
        <w:widowControl w:val="0"/>
        <w:spacing w:after="0" w:line="276" w:lineRule="auto"/>
        <w:ind w:left="714"/>
      </w:pPr>
      <w:hyperlink r:id="rId19" w:history="1">
        <w:r w:rsidR="00451E83"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E56163">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E56163">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E56163">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E56163">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E56163">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E56163">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E56163">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C43A06" w:rsidRDefault="00C43A06" w:rsidP="00C43A06">
      <w:pPr>
        <w:widowControl w:val="0"/>
        <w:spacing w:after="0" w:line="276" w:lineRule="auto"/>
        <w:ind w:left="357"/>
        <w:rPr>
          <w:rFonts w:ascii="Tahoma" w:hAnsi="Tahoma" w:cs="Tahoma"/>
          <w:sz w:val="24"/>
          <w:szCs w:val="24"/>
        </w:rPr>
      </w:pPr>
      <w:r w:rsidRPr="00C43A06">
        <w:rPr>
          <w:rFonts w:ascii="Tahoma" w:hAnsi="Tahoma" w:cs="Tahoma"/>
          <w:sz w:val="24"/>
          <w:szCs w:val="24"/>
        </w:rPr>
        <w:t>Zamawiający nie przewiduje wniesienia wadium przez Wykonawcę.</w:t>
      </w:r>
    </w:p>
    <w:p w:rsidR="00C43A06" w:rsidRPr="00C43A06" w:rsidRDefault="00C43A06" w:rsidP="00C43A06">
      <w:pPr>
        <w:widowControl w:val="0"/>
        <w:spacing w:after="0" w:line="276" w:lineRule="auto"/>
        <w:ind w:left="357"/>
        <w:rPr>
          <w:rFonts w:ascii="Tahoma" w:hAnsi="Tahoma" w:cs="Tahoma"/>
          <w:sz w:val="24"/>
          <w:szCs w:val="24"/>
        </w:rPr>
      </w:pP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rsidR="0056409B" w:rsidRPr="006E0677" w:rsidRDefault="0056409B" w:rsidP="00E56163">
      <w:pPr>
        <w:numPr>
          <w:ilvl w:val="0"/>
          <w:numId w:val="16"/>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C71908">
        <w:rPr>
          <w:rFonts w:ascii="Tahoma" w:hAnsi="Tahoma" w:cs="Tahoma"/>
          <w:b/>
          <w:sz w:val="24"/>
          <w:szCs w:val="24"/>
          <w:highlight w:val="cyan"/>
        </w:rPr>
        <w:t xml:space="preserve">dnia </w:t>
      </w:r>
      <w:r w:rsidR="00033BA6">
        <w:rPr>
          <w:rFonts w:ascii="Tahoma" w:hAnsi="Tahoma" w:cs="Tahoma"/>
          <w:b/>
          <w:sz w:val="24"/>
          <w:szCs w:val="24"/>
          <w:highlight w:val="cyan"/>
        </w:rPr>
        <w:t>18</w:t>
      </w:r>
      <w:r w:rsidR="00C71908" w:rsidRPr="00C71908">
        <w:rPr>
          <w:rFonts w:ascii="Tahoma" w:hAnsi="Tahoma" w:cs="Tahoma"/>
          <w:b/>
          <w:sz w:val="24"/>
          <w:szCs w:val="24"/>
          <w:highlight w:val="cyan"/>
        </w:rPr>
        <w:t>.10.2023</w:t>
      </w:r>
      <w:r w:rsidRPr="00C71908">
        <w:rPr>
          <w:rFonts w:ascii="Tahoma" w:hAnsi="Tahoma" w:cs="Tahoma"/>
          <w:b/>
          <w:sz w:val="24"/>
          <w:szCs w:val="24"/>
          <w:highlight w:val="cyan"/>
        </w:rPr>
        <w:t xml:space="preserve"> r.</w:t>
      </w:r>
    </w:p>
    <w:p w:rsidR="0056409B" w:rsidRPr="006E0677" w:rsidRDefault="0056409B" w:rsidP="00E56163">
      <w:pPr>
        <w:numPr>
          <w:ilvl w:val="0"/>
          <w:numId w:val="16"/>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E56163">
      <w:pPr>
        <w:numPr>
          <w:ilvl w:val="0"/>
          <w:numId w:val="16"/>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E56163">
      <w:pPr>
        <w:numPr>
          <w:ilvl w:val="0"/>
          <w:numId w:val="16"/>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E56163">
      <w:pPr>
        <w:widowControl w:val="0"/>
        <w:numPr>
          <w:ilvl w:val="0"/>
          <w:numId w:val="18"/>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E56163">
      <w:pPr>
        <w:widowControl w:val="0"/>
        <w:numPr>
          <w:ilvl w:val="0"/>
          <w:numId w:val="18"/>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E56163">
      <w:pPr>
        <w:widowControl w:val="0"/>
        <w:numPr>
          <w:ilvl w:val="0"/>
          <w:numId w:val="18"/>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E56163">
      <w:pPr>
        <w:widowControl w:val="0"/>
        <w:numPr>
          <w:ilvl w:val="2"/>
          <w:numId w:val="19"/>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E56163">
      <w:pPr>
        <w:widowControl w:val="0"/>
        <w:numPr>
          <w:ilvl w:val="2"/>
          <w:numId w:val="19"/>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E56163">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E56163">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E56163">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E56163">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E56163">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E56163">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E56163">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E56163">
      <w:pPr>
        <w:widowControl w:val="0"/>
        <w:numPr>
          <w:ilvl w:val="0"/>
          <w:numId w:val="17"/>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E56163">
      <w:pPr>
        <w:widowControl w:val="0"/>
        <w:numPr>
          <w:ilvl w:val="1"/>
          <w:numId w:val="17"/>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CB40B5" w:rsidRPr="00CB40B5" w:rsidRDefault="00CB40B5" w:rsidP="00E56163">
      <w:pPr>
        <w:widowControl w:val="0"/>
        <w:numPr>
          <w:ilvl w:val="1"/>
          <w:numId w:val="17"/>
        </w:numPr>
        <w:spacing w:after="0" w:line="276" w:lineRule="auto"/>
        <w:ind w:left="960" w:hanging="600"/>
        <w:rPr>
          <w:rFonts w:ascii="Tahoma" w:eastAsia="Times New Roman" w:hAnsi="Tahoma" w:cs="Tahoma"/>
          <w:sz w:val="24"/>
          <w:szCs w:val="24"/>
          <w:lang w:eastAsia="pl-PL"/>
        </w:rPr>
      </w:pPr>
      <w:r w:rsidRPr="00CB40B5">
        <w:rPr>
          <w:rFonts w:ascii="Tahoma" w:eastAsia="Times New Roman" w:hAnsi="Tahoma" w:cs="Tahoma"/>
          <w:b/>
          <w:sz w:val="24"/>
          <w:szCs w:val="24"/>
          <w:lang w:eastAsia="pl-PL"/>
        </w:rPr>
        <w:t xml:space="preserve">„Minimalne wymagania techniczno-użytkowe dla </w:t>
      </w:r>
      <w:r>
        <w:rPr>
          <w:rFonts w:ascii="Tahoma" w:eastAsia="Times New Roman" w:hAnsi="Tahoma" w:cs="Tahoma"/>
          <w:b/>
          <w:sz w:val="24"/>
          <w:szCs w:val="24"/>
          <w:lang w:eastAsia="pl-PL"/>
        </w:rPr>
        <w:t xml:space="preserve">zamiatarki </w:t>
      </w:r>
      <w:r w:rsidR="007519B7">
        <w:rPr>
          <w:rFonts w:ascii="Tahoma" w:eastAsia="Times New Roman" w:hAnsi="Tahoma" w:cs="Tahoma"/>
          <w:b/>
          <w:sz w:val="24"/>
          <w:szCs w:val="24"/>
          <w:lang w:eastAsia="pl-PL"/>
        </w:rPr>
        <w:t>elewatorowej</w:t>
      </w:r>
      <w:r w:rsidRPr="00CB40B5">
        <w:rPr>
          <w:rFonts w:ascii="Tahoma" w:eastAsia="Times New Roman" w:hAnsi="Tahoma" w:cs="Tahoma"/>
          <w:b/>
          <w:sz w:val="24"/>
          <w:szCs w:val="24"/>
          <w:lang w:eastAsia="pl-PL"/>
        </w:rPr>
        <w:t>”</w:t>
      </w:r>
      <w:r>
        <w:rPr>
          <w:rFonts w:ascii="Tahoma" w:eastAsia="Times New Roman" w:hAnsi="Tahoma" w:cs="Tahoma"/>
          <w:sz w:val="24"/>
          <w:szCs w:val="24"/>
          <w:lang w:eastAsia="pl-PL"/>
        </w:rPr>
        <w:t xml:space="preserve"> przygotowane</w:t>
      </w:r>
      <w:r w:rsidRPr="00CB40B5">
        <w:rPr>
          <w:rFonts w:ascii="Tahoma" w:eastAsia="Times New Roman" w:hAnsi="Tahoma" w:cs="Tahoma"/>
          <w:sz w:val="24"/>
          <w:szCs w:val="24"/>
          <w:lang w:eastAsia="pl-PL"/>
        </w:rPr>
        <w:t xml:space="preserve"> zgodnie ze wzorem podanym w Załączniku nr 2 SWZ</w:t>
      </w:r>
      <w:r w:rsidRPr="00CB40B5">
        <w:rPr>
          <w:rFonts w:ascii="Tahoma" w:eastAsia="Times New Roman" w:hAnsi="Tahoma" w:cs="Tahoma"/>
          <w:b/>
          <w:sz w:val="24"/>
          <w:szCs w:val="24"/>
          <w:lang w:eastAsia="pl-PL"/>
        </w:rPr>
        <w:t xml:space="preserve"> </w:t>
      </w:r>
    </w:p>
    <w:p w:rsidR="00371372" w:rsidRPr="00CB40B5" w:rsidRDefault="0056409B" w:rsidP="00E56163">
      <w:pPr>
        <w:widowControl w:val="0"/>
        <w:numPr>
          <w:ilvl w:val="1"/>
          <w:numId w:val="17"/>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xml:space="preserve">- wypełnione zgodnie z </w:t>
      </w:r>
      <w:r w:rsidRPr="008E5CC9">
        <w:rPr>
          <w:rFonts w:ascii="Tahoma" w:eastAsia="Times New Roman" w:hAnsi="Tahoma" w:cs="Tahoma"/>
          <w:sz w:val="24"/>
          <w:szCs w:val="24"/>
          <w:lang w:eastAsia="pl-PL"/>
        </w:rPr>
        <w:t xml:space="preserve">Załącznikiem nr </w:t>
      </w:r>
      <w:r w:rsidR="00CB40B5" w:rsidRPr="008E5CC9">
        <w:rPr>
          <w:rFonts w:ascii="Tahoma" w:eastAsia="Times New Roman" w:hAnsi="Tahoma" w:cs="Tahoma"/>
          <w:sz w:val="24"/>
          <w:szCs w:val="24"/>
          <w:lang w:eastAsia="pl-PL"/>
        </w:rPr>
        <w:t>3</w:t>
      </w:r>
      <w:r w:rsidRPr="008E5CC9">
        <w:rPr>
          <w:rFonts w:ascii="Tahoma" w:eastAsia="Times New Roman" w:hAnsi="Tahoma" w:cs="Tahoma"/>
          <w:sz w:val="24"/>
          <w:szCs w:val="24"/>
          <w:lang w:eastAsia="pl-PL"/>
        </w:rPr>
        <w:t xml:space="preserve"> do SWZ.</w:t>
      </w:r>
    </w:p>
    <w:p w:rsidR="0056409B" w:rsidRPr="008A786A" w:rsidRDefault="0056409B" w:rsidP="00E56163">
      <w:pPr>
        <w:widowControl w:val="0"/>
        <w:numPr>
          <w:ilvl w:val="1"/>
          <w:numId w:val="17"/>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E56163">
      <w:pPr>
        <w:widowControl w:val="0"/>
        <w:numPr>
          <w:ilvl w:val="1"/>
          <w:numId w:val="17"/>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Default="0056409B" w:rsidP="00E56163">
      <w:pPr>
        <w:widowControl w:val="0"/>
        <w:numPr>
          <w:ilvl w:val="1"/>
          <w:numId w:val="17"/>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7519B7" w:rsidRPr="007519B7" w:rsidRDefault="007519B7" w:rsidP="007519B7">
      <w:pPr>
        <w:pStyle w:val="Akapitzlist"/>
        <w:numPr>
          <w:ilvl w:val="1"/>
          <w:numId w:val="17"/>
        </w:numPr>
        <w:ind w:left="851" w:hanging="491"/>
        <w:rPr>
          <w:rFonts w:ascii="Tahoma" w:hAnsi="Tahoma" w:cs="Tahoma"/>
          <w:lang w:val="pl-PL" w:eastAsia="pl-PL"/>
        </w:rPr>
      </w:pPr>
      <w:r w:rsidRPr="007519B7">
        <w:rPr>
          <w:rFonts w:ascii="Tahoma" w:hAnsi="Tahoma" w:cs="Tahoma"/>
          <w:lang w:val="pl-PL" w:eastAsia="pl-PL"/>
        </w:rPr>
        <w:t>Oświadczenie, o którym mowa w art. 117 ust. 4 ustawy, jeżeli Wykonawcy wspólnie ubiegający się o udzielenie zamówienia polegając na zdolnościach tych Wykonawców, którzy wykonają roboty budowlane lub usługi, do realizacji których te zdolności są wymagane.</w:t>
      </w:r>
    </w:p>
    <w:p w:rsidR="0056409B" w:rsidRDefault="0056409B" w:rsidP="00E56163">
      <w:pPr>
        <w:widowControl w:val="0"/>
        <w:numPr>
          <w:ilvl w:val="1"/>
          <w:numId w:val="17"/>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E56163">
      <w:pPr>
        <w:pStyle w:val="Akapitzlist"/>
        <w:widowControl w:val="0"/>
        <w:numPr>
          <w:ilvl w:val="0"/>
          <w:numId w:val="17"/>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Pr="001A1D19" w:rsidRDefault="001A1D19" w:rsidP="001A1D19">
      <w:pPr>
        <w:widowControl w:val="0"/>
        <w:spacing w:line="276" w:lineRule="auto"/>
        <w:rPr>
          <w:rFonts w:ascii="Tahoma" w:hAnsi="Tahoma" w:cs="Tahoma"/>
          <w:u w:val="single"/>
          <w:lang w:eastAsia="pl-PL"/>
        </w:rPr>
      </w:pPr>
    </w:p>
    <w:p w:rsidR="0056409B" w:rsidRPr="001A1D19" w:rsidRDefault="0056409B" w:rsidP="00FA1B26">
      <w:pPr>
        <w:pStyle w:val="Nagwek1"/>
        <w:spacing w:line="276" w:lineRule="auto"/>
        <w:rPr>
          <w:rFonts w:ascii="Tahoma" w:hAnsi="Tahoma" w:cs="Tahoma"/>
          <w:sz w:val="24"/>
          <w:szCs w:val="24"/>
        </w:rPr>
      </w:pPr>
      <w:bookmarkStart w:id="17" w:name="_Toc61256835"/>
      <w:bookmarkEnd w:id="14"/>
      <w:r w:rsidRPr="001A1D19">
        <w:rPr>
          <w:rFonts w:ascii="Tahoma" w:hAnsi="Tahoma" w:cs="Tahoma"/>
          <w:sz w:val="24"/>
          <w:szCs w:val="24"/>
        </w:rPr>
        <w:t>sposób oraz termin sładania ofert</w:t>
      </w:r>
      <w:bookmarkEnd w:id="17"/>
    </w:p>
    <w:p w:rsidR="0056409B" w:rsidRPr="00207EB3" w:rsidRDefault="0056409B" w:rsidP="00373453">
      <w:pPr>
        <w:keepNext/>
        <w:keepLines/>
        <w:numPr>
          <w:ilvl w:val="0"/>
          <w:numId w:val="20"/>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033BA6">
        <w:rPr>
          <w:rFonts w:ascii="Tahoma" w:hAnsi="Tahoma" w:cs="Tahoma"/>
          <w:b/>
          <w:sz w:val="24"/>
          <w:szCs w:val="24"/>
          <w:highlight w:val="cyan"/>
        </w:rPr>
        <w:t>20</w:t>
      </w:r>
      <w:r w:rsidR="00C71908">
        <w:rPr>
          <w:rFonts w:ascii="Tahoma" w:hAnsi="Tahoma" w:cs="Tahoma"/>
          <w:b/>
          <w:sz w:val="24"/>
          <w:szCs w:val="24"/>
          <w:highlight w:val="cyan"/>
        </w:rPr>
        <w:t>.09</w:t>
      </w:r>
      <w:r w:rsidR="00A95741">
        <w:rPr>
          <w:rFonts w:ascii="Tahoma" w:hAnsi="Tahoma" w:cs="Tahoma"/>
          <w:b/>
          <w:sz w:val="24"/>
          <w:szCs w:val="24"/>
          <w:highlight w:val="cyan"/>
        </w:rPr>
        <w:t>.</w:t>
      </w:r>
      <w:r w:rsidR="00763101">
        <w:rPr>
          <w:rFonts w:ascii="Tahoma" w:hAnsi="Tahoma" w:cs="Tahoma"/>
          <w:b/>
          <w:sz w:val="24"/>
          <w:szCs w:val="24"/>
          <w:highlight w:val="cyan"/>
        </w:rPr>
        <w:t>202</w:t>
      </w:r>
      <w:r w:rsidR="00C71908">
        <w:rPr>
          <w:rFonts w:ascii="Tahoma" w:hAnsi="Tahoma" w:cs="Tahoma"/>
          <w:b/>
          <w:sz w:val="24"/>
          <w:szCs w:val="24"/>
          <w:highlight w:val="cyan"/>
        </w:rPr>
        <w:t>3</w:t>
      </w:r>
      <w:r w:rsidRPr="00207EB3">
        <w:rPr>
          <w:rFonts w:ascii="Tahoma" w:hAnsi="Tahoma" w:cs="Tahoma"/>
          <w:b/>
          <w:sz w:val="24"/>
          <w:szCs w:val="24"/>
          <w:highlight w:val="cyan"/>
        </w:rPr>
        <w:t xml:space="preserve">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373453">
      <w:pPr>
        <w:keepNext/>
        <w:keepLines/>
        <w:numPr>
          <w:ilvl w:val="0"/>
          <w:numId w:val="20"/>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373453">
      <w:pPr>
        <w:keepNext/>
        <w:keepLines/>
        <w:numPr>
          <w:ilvl w:val="0"/>
          <w:numId w:val="20"/>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E56163">
      <w:pPr>
        <w:keepNext/>
        <w:keepLines/>
        <w:numPr>
          <w:ilvl w:val="0"/>
          <w:numId w:val="20"/>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E56163">
      <w:pPr>
        <w:keepNext/>
        <w:keepLines/>
        <w:numPr>
          <w:ilvl w:val="0"/>
          <w:numId w:val="20"/>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E56163">
      <w:pPr>
        <w:keepNext/>
        <w:keepLines/>
        <w:numPr>
          <w:ilvl w:val="0"/>
          <w:numId w:val="20"/>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8D2AF4">
      <w:pPr>
        <w:pStyle w:val="Nagwek1"/>
        <w:keepNext/>
        <w:keepLines/>
        <w:widowControl/>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rsidR="0056409B" w:rsidRPr="00207EB3" w:rsidRDefault="0056409B" w:rsidP="00E56163">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033BA6">
        <w:rPr>
          <w:rFonts w:ascii="Tahoma" w:hAnsi="Tahoma" w:cs="Tahoma"/>
          <w:b/>
          <w:highlight w:val="cyan"/>
        </w:rPr>
        <w:t>20</w:t>
      </w:r>
      <w:r w:rsidR="00C71908">
        <w:rPr>
          <w:rFonts w:ascii="Tahoma" w:hAnsi="Tahoma" w:cs="Tahoma"/>
          <w:b/>
          <w:highlight w:val="cyan"/>
        </w:rPr>
        <w:t>.09</w:t>
      </w:r>
      <w:r w:rsidR="00A95741">
        <w:rPr>
          <w:rFonts w:ascii="Tahoma" w:hAnsi="Tahoma" w:cs="Tahoma"/>
          <w:b/>
          <w:highlight w:val="cyan"/>
        </w:rPr>
        <w:t>.</w:t>
      </w:r>
      <w:r w:rsidR="00207EB3" w:rsidRPr="00207EB3">
        <w:rPr>
          <w:rFonts w:ascii="Tahoma" w:hAnsi="Tahoma" w:cs="Tahoma"/>
          <w:b/>
          <w:highlight w:val="cyan"/>
        </w:rPr>
        <w:t>202</w:t>
      </w:r>
      <w:r w:rsidR="00C71908">
        <w:rPr>
          <w:rFonts w:ascii="Tahoma" w:hAnsi="Tahoma" w:cs="Tahoma"/>
          <w:b/>
          <w:highlight w:val="cyan"/>
        </w:rPr>
        <w:t>3</w:t>
      </w:r>
      <w:r w:rsidR="00207EB3" w:rsidRPr="00207EB3">
        <w:rPr>
          <w:rFonts w:ascii="Tahoma" w:hAnsi="Tahoma" w:cs="Tahoma"/>
          <w:b/>
          <w:highlight w:val="cyan"/>
        </w:rPr>
        <w:t xml:space="preserve"> r. </w:t>
      </w:r>
      <w:r w:rsidRPr="00207EB3">
        <w:rPr>
          <w:rFonts w:ascii="Tahoma" w:hAnsi="Tahoma" w:cs="Tahoma"/>
          <w:b/>
          <w:highlight w:val="cyan"/>
        </w:rPr>
        <w:t xml:space="preserve">o godz. </w:t>
      </w:r>
      <w:r w:rsidR="00B71239" w:rsidRPr="00207EB3">
        <w:rPr>
          <w:rFonts w:ascii="Tahoma" w:hAnsi="Tahoma" w:cs="Tahoma"/>
          <w:b/>
          <w:highlight w:val="cyan"/>
        </w:rPr>
        <w:t>1</w:t>
      </w:r>
      <w:r w:rsidR="00033BA6">
        <w:rPr>
          <w:rFonts w:ascii="Tahoma" w:hAnsi="Tahoma" w:cs="Tahoma"/>
          <w:b/>
          <w:highlight w:val="cyan"/>
        </w:rPr>
        <w:t>1</w:t>
      </w:r>
      <w:r w:rsidR="00207EB3" w:rsidRPr="00207EB3">
        <w:rPr>
          <w:rFonts w:ascii="Tahoma" w:hAnsi="Tahoma" w:cs="Tahoma"/>
          <w:b/>
          <w:highlight w:val="cyan"/>
        </w:rPr>
        <w:t>.</w:t>
      </w:r>
      <w:r w:rsidR="00033BA6">
        <w:rPr>
          <w:rFonts w:ascii="Tahoma" w:hAnsi="Tahoma" w:cs="Tahoma"/>
          <w:b/>
          <w:highlight w:val="cyan"/>
        </w:rPr>
        <w:t>3</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E56163">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E56163">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E56163">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E56163">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E56163">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E56163">
      <w:pPr>
        <w:keepNext/>
        <w:keepLines/>
        <w:numPr>
          <w:ilvl w:val="0"/>
          <w:numId w:val="22"/>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E56163">
      <w:pPr>
        <w:keepNext/>
        <w:keepLines/>
        <w:numPr>
          <w:ilvl w:val="0"/>
          <w:numId w:val="22"/>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56409B" w:rsidRPr="005C2770" w:rsidRDefault="0056409B" w:rsidP="008D2AF4">
      <w:pPr>
        <w:pStyle w:val="Nagwek1"/>
        <w:keepNext/>
        <w:keepLines/>
        <w:widowControl/>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8D2AF4" w:rsidRPr="008D2AF4" w:rsidRDefault="008D2AF4" w:rsidP="00E56163">
      <w:pPr>
        <w:keepNext/>
        <w:keepLines/>
        <w:numPr>
          <w:ilvl w:val="0"/>
          <w:numId w:val="38"/>
        </w:numPr>
        <w:spacing w:after="0" w:line="276" w:lineRule="auto"/>
        <w:rPr>
          <w:rFonts w:ascii="Tahoma" w:eastAsia="Times New Roman" w:hAnsi="Tahoma" w:cs="Tahoma"/>
          <w:sz w:val="24"/>
          <w:szCs w:val="24"/>
          <w:lang w:eastAsia="pl-PL"/>
        </w:rPr>
      </w:pPr>
      <w:r w:rsidRPr="008D2AF4">
        <w:rPr>
          <w:rFonts w:ascii="Tahoma" w:eastAsia="Times New Roman" w:hAnsi="Tahoma" w:cs="Tahoma"/>
          <w:sz w:val="24"/>
          <w:szCs w:val="24"/>
          <w:lang w:eastAsia="pl-PL"/>
        </w:rPr>
        <w:t>Wykonawca określi cenę oferty (zawierającą należny podatek VAT - należy wskazać jego wysokość) w złotych polskich wg załączonego Formularza Oferty (załącznik nr 1). Cena oferty musi być podana liczbowo i słownie.</w:t>
      </w:r>
    </w:p>
    <w:p w:rsidR="008D2AF4" w:rsidRPr="008D2AF4" w:rsidRDefault="008D2AF4" w:rsidP="00E56163">
      <w:pPr>
        <w:keepNext/>
        <w:keepLines/>
        <w:numPr>
          <w:ilvl w:val="0"/>
          <w:numId w:val="38"/>
        </w:numPr>
        <w:spacing w:after="0" w:line="276" w:lineRule="auto"/>
        <w:jc w:val="both"/>
        <w:rPr>
          <w:rFonts w:ascii="Tahoma" w:eastAsia="Times New Roman" w:hAnsi="Tahoma" w:cs="Tahoma"/>
          <w:sz w:val="24"/>
          <w:szCs w:val="24"/>
          <w:lang w:eastAsia="pl-PL"/>
        </w:rPr>
      </w:pPr>
      <w:r w:rsidRPr="008D2AF4">
        <w:rPr>
          <w:rFonts w:ascii="Tahoma" w:eastAsia="Times New Roman" w:hAnsi="Tahoma" w:cs="Tahoma"/>
          <w:sz w:val="24"/>
          <w:szCs w:val="24"/>
          <w:lang w:eastAsia="pl-PL"/>
        </w:rPr>
        <w:t>Rozliczenia pomiędzy Zamawiającym a Wykonawcą będą prowadzone w złotych polskich.</w:t>
      </w:r>
    </w:p>
    <w:p w:rsidR="008D2AF4" w:rsidRPr="008D2AF4" w:rsidRDefault="008D2AF4" w:rsidP="00E56163">
      <w:pPr>
        <w:keepNext/>
        <w:keepLines/>
        <w:numPr>
          <w:ilvl w:val="0"/>
          <w:numId w:val="38"/>
        </w:numPr>
        <w:spacing w:after="0" w:line="276" w:lineRule="auto"/>
        <w:jc w:val="both"/>
        <w:rPr>
          <w:rFonts w:ascii="Tahoma" w:eastAsia="Times New Roman" w:hAnsi="Tahoma" w:cs="Tahoma"/>
          <w:sz w:val="24"/>
          <w:szCs w:val="24"/>
          <w:lang w:eastAsia="pl-PL"/>
        </w:rPr>
      </w:pPr>
      <w:r w:rsidRPr="008D2AF4">
        <w:rPr>
          <w:rFonts w:ascii="Tahoma" w:eastAsia="Times New Roman" w:hAnsi="Tahoma" w:cs="Tahoma"/>
          <w:sz w:val="24"/>
          <w:szCs w:val="24"/>
          <w:lang w:eastAsia="pl-PL"/>
        </w:rPr>
        <w:t xml:space="preserve">Cena oferty powinna uwzględniać wszystkie czynniki cenotwórcze związane z wykonaniem przedmiotu zamówienia, tj.: podatek VAT, koszty dostawy, </w:t>
      </w:r>
      <w:r w:rsidRPr="008D2AF4">
        <w:rPr>
          <w:rFonts w:ascii="Tahoma" w:eastAsia="Times New Roman" w:hAnsi="Tahoma" w:cs="Tahoma"/>
          <w:color w:val="000000"/>
          <w:sz w:val="24"/>
          <w:szCs w:val="24"/>
          <w:lang w:eastAsia="pl-PL"/>
        </w:rPr>
        <w:t>ubezpieczenie oraz wszelkie inne koszty niezbędne do prawidłowego i zgodnego z prawem wykonania przedmiotu zamówienia</w:t>
      </w:r>
      <w:r w:rsidRPr="008D2AF4">
        <w:rPr>
          <w:rFonts w:ascii="Tahoma" w:eastAsia="Times New Roman" w:hAnsi="Tahoma" w:cs="Tahoma"/>
          <w:sz w:val="24"/>
          <w:szCs w:val="24"/>
          <w:lang w:eastAsia="pl-PL"/>
        </w:rPr>
        <w:t>.</w:t>
      </w:r>
    </w:p>
    <w:p w:rsidR="00373453" w:rsidRPr="005C2770" w:rsidRDefault="00373453" w:rsidP="00373453">
      <w:pPr>
        <w:keepNext/>
        <w:keepLines/>
        <w:numPr>
          <w:ilvl w:val="0"/>
          <w:numId w:val="38"/>
        </w:numPr>
        <w:spacing w:after="0" w:line="276" w:lineRule="auto"/>
        <w:jc w:val="both"/>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373453" w:rsidRPr="00373453" w:rsidRDefault="00373453" w:rsidP="00373453">
      <w:pPr>
        <w:keepNext/>
        <w:keepLines/>
        <w:numPr>
          <w:ilvl w:val="0"/>
          <w:numId w:val="38"/>
        </w:numPr>
        <w:spacing w:after="0" w:line="276" w:lineRule="auto"/>
        <w:jc w:val="both"/>
        <w:rPr>
          <w:rFonts w:ascii="Tahoma" w:hAnsi="Tahoma" w:cs="Tahoma"/>
          <w:sz w:val="24"/>
          <w:szCs w:val="24"/>
        </w:rPr>
      </w:pPr>
      <w:r w:rsidRPr="00D803B5">
        <w:rPr>
          <w:rFonts w:ascii="Tahoma" w:hAnsi="Tahoma" w:cs="Tahoma"/>
          <w:b/>
          <w:sz w:val="24"/>
          <w:szCs w:val="24"/>
        </w:rPr>
        <w:t>Uwaga!!!</w:t>
      </w:r>
      <w:r>
        <w:rPr>
          <w:rFonts w:ascii="Tahoma" w:hAnsi="Tahoma" w:cs="Tahoma"/>
          <w:sz w:val="24"/>
          <w:szCs w:val="24"/>
        </w:rPr>
        <w:t xml:space="preserve"> W przypadku rozbieżności pomiędzy ceną wpisaną liczbowo i słownie Zamawiający jako prawidłową przyjmie cenę wpisaną liczbowo.</w:t>
      </w:r>
    </w:p>
    <w:p w:rsidR="008D2AF4" w:rsidRPr="008D2AF4" w:rsidRDefault="008D2AF4" w:rsidP="00E56163">
      <w:pPr>
        <w:keepNext/>
        <w:keepLines/>
        <w:numPr>
          <w:ilvl w:val="0"/>
          <w:numId w:val="38"/>
        </w:numPr>
        <w:spacing w:after="0" w:line="276" w:lineRule="auto"/>
        <w:jc w:val="both"/>
        <w:rPr>
          <w:rFonts w:ascii="Tahoma" w:eastAsia="Times New Roman" w:hAnsi="Tahoma" w:cs="Tahoma"/>
          <w:sz w:val="24"/>
          <w:szCs w:val="24"/>
          <w:lang w:eastAsia="pl-PL"/>
        </w:rPr>
      </w:pPr>
      <w:r w:rsidRPr="008D2AF4">
        <w:rPr>
          <w:rFonts w:ascii="Tahoma" w:eastAsia="Times New Roman" w:hAnsi="Tahoma" w:cs="Tahoma"/>
          <w:sz w:val="24"/>
          <w:szCs w:val="24"/>
          <w:lang w:eastAsia="pl-PL"/>
        </w:rPr>
        <w:t>Cena winna być określona przez Wykonawcę z uwzględnieniem wszystkich upustów cenowych (rabatów), jakie Wykonawca oferuje.</w:t>
      </w:r>
    </w:p>
    <w:p w:rsidR="008D2AF4" w:rsidRPr="008D2AF4" w:rsidRDefault="008D2AF4" w:rsidP="00E56163">
      <w:pPr>
        <w:keepNext/>
        <w:keepLines/>
        <w:numPr>
          <w:ilvl w:val="0"/>
          <w:numId w:val="38"/>
        </w:numPr>
        <w:spacing w:after="0" w:line="276" w:lineRule="auto"/>
        <w:jc w:val="both"/>
        <w:rPr>
          <w:rFonts w:ascii="Tahoma" w:eastAsia="Times New Roman" w:hAnsi="Tahoma" w:cs="Tahoma"/>
          <w:sz w:val="24"/>
          <w:szCs w:val="24"/>
          <w:lang w:eastAsia="pl-PL"/>
        </w:rPr>
      </w:pPr>
      <w:r w:rsidRPr="008D2AF4">
        <w:rPr>
          <w:rFonts w:ascii="Tahoma" w:eastAsia="Times New Roman" w:hAnsi="Tahoma" w:cs="Tahoma"/>
          <w:sz w:val="24"/>
          <w:szCs w:val="24"/>
          <w:lang w:eastAsia="pl-PL"/>
        </w:rPr>
        <w:t>Cena może być tylko jedna; nie dopuszcza się wariantowości cen.</w:t>
      </w:r>
    </w:p>
    <w:p w:rsidR="005C2770" w:rsidRPr="005C2770" w:rsidRDefault="005C2770" w:rsidP="008D2AF4">
      <w:pPr>
        <w:keepNext/>
        <w:keepLines/>
        <w:spacing w:after="0" w:line="276" w:lineRule="auto"/>
        <w:ind w:left="357"/>
        <w:rPr>
          <w:rFonts w:ascii="Tahoma" w:eastAsia="Verdana" w:hAnsi="Tahoma" w:cs="Tahoma"/>
          <w:sz w:val="24"/>
          <w:szCs w:val="24"/>
        </w:rPr>
      </w:pPr>
    </w:p>
    <w:p w:rsidR="0056409B" w:rsidRPr="00FA1B26" w:rsidRDefault="0056409B" w:rsidP="008D2AF4">
      <w:pPr>
        <w:pStyle w:val="Nagwek1"/>
        <w:keepNext/>
        <w:keepLines/>
        <w:widowControl/>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rsidR="00157596" w:rsidRDefault="00157596" w:rsidP="00E56163">
      <w:pPr>
        <w:keepNext/>
        <w:keepLines/>
        <w:numPr>
          <w:ilvl w:val="0"/>
          <w:numId w:val="31"/>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FA1B26" w:rsidRPr="00FA1B26" w:rsidRDefault="00FA1B26" w:rsidP="00E56163">
      <w:pPr>
        <w:keepNext/>
        <w:keepLines/>
        <w:numPr>
          <w:ilvl w:val="0"/>
          <w:numId w:val="31"/>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FA1B26" w:rsidRPr="00FA1B26" w:rsidRDefault="00FA1B26" w:rsidP="00E56163">
      <w:pPr>
        <w:keepNext/>
        <w:keepLines/>
        <w:numPr>
          <w:ilvl w:val="1"/>
          <w:numId w:val="31"/>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FA1B26" w:rsidRPr="00FA1B26" w:rsidRDefault="00FA1B26" w:rsidP="008D2AF4">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FA1B26" w:rsidRPr="00FA1B26" w:rsidRDefault="00FA1B26" w:rsidP="008D2AF4">
      <w:pPr>
        <w:keepNext/>
        <w:keepLines/>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FA1B26" w:rsidRPr="00FA1B26" w:rsidRDefault="00FA1B26" w:rsidP="008D2AF4">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8D2AF4">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FA1B26" w:rsidRPr="00FA1B26" w:rsidRDefault="00FA1B26" w:rsidP="00E56163">
      <w:pPr>
        <w:keepNext/>
        <w:keepLines/>
        <w:numPr>
          <w:ilvl w:val="1"/>
          <w:numId w:val="31"/>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Kryterium „gwarancja </w:t>
      </w:r>
      <w:r w:rsidR="00484BF7">
        <w:rPr>
          <w:rFonts w:ascii="Tahoma" w:eastAsia="Times New Roman" w:hAnsi="Tahoma" w:cs="Tahoma"/>
          <w:b/>
          <w:bCs/>
          <w:sz w:val="24"/>
          <w:szCs w:val="24"/>
          <w:lang w:eastAsia="pl-PL"/>
        </w:rPr>
        <w:t>w pełnym zakresie na dostarczony przedmiot zamówienia</w:t>
      </w:r>
      <w:r w:rsidR="004700A0">
        <w:rPr>
          <w:rFonts w:ascii="Tahoma" w:eastAsia="Times New Roman" w:hAnsi="Tahoma" w:cs="Tahoma"/>
          <w:b/>
          <w:bCs/>
          <w:sz w:val="24"/>
          <w:szCs w:val="24"/>
          <w:lang w:eastAsia="pl-PL"/>
        </w:rPr>
        <w:t xml:space="preserve">” – wskaźnik G, ranga – </w:t>
      </w:r>
      <w:r w:rsidR="00484BF7">
        <w:rPr>
          <w:rFonts w:ascii="Tahoma" w:eastAsia="Times New Roman" w:hAnsi="Tahoma" w:cs="Tahoma"/>
          <w:b/>
          <w:bCs/>
          <w:sz w:val="24"/>
          <w:szCs w:val="24"/>
          <w:lang w:eastAsia="pl-PL"/>
        </w:rPr>
        <w:t>4</w:t>
      </w:r>
      <w:r w:rsidR="004700A0">
        <w:rPr>
          <w:rFonts w:ascii="Tahoma" w:eastAsia="Times New Roman" w:hAnsi="Tahoma" w:cs="Tahoma"/>
          <w:b/>
          <w:bCs/>
          <w:sz w:val="24"/>
          <w:szCs w:val="24"/>
          <w:lang w:eastAsia="pl-PL"/>
        </w:rPr>
        <w:t>0</w:t>
      </w:r>
      <w:r w:rsidRPr="00FA1B26">
        <w:rPr>
          <w:rFonts w:ascii="Tahoma" w:eastAsia="Times New Roman" w:hAnsi="Tahoma" w:cs="Tahoma"/>
          <w:b/>
          <w:bCs/>
          <w:sz w:val="24"/>
          <w:szCs w:val="24"/>
          <w:lang w:eastAsia="pl-PL"/>
        </w:rPr>
        <w:t>%.</w:t>
      </w:r>
    </w:p>
    <w:p w:rsidR="00FA1B26" w:rsidRPr="00FA1B26" w:rsidRDefault="00FA1B26" w:rsidP="00E56163">
      <w:pPr>
        <w:keepNext/>
        <w:keepLines/>
        <w:numPr>
          <w:ilvl w:val="2"/>
          <w:numId w:val="31"/>
        </w:numPr>
        <w:spacing w:after="0" w:line="276" w:lineRule="auto"/>
        <w:rPr>
          <w:rFonts w:ascii="Tahoma" w:eastAsia="Times New Roman" w:hAnsi="Tahoma" w:cs="Tahoma"/>
          <w:b/>
          <w:bCs/>
          <w:sz w:val="24"/>
          <w:szCs w:val="24"/>
          <w:lang w:eastAsia="pl-PL"/>
        </w:rPr>
      </w:pPr>
      <w:r w:rsidRPr="00FA1B26">
        <w:rPr>
          <w:rFonts w:ascii="Tahoma" w:eastAsia="Times New Roman" w:hAnsi="Tahoma" w:cs="Tahoma"/>
          <w:sz w:val="24"/>
          <w:szCs w:val="24"/>
          <w:lang w:eastAsia="pl-PL"/>
        </w:rPr>
        <w:t xml:space="preserve">Zamawiający ustala </w:t>
      </w:r>
      <w:r w:rsidRPr="00FA1B26">
        <w:rPr>
          <w:rFonts w:ascii="Tahoma" w:eastAsia="Times New Roman" w:hAnsi="Tahoma" w:cs="Tahoma"/>
          <w:b/>
          <w:sz w:val="24"/>
          <w:szCs w:val="24"/>
          <w:lang w:eastAsia="pl-PL"/>
        </w:rPr>
        <w:t xml:space="preserve">minimalny wymagany termin udzielonej przez Wykonawcę gwarancji </w:t>
      </w:r>
      <w:r w:rsidR="00484BF7">
        <w:rPr>
          <w:rFonts w:ascii="Tahoma" w:eastAsia="Times New Roman" w:hAnsi="Tahoma" w:cs="Tahoma"/>
          <w:b/>
          <w:sz w:val="24"/>
          <w:szCs w:val="24"/>
          <w:lang w:eastAsia="pl-PL"/>
        </w:rPr>
        <w:t>w pełnym zakresie na dostarczony przedmiot zamówienia</w:t>
      </w:r>
      <w:r w:rsidRPr="00FA1B26">
        <w:rPr>
          <w:rFonts w:ascii="Tahoma" w:eastAsia="Times New Roman" w:hAnsi="Tahoma" w:cs="Tahoma"/>
          <w:b/>
          <w:sz w:val="24"/>
          <w:szCs w:val="24"/>
          <w:lang w:eastAsia="pl-PL"/>
        </w:rPr>
        <w:t xml:space="preserve"> na okres </w:t>
      </w:r>
      <w:r w:rsidR="00033BA6">
        <w:rPr>
          <w:rFonts w:ascii="Tahoma" w:eastAsia="Times New Roman" w:hAnsi="Tahoma" w:cs="Tahoma"/>
          <w:b/>
          <w:sz w:val="24"/>
          <w:szCs w:val="24"/>
          <w:lang w:eastAsia="pl-PL"/>
        </w:rPr>
        <w:t>3</w:t>
      </w:r>
      <w:r w:rsidRPr="00FA1B26">
        <w:rPr>
          <w:rFonts w:ascii="Tahoma" w:eastAsia="Times New Roman" w:hAnsi="Tahoma" w:cs="Tahoma"/>
          <w:b/>
          <w:sz w:val="24"/>
          <w:szCs w:val="24"/>
          <w:lang w:eastAsia="pl-PL"/>
        </w:rPr>
        <w:t xml:space="preserve"> miesięcy,</w:t>
      </w:r>
      <w:r w:rsidRPr="00FA1B26">
        <w:rPr>
          <w:rFonts w:ascii="Tahoma" w:eastAsia="Times New Roman" w:hAnsi="Tahoma" w:cs="Tahoma"/>
          <w:sz w:val="24"/>
          <w:szCs w:val="24"/>
          <w:lang w:eastAsia="pl-PL"/>
        </w:rPr>
        <w:t xml:space="preserve"> licząc od</w:t>
      </w:r>
      <w:r w:rsidR="00484BF7">
        <w:rPr>
          <w:rFonts w:ascii="Tahoma" w:eastAsia="Times New Roman" w:hAnsi="Tahoma" w:cs="Tahoma"/>
          <w:sz w:val="24"/>
          <w:szCs w:val="24"/>
          <w:lang w:eastAsia="pl-PL"/>
        </w:rPr>
        <w:t xml:space="preserve"> dnia</w:t>
      </w:r>
      <w:r w:rsidRPr="00FA1B26">
        <w:rPr>
          <w:rFonts w:ascii="Tahoma" w:eastAsia="Times New Roman" w:hAnsi="Tahoma" w:cs="Tahoma"/>
          <w:sz w:val="24"/>
          <w:szCs w:val="24"/>
          <w:lang w:eastAsia="pl-PL"/>
        </w:rPr>
        <w:t xml:space="preserve"> </w:t>
      </w:r>
      <w:r w:rsidR="00484BF7" w:rsidRPr="00484BF7">
        <w:rPr>
          <w:rFonts w:ascii="Tahoma" w:eastAsia="Times New Roman" w:hAnsi="Tahoma" w:cs="Tahoma"/>
          <w:sz w:val="24"/>
          <w:szCs w:val="24"/>
          <w:lang w:eastAsia="pl-PL"/>
        </w:rPr>
        <w:t>ostatecznego odbioru przedmiotu umowy bez wad i uwag</w:t>
      </w:r>
      <w:r w:rsidRPr="00FA1B26">
        <w:rPr>
          <w:rFonts w:ascii="Tahoma" w:eastAsia="Times New Roman" w:hAnsi="Tahoma" w:cs="Tahoma"/>
          <w:sz w:val="24"/>
          <w:szCs w:val="24"/>
          <w:lang w:eastAsia="pl-PL"/>
        </w:rPr>
        <w:t xml:space="preserve">. Wykonawca może przedłużyć termin gwarancji na okres </w:t>
      </w:r>
      <w:r w:rsidRPr="00FA1B26">
        <w:rPr>
          <w:rFonts w:ascii="Tahoma" w:eastAsia="Times New Roman" w:hAnsi="Tahoma" w:cs="Tahoma"/>
          <w:b/>
          <w:sz w:val="24"/>
          <w:szCs w:val="24"/>
          <w:lang w:eastAsia="pl-PL"/>
        </w:rPr>
        <w:t xml:space="preserve">maksymalnie </w:t>
      </w:r>
      <w:r w:rsidR="00033BA6">
        <w:rPr>
          <w:rFonts w:ascii="Tahoma" w:eastAsia="Times New Roman" w:hAnsi="Tahoma" w:cs="Tahoma"/>
          <w:b/>
          <w:sz w:val="24"/>
          <w:szCs w:val="24"/>
          <w:lang w:eastAsia="pl-PL"/>
        </w:rPr>
        <w:t>9</w:t>
      </w:r>
      <w:r w:rsidR="00484BF7">
        <w:rPr>
          <w:rFonts w:ascii="Tahoma" w:eastAsia="Times New Roman" w:hAnsi="Tahoma" w:cs="Tahoma"/>
          <w:b/>
          <w:sz w:val="24"/>
          <w:szCs w:val="24"/>
          <w:lang w:eastAsia="pl-PL"/>
        </w:rPr>
        <w:t xml:space="preserve"> </w:t>
      </w:r>
      <w:r w:rsidRPr="00FA1B26">
        <w:rPr>
          <w:rFonts w:ascii="Tahoma" w:eastAsia="Times New Roman" w:hAnsi="Tahoma" w:cs="Tahoma"/>
          <w:b/>
          <w:sz w:val="24"/>
          <w:szCs w:val="24"/>
          <w:lang w:eastAsia="pl-PL"/>
        </w:rPr>
        <w:t>miesięcy</w:t>
      </w:r>
      <w:r w:rsidRPr="00FA1B26">
        <w:rPr>
          <w:rFonts w:ascii="Tahoma" w:eastAsia="Times New Roman" w:hAnsi="Tahoma" w:cs="Tahoma"/>
          <w:sz w:val="24"/>
          <w:szCs w:val="24"/>
          <w:lang w:eastAsia="pl-PL"/>
        </w:rPr>
        <w:t xml:space="preserve">, licząc od </w:t>
      </w:r>
      <w:r w:rsidR="00484BF7" w:rsidRPr="00484BF7">
        <w:rPr>
          <w:rFonts w:ascii="Tahoma" w:eastAsia="Times New Roman" w:hAnsi="Tahoma" w:cs="Tahoma"/>
          <w:sz w:val="24"/>
          <w:szCs w:val="24"/>
          <w:lang w:eastAsia="pl-PL"/>
        </w:rPr>
        <w:t>ostatecznego odbioru przedmiotu umowy bez wad i uwag</w:t>
      </w:r>
      <w:r w:rsidRPr="00FA1B26">
        <w:rPr>
          <w:rFonts w:ascii="Tahoma" w:eastAsia="Times New Roman" w:hAnsi="Tahoma" w:cs="Tahoma"/>
          <w:sz w:val="24"/>
          <w:szCs w:val="24"/>
          <w:lang w:eastAsia="pl-PL"/>
        </w:rPr>
        <w:t xml:space="preserve">. Jeżeli Wykonawca udzieli gwarancji na okres dłuższy niż </w:t>
      </w:r>
      <w:r w:rsidR="00033BA6">
        <w:rPr>
          <w:rFonts w:ascii="Tahoma" w:eastAsia="Times New Roman" w:hAnsi="Tahoma" w:cs="Tahoma"/>
          <w:sz w:val="24"/>
          <w:szCs w:val="24"/>
          <w:lang w:eastAsia="pl-PL"/>
        </w:rPr>
        <w:t>9</w:t>
      </w:r>
      <w:r w:rsidRPr="00FA1B26">
        <w:rPr>
          <w:rFonts w:ascii="Tahoma" w:eastAsia="Times New Roman" w:hAnsi="Tahoma" w:cs="Tahoma"/>
          <w:sz w:val="24"/>
          <w:szCs w:val="24"/>
          <w:lang w:eastAsia="pl-PL"/>
        </w:rPr>
        <w:t xml:space="preserve"> miesięcy, Zamawiający obliczając ilość punktów w kryterium „</w:t>
      </w:r>
      <w:r w:rsidR="00484BF7" w:rsidRPr="00484BF7">
        <w:rPr>
          <w:rFonts w:ascii="Tahoma" w:eastAsia="Times New Roman" w:hAnsi="Tahoma" w:cs="Tahoma"/>
          <w:sz w:val="24"/>
          <w:szCs w:val="24"/>
          <w:lang w:eastAsia="pl-PL"/>
        </w:rPr>
        <w:t>gwarancja w pełnym zakresie na dostarczony przedmiot zamówienia</w:t>
      </w:r>
      <w:r w:rsidRPr="00FA1B26">
        <w:rPr>
          <w:rFonts w:ascii="Tahoma" w:eastAsia="Times New Roman" w:hAnsi="Tahoma" w:cs="Tahoma"/>
          <w:sz w:val="24"/>
          <w:szCs w:val="24"/>
          <w:lang w:eastAsia="pl-PL"/>
        </w:rPr>
        <w:t>”, będzie traktował taki zapis tak, jak gdyby Wykonawca udz</w:t>
      </w:r>
      <w:r w:rsidR="00484BF7">
        <w:rPr>
          <w:rFonts w:ascii="Tahoma" w:eastAsia="Times New Roman" w:hAnsi="Tahoma" w:cs="Tahoma"/>
          <w:sz w:val="24"/>
          <w:szCs w:val="24"/>
          <w:lang w:eastAsia="pl-PL"/>
        </w:rPr>
        <w:t xml:space="preserve">ielił gwarancji </w:t>
      </w:r>
      <w:r w:rsidRPr="00FA1B26">
        <w:rPr>
          <w:rFonts w:ascii="Tahoma" w:eastAsia="Times New Roman" w:hAnsi="Tahoma" w:cs="Tahoma"/>
          <w:sz w:val="24"/>
          <w:szCs w:val="24"/>
          <w:lang w:eastAsia="pl-PL"/>
        </w:rPr>
        <w:t xml:space="preserve">na okres </w:t>
      </w:r>
      <w:r w:rsidR="00033BA6">
        <w:rPr>
          <w:rFonts w:ascii="Tahoma" w:eastAsia="Times New Roman" w:hAnsi="Tahoma" w:cs="Tahoma"/>
          <w:sz w:val="24"/>
          <w:szCs w:val="24"/>
          <w:lang w:eastAsia="pl-PL"/>
        </w:rPr>
        <w:t>9</w:t>
      </w:r>
      <w:r w:rsidRPr="00FA1B26">
        <w:rPr>
          <w:rFonts w:ascii="Tahoma" w:eastAsia="Times New Roman" w:hAnsi="Tahoma" w:cs="Tahoma"/>
          <w:sz w:val="24"/>
          <w:szCs w:val="24"/>
          <w:lang w:eastAsia="pl-PL"/>
        </w:rPr>
        <w:t xml:space="preserve"> miesięcy. Do umowy również zostanie wprowadzony termin gwarancji na okres </w:t>
      </w:r>
      <w:r w:rsidR="00033BA6">
        <w:rPr>
          <w:rFonts w:ascii="Tahoma" w:eastAsia="Times New Roman" w:hAnsi="Tahoma" w:cs="Tahoma"/>
          <w:sz w:val="24"/>
          <w:szCs w:val="24"/>
          <w:lang w:eastAsia="pl-PL"/>
        </w:rPr>
        <w:t>9</w:t>
      </w:r>
      <w:r w:rsidRPr="00FA1B26">
        <w:rPr>
          <w:rFonts w:ascii="Tahoma" w:eastAsia="Times New Roman" w:hAnsi="Tahoma" w:cs="Tahoma"/>
          <w:sz w:val="24"/>
          <w:szCs w:val="24"/>
          <w:lang w:eastAsia="pl-PL"/>
        </w:rPr>
        <w:t xml:space="preserve"> miesięcy, licząc od </w:t>
      </w:r>
      <w:r w:rsidR="00484BF7">
        <w:rPr>
          <w:rFonts w:ascii="Tahoma" w:eastAsia="Times New Roman" w:hAnsi="Tahoma" w:cs="Tahoma"/>
          <w:sz w:val="24"/>
          <w:szCs w:val="24"/>
          <w:lang w:eastAsia="pl-PL"/>
        </w:rPr>
        <w:t xml:space="preserve">dnia </w:t>
      </w:r>
      <w:r w:rsidR="00484BF7" w:rsidRPr="00484BF7">
        <w:rPr>
          <w:rFonts w:ascii="Tahoma" w:eastAsia="Times New Roman" w:hAnsi="Tahoma" w:cs="Tahoma"/>
          <w:sz w:val="24"/>
          <w:szCs w:val="24"/>
          <w:lang w:eastAsia="pl-PL"/>
        </w:rPr>
        <w:t>ostatecznego odbioru przedmiotu umowy bez wad i uwag</w:t>
      </w:r>
      <w:r w:rsidR="00484BF7" w:rsidRPr="00FA1B26">
        <w:rPr>
          <w:rFonts w:ascii="Tahoma" w:eastAsia="Times New Roman" w:hAnsi="Tahoma" w:cs="Tahoma"/>
          <w:sz w:val="24"/>
          <w:szCs w:val="24"/>
          <w:lang w:eastAsia="pl-PL"/>
        </w:rPr>
        <w:t xml:space="preserve"> </w:t>
      </w:r>
      <w:r w:rsidRPr="00FA1B26">
        <w:rPr>
          <w:rFonts w:ascii="Tahoma" w:eastAsia="Times New Roman" w:hAnsi="Tahoma" w:cs="Tahoma"/>
          <w:sz w:val="24"/>
          <w:szCs w:val="24"/>
          <w:lang w:eastAsia="pl-PL"/>
        </w:rPr>
        <w:t xml:space="preserve">(pomimo proponowanego w ofercie przez Wykonawcę dłuższego okresu gwarancji). </w:t>
      </w:r>
    </w:p>
    <w:p w:rsidR="00FA1B26" w:rsidRPr="00FA1B26" w:rsidRDefault="00FA1B26" w:rsidP="00E56163">
      <w:pPr>
        <w:keepNext/>
        <w:keepLines/>
        <w:numPr>
          <w:ilvl w:val="2"/>
          <w:numId w:val="31"/>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 xml:space="preserve">W przypadku, gdy Wykonawca nie poda żadnego okresu gwarancji w Formularzu oferty, Zamawiający przyjmie, że Wykonawca udziela gwarancji na okres </w:t>
      </w:r>
      <w:r w:rsidR="00033BA6">
        <w:rPr>
          <w:rFonts w:ascii="Tahoma" w:eastAsia="Times New Roman" w:hAnsi="Tahoma" w:cs="Tahoma"/>
          <w:bCs/>
          <w:sz w:val="24"/>
          <w:szCs w:val="24"/>
          <w:lang w:eastAsia="pl-PL"/>
        </w:rPr>
        <w:t>3</w:t>
      </w:r>
      <w:r w:rsidRPr="00FA1B26">
        <w:rPr>
          <w:rFonts w:ascii="Tahoma" w:eastAsia="Times New Roman" w:hAnsi="Tahoma" w:cs="Tahoma"/>
          <w:bCs/>
          <w:sz w:val="24"/>
          <w:szCs w:val="24"/>
          <w:lang w:eastAsia="pl-PL"/>
        </w:rPr>
        <w:t xml:space="preserve"> miesięcy.</w:t>
      </w:r>
    </w:p>
    <w:p w:rsidR="00FA1B26" w:rsidRPr="00FA1B26" w:rsidRDefault="00FA1B26" w:rsidP="00E56163">
      <w:pPr>
        <w:keepNext/>
        <w:keepLines/>
        <w:numPr>
          <w:ilvl w:val="2"/>
          <w:numId w:val="31"/>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 xml:space="preserve">Jeżeli Wykonawca w Formularzu oferty zaoferuje okres gwarancji krótszy, niż wymagane </w:t>
      </w:r>
      <w:r w:rsidR="00033BA6">
        <w:rPr>
          <w:rFonts w:ascii="Tahoma" w:eastAsia="Times New Roman" w:hAnsi="Tahoma" w:cs="Tahoma"/>
          <w:bCs/>
          <w:sz w:val="24"/>
          <w:szCs w:val="24"/>
          <w:lang w:eastAsia="pl-PL"/>
        </w:rPr>
        <w:t>3</w:t>
      </w:r>
      <w:r w:rsidR="00484BF7">
        <w:rPr>
          <w:rFonts w:ascii="Tahoma" w:eastAsia="Times New Roman" w:hAnsi="Tahoma" w:cs="Tahoma"/>
          <w:bCs/>
          <w:sz w:val="24"/>
          <w:szCs w:val="24"/>
          <w:lang w:eastAsia="pl-PL"/>
        </w:rPr>
        <w:t xml:space="preserve"> miesiące</w:t>
      </w:r>
      <w:r w:rsidRPr="00FA1B26">
        <w:rPr>
          <w:rFonts w:ascii="Tahoma" w:eastAsia="Times New Roman" w:hAnsi="Tahoma" w:cs="Tahoma"/>
          <w:bCs/>
          <w:sz w:val="24"/>
          <w:szCs w:val="24"/>
          <w:lang w:eastAsia="pl-PL"/>
        </w:rPr>
        <w:t>, Zamawiający odrzuci jego ofertę na podstawie art. 226 ust. 1 pkt 5 Ustawy.</w:t>
      </w:r>
    </w:p>
    <w:p w:rsidR="00FA1B26" w:rsidRPr="00FA1B26" w:rsidRDefault="00FA1B26" w:rsidP="008D2AF4">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FA1B26" w:rsidRPr="00FA1B26" w:rsidRDefault="00FA1B26" w:rsidP="008D2AF4">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 xml:space="preserve">G = (G b / G m) x 100 </w:t>
      </w:r>
      <w:proofErr w:type="spellStart"/>
      <w:r w:rsidR="00484BF7">
        <w:rPr>
          <w:rFonts w:ascii="Tahoma" w:eastAsia="Times New Roman" w:hAnsi="Tahoma" w:cs="Tahoma"/>
          <w:b/>
          <w:sz w:val="24"/>
          <w:szCs w:val="24"/>
          <w:lang w:val="en-US" w:eastAsia="pl-PL"/>
        </w:rPr>
        <w:t>pkt</w:t>
      </w:r>
      <w:proofErr w:type="spellEnd"/>
      <w:r w:rsidR="00484BF7">
        <w:rPr>
          <w:rFonts w:ascii="Tahoma" w:eastAsia="Times New Roman" w:hAnsi="Tahoma" w:cs="Tahoma"/>
          <w:b/>
          <w:sz w:val="24"/>
          <w:szCs w:val="24"/>
          <w:lang w:val="en-US" w:eastAsia="pl-PL"/>
        </w:rPr>
        <w:t xml:space="preserve"> x 4</w:t>
      </w:r>
      <w:r w:rsidR="004700A0">
        <w:rPr>
          <w:rFonts w:ascii="Tahoma" w:eastAsia="Times New Roman" w:hAnsi="Tahoma" w:cs="Tahoma"/>
          <w:b/>
          <w:sz w:val="24"/>
          <w:szCs w:val="24"/>
          <w:lang w:val="en-US" w:eastAsia="pl-PL"/>
        </w:rPr>
        <w:t>0</w:t>
      </w:r>
      <w:r w:rsidRPr="00FA1B26">
        <w:rPr>
          <w:rFonts w:ascii="Tahoma" w:eastAsia="Times New Roman" w:hAnsi="Tahoma" w:cs="Tahoma"/>
          <w:b/>
          <w:sz w:val="24"/>
          <w:szCs w:val="24"/>
          <w:lang w:val="en-US" w:eastAsia="pl-PL"/>
        </w:rPr>
        <w:t>%</w:t>
      </w:r>
    </w:p>
    <w:p w:rsidR="00FA1B26" w:rsidRPr="00FA1B26" w:rsidRDefault="00FA1B26" w:rsidP="008D2AF4">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8D2AF4">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w ofercie badanej,</w:t>
      </w:r>
      <w:r w:rsidRPr="00FA1B26">
        <w:rPr>
          <w:rFonts w:ascii="Tahoma" w:eastAsia="Times New Roman" w:hAnsi="Tahoma" w:cs="Tahoma"/>
          <w:sz w:val="24"/>
          <w:szCs w:val="24"/>
          <w:lang w:eastAsia="pl-PL"/>
        </w:rPr>
        <w:tab/>
        <w:t xml:space="preserve"> </w:t>
      </w:r>
    </w:p>
    <w:p w:rsidR="00FA1B26" w:rsidRPr="00FA1B26" w:rsidRDefault="00FA1B26" w:rsidP="008D2AF4">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w:t>
      </w:r>
      <w:r w:rsidR="00484BF7">
        <w:rPr>
          <w:rFonts w:ascii="Tahoma" w:eastAsia="Times New Roman" w:hAnsi="Tahoma" w:cs="Tahoma"/>
          <w:sz w:val="24"/>
          <w:szCs w:val="24"/>
          <w:lang w:eastAsia="pl-PL"/>
        </w:rPr>
        <w:t xml:space="preserve"> miesięcy udzielonej gwarancji</w:t>
      </w:r>
      <w:r w:rsidRPr="00FA1B26">
        <w:rPr>
          <w:rFonts w:ascii="Tahoma" w:eastAsia="Times New Roman" w:hAnsi="Tahoma" w:cs="Tahoma"/>
          <w:sz w:val="24"/>
          <w:szCs w:val="24"/>
          <w:lang w:eastAsia="pl-PL"/>
        </w:rPr>
        <w:t xml:space="preserve"> w złożonych ofertach</w:t>
      </w:r>
    </w:p>
    <w:p w:rsidR="00FA1B26" w:rsidRDefault="00FA1B26" w:rsidP="008D2AF4">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C02FF5" w:rsidRPr="00FA1B26" w:rsidRDefault="00C02FF5" w:rsidP="000979F8">
      <w:pPr>
        <w:keepNext/>
        <w:keepLines/>
        <w:spacing w:after="0" w:line="276" w:lineRule="auto"/>
        <w:ind w:left="792"/>
        <w:rPr>
          <w:rFonts w:ascii="Tahoma" w:eastAsia="Times New Roman" w:hAnsi="Tahoma" w:cs="Tahoma"/>
          <w:b/>
          <w:bCs/>
          <w:sz w:val="24"/>
          <w:szCs w:val="24"/>
          <w:lang w:eastAsia="pl-PL"/>
        </w:rPr>
      </w:pPr>
    </w:p>
    <w:p w:rsidR="00FA1B26" w:rsidRPr="00FA1B26" w:rsidRDefault="00FA1B26" w:rsidP="00E56163">
      <w:pPr>
        <w:keepNext/>
        <w:keepLines/>
        <w:numPr>
          <w:ilvl w:val="0"/>
          <w:numId w:val="31"/>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FA1B26" w:rsidRPr="00FA1B26" w:rsidRDefault="00FA1B26" w:rsidP="009E3961">
      <w:pPr>
        <w:keepNext/>
        <w:keepLines/>
        <w:spacing w:after="0" w:line="276" w:lineRule="auto"/>
        <w:ind w:left="1418"/>
        <w:rPr>
          <w:rFonts w:ascii="Tahoma" w:eastAsia="Times New Roman" w:hAnsi="Tahoma" w:cs="Tahoma"/>
          <w:b/>
          <w:sz w:val="24"/>
          <w:szCs w:val="24"/>
          <w:lang w:eastAsia="pl-PL"/>
        </w:rPr>
      </w:pPr>
      <w:proofErr w:type="spellStart"/>
      <w:r w:rsidRPr="00FA1B26">
        <w:rPr>
          <w:rFonts w:ascii="Tahoma" w:eastAsia="Times New Roman" w:hAnsi="Tahoma" w:cs="Tahoma"/>
          <w:b/>
          <w:sz w:val="24"/>
          <w:szCs w:val="24"/>
          <w:lang w:eastAsia="pl-PL"/>
        </w:rPr>
        <w:t>Lp</w:t>
      </w:r>
      <w:proofErr w:type="spellEnd"/>
      <w:r w:rsidRPr="00FA1B26">
        <w:rPr>
          <w:rFonts w:ascii="Tahoma" w:eastAsia="Times New Roman" w:hAnsi="Tahoma" w:cs="Tahoma"/>
          <w:b/>
          <w:sz w:val="24"/>
          <w:szCs w:val="24"/>
          <w:lang w:eastAsia="pl-PL"/>
        </w:rPr>
        <w:t xml:space="preserve"> = C + G</w:t>
      </w:r>
      <w:r w:rsidR="00484BF7">
        <w:rPr>
          <w:rFonts w:ascii="Tahoma" w:eastAsia="Times New Roman" w:hAnsi="Tahoma" w:cs="Tahoma"/>
          <w:b/>
          <w:sz w:val="24"/>
          <w:szCs w:val="24"/>
          <w:lang w:eastAsia="pl-PL"/>
        </w:rPr>
        <w:t xml:space="preserve"> </w:t>
      </w:r>
    </w:p>
    <w:p w:rsidR="00FA1B26" w:rsidRPr="00FA1B26" w:rsidRDefault="00FA1B26" w:rsidP="009E3961">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9E3961">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FA1B26" w:rsidRPr="00FA1B26" w:rsidRDefault="00FA1B26" w:rsidP="009E3961">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FA1B26" w:rsidRDefault="00FA1B26" w:rsidP="009E3961">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w:t>
      </w:r>
      <w:r w:rsidR="00484BF7" w:rsidRPr="00484BF7">
        <w:rPr>
          <w:rFonts w:ascii="Tahoma" w:eastAsia="Times New Roman" w:hAnsi="Tahoma" w:cs="Tahoma"/>
          <w:sz w:val="24"/>
          <w:szCs w:val="24"/>
          <w:lang w:eastAsia="pl-PL"/>
        </w:rPr>
        <w:t>gwarancja w pełnym zakresie na dostarczony przedmiot zamówienia”</w:t>
      </w:r>
      <w:r w:rsidRPr="00FA1B26">
        <w:rPr>
          <w:rFonts w:ascii="Tahoma" w:eastAsia="Times New Roman" w:hAnsi="Tahoma" w:cs="Tahoma"/>
          <w:sz w:val="24"/>
          <w:szCs w:val="24"/>
          <w:lang w:eastAsia="pl-PL"/>
        </w:rPr>
        <w:t>.</w:t>
      </w:r>
    </w:p>
    <w:p w:rsidR="00FA1B26" w:rsidRPr="00FA1B26" w:rsidRDefault="00FA1B26" w:rsidP="00E56163">
      <w:pPr>
        <w:keepNext/>
        <w:keepLines/>
        <w:numPr>
          <w:ilvl w:val="0"/>
          <w:numId w:val="31"/>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rsidR="0056409B" w:rsidRPr="00955C53" w:rsidRDefault="0056409B" w:rsidP="00E56163">
      <w:pPr>
        <w:keepNext/>
        <w:keepLines/>
        <w:numPr>
          <w:ilvl w:val="0"/>
          <w:numId w:val="23"/>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E56163">
      <w:pPr>
        <w:keepNext/>
        <w:keepLines/>
        <w:numPr>
          <w:ilvl w:val="0"/>
          <w:numId w:val="23"/>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E56163">
      <w:pPr>
        <w:keepNext/>
        <w:keepLines/>
        <w:numPr>
          <w:ilvl w:val="0"/>
          <w:numId w:val="23"/>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E56163">
      <w:pPr>
        <w:keepNext/>
        <w:keepLines/>
        <w:numPr>
          <w:ilvl w:val="0"/>
          <w:numId w:val="23"/>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 xml:space="preserve">stanowią </w:t>
      </w:r>
      <w:r w:rsidR="00D05A13" w:rsidRPr="006F3694">
        <w:rPr>
          <w:rFonts w:ascii="Tahoma" w:eastAsia="Times New Roman" w:hAnsi="Tahoma" w:cs="Tahoma"/>
          <w:bCs/>
          <w:color w:val="000000"/>
          <w:sz w:val="24"/>
          <w:szCs w:val="24"/>
          <w:lang w:eastAsia="pl-PL"/>
        </w:rPr>
        <w:t>załącznik Nr 5</w:t>
      </w:r>
      <w:r w:rsidRPr="006F3694">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E56163">
      <w:pPr>
        <w:keepNext/>
        <w:keepLines/>
        <w:numPr>
          <w:ilvl w:val="0"/>
          <w:numId w:val="23"/>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E56163">
      <w:pPr>
        <w:keepNext/>
        <w:keepLines/>
        <w:numPr>
          <w:ilvl w:val="0"/>
          <w:numId w:val="23"/>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F144B6" w:rsidRDefault="0056409B" w:rsidP="00E56163">
      <w:pPr>
        <w:widowControl w:val="0"/>
        <w:numPr>
          <w:ilvl w:val="3"/>
          <w:numId w:val="24"/>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E56163">
      <w:pPr>
        <w:widowControl w:val="0"/>
        <w:numPr>
          <w:ilvl w:val="3"/>
          <w:numId w:val="24"/>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E56163">
      <w:pPr>
        <w:widowControl w:val="0"/>
        <w:numPr>
          <w:ilvl w:val="3"/>
          <w:numId w:val="24"/>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E56163">
      <w:pPr>
        <w:widowControl w:val="0"/>
        <w:numPr>
          <w:ilvl w:val="3"/>
          <w:numId w:val="24"/>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rsidR="0056409B" w:rsidRPr="00F144B6" w:rsidRDefault="0056409B" w:rsidP="00E56163">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E56163">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E56163">
      <w:pPr>
        <w:widowControl w:val="0"/>
        <w:numPr>
          <w:ilvl w:val="1"/>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E56163">
      <w:pPr>
        <w:widowControl w:val="0"/>
        <w:numPr>
          <w:ilvl w:val="1"/>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E56163">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E56163">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E56163">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E56163">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E56163">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1F5401" w:rsidRDefault="00CF4DB5" w:rsidP="00E56163">
      <w:pPr>
        <w:widowControl w:val="0"/>
        <w:numPr>
          <w:ilvl w:val="0"/>
          <w:numId w:val="26"/>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BB5D1D">
        <w:rPr>
          <w:rFonts w:ascii="Tahoma" w:hAnsi="Tahoma" w:cs="Tahoma"/>
          <w:b/>
          <w:sz w:val="24"/>
          <w:szCs w:val="24"/>
        </w:rPr>
        <w:t>1</w:t>
      </w:r>
      <w:r w:rsidR="001D775C">
        <w:rPr>
          <w:rFonts w:ascii="Tahoma" w:hAnsi="Tahoma" w:cs="Tahoma"/>
          <w:b/>
          <w:sz w:val="24"/>
          <w:szCs w:val="24"/>
        </w:rPr>
        <w:t>8</w:t>
      </w:r>
      <w:r w:rsidR="00BB5D1D">
        <w:rPr>
          <w:rFonts w:ascii="Tahoma" w:hAnsi="Tahoma" w:cs="Tahoma"/>
          <w:b/>
          <w:sz w:val="24"/>
          <w:szCs w:val="24"/>
        </w:rPr>
        <w:t>.2023</w:t>
      </w:r>
      <w:r w:rsidR="00AB5D8F">
        <w:rPr>
          <w:rFonts w:ascii="Tahoma" w:hAnsi="Tahoma" w:cs="Tahoma"/>
          <w:sz w:val="24"/>
          <w:szCs w:val="24"/>
        </w:rPr>
        <w:t xml:space="preserve"> pn.</w:t>
      </w:r>
      <w:r w:rsidRPr="009B27F3">
        <w:rPr>
          <w:rFonts w:ascii="Tahoma" w:hAnsi="Tahoma" w:cs="Tahoma"/>
          <w:sz w:val="24"/>
          <w:szCs w:val="24"/>
        </w:rPr>
        <w:t xml:space="preserve"> </w:t>
      </w:r>
      <w:r w:rsidR="001F5401" w:rsidRPr="001F5401">
        <w:rPr>
          <w:rFonts w:ascii="Tahoma" w:hAnsi="Tahoma" w:cs="Tahoma"/>
          <w:b/>
          <w:bCs/>
          <w:sz w:val="24"/>
          <w:szCs w:val="24"/>
        </w:rPr>
        <w:t xml:space="preserve">Zakup i dostawa </w:t>
      </w:r>
      <w:r w:rsidR="00BB5D1D">
        <w:rPr>
          <w:rFonts w:ascii="Tahoma" w:hAnsi="Tahoma" w:cs="Tahoma"/>
          <w:b/>
          <w:bCs/>
          <w:sz w:val="24"/>
          <w:szCs w:val="24"/>
        </w:rPr>
        <w:t>zamiatarki elewatorowej</w:t>
      </w:r>
      <w:r w:rsidR="00EF4BF7" w:rsidRPr="001F5401">
        <w:rPr>
          <w:rFonts w:ascii="Tahoma" w:hAnsi="Tahoma" w:cs="Tahoma"/>
          <w:b/>
          <w:sz w:val="24"/>
          <w:szCs w:val="24"/>
        </w:rPr>
        <w:t>.</w:t>
      </w:r>
    </w:p>
    <w:p w:rsidR="0056409B" w:rsidRPr="009B27F3" w:rsidRDefault="0056409B" w:rsidP="00E56163">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E56163">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E56163">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E56163">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E56163">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E56163">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E56163">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E56163">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E56163">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E56163">
      <w:pPr>
        <w:widowControl w:val="0"/>
        <w:numPr>
          <w:ilvl w:val="0"/>
          <w:numId w:val="26"/>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E56163">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E56163">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E56163">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Default="0056409B" w:rsidP="00E56163">
      <w:pPr>
        <w:widowControl w:val="0"/>
        <w:numPr>
          <w:ilvl w:val="0"/>
          <w:numId w:val="29"/>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1F5401" w:rsidRPr="001F5401" w:rsidRDefault="001F5401" w:rsidP="00E56163">
      <w:pPr>
        <w:widowControl w:val="0"/>
        <w:numPr>
          <w:ilvl w:val="0"/>
          <w:numId w:val="29"/>
        </w:numPr>
        <w:spacing w:after="0" w:line="276" w:lineRule="auto"/>
        <w:rPr>
          <w:rFonts w:ascii="Tahoma" w:hAnsi="Tahoma" w:cs="Tahoma"/>
          <w:sz w:val="24"/>
          <w:szCs w:val="24"/>
        </w:rPr>
      </w:pPr>
      <w:r>
        <w:rPr>
          <w:rFonts w:ascii="Tahoma" w:hAnsi="Tahoma" w:cs="Tahoma"/>
          <w:sz w:val="24"/>
          <w:szCs w:val="24"/>
        </w:rPr>
        <w:t>Załącznik nr 2</w:t>
      </w:r>
      <w:r w:rsidRPr="000979F8">
        <w:rPr>
          <w:rFonts w:ascii="Tahoma" w:hAnsi="Tahoma" w:cs="Tahoma"/>
          <w:sz w:val="24"/>
          <w:szCs w:val="24"/>
        </w:rPr>
        <w:t xml:space="preserve"> – </w:t>
      </w:r>
      <w:r w:rsidRPr="001F5401">
        <w:rPr>
          <w:rFonts w:ascii="Tahoma" w:hAnsi="Tahoma" w:cs="Tahoma"/>
          <w:sz w:val="24"/>
          <w:szCs w:val="24"/>
          <w:lang w:eastAsia="pl-PL"/>
        </w:rPr>
        <w:t>Minimalne wymagania techniczno-użytkowe</w:t>
      </w:r>
      <w:r w:rsidR="00C71908">
        <w:rPr>
          <w:rFonts w:ascii="Tahoma" w:hAnsi="Tahoma" w:cs="Tahoma"/>
          <w:sz w:val="24"/>
          <w:szCs w:val="24"/>
          <w:lang w:eastAsia="pl-PL"/>
        </w:rPr>
        <w:t xml:space="preserve"> dla zamiatarki elewatorowej</w:t>
      </w:r>
    </w:p>
    <w:p w:rsidR="0056409B" w:rsidRPr="000979F8" w:rsidRDefault="0056409B" w:rsidP="00E56163">
      <w:pPr>
        <w:widowControl w:val="0"/>
        <w:numPr>
          <w:ilvl w:val="0"/>
          <w:numId w:val="29"/>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w:t>
      </w:r>
      <w:r w:rsidR="001F5401">
        <w:rPr>
          <w:rFonts w:ascii="Tahoma" w:eastAsia="Times New Roman" w:hAnsi="Tahoma" w:cs="Tahoma"/>
          <w:sz w:val="24"/>
          <w:szCs w:val="24"/>
          <w:lang w:eastAsia="pl-PL"/>
        </w:rPr>
        <w:t>3</w:t>
      </w:r>
      <w:r w:rsidRPr="000979F8">
        <w:rPr>
          <w:rFonts w:ascii="Tahoma" w:eastAsia="Times New Roman" w:hAnsi="Tahoma" w:cs="Tahoma"/>
          <w:sz w:val="24"/>
          <w:szCs w:val="24"/>
          <w:lang w:eastAsia="pl-PL"/>
        </w:rPr>
        <w:t xml:space="preserve">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E56163">
      <w:pPr>
        <w:widowControl w:val="0"/>
        <w:numPr>
          <w:ilvl w:val="0"/>
          <w:numId w:val="29"/>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w:t>
      </w:r>
      <w:r w:rsidR="001F5401">
        <w:rPr>
          <w:rFonts w:ascii="Tahoma" w:eastAsia="Times New Roman" w:hAnsi="Tahoma" w:cs="Tahoma"/>
          <w:sz w:val="24"/>
          <w:szCs w:val="24"/>
          <w:lang w:eastAsia="pl-PL"/>
        </w:rPr>
        <w:t>4</w:t>
      </w:r>
      <w:r w:rsidRPr="000979F8">
        <w:rPr>
          <w:rFonts w:ascii="Tahoma" w:eastAsia="Times New Roman" w:hAnsi="Tahoma" w:cs="Tahoma"/>
          <w:sz w:val="24"/>
          <w:szCs w:val="24"/>
          <w:lang w:eastAsia="pl-PL"/>
        </w:rPr>
        <w:t xml:space="preserve">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1F5401" w:rsidP="00E56163">
      <w:pPr>
        <w:widowControl w:val="0"/>
        <w:numPr>
          <w:ilvl w:val="0"/>
          <w:numId w:val="29"/>
        </w:numPr>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t xml:space="preserve">Numer sprawy </w:t>
      </w:r>
      <w:r w:rsidR="003260CC" w:rsidRPr="00C97AFB">
        <w:rPr>
          <w:rFonts w:ascii="Tahoma" w:eastAsia="Times New Roman" w:hAnsi="Tahoma" w:cs="Tahoma"/>
          <w:b/>
          <w:sz w:val="24"/>
          <w:szCs w:val="24"/>
          <w:lang w:eastAsia="pl-PL"/>
        </w:rPr>
        <w:t>ZP.271.</w:t>
      </w:r>
      <w:r w:rsidR="00BB5D1D">
        <w:rPr>
          <w:rFonts w:ascii="Tahoma" w:eastAsia="Times New Roman" w:hAnsi="Tahoma" w:cs="Tahoma"/>
          <w:b/>
          <w:sz w:val="24"/>
          <w:szCs w:val="24"/>
          <w:lang w:eastAsia="pl-PL"/>
        </w:rPr>
        <w:t>1</w:t>
      </w:r>
      <w:r w:rsidR="001D775C">
        <w:rPr>
          <w:rFonts w:ascii="Tahoma" w:eastAsia="Times New Roman" w:hAnsi="Tahoma" w:cs="Tahoma"/>
          <w:b/>
          <w:sz w:val="24"/>
          <w:szCs w:val="24"/>
          <w:lang w:eastAsia="pl-PL"/>
        </w:rPr>
        <w:t>8</w:t>
      </w:r>
      <w:r w:rsidR="00B31AB6">
        <w:rPr>
          <w:rFonts w:ascii="Tahoma" w:eastAsia="Times New Roman" w:hAnsi="Tahoma" w:cs="Tahoma"/>
          <w:b/>
          <w:sz w:val="24"/>
          <w:szCs w:val="24"/>
          <w:lang w:eastAsia="pl-PL"/>
        </w:rPr>
        <w:t>.202</w:t>
      </w:r>
      <w:r w:rsidR="00BB5D1D">
        <w:rPr>
          <w:rFonts w:ascii="Tahoma" w:eastAsia="Times New Roman" w:hAnsi="Tahoma" w:cs="Tahoma"/>
          <w:b/>
          <w:sz w:val="24"/>
          <w:szCs w:val="24"/>
          <w:lang w:eastAsia="pl-PL"/>
        </w:rPr>
        <w:t>3</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5C7EEC" w:rsidRDefault="0056409B" w:rsidP="005C7EEC">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1D775C">
        <w:rPr>
          <w:rFonts w:ascii="Tahoma" w:eastAsia="Times New Roman" w:hAnsi="Tahoma" w:cs="Tahoma"/>
          <w:sz w:val="24"/>
          <w:szCs w:val="24"/>
          <w:lang w:eastAsia="pl-PL"/>
        </w:rPr>
        <w:t>………</w:t>
      </w:r>
      <w:r w:rsidR="00B02FE7">
        <w:rPr>
          <w:rFonts w:ascii="Tahoma" w:eastAsia="Times New Roman" w:hAnsi="Tahoma" w:cs="Tahoma"/>
          <w:sz w:val="24"/>
          <w:szCs w:val="24"/>
          <w:lang w:eastAsia="pl-PL"/>
        </w:rPr>
        <w:t>.</w:t>
      </w:r>
      <w:r w:rsidR="0030706F">
        <w:rPr>
          <w:rFonts w:ascii="Tahoma" w:eastAsia="Times New Roman" w:hAnsi="Tahoma" w:cs="Tahoma"/>
          <w:sz w:val="24"/>
          <w:szCs w:val="24"/>
          <w:lang w:eastAsia="pl-PL"/>
        </w:rPr>
        <w:t>202</w:t>
      </w:r>
      <w:r w:rsidR="006F3694">
        <w:rPr>
          <w:rFonts w:ascii="Tahoma" w:eastAsia="Times New Roman" w:hAnsi="Tahoma" w:cs="Tahoma"/>
          <w:sz w:val="24"/>
          <w:szCs w:val="24"/>
          <w:lang w:eastAsia="pl-PL"/>
        </w:rPr>
        <w:t>3</w:t>
      </w:r>
      <w:r w:rsidR="00C477CC">
        <w:rPr>
          <w:rFonts w:ascii="Tahoma" w:eastAsia="Times New Roman" w:hAnsi="Tahoma" w:cs="Tahoma"/>
          <w:sz w:val="24"/>
          <w:szCs w:val="24"/>
          <w:lang w:eastAsia="pl-PL"/>
        </w:rPr>
        <w:t xml:space="preserve">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BB5D1D">
        <w:rPr>
          <w:rFonts w:ascii="Tahoma" w:eastAsia="Times New Roman" w:hAnsi="Tahoma" w:cs="Tahoma"/>
          <w:b/>
          <w:sz w:val="24"/>
          <w:szCs w:val="24"/>
          <w:lang w:eastAsia="pl-PL"/>
        </w:rPr>
        <w:t>1</w:t>
      </w:r>
      <w:r w:rsidR="001D775C">
        <w:rPr>
          <w:rFonts w:ascii="Tahoma" w:eastAsia="Times New Roman" w:hAnsi="Tahoma" w:cs="Tahoma"/>
          <w:b/>
          <w:sz w:val="24"/>
          <w:szCs w:val="24"/>
          <w:lang w:eastAsia="pl-PL"/>
        </w:rPr>
        <w:t>8</w:t>
      </w:r>
      <w:r w:rsidR="00B31AB6">
        <w:rPr>
          <w:rFonts w:ascii="Tahoma" w:eastAsia="Times New Roman" w:hAnsi="Tahoma" w:cs="Tahoma"/>
          <w:b/>
          <w:sz w:val="24"/>
          <w:szCs w:val="24"/>
          <w:lang w:eastAsia="pl-PL"/>
        </w:rPr>
        <w:t>.202</w:t>
      </w:r>
      <w:r w:rsidR="00BB5D1D">
        <w:rPr>
          <w:rFonts w:ascii="Tahoma" w:eastAsia="Times New Roman" w:hAnsi="Tahoma" w:cs="Tahoma"/>
          <w:b/>
          <w:sz w:val="24"/>
          <w:szCs w:val="24"/>
          <w:lang w:eastAsia="pl-PL"/>
        </w:rPr>
        <w:t>3</w:t>
      </w:r>
      <w:r w:rsidR="00371D94">
        <w:rPr>
          <w:rFonts w:ascii="Tahoma" w:eastAsia="Times New Roman" w:hAnsi="Tahoma" w:cs="Tahoma"/>
          <w:b/>
          <w:sz w:val="24"/>
          <w:szCs w:val="24"/>
          <w:lang w:eastAsia="pl-PL"/>
        </w:rPr>
        <w:t xml:space="preserve"> </w:t>
      </w:r>
      <w:r w:rsidR="00371D94" w:rsidRPr="00371D94">
        <w:rPr>
          <w:rFonts w:ascii="Tahoma" w:eastAsia="Times New Roman" w:hAnsi="Tahoma" w:cs="Tahoma"/>
          <w:sz w:val="24"/>
          <w:szCs w:val="24"/>
          <w:lang w:eastAsia="pl-PL"/>
        </w:rPr>
        <w:t>pn.</w:t>
      </w:r>
      <w:r w:rsidRPr="00C97AFB">
        <w:rPr>
          <w:rFonts w:ascii="Tahoma" w:eastAsia="Times New Roman" w:hAnsi="Tahoma" w:cs="Tahoma"/>
          <w:b/>
          <w:sz w:val="24"/>
          <w:szCs w:val="24"/>
          <w:lang w:eastAsia="pl-PL"/>
        </w:rPr>
        <w:t xml:space="preserve"> </w:t>
      </w:r>
      <w:r w:rsidR="005C7EEC" w:rsidRPr="005C7EEC">
        <w:rPr>
          <w:rFonts w:ascii="Tahoma" w:hAnsi="Tahoma" w:cs="Tahoma"/>
          <w:b/>
          <w:sz w:val="24"/>
          <w:szCs w:val="24"/>
        </w:rPr>
        <w:t xml:space="preserve">Zakup i dostawa zamiatarki </w:t>
      </w:r>
      <w:r w:rsidR="00BB5D1D">
        <w:rPr>
          <w:rFonts w:ascii="Tahoma" w:hAnsi="Tahoma" w:cs="Tahoma"/>
          <w:b/>
          <w:sz w:val="24"/>
          <w:szCs w:val="24"/>
        </w:rPr>
        <w:t>elewatorowej</w:t>
      </w:r>
    </w:p>
    <w:p w:rsidR="00C97AFB" w:rsidRPr="00C97AFB" w:rsidRDefault="00C97AFB" w:rsidP="00E56163">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C97AFB" w:rsidRPr="00C97AFB" w:rsidRDefault="00C97AFB" w:rsidP="00E56163">
      <w:pPr>
        <w:widowControl w:val="0"/>
        <w:numPr>
          <w:ilvl w:val="0"/>
          <w:numId w:val="32"/>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w:t>
      </w:r>
      <w:r w:rsidR="005C7EEC">
        <w:rPr>
          <w:rFonts w:ascii="Tahoma" w:eastAsia="Times New Roman" w:hAnsi="Tahoma" w:cs="Tahoma"/>
          <w:sz w:val="24"/>
          <w:szCs w:val="24"/>
          <w:lang w:eastAsia="pl-PL"/>
        </w:rPr>
        <w:t xml:space="preserve"> miesięcznej gwarancji </w:t>
      </w:r>
      <w:r w:rsidR="005C7EEC" w:rsidRPr="005C7EEC">
        <w:rPr>
          <w:rFonts w:ascii="Tahoma" w:eastAsia="Times New Roman" w:hAnsi="Tahoma" w:cs="Tahoma"/>
          <w:sz w:val="24"/>
          <w:szCs w:val="24"/>
          <w:lang w:eastAsia="pl-PL"/>
        </w:rPr>
        <w:t>w pełnym zakresie na dostarczony przedmiot zamówienia</w:t>
      </w:r>
      <w:r w:rsidR="005C7EEC">
        <w:rPr>
          <w:rFonts w:ascii="Tahoma" w:eastAsia="Times New Roman" w:hAnsi="Tahoma" w:cs="Tahoma"/>
          <w:sz w:val="24"/>
          <w:szCs w:val="24"/>
          <w:lang w:eastAsia="pl-PL"/>
        </w:rPr>
        <w:t xml:space="preserve"> </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licząc od dnia </w:t>
      </w:r>
      <w:r w:rsidR="005C7EEC" w:rsidRPr="005C7EEC">
        <w:rPr>
          <w:rFonts w:ascii="Tahoma" w:eastAsia="Times New Roman" w:hAnsi="Tahoma" w:cs="Tahoma"/>
          <w:sz w:val="24"/>
          <w:szCs w:val="24"/>
          <w:lang w:eastAsia="pl-PL"/>
        </w:rPr>
        <w:t>ostatecznego odbioru przedmiotu umowy bez wad i uwag</w:t>
      </w:r>
      <w:r w:rsidR="005C7EEC">
        <w:rPr>
          <w:rFonts w:ascii="Tahoma" w:eastAsia="Times New Roman" w:hAnsi="Tahoma" w:cs="Tahoma"/>
          <w:sz w:val="24"/>
          <w:szCs w:val="24"/>
          <w:lang w:eastAsia="pl-PL"/>
        </w:rPr>
        <w:t>.</w:t>
      </w:r>
    </w:p>
    <w:p w:rsidR="00272D37" w:rsidRPr="00272D37" w:rsidRDefault="00272D37" w:rsidP="00E56163">
      <w:pPr>
        <w:pStyle w:val="Akapitzlist"/>
        <w:numPr>
          <w:ilvl w:val="0"/>
          <w:numId w:val="32"/>
        </w:numPr>
        <w:suppressAutoHyphens/>
        <w:spacing w:after="60" w:line="288" w:lineRule="auto"/>
        <w:jc w:val="both"/>
        <w:rPr>
          <w:rFonts w:ascii="Tahoma" w:eastAsia="Lucida Sans Unicode" w:hAnsi="Tahoma" w:cs="Tahoma"/>
          <w:b/>
        </w:rPr>
      </w:pPr>
      <w:r w:rsidRPr="00272D37">
        <w:rPr>
          <w:rFonts w:ascii="Tahoma" w:hAnsi="Tahoma" w:cs="Tahoma"/>
          <w:lang w:eastAsia="pl-PL"/>
        </w:rPr>
        <w:t>Oferujemy</w:t>
      </w:r>
      <w:r w:rsidRPr="00272D37">
        <w:rPr>
          <w:rFonts w:ascii="Tahoma" w:eastAsia="Lucida Sans Unicode" w:hAnsi="Tahoma" w:cs="Tahoma"/>
        </w:rPr>
        <w:t xml:space="preserve"> dostawę </w:t>
      </w:r>
      <w:r w:rsidR="00BB5D1D">
        <w:rPr>
          <w:rFonts w:ascii="Tahoma" w:eastAsia="Lucida Sans Unicode" w:hAnsi="Tahoma" w:cs="Tahoma"/>
          <w:b/>
        </w:rPr>
        <w:t>zamiatarki elewatorowej</w:t>
      </w:r>
      <w:r w:rsidRPr="00272D37">
        <w:rPr>
          <w:rFonts w:ascii="Tahoma" w:eastAsia="Lucida Sans Unicode" w:hAnsi="Tahoma" w:cs="Tahoma"/>
          <w:b/>
        </w:rPr>
        <w:t>:</w:t>
      </w:r>
    </w:p>
    <w:p w:rsidR="00272D37" w:rsidRPr="00272D37" w:rsidRDefault="00272D37" w:rsidP="00272D37">
      <w:pPr>
        <w:pStyle w:val="Akapitzlist"/>
        <w:suppressAutoHyphens/>
        <w:spacing w:after="60" w:line="288" w:lineRule="auto"/>
        <w:ind w:left="360"/>
        <w:jc w:val="both"/>
        <w:rPr>
          <w:rFonts w:ascii="Tahoma" w:eastAsia="Lucida Sans Unicode" w:hAnsi="Tahoma" w:cs="Tahoma"/>
          <w:b/>
        </w:rPr>
      </w:pPr>
      <w:r w:rsidRPr="00272D37">
        <w:rPr>
          <w:rFonts w:ascii="Tahoma" w:eastAsia="Lucida Sans Unicode" w:hAnsi="Tahoma" w:cs="Tahoma"/>
          <w:b/>
        </w:rPr>
        <w:t xml:space="preserve">Producent - marka: </w:t>
      </w:r>
      <w:r w:rsidRPr="00272D37">
        <w:rPr>
          <w:rFonts w:ascii="Tahoma" w:eastAsia="Lucida Sans Unicode" w:hAnsi="Tahoma" w:cs="Tahoma"/>
        </w:rPr>
        <w:t>……………………………………………………………………………….</w:t>
      </w:r>
    </w:p>
    <w:p w:rsidR="00272D37" w:rsidRPr="00272D37" w:rsidRDefault="00272D37" w:rsidP="00272D37">
      <w:pPr>
        <w:pStyle w:val="Akapitzlist"/>
        <w:suppressAutoHyphens/>
        <w:spacing w:after="60" w:line="288" w:lineRule="auto"/>
        <w:ind w:left="360"/>
        <w:jc w:val="both"/>
        <w:rPr>
          <w:rFonts w:ascii="Tahoma" w:eastAsia="Lucida Sans Unicode" w:hAnsi="Tahoma" w:cs="Tahoma"/>
        </w:rPr>
      </w:pPr>
      <w:r w:rsidRPr="00272D37">
        <w:rPr>
          <w:rFonts w:ascii="Tahoma" w:eastAsia="Lucida Sans Unicode" w:hAnsi="Tahoma" w:cs="Tahoma"/>
          <w:b/>
        </w:rPr>
        <w:t xml:space="preserve">Model: </w:t>
      </w:r>
      <w:r w:rsidRPr="00272D37">
        <w:rPr>
          <w:rFonts w:ascii="Tahoma" w:eastAsia="Lucida Sans Unicode" w:hAnsi="Tahoma" w:cs="Tahoma"/>
        </w:rPr>
        <w:t>……………………………………………………………………………….</w:t>
      </w:r>
    </w:p>
    <w:p w:rsidR="00272D37" w:rsidRPr="00272D37" w:rsidRDefault="00272D37" w:rsidP="00272D37">
      <w:pPr>
        <w:pStyle w:val="Akapitzlist"/>
        <w:suppressAutoHyphens/>
        <w:spacing w:after="60" w:line="288" w:lineRule="auto"/>
        <w:ind w:left="360"/>
        <w:jc w:val="both"/>
        <w:rPr>
          <w:rFonts w:ascii="Tahoma" w:eastAsia="Lucida Sans Unicode" w:hAnsi="Tahoma" w:cs="Tahoma"/>
        </w:rPr>
      </w:pPr>
      <w:r w:rsidRPr="00272D37">
        <w:rPr>
          <w:rFonts w:ascii="Tahoma" w:eastAsia="Lucida Sans Unicode" w:hAnsi="Tahoma" w:cs="Tahoma"/>
          <w:b/>
        </w:rPr>
        <w:t>Rok produkcji:</w:t>
      </w:r>
      <w:r w:rsidRPr="00272D37">
        <w:rPr>
          <w:rFonts w:ascii="Tahoma" w:eastAsia="Lucida Sans Unicode" w:hAnsi="Tahoma" w:cs="Tahoma"/>
        </w:rPr>
        <w:t xml:space="preserve"> ………………………..</w:t>
      </w:r>
    </w:p>
    <w:p w:rsidR="004E3589" w:rsidRPr="005C7EEC" w:rsidRDefault="00272D37" w:rsidP="00272D37">
      <w:pPr>
        <w:widowControl w:val="0"/>
        <w:spacing w:after="0" w:line="360" w:lineRule="auto"/>
        <w:ind w:left="357"/>
        <w:jc w:val="both"/>
        <w:rPr>
          <w:rFonts w:ascii="Tahoma" w:eastAsia="Times New Roman" w:hAnsi="Tahoma" w:cs="Tahoma"/>
          <w:sz w:val="24"/>
          <w:szCs w:val="24"/>
          <w:lang w:eastAsia="pl-PL"/>
        </w:rPr>
      </w:pPr>
      <w:r>
        <w:rPr>
          <w:rFonts w:ascii="Tahoma" w:eastAsia="Times New Roman" w:hAnsi="Tahoma" w:cs="Tahoma"/>
          <w:sz w:val="24"/>
          <w:szCs w:val="24"/>
          <w:lang w:eastAsia="pl-PL"/>
        </w:rPr>
        <w:t>- której parametry są zgodne z minimalnymi wymaganiami techniczno-użytkowymi, które</w:t>
      </w:r>
      <w:r w:rsidRPr="00272D37">
        <w:rPr>
          <w:rFonts w:ascii="Tahoma" w:eastAsia="Times New Roman" w:hAnsi="Tahoma" w:cs="Tahoma"/>
          <w:sz w:val="24"/>
          <w:szCs w:val="24"/>
          <w:lang w:eastAsia="pl-PL"/>
        </w:rPr>
        <w:t xml:space="preserve"> zostały określone w załączniku nr 2 do SWZ.</w:t>
      </w:r>
    </w:p>
    <w:p w:rsidR="00272D37" w:rsidRPr="00272D37" w:rsidRDefault="00272D37" w:rsidP="00E56163">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272D37">
        <w:rPr>
          <w:rFonts w:ascii="Tahoma" w:eastAsia="Times New Roman" w:hAnsi="Tahoma" w:cs="Tahoma"/>
          <w:sz w:val="24"/>
          <w:szCs w:val="24"/>
          <w:lang w:eastAsia="pl-PL"/>
        </w:rPr>
        <w:t xml:space="preserve">Zobowiązujemy się zrealizować </w:t>
      </w:r>
      <w:r>
        <w:rPr>
          <w:rFonts w:ascii="Tahoma" w:eastAsia="Times New Roman" w:hAnsi="Tahoma" w:cs="Tahoma"/>
          <w:sz w:val="24"/>
          <w:szCs w:val="24"/>
          <w:lang w:eastAsia="pl-PL"/>
        </w:rPr>
        <w:t xml:space="preserve">dostawę </w:t>
      </w:r>
      <w:r w:rsidRPr="00272D37">
        <w:rPr>
          <w:rFonts w:ascii="Tahoma" w:eastAsia="Times New Roman" w:hAnsi="Tahoma" w:cs="Tahoma"/>
          <w:sz w:val="24"/>
          <w:szCs w:val="24"/>
          <w:lang w:eastAsia="pl-PL"/>
        </w:rPr>
        <w:t>przedmiot</w:t>
      </w:r>
      <w:r>
        <w:rPr>
          <w:rFonts w:ascii="Tahoma" w:eastAsia="Times New Roman" w:hAnsi="Tahoma" w:cs="Tahoma"/>
          <w:sz w:val="24"/>
          <w:szCs w:val="24"/>
          <w:lang w:eastAsia="pl-PL"/>
        </w:rPr>
        <w:t>u</w:t>
      </w:r>
      <w:r w:rsidRPr="00272D37">
        <w:rPr>
          <w:rFonts w:ascii="Tahoma" w:eastAsia="Times New Roman" w:hAnsi="Tahoma" w:cs="Tahoma"/>
          <w:sz w:val="24"/>
          <w:szCs w:val="24"/>
          <w:lang w:eastAsia="pl-PL"/>
        </w:rPr>
        <w:t xml:space="preserve"> zamówienia w </w:t>
      </w:r>
      <w:r w:rsidRPr="00272D37">
        <w:rPr>
          <w:rFonts w:ascii="Tahoma" w:eastAsia="Times New Roman" w:hAnsi="Tahoma" w:cs="Tahoma"/>
          <w:b/>
          <w:sz w:val="24"/>
          <w:szCs w:val="24"/>
          <w:lang w:eastAsia="pl-PL"/>
        </w:rPr>
        <w:t>terminie nie dłuższym niż</w:t>
      </w:r>
      <w:r w:rsidR="00B02FE7">
        <w:rPr>
          <w:rFonts w:ascii="Tahoma" w:eastAsia="Times New Roman" w:hAnsi="Tahoma" w:cs="Tahoma"/>
          <w:b/>
          <w:sz w:val="24"/>
          <w:szCs w:val="24"/>
          <w:lang w:eastAsia="pl-PL"/>
        </w:rPr>
        <w:t xml:space="preserve"> </w:t>
      </w:r>
      <w:r w:rsidR="00D2647D">
        <w:rPr>
          <w:rFonts w:ascii="Tahoma" w:eastAsia="Times New Roman" w:hAnsi="Tahoma" w:cs="Tahoma"/>
          <w:b/>
          <w:sz w:val="24"/>
          <w:szCs w:val="24"/>
          <w:lang w:eastAsia="pl-PL"/>
        </w:rPr>
        <w:t>60</w:t>
      </w:r>
      <w:r>
        <w:rPr>
          <w:rFonts w:ascii="Tahoma" w:eastAsia="Times New Roman" w:hAnsi="Tahoma" w:cs="Tahoma"/>
          <w:b/>
          <w:sz w:val="24"/>
          <w:szCs w:val="24"/>
          <w:lang w:eastAsia="pl-PL"/>
        </w:rPr>
        <w:t xml:space="preserve"> dni</w:t>
      </w:r>
      <w:r w:rsidRPr="00272D37">
        <w:rPr>
          <w:rFonts w:ascii="Tahoma" w:eastAsia="Times New Roman" w:hAnsi="Tahoma" w:cs="Tahoma"/>
          <w:sz w:val="24"/>
          <w:szCs w:val="24"/>
          <w:lang w:eastAsia="pl-PL"/>
        </w:rPr>
        <w:t xml:space="preserve"> od daty podpisania umowy</w:t>
      </w:r>
      <w:r>
        <w:rPr>
          <w:rFonts w:ascii="Tahoma" w:eastAsia="Times New Roman" w:hAnsi="Tahoma" w:cs="Tahoma"/>
          <w:sz w:val="24"/>
          <w:szCs w:val="24"/>
          <w:lang w:eastAsia="pl-PL"/>
        </w:rPr>
        <w:t>.</w:t>
      </w:r>
    </w:p>
    <w:p w:rsidR="00C97AFB" w:rsidRPr="00C97AFB" w:rsidRDefault="00C97AFB" w:rsidP="00E56163">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C97AFB" w:rsidRPr="00C97AFB" w:rsidRDefault="00C97AFB" w:rsidP="00E56163">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hAnsi="Tahoma" w:cs="Tahoma"/>
          <w:sz w:val="24"/>
          <w:szCs w:val="24"/>
        </w:rPr>
        <w:t>Potwierdzamy spełnienie wymaganego przez Zamawiającego terminu płatności, tj. 30 dni licząc od daty otrzymania przez Zamawiającego prawidłowo wystawionej faktury</w:t>
      </w:r>
      <w:r w:rsidR="00D46780">
        <w:rPr>
          <w:rFonts w:ascii="Tahoma" w:hAnsi="Tahoma" w:cs="Tahoma"/>
          <w:sz w:val="24"/>
          <w:szCs w:val="24"/>
        </w:rPr>
        <w:t>.</w:t>
      </w:r>
    </w:p>
    <w:p w:rsidR="00C97AFB" w:rsidRDefault="00C97AFB" w:rsidP="00E56163">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2676B2" w:rsidRPr="00D46780" w:rsidRDefault="00D46780" w:rsidP="00E56163">
      <w:pPr>
        <w:keepNext/>
        <w:keepLines/>
        <w:numPr>
          <w:ilvl w:val="0"/>
          <w:numId w:val="42"/>
        </w:numPr>
        <w:tabs>
          <w:tab w:val="clear" w:pos="720"/>
          <w:tab w:val="num" w:pos="284"/>
        </w:tabs>
        <w:spacing w:after="0" w:line="360" w:lineRule="auto"/>
        <w:ind w:left="284" w:hanging="284"/>
        <w:jc w:val="both"/>
        <w:rPr>
          <w:rFonts w:ascii="Tahoma" w:eastAsia="Times New Roman" w:hAnsi="Tahoma" w:cs="Tahoma"/>
          <w:bCs/>
          <w:sz w:val="24"/>
          <w:szCs w:val="24"/>
          <w:lang w:eastAsia="pl-PL"/>
        </w:rPr>
      </w:pPr>
      <w:r w:rsidRPr="00D46780">
        <w:rPr>
          <w:rFonts w:ascii="Tahoma" w:eastAsia="Times New Roman" w:hAnsi="Tahoma" w:cs="Tahoma"/>
          <w:bCs/>
          <w:sz w:val="24"/>
          <w:szCs w:val="24"/>
          <w:lang w:eastAsia="pl-PL"/>
        </w:rPr>
        <w:t>Zapewni</w:t>
      </w:r>
      <w:r>
        <w:rPr>
          <w:rFonts w:ascii="Tahoma" w:eastAsia="Times New Roman" w:hAnsi="Tahoma" w:cs="Tahoma"/>
          <w:bCs/>
          <w:sz w:val="24"/>
          <w:szCs w:val="24"/>
          <w:lang w:eastAsia="pl-PL"/>
        </w:rPr>
        <w:t>a</w:t>
      </w:r>
      <w:r w:rsidRPr="00D46780">
        <w:rPr>
          <w:rFonts w:ascii="Tahoma" w:eastAsia="Times New Roman" w:hAnsi="Tahoma" w:cs="Tahoma"/>
          <w:bCs/>
          <w:sz w:val="24"/>
          <w:szCs w:val="24"/>
          <w:lang w:eastAsia="pl-PL"/>
        </w:rPr>
        <w:t xml:space="preserve">my </w:t>
      </w:r>
      <w:r w:rsidRPr="00D46780">
        <w:rPr>
          <w:rFonts w:ascii="Tahoma" w:eastAsia="Times New Roman" w:hAnsi="Tahoma" w:cs="Tahoma"/>
          <w:b/>
          <w:bCs/>
          <w:sz w:val="24"/>
          <w:szCs w:val="24"/>
          <w:lang w:eastAsia="pl-PL"/>
        </w:rPr>
        <w:t>serwis gwarancyjny oraz pogwarancyjny</w:t>
      </w:r>
      <w:r w:rsidRPr="00D46780">
        <w:rPr>
          <w:rFonts w:ascii="Tahoma" w:eastAsia="Times New Roman" w:hAnsi="Tahoma" w:cs="Tahoma"/>
          <w:bCs/>
          <w:sz w:val="24"/>
          <w:szCs w:val="24"/>
          <w:lang w:eastAsia="pl-PL"/>
        </w:rPr>
        <w:t xml:space="preserve"> na obsługę </w:t>
      </w:r>
      <w:r>
        <w:rPr>
          <w:rFonts w:ascii="Tahoma" w:eastAsia="Times New Roman" w:hAnsi="Tahoma" w:cs="Tahoma"/>
          <w:bCs/>
          <w:sz w:val="24"/>
          <w:szCs w:val="24"/>
          <w:lang w:eastAsia="pl-PL"/>
        </w:rPr>
        <w:br/>
      </w:r>
      <w:r w:rsidRPr="00D46780">
        <w:rPr>
          <w:rFonts w:ascii="Tahoma" w:eastAsia="Times New Roman" w:hAnsi="Tahoma" w:cs="Tahoma"/>
          <w:bCs/>
          <w:sz w:val="24"/>
          <w:szCs w:val="24"/>
          <w:lang w:eastAsia="pl-PL"/>
        </w:rPr>
        <w:t xml:space="preserve">i naprawę przedmiotu dostawy, a także dostawę części i materiałów eksploatacyjnych. </w:t>
      </w:r>
    </w:p>
    <w:p w:rsidR="00C97AFB" w:rsidRPr="00C97AFB" w:rsidRDefault="00C97AFB" w:rsidP="00E56163">
      <w:pPr>
        <w:widowControl w:val="0"/>
        <w:numPr>
          <w:ilvl w:val="0"/>
          <w:numId w:val="43"/>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Of</w:t>
      </w:r>
      <w:r w:rsidR="00537825">
        <w:rPr>
          <w:rFonts w:ascii="Tahoma" w:eastAsia="Times New Roman" w:hAnsi="Tahoma" w:cs="Tahoma"/>
          <w:sz w:val="24"/>
          <w:szCs w:val="24"/>
          <w:lang w:eastAsia="pl-PL"/>
        </w:rPr>
        <w:t>erta została złożona na …………………</w:t>
      </w:r>
      <w:r w:rsidRPr="00C97AFB">
        <w:rPr>
          <w:rFonts w:ascii="Tahoma" w:eastAsia="Times New Roman" w:hAnsi="Tahoma" w:cs="Tahoma"/>
          <w:sz w:val="24"/>
          <w:szCs w:val="24"/>
          <w:lang w:eastAsia="pl-PL"/>
        </w:rPr>
        <w:t xml:space="preserve">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E56163">
      <w:pPr>
        <w:widowControl w:val="0"/>
        <w:numPr>
          <w:ilvl w:val="0"/>
          <w:numId w:val="43"/>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E56163">
      <w:pPr>
        <w:widowControl w:val="0"/>
        <w:numPr>
          <w:ilvl w:val="0"/>
          <w:numId w:val="40"/>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E56163">
      <w:pPr>
        <w:widowControl w:val="0"/>
        <w:numPr>
          <w:ilvl w:val="0"/>
          <w:numId w:val="40"/>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F077A2">
        <w:rPr>
          <w:rFonts w:ascii="Tahoma" w:eastAsia="Times New Roman" w:hAnsi="Tahoma" w:cs="Tahoma"/>
          <w:sz w:val="20"/>
          <w:szCs w:val="20"/>
          <w:lang w:eastAsia="pl-PL"/>
        </w:rPr>
        <w:t>……………………………………………………………………</w:t>
      </w:r>
    </w:p>
    <w:p w:rsidR="009F01C6" w:rsidRPr="00C97AFB" w:rsidRDefault="009F01C6" w:rsidP="00E56163">
      <w:pPr>
        <w:widowControl w:val="0"/>
        <w:numPr>
          <w:ilvl w:val="0"/>
          <w:numId w:val="39"/>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C97AFB" w:rsidRPr="00C97AFB" w:rsidRDefault="00C97AFB" w:rsidP="00E56163">
      <w:pPr>
        <w:widowControl w:val="0"/>
        <w:numPr>
          <w:ilvl w:val="0"/>
          <w:numId w:val="41"/>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E56163">
      <w:pPr>
        <w:widowControl w:val="0"/>
        <w:numPr>
          <w:ilvl w:val="0"/>
          <w:numId w:val="41"/>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9F01C6">
        <w:rPr>
          <w:rFonts w:ascii="Tahoma" w:hAnsi="Tahoma" w:cs="Tahoma"/>
          <w:b/>
          <w:sz w:val="24"/>
          <w:szCs w:val="24"/>
        </w:rPr>
        <w:t>ZP.271.</w:t>
      </w:r>
      <w:r w:rsidR="00BB5D1D">
        <w:rPr>
          <w:rFonts w:ascii="Tahoma" w:hAnsi="Tahoma" w:cs="Tahoma"/>
          <w:b/>
          <w:sz w:val="24"/>
          <w:szCs w:val="24"/>
        </w:rPr>
        <w:t>1</w:t>
      </w:r>
      <w:r w:rsidR="001D775C">
        <w:rPr>
          <w:rFonts w:ascii="Tahoma" w:hAnsi="Tahoma" w:cs="Tahoma"/>
          <w:b/>
          <w:sz w:val="24"/>
          <w:szCs w:val="24"/>
        </w:rPr>
        <w:t>8</w:t>
      </w:r>
      <w:r w:rsidR="00A558E7">
        <w:rPr>
          <w:rFonts w:ascii="Tahoma" w:hAnsi="Tahoma" w:cs="Tahoma"/>
          <w:b/>
          <w:sz w:val="24"/>
          <w:szCs w:val="24"/>
        </w:rPr>
        <w:t>.202</w:t>
      </w:r>
      <w:r w:rsidR="00BB5D1D">
        <w:rPr>
          <w:rFonts w:ascii="Tahoma" w:hAnsi="Tahoma" w:cs="Tahoma"/>
          <w:b/>
          <w:sz w:val="24"/>
          <w:szCs w:val="24"/>
        </w:rPr>
        <w:t>3</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BB5D1D">
        <w:rPr>
          <w:rFonts w:ascii="Tahoma" w:hAnsi="Tahoma" w:cs="Tahoma"/>
          <w:b/>
          <w:sz w:val="24"/>
          <w:szCs w:val="24"/>
        </w:rPr>
        <w:tab/>
      </w:r>
      <w:r w:rsidR="00BB5D1D">
        <w:rPr>
          <w:rFonts w:ascii="Tahoma" w:hAnsi="Tahoma" w:cs="Tahoma"/>
          <w:b/>
          <w:sz w:val="24"/>
          <w:szCs w:val="24"/>
        </w:rPr>
        <w:tab/>
        <w:t xml:space="preserve">    </w:t>
      </w:r>
      <w:r w:rsidRPr="00367602">
        <w:rPr>
          <w:rFonts w:ascii="Tahoma" w:hAnsi="Tahoma" w:cs="Tahoma"/>
          <w:b/>
          <w:sz w:val="24"/>
          <w:szCs w:val="24"/>
        </w:rPr>
        <w:t xml:space="preserve">Załącznik Nr </w:t>
      </w:r>
      <w:r w:rsidR="00097A39">
        <w:rPr>
          <w:rFonts w:ascii="Tahoma" w:hAnsi="Tahoma" w:cs="Tahoma"/>
          <w:b/>
          <w:sz w:val="24"/>
          <w:szCs w:val="24"/>
        </w:rPr>
        <w:t>3</w:t>
      </w:r>
      <w:r w:rsidRPr="00367602">
        <w:rPr>
          <w:rFonts w:ascii="Tahoma" w:hAnsi="Tahoma" w:cs="Tahoma"/>
          <w:b/>
          <w:sz w:val="24"/>
          <w:szCs w:val="24"/>
        </w:rPr>
        <w:t xml:space="preserve"> do SWZ</w:t>
      </w:r>
    </w:p>
    <w:p w:rsidR="004D138D" w:rsidRDefault="004D138D"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71D94" w:rsidRDefault="0056409B" w:rsidP="00371D94">
      <w:pPr>
        <w:widowControl w:val="0"/>
        <w:spacing w:after="0" w:line="276" w:lineRule="auto"/>
        <w:ind w:firstLine="708"/>
        <w:jc w:val="both"/>
        <w:rPr>
          <w:rFonts w:ascii="Tahoma" w:hAnsi="Tahoma" w:cs="Tahoma"/>
          <w:b/>
          <w:sz w:val="24"/>
          <w:szCs w:val="24"/>
        </w:rPr>
      </w:pPr>
      <w:r w:rsidRPr="00367602">
        <w:rPr>
          <w:rFonts w:ascii="Tahoma" w:eastAsia="Times New Roman" w:hAnsi="Tahoma" w:cs="Tahoma"/>
          <w:sz w:val="24"/>
          <w:szCs w:val="24"/>
          <w:lang w:eastAsia="pl-PL"/>
        </w:rPr>
        <w:t xml:space="preserve">Na potrzeby postępowania o udzielenie zamówienia publicznego pn. </w:t>
      </w:r>
      <w:r w:rsidR="00097A39" w:rsidRPr="001F5401">
        <w:rPr>
          <w:rFonts w:ascii="Tahoma" w:hAnsi="Tahoma" w:cs="Tahoma"/>
          <w:b/>
          <w:bCs/>
          <w:sz w:val="24"/>
          <w:szCs w:val="24"/>
        </w:rPr>
        <w:t xml:space="preserve">Zakup </w:t>
      </w:r>
      <w:r w:rsidR="00097A39">
        <w:rPr>
          <w:rFonts w:ascii="Tahoma" w:hAnsi="Tahoma" w:cs="Tahoma"/>
          <w:b/>
          <w:bCs/>
          <w:sz w:val="24"/>
          <w:szCs w:val="24"/>
        </w:rPr>
        <w:br/>
      </w:r>
      <w:r w:rsidR="00097A39" w:rsidRPr="001F5401">
        <w:rPr>
          <w:rFonts w:ascii="Tahoma" w:hAnsi="Tahoma" w:cs="Tahoma"/>
          <w:b/>
          <w:bCs/>
          <w:sz w:val="24"/>
          <w:szCs w:val="24"/>
        </w:rPr>
        <w:t xml:space="preserve">i dostawa zamiatarki </w:t>
      </w:r>
      <w:r w:rsidR="00BB5D1D">
        <w:rPr>
          <w:rFonts w:ascii="Tahoma" w:hAnsi="Tahoma" w:cs="Tahoma"/>
          <w:b/>
          <w:bCs/>
          <w:sz w:val="24"/>
          <w:szCs w:val="24"/>
        </w:rPr>
        <w:t xml:space="preserve">elewatorowej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367602" w:rsidRDefault="0056409B" w:rsidP="00E56163">
      <w:pPr>
        <w:widowControl w:val="0"/>
        <w:numPr>
          <w:ilvl w:val="0"/>
          <w:numId w:val="30"/>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108 ust. 1ustawy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Default="0056409B" w:rsidP="00E56163">
      <w:pPr>
        <w:widowControl w:val="0"/>
        <w:numPr>
          <w:ilvl w:val="0"/>
          <w:numId w:val="30"/>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109 ust. 4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BB5D1D" w:rsidRPr="00436A6C" w:rsidRDefault="00BB5D1D" w:rsidP="00BB5D1D">
      <w:pPr>
        <w:widowControl w:val="0"/>
        <w:numPr>
          <w:ilvl w:val="0"/>
          <w:numId w:val="30"/>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 xml:space="preserve">Oświadczam, że nie podlegam wykluczeniu z postępowania na podstawie </w:t>
      </w:r>
      <w:r w:rsidRPr="00436A6C">
        <w:rPr>
          <w:rFonts w:ascii="Tahoma" w:hAnsi="Tahoma" w:cs="Tahoma"/>
          <w:color w:val="222222"/>
          <w:sz w:val="24"/>
          <w:szCs w:val="24"/>
          <w:shd w:val="clear" w:color="auto" w:fill="FFFFFF"/>
        </w:rPr>
        <w:t xml:space="preserve">art. 7 </w:t>
      </w:r>
      <w:r w:rsidRPr="00436A6C">
        <w:rPr>
          <w:rFonts w:ascii="Tahoma" w:hAnsi="Tahoma" w:cs="Tahoma"/>
          <w:bCs/>
          <w:color w:val="222222"/>
          <w:sz w:val="24"/>
          <w:szCs w:val="24"/>
          <w:shd w:val="clear" w:color="auto" w:fill="FFFFFF"/>
        </w:rPr>
        <w:t>ust. 1 ustawy </w:t>
      </w:r>
      <w:r w:rsidRPr="00436A6C">
        <w:rPr>
          <w:rFonts w:ascii="Tahoma" w:hAnsi="Tahoma" w:cs="Tahoma"/>
          <w:bCs/>
          <w:iCs/>
          <w:color w:val="222222"/>
          <w:sz w:val="24"/>
          <w:szCs w:val="24"/>
          <w:shd w:val="clear" w:color="auto" w:fill="FFFFFF"/>
        </w:rPr>
        <w:t>o szczególnych rozwiązaniach w zakresie przeciwdziałania wspieraniu agresji na Ukrainę oraz służących ochronie bezpieczeństwa narodowego.</w:t>
      </w:r>
    </w:p>
    <w:p w:rsidR="00BB5D1D" w:rsidRPr="00367602" w:rsidRDefault="00BB5D1D" w:rsidP="00BB5D1D">
      <w:pPr>
        <w:widowControl w:val="0"/>
        <w:spacing w:after="0" w:line="276" w:lineRule="auto"/>
        <w:contextualSpacing/>
        <w:jc w:val="both"/>
        <w:rPr>
          <w:rFonts w:ascii="Tahoma" w:eastAsia="Times New Roman" w:hAnsi="Tahoma" w:cs="Tahoma"/>
          <w:sz w:val="24"/>
          <w:szCs w:val="24"/>
          <w:lang w:eastAsia="pl-PL"/>
        </w:rPr>
      </w:pP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BB5D1D">
        <w:rPr>
          <w:rFonts w:ascii="Tahoma" w:hAnsi="Tahoma" w:cs="Tahoma"/>
          <w:b/>
          <w:sz w:val="24"/>
          <w:szCs w:val="24"/>
        </w:rPr>
        <w:t>1</w:t>
      </w:r>
      <w:r w:rsidR="001D775C">
        <w:rPr>
          <w:rFonts w:ascii="Tahoma" w:hAnsi="Tahoma" w:cs="Tahoma"/>
          <w:b/>
          <w:sz w:val="24"/>
          <w:szCs w:val="24"/>
        </w:rPr>
        <w:t>8</w:t>
      </w:r>
      <w:r w:rsidR="00954C13" w:rsidRPr="0023570C">
        <w:rPr>
          <w:rFonts w:ascii="Tahoma" w:hAnsi="Tahoma" w:cs="Tahoma"/>
          <w:b/>
          <w:sz w:val="24"/>
          <w:szCs w:val="24"/>
        </w:rPr>
        <w:t>.202</w:t>
      </w:r>
      <w:r w:rsidR="00BB5D1D">
        <w:rPr>
          <w:rFonts w:ascii="Tahoma" w:hAnsi="Tahoma" w:cs="Tahoma"/>
          <w:b/>
          <w:sz w:val="24"/>
          <w:szCs w:val="24"/>
        </w:rPr>
        <w:t>3</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00BB5D1D">
        <w:rPr>
          <w:rFonts w:ascii="Tahoma" w:hAnsi="Tahoma" w:cs="Tahoma"/>
          <w:b/>
          <w:sz w:val="24"/>
          <w:szCs w:val="24"/>
        </w:rPr>
        <w:t xml:space="preserve">   </w:t>
      </w:r>
      <w:r w:rsidRPr="0023570C">
        <w:rPr>
          <w:rFonts w:ascii="Tahoma" w:hAnsi="Tahoma" w:cs="Tahoma"/>
          <w:b/>
          <w:sz w:val="24"/>
          <w:szCs w:val="24"/>
        </w:rPr>
        <w:t xml:space="preserve">Załącznik Nr </w:t>
      </w:r>
      <w:r w:rsidR="00097A39">
        <w:rPr>
          <w:rFonts w:ascii="Tahoma" w:hAnsi="Tahoma" w:cs="Tahoma"/>
          <w:b/>
          <w:sz w:val="24"/>
          <w:szCs w:val="24"/>
        </w:rPr>
        <w:t>4</w:t>
      </w:r>
      <w:r w:rsidRPr="0023570C">
        <w:rPr>
          <w:rFonts w:ascii="Tahoma" w:hAnsi="Tahoma" w:cs="Tahoma"/>
          <w:b/>
          <w:sz w:val="24"/>
          <w:szCs w:val="24"/>
        </w:rPr>
        <w:t xml:space="preserve">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56409B" w:rsidRPr="0023570C" w:rsidRDefault="0056409B" w:rsidP="00097A39">
      <w:pPr>
        <w:keepNext/>
        <w:keepLines/>
        <w:spacing w:after="240" w:line="276" w:lineRule="auto"/>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097A39" w:rsidRPr="001F5401">
        <w:rPr>
          <w:rFonts w:ascii="Tahoma" w:hAnsi="Tahoma" w:cs="Tahoma"/>
          <w:b/>
          <w:bCs/>
          <w:sz w:val="24"/>
          <w:szCs w:val="24"/>
        </w:rPr>
        <w:t xml:space="preserve">Zakup i dostawa zamiatarki </w:t>
      </w:r>
      <w:r w:rsidR="00BB5D1D">
        <w:rPr>
          <w:rFonts w:ascii="Tahoma" w:hAnsi="Tahoma" w:cs="Tahoma"/>
          <w:b/>
          <w:bCs/>
          <w:sz w:val="24"/>
          <w:szCs w:val="24"/>
        </w:rPr>
        <w:t>elewatorowej</w:t>
      </w:r>
      <w:r w:rsidR="000523D1" w:rsidRPr="009F01C6">
        <w:rPr>
          <w:rFonts w:ascii="Tahoma" w:hAnsi="Tahoma" w:cs="Tahoma"/>
          <w:b/>
          <w:sz w:val="24"/>
          <w:szCs w:val="24"/>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655625">
          <w:pgSz w:w="11906" w:h="16838"/>
          <w:pgMar w:top="1440" w:right="1080" w:bottom="1440" w:left="1080" w:header="708" w:footer="708" w:gutter="0"/>
          <w:pgNumType w:start="29"/>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F839FC" w:rsidRDefault="00F839FC" w:rsidP="00F839FC">
      <w:pPr>
        <w:spacing w:after="0" w:line="276" w:lineRule="auto"/>
        <w:jc w:val="both"/>
        <w:rPr>
          <w:rFonts w:ascii="Tahoma" w:hAnsi="Tahoma" w:cs="Tahoma"/>
          <w:b/>
          <w:sz w:val="24"/>
          <w:szCs w:val="24"/>
        </w:rPr>
      </w:pPr>
      <w:r w:rsidRPr="0023570C">
        <w:rPr>
          <w:rFonts w:ascii="Tahoma" w:hAnsi="Tahoma" w:cs="Tahoma"/>
          <w:sz w:val="24"/>
          <w:szCs w:val="24"/>
        </w:rPr>
        <w:t xml:space="preserve">Numer sprawy </w:t>
      </w:r>
      <w:r w:rsidRPr="0023570C">
        <w:rPr>
          <w:rFonts w:ascii="Tahoma" w:hAnsi="Tahoma" w:cs="Tahoma"/>
          <w:b/>
          <w:sz w:val="24"/>
          <w:szCs w:val="24"/>
        </w:rPr>
        <w:t>ZP.271.</w:t>
      </w:r>
      <w:r w:rsidR="00BB5D1D">
        <w:rPr>
          <w:rFonts w:ascii="Tahoma" w:hAnsi="Tahoma" w:cs="Tahoma"/>
          <w:b/>
          <w:sz w:val="24"/>
          <w:szCs w:val="24"/>
        </w:rPr>
        <w:t>1</w:t>
      </w:r>
      <w:r w:rsidR="001D775C">
        <w:rPr>
          <w:rFonts w:ascii="Tahoma" w:hAnsi="Tahoma" w:cs="Tahoma"/>
          <w:b/>
          <w:sz w:val="24"/>
          <w:szCs w:val="24"/>
        </w:rPr>
        <w:t>8</w:t>
      </w:r>
      <w:r w:rsidRPr="0023570C">
        <w:rPr>
          <w:rFonts w:ascii="Tahoma" w:hAnsi="Tahoma" w:cs="Tahoma"/>
          <w:b/>
          <w:sz w:val="24"/>
          <w:szCs w:val="24"/>
        </w:rPr>
        <w:t>.202</w:t>
      </w:r>
      <w:r w:rsidR="00BB5D1D">
        <w:rPr>
          <w:rFonts w:ascii="Tahoma" w:hAnsi="Tahoma" w:cs="Tahoma"/>
          <w:b/>
          <w:sz w:val="24"/>
          <w:szCs w:val="24"/>
        </w:rPr>
        <w:t>3</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23570C">
        <w:rPr>
          <w:rFonts w:ascii="Tahoma" w:hAnsi="Tahoma" w:cs="Tahoma"/>
          <w:b/>
          <w:sz w:val="24"/>
          <w:szCs w:val="24"/>
        </w:rPr>
        <w:t xml:space="preserve">Załącznik Nr </w:t>
      </w:r>
      <w:r w:rsidR="00BB5D1D">
        <w:rPr>
          <w:rFonts w:ascii="Tahoma" w:hAnsi="Tahoma" w:cs="Tahoma"/>
          <w:b/>
          <w:sz w:val="24"/>
          <w:szCs w:val="24"/>
        </w:rPr>
        <w:t>2</w:t>
      </w:r>
      <w:r w:rsidRPr="0023570C">
        <w:rPr>
          <w:rFonts w:ascii="Tahoma" w:hAnsi="Tahoma" w:cs="Tahoma"/>
          <w:b/>
          <w:sz w:val="24"/>
          <w:szCs w:val="24"/>
        </w:rPr>
        <w:t xml:space="preserve"> do SWZ</w:t>
      </w:r>
    </w:p>
    <w:p w:rsidR="00F839FC" w:rsidRDefault="00F839FC" w:rsidP="00F839FC">
      <w:pPr>
        <w:spacing w:after="0" w:line="276" w:lineRule="auto"/>
        <w:jc w:val="both"/>
        <w:rPr>
          <w:rFonts w:ascii="Tahoma" w:hAnsi="Tahoma" w:cs="Tahoma"/>
          <w:b/>
          <w:sz w:val="24"/>
          <w:szCs w:val="24"/>
        </w:rPr>
      </w:pPr>
    </w:p>
    <w:p w:rsidR="00F839FC" w:rsidRPr="002F3753" w:rsidRDefault="00F839FC" w:rsidP="00F839FC">
      <w:pPr>
        <w:spacing w:after="0" w:line="276" w:lineRule="auto"/>
        <w:jc w:val="both"/>
        <w:rPr>
          <w:rFonts w:ascii="Verdana" w:eastAsia="Times New Roman" w:hAnsi="Verdana"/>
          <w:b/>
          <w:sz w:val="18"/>
          <w:szCs w:val="18"/>
          <w:lang w:eastAsia="pl-PL"/>
        </w:rPr>
      </w:pPr>
    </w:p>
    <w:p w:rsidR="00F839FC" w:rsidRPr="002F3753" w:rsidRDefault="00F839FC" w:rsidP="00F839FC">
      <w:pPr>
        <w:spacing w:after="0" w:line="276" w:lineRule="auto"/>
        <w:jc w:val="both"/>
        <w:rPr>
          <w:rFonts w:ascii="Verdana" w:eastAsia="Times New Roman" w:hAnsi="Verdana"/>
          <w:b/>
          <w:sz w:val="18"/>
          <w:szCs w:val="18"/>
          <w:lang w:eastAsia="pl-PL"/>
        </w:rPr>
      </w:pPr>
    </w:p>
    <w:p w:rsidR="00F839FC" w:rsidRPr="001D775C" w:rsidRDefault="00F839FC" w:rsidP="001D775C">
      <w:pPr>
        <w:spacing w:after="0" w:line="276" w:lineRule="auto"/>
        <w:jc w:val="center"/>
        <w:rPr>
          <w:rFonts w:ascii="Tahoma" w:eastAsia="Times New Roman" w:hAnsi="Tahoma" w:cs="Tahoma"/>
          <w:b/>
          <w:sz w:val="24"/>
          <w:szCs w:val="24"/>
          <w:lang w:eastAsia="pl-PL"/>
        </w:rPr>
      </w:pPr>
      <w:r w:rsidRPr="00F839FC">
        <w:rPr>
          <w:rFonts w:ascii="Tahoma" w:eastAsia="Times New Roman" w:hAnsi="Tahoma" w:cs="Tahoma"/>
          <w:b/>
          <w:sz w:val="24"/>
          <w:szCs w:val="24"/>
          <w:lang w:eastAsia="pl-PL"/>
        </w:rPr>
        <w:t>Minimalne wymagania techniczno-użytkowe dla zamiatarki</w:t>
      </w:r>
      <w:r w:rsidR="00907C53">
        <w:rPr>
          <w:rFonts w:ascii="Tahoma" w:eastAsia="Times New Roman" w:hAnsi="Tahoma" w:cs="Tahoma"/>
          <w:b/>
          <w:sz w:val="24"/>
          <w:szCs w:val="24"/>
          <w:lang w:eastAsia="pl-PL"/>
        </w:rPr>
        <w:t xml:space="preserve"> elewatorowej</w:t>
      </w:r>
      <w:bookmarkStart w:id="30" w:name="_Hlk2766846"/>
      <w:bookmarkStart w:id="31" w:name="_Hlk3440615"/>
    </w:p>
    <w:bookmarkEnd w:id="30"/>
    <w:bookmarkEnd w:id="31"/>
    <w:tbl>
      <w:tblPr>
        <w:tblStyle w:val="Tabela-Siatka"/>
        <w:tblpPr w:leftFromText="141" w:rightFromText="141" w:vertAnchor="text" w:horzAnchor="page" w:tblpX="646" w:tblpY="132"/>
        <w:tblW w:w="10315" w:type="dxa"/>
        <w:tblInd w:w="0" w:type="dxa"/>
        <w:tblLook w:val="04A0" w:firstRow="1" w:lastRow="0" w:firstColumn="1" w:lastColumn="0" w:noHBand="0" w:noVBand="1"/>
      </w:tblPr>
      <w:tblGrid>
        <w:gridCol w:w="556"/>
        <w:gridCol w:w="5393"/>
        <w:gridCol w:w="4334"/>
        <w:gridCol w:w="32"/>
      </w:tblGrid>
      <w:tr w:rsidR="00F839FC" w:rsidRPr="002F3753" w:rsidTr="00F839FC">
        <w:trPr>
          <w:trHeight w:val="699"/>
        </w:trPr>
        <w:tc>
          <w:tcPr>
            <w:tcW w:w="10315" w:type="dxa"/>
            <w:gridSpan w:val="4"/>
          </w:tcPr>
          <w:p w:rsidR="00F839FC" w:rsidRDefault="00F839FC" w:rsidP="00F839FC">
            <w:pPr>
              <w:rPr>
                <w:rFonts w:ascii="Verdana" w:hAnsi="Verdana"/>
                <w:b/>
                <w:bCs/>
              </w:rPr>
            </w:pPr>
          </w:p>
          <w:p w:rsidR="00F839FC" w:rsidRDefault="00F839FC" w:rsidP="00F839FC">
            <w:pPr>
              <w:rPr>
                <w:rFonts w:ascii="Verdana" w:hAnsi="Verdana"/>
                <w:b/>
                <w:bCs/>
              </w:rPr>
            </w:pPr>
          </w:p>
          <w:p w:rsidR="00F839FC" w:rsidRPr="002F3753" w:rsidRDefault="00F839FC" w:rsidP="00F839FC">
            <w:pPr>
              <w:rPr>
                <w:rFonts w:ascii="Verdana" w:hAnsi="Verdana"/>
                <w:b/>
                <w:bCs/>
              </w:rPr>
            </w:pPr>
            <w:r w:rsidRPr="002F3753">
              <w:rPr>
                <w:rFonts w:ascii="Verdana" w:hAnsi="Verdana"/>
                <w:b/>
                <w:bCs/>
              </w:rPr>
              <w:t>PRODUCENT</w:t>
            </w:r>
            <w:r>
              <w:rPr>
                <w:rFonts w:ascii="Verdana" w:hAnsi="Verdana"/>
                <w:b/>
                <w:bCs/>
              </w:rPr>
              <w:t>/MARKA</w:t>
            </w:r>
            <w:r w:rsidRPr="002F3753">
              <w:rPr>
                <w:rFonts w:ascii="Verdana" w:hAnsi="Verdana"/>
                <w:b/>
                <w:bCs/>
              </w:rPr>
              <w:t xml:space="preserve">  …………………………………</w:t>
            </w:r>
            <w:r>
              <w:rPr>
                <w:rFonts w:ascii="Verdana" w:hAnsi="Verdana"/>
                <w:b/>
                <w:bCs/>
              </w:rPr>
              <w:t>……..</w:t>
            </w:r>
            <w:r w:rsidRPr="002F3753">
              <w:rPr>
                <w:rFonts w:ascii="Verdana" w:hAnsi="Verdana"/>
                <w:b/>
                <w:bCs/>
              </w:rPr>
              <w:t>.. MODEL ……………………</w:t>
            </w:r>
            <w:r>
              <w:rPr>
                <w:rFonts w:ascii="Verdana" w:hAnsi="Verdana"/>
                <w:b/>
                <w:bCs/>
              </w:rPr>
              <w:t>…………….</w:t>
            </w:r>
            <w:r w:rsidRPr="002F3753">
              <w:rPr>
                <w:rFonts w:ascii="Verdana" w:hAnsi="Verdana"/>
                <w:b/>
                <w:bCs/>
              </w:rPr>
              <w:t>……</w:t>
            </w:r>
          </w:p>
        </w:tc>
      </w:tr>
      <w:tr w:rsidR="00F839FC" w:rsidRPr="002F3753" w:rsidTr="00F839FC">
        <w:trPr>
          <w:trHeight w:val="699"/>
        </w:trPr>
        <w:tc>
          <w:tcPr>
            <w:tcW w:w="10315" w:type="dxa"/>
            <w:gridSpan w:val="4"/>
          </w:tcPr>
          <w:p w:rsidR="00F839FC" w:rsidRDefault="00F839FC" w:rsidP="00F839FC">
            <w:pPr>
              <w:jc w:val="center"/>
              <w:rPr>
                <w:rFonts w:ascii="Verdana" w:hAnsi="Verdana"/>
                <w:b/>
                <w:bCs/>
              </w:rPr>
            </w:pPr>
          </w:p>
          <w:p w:rsidR="00F839FC" w:rsidRDefault="00F839FC" w:rsidP="00F839FC">
            <w:pPr>
              <w:jc w:val="center"/>
              <w:rPr>
                <w:rFonts w:ascii="Verdana" w:hAnsi="Verdana"/>
                <w:b/>
                <w:bCs/>
              </w:rPr>
            </w:pPr>
            <w:r w:rsidRPr="00242AF8">
              <w:rPr>
                <w:rFonts w:ascii="Verdana" w:hAnsi="Verdana"/>
                <w:b/>
                <w:bCs/>
              </w:rPr>
              <w:t>Dane techniczne jakie musi spełniać maszyna:</w:t>
            </w:r>
          </w:p>
        </w:tc>
      </w:tr>
      <w:tr w:rsidR="00F839FC" w:rsidRPr="002F3753" w:rsidTr="00F839FC">
        <w:trPr>
          <w:gridAfter w:val="1"/>
          <w:wAfter w:w="32" w:type="dxa"/>
          <w:trHeight w:val="680"/>
        </w:trPr>
        <w:tc>
          <w:tcPr>
            <w:tcW w:w="556" w:type="dxa"/>
          </w:tcPr>
          <w:p w:rsidR="00F839FC" w:rsidRPr="00242AF8" w:rsidRDefault="00F839FC" w:rsidP="00F839FC">
            <w:pPr>
              <w:jc w:val="center"/>
              <w:rPr>
                <w:rFonts w:ascii="Verdana" w:hAnsi="Verdana"/>
                <w:b/>
                <w:bCs/>
              </w:rPr>
            </w:pPr>
            <w:r w:rsidRPr="00242AF8">
              <w:rPr>
                <w:rFonts w:ascii="Verdana" w:hAnsi="Verdana"/>
                <w:b/>
                <w:bCs/>
              </w:rPr>
              <w:t>Lp.</w:t>
            </w:r>
          </w:p>
        </w:tc>
        <w:tc>
          <w:tcPr>
            <w:tcW w:w="5393" w:type="dxa"/>
          </w:tcPr>
          <w:p w:rsidR="00F839FC" w:rsidRPr="00242AF8" w:rsidRDefault="00F839FC" w:rsidP="00F839FC">
            <w:pPr>
              <w:jc w:val="center"/>
              <w:rPr>
                <w:rFonts w:ascii="Verdana" w:hAnsi="Verdana"/>
                <w:b/>
                <w:bCs/>
              </w:rPr>
            </w:pPr>
            <w:r w:rsidRPr="00242AF8">
              <w:rPr>
                <w:rFonts w:ascii="Verdana" w:hAnsi="Verdana"/>
                <w:b/>
                <w:bCs/>
              </w:rPr>
              <w:t>Opis techniczny</w:t>
            </w:r>
          </w:p>
        </w:tc>
        <w:tc>
          <w:tcPr>
            <w:tcW w:w="4334" w:type="dxa"/>
          </w:tcPr>
          <w:p w:rsidR="00F839FC" w:rsidRPr="00242AF8" w:rsidRDefault="00F839FC" w:rsidP="00F839FC">
            <w:pPr>
              <w:jc w:val="center"/>
              <w:rPr>
                <w:rFonts w:ascii="Verdana" w:hAnsi="Verdana"/>
                <w:b/>
                <w:bCs/>
              </w:rPr>
            </w:pPr>
            <w:r w:rsidRPr="00242AF8">
              <w:rPr>
                <w:rFonts w:ascii="Verdana" w:hAnsi="Verdana"/>
                <w:b/>
                <w:bCs/>
              </w:rPr>
              <w:t>Oferowana charakterystyka techniczna (wypełnia Wykonawca)</w:t>
            </w:r>
          </w:p>
        </w:tc>
      </w:tr>
      <w:tr w:rsidR="00F839FC" w:rsidRPr="002F3753" w:rsidTr="00F839FC">
        <w:trPr>
          <w:gridAfter w:val="1"/>
          <w:wAfter w:w="32" w:type="dxa"/>
          <w:trHeight w:val="402"/>
        </w:trPr>
        <w:tc>
          <w:tcPr>
            <w:tcW w:w="556" w:type="dxa"/>
          </w:tcPr>
          <w:p w:rsidR="00F839FC" w:rsidRPr="002F3753" w:rsidRDefault="00F839FC" w:rsidP="00F839FC">
            <w:pPr>
              <w:rPr>
                <w:rFonts w:ascii="Verdana" w:hAnsi="Verdana"/>
              </w:rPr>
            </w:pPr>
            <w:r>
              <w:rPr>
                <w:rFonts w:ascii="Verdana" w:hAnsi="Verdana"/>
              </w:rPr>
              <w:t>1.</w:t>
            </w:r>
          </w:p>
        </w:tc>
        <w:tc>
          <w:tcPr>
            <w:tcW w:w="5393" w:type="dxa"/>
          </w:tcPr>
          <w:p w:rsidR="00F839FC" w:rsidRPr="005D1C20" w:rsidRDefault="00F839FC" w:rsidP="00A50E2C">
            <w:pPr>
              <w:jc w:val="both"/>
              <w:rPr>
                <w:rFonts w:ascii="Tahoma" w:hAnsi="Tahoma" w:cs="Tahoma"/>
              </w:rPr>
            </w:pPr>
            <w:r w:rsidRPr="005D1C20">
              <w:rPr>
                <w:rFonts w:ascii="Tahoma" w:hAnsi="Tahoma" w:cs="Tahoma"/>
              </w:rPr>
              <w:t>Rok produkcji: minimum 20</w:t>
            </w:r>
            <w:r w:rsidR="00A50E2C">
              <w:rPr>
                <w:rFonts w:ascii="Tahoma" w:hAnsi="Tahoma" w:cs="Tahoma"/>
              </w:rPr>
              <w:t>05</w:t>
            </w:r>
            <w:r w:rsidRPr="005D1C20">
              <w:rPr>
                <w:rFonts w:ascii="Tahoma" w:hAnsi="Tahoma" w:cs="Tahoma"/>
              </w:rPr>
              <w:t xml:space="preserve"> rok</w:t>
            </w:r>
          </w:p>
        </w:tc>
        <w:tc>
          <w:tcPr>
            <w:tcW w:w="4334" w:type="dxa"/>
          </w:tcPr>
          <w:p w:rsidR="00F839FC" w:rsidRPr="002F3753" w:rsidRDefault="00F839FC" w:rsidP="00F839FC">
            <w:pPr>
              <w:rPr>
                <w:rFonts w:ascii="Verdana" w:hAnsi="Verdana"/>
              </w:rPr>
            </w:pPr>
          </w:p>
        </w:tc>
      </w:tr>
      <w:tr w:rsidR="00F839FC" w:rsidRPr="002F3753" w:rsidTr="00F839FC">
        <w:trPr>
          <w:gridAfter w:val="1"/>
          <w:wAfter w:w="32" w:type="dxa"/>
          <w:trHeight w:val="564"/>
        </w:trPr>
        <w:tc>
          <w:tcPr>
            <w:tcW w:w="556" w:type="dxa"/>
          </w:tcPr>
          <w:p w:rsidR="00F839FC" w:rsidRPr="002F3753" w:rsidRDefault="00F839FC" w:rsidP="00F839FC">
            <w:pPr>
              <w:rPr>
                <w:rFonts w:ascii="Verdana" w:hAnsi="Verdana"/>
              </w:rPr>
            </w:pPr>
            <w:r>
              <w:rPr>
                <w:rFonts w:ascii="Verdana" w:hAnsi="Verdana"/>
              </w:rPr>
              <w:t>2.</w:t>
            </w:r>
          </w:p>
        </w:tc>
        <w:tc>
          <w:tcPr>
            <w:tcW w:w="5393" w:type="dxa"/>
          </w:tcPr>
          <w:p w:rsidR="005D1C20" w:rsidRPr="005D1C20" w:rsidRDefault="00B01AC9" w:rsidP="00307F98">
            <w:pPr>
              <w:jc w:val="both"/>
              <w:rPr>
                <w:rFonts w:ascii="Tahoma" w:hAnsi="Tahoma" w:cs="Tahoma"/>
              </w:rPr>
            </w:pPr>
            <w:r>
              <w:rPr>
                <w:rFonts w:ascii="Tahoma" w:hAnsi="Tahoma" w:cs="Tahoma"/>
              </w:rPr>
              <w:t xml:space="preserve">Liczba przepracowanych motogodzin: </w:t>
            </w:r>
            <w:r w:rsidR="00307F98">
              <w:rPr>
                <w:rFonts w:ascii="Tahoma" w:hAnsi="Tahoma" w:cs="Tahoma"/>
              </w:rPr>
              <w:t>nie więcej niż</w:t>
            </w:r>
            <w:r>
              <w:rPr>
                <w:rFonts w:ascii="Tahoma" w:hAnsi="Tahoma" w:cs="Tahoma"/>
              </w:rPr>
              <w:t xml:space="preserve"> 2600</w:t>
            </w:r>
            <w:r w:rsidR="00307F98">
              <w:rPr>
                <w:rFonts w:ascii="Tahoma" w:hAnsi="Tahoma" w:cs="Tahoma"/>
              </w:rPr>
              <w:t xml:space="preserve"> </w:t>
            </w:r>
            <w:proofErr w:type="spellStart"/>
            <w:r w:rsidR="00307F98">
              <w:rPr>
                <w:rFonts w:ascii="Tahoma" w:hAnsi="Tahoma" w:cs="Tahoma"/>
              </w:rPr>
              <w:t>mth</w:t>
            </w:r>
            <w:proofErr w:type="spellEnd"/>
          </w:p>
        </w:tc>
        <w:tc>
          <w:tcPr>
            <w:tcW w:w="4334" w:type="dxa"/>
          </w:tcPr>
          <w:p w:rsidR="00F839FC" w:rsidRPr="002F3753" w:rsidRDefault="00F839FC" w:rsidP="00F839FC">
            <w:pPr>
              <w:rPr>
                <w:rFonts w:ascii="Verdana" w:hAnsi="Verdana"/>
              </w:rPr>
            </w:pPr>
          </w:p>
        </w:tc>
      </w:tr>
      <w:tr w:rsidR="00F839FC" w:rsidRPr="002F3753" w:rsidTr="00F839FC">
        <w:trPr>
          <w:gridAfter w:val="1"/>
          <w:wAfter w:w="32" w:type="dxa"/>
          <w:trHeight w:val="416"/>
        </w:trPr>
        <w:tc>
          <w:tcPr>
            <w:tcW w:w="556" w:type="dxa"/>
          </w:tcPr>
          <w:p w:rsidR="00F839FC" w:rsidRPr="002F3753" w:rsidRDefault="00F839FC" w:rsidP="00F839FC">
            <w:pPr>
              <w:rPr>
                <w:rFonts w:ascii="Verdana" w:hAnsi="Verdana"/>
              </w:rPr>
            </w:pPr>
            <w:r>
              <w:rPr>
                <w:rFonts w:ascii="Verdana" w:hAnsi="Verdana"/>
              </w:rPr>
              <w:t>3.</w:t>
            </w:r>
          </w:p>
        </w:tc>
        <w:tc>
          <w:tcPr>
            <w:tcW w:w="5393" w:type="dxa"/>
          </w:tcPr>
          <w:p w:rsidR="008C264D" w:rsidRPr="00E56163" w:rsidRDefault="008C264D" w:rsidP="008C264D">
            <w:pPr>
              <w:jc w:val="both"/>
              <w:rPr>
                <w:rFonts w:ascii="Tahoma" w:hAnsi="Tahoma" w:cs="Tahoma"/>
              </w:rPr>
            </w:pPr>
            <w:r>
              <w:rPr>
                <w:rFonts w:ascii="Tahoma" w:hAnsi="Tahoma" w:cs="Tahoma"/>
              </w:rPr>
              <w:t>Długość zamiatarki: minimum 4570 mm</w:t>
            </w:r>
          </w:p>
          <w:p w:rsidR="00E56163" w:rsidRPr="00E56163" w:rsidRDefault="00E56163" w:rsidP="00F839FC">
            <w:pPr>
              <w:jc w:val="both"/>
              <w:rPr>
                <w:rFonts w:ascii="Tahoma" w:hAnsi="Tahoma" w:cs="Tahoma"/>
              </w:rPr>
            </w:pPr>
          </w:p>
        </w:tc>
        <w:tc>
          <w:tcPr>
            <w:tcW w:w="4334" w:type="dxa"/>
          </w:tcPr>
          <w:p w:rsidR="00F839FC" w:rsidRPr="002F3753" w:rsidRDefault="00F839FC" w:rsidP="00F839FC">
            <w:pPr>
              <w:rPr>
                <w:rFonts w:ascii="Verdana" w:hAnsi="Verdana"/>
              </w:rPr>
            </w:pPr>
          </w:p>
        </w:tc>
      </w:tr>
      <w:tr w:rsidR="008C264D" w:rsidRPr="002F3753" w:rsidTr="00F839FC">
        <w:trPr>
          <w:gridAfter w:val="1"/>
          <w:wAfter w:w="32" w:type="dxa"/>
          <w:trHeight w:val="409"/>
        </w:trPr>
        <w:tc>
          <w:tcPr>
            <w:tcW w:w="556" w:type="dxa"/>
          </w:tcPr>
          <w:p w:rsidR="008C264D" w:rsidRPr="009272AC" w:rsidRDefault="008C264D" w:rsidP="008C264D">
            <w:pPr>
              <w:rPr>
                <w:rFonts w:ascii="Tahoma" w:hAnsi="Tahoma" w:cs="Tahoma"/>
              </w:rPr>
            </w:pPr>
            <w:r w:rsidRPr="009272AC">
              <w:rPr>
                <w:rFonts w:ascii="Tahoma" w:hAnsi="Tahoma" w:cs="Tahoma"/>
              </w:rPr>
              <w:t>4.</w:t>
            </w:r>
          </w:p>
        </w:tc>
        <w:tc>
          <w:tcPr>
            <w:tcW w:w="5393" w:type="dxa"/>
          </w:tcPr>
          <w:p w:rsidR="008C264D" w:rsidRPr="00E56163" w:rsidRDefault="008C264D" w:rsidP="008C264D">
            <w:pPr>
              <w:jc w:val="both"/>
              <w:rPr>
                <w:rFonts w:ascii="Tahoma" w:hAnsi="Tahoma" w:cs="Tahoma"/>
              </w:rPr>
            </w:pPr>
            <w:r>
              <w:rPr>
                <w:rFonts w:ascii="Tahoma" w:hAnsi="Tahoma" w:cs="Tahoma"/>
              </w:rPr>
              <w:t>Szerokość zamiatarki: minimum 1870 mm</w:t>
            </w:r>
          </w:p>
          <w:p w:rsidR="008C264D" w:rsidRPr="00E56163" w:rsidRDefault="008C264D" w:rsidP="008C264D">
            <w:pPr>
              <w:jc w:val="both"/>
              <w:rPr>
                <w:rFonts w:ascii="Tahoma" w:hAnsi="Tahoma" w:cs="Tahoma"/>
              </w:rPr>
            </w:pP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14"/>
        </w:trPr>
        <w:tc>
          <w:tcPr>
            <w:tcW w:w="556" w:type="dxa"/>
          </w:tcPr>
          <w:p w:rsidR="008C264D" w:rsidRPr="009272AC" w:rsidRDefault="008C264D" w:rsidP="008C264D">
            <w:pPr>
              <w:rPr>
                <w:rFonts w:ascii="Tahoma" w:hAnsi="Tahoma" w:cs="Tahoma"/>
              </w:rPr>
            </w:pPr>
            <w:r w:rsidRPr="009272AC">
              <w:rPr>
                <w:rFonts w:ascii="Tahoma" w:hAnsi="Tahoma" w:cs="Tahoma"/>
              </w:rPr>
              <w:t>5.</w:t>
            </w:r>
          </w:p>
        </w:tc>
        <w:tc>
          <w:tcPr>
            <w:tcW w:w="5393" w:type="dxa"/>
          </w:tcPr>
          <w:p w:rsidR="008C264D" w:rsidRPr="003F0CC5" w:rsidRDefault="008C264D" w:rsidP="008C264D">
            <w:pPr>
              <w:rPr>
                <w:rFonts w:ascii="Tahoma" w:hAnsi="Tahoma" w:cs="Tahoma"/>
              </w:rPr>
            </w:pPr>
            <w:r>
              <w:rPr>
                <w:rFonts w:ascii="Tahoma" w:hAnsi="Tahoma" w:cs="Tahoma"/>
              </w:rPr>
              <w:t>Waga zamiatarki: maksimum 2980 kg</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19"/>
        </w:trPr>
        <w:tc>
          <w:tcPr>
            <w:tcW w:w="556" w:type="dxa"/>
          </w:tcPr>
          <w:p w:rsidR="008C264D" w:rsidRPr="009272AC" w:rsidRDefault="008C264D" w:rsidP="008C264D">
            <w:pPr>
              <w:rPr>
                <w:rFonts w:ascii="Tahoma" w:hAnsi="Tahoma" w:cs="Tahoma"/>
              </w:rPr>
            </w:pPr>
            <w:r w:rsidRPr="009272AC">
              <w:rPr>
                <w:rFonts w:ascii="Tahoma" w:hAnsi="Tahoma" w:cs="Tahoma"/>
              </w:rPr>
              <w:t xml:space="preserve">6. </w:t>
            </w:r>
          </w:p>
        </w:tc>
        <w:tc>
          <w:tcPr>
            <w:tcW w:w="5393" w:type="dxa"/>
          </w:tcPr>
          <w:p w:rsidR="008C264D" w:rsidRPr="009272AC" w:rsidRDefault="00307F98" w:rsidP="008C264D">
            <w:pPr>
              <w:rPr>
                <w:rFonts w:ascii="Tahoma" w:hAnsi="Tahoma" w:cs="Tahoma"/>
              </w:rPr>
            </w:pPr>
            <w:r>
              <w:rPr>
                <w:rFonts w:ascii="Tahoma" w:hAnsi="Tahoma" w:cs="Tahoma"/>
              </w:rPr>
              <w:t xml:space="preserve">Szerokość zamiatania: </w:t>
            </w:r>
            <w:r>
              <w:t xml:space="preserve"> </w:t>
            </w:r>
            <w:r w:rsidRPr="00307F98">
              <w:rPr>
                <w:rFonts w:ascii="Tahoma" w:hAnsi="Tahoma" w:cs="Tahoma"/>
              </w:rPr>
              <w:t>nie mniej niż 2300 -2800 mm</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25"/>
        </w:trPr>
        <w:tc>
          <w:tcPr>
            <w:tcW w:w="556" w:type="dxa"/>
          </w:tcPr>
          <w:p w:rsidR="008C264D" w:rsidRPr="009272AC" w:rsidRDefault="008C264D" w:rsidP="008C264D">
            <w:pPr>
              <w:rPr>
                <w:rFonts w:ascii="Tahoma" w:hAnsi="Tahoma" w:cs="Tahoma"/>
              </w:rPr>
            </w:pPr>
            <w:r w:rsidRPr="009272AC">
              <w:rPr>
                <w:rFonts w:ascii="Tahoma" w:hAnsi="Tahoma" w:cs="Tahoma"/>
              </w:rPr>
              <w:t>7.</w:t>
            </w:r>
          </w:p>
        </w:tc>
        <w:tc>
          <w:tcPr>
            <w:tcW w:w="5393" w:type="dxa"/>
          </w:tcPr>
          <w:p w:rsidR="008C264D" w:rsidRDefault="00307F98" w:rsidP="008C264D">
            <w:pPr>
              <w:jc w:val="both"/>
              <w:rPr>
                <w:rFonts w:ascii="Tahoma" w:hAnsi="Tahoma" w:cs="Tahoma"/>
              </w:rPr>
            </w:pPr>
            <w:r>
              <w:rPr>
                <w:rFonts w:ascii="Tahoma" w:hAnsi="Tahoma" w:cs="Tahoma"/>
              </w:rPr>
              <w:t>Napęd:</w:t>
            </w:r>
          </w:p>
          <w:p w:rsidR="008C264D" w:rsidRPr="009272AC" w:rsidRDefault="00307F98" w:rsidP="008C264D">
            <w:pPr>
              <w:rPr>
                <w:rFonts w:ascii="Tahoma" w:hAnsi="Tahoma" w:cs="Tahoma"/>
              </w:rPr>
            </w:pPr>
            <w:r>
              <w:rPr>
                <w:rFonts w:ascii="Tahoma" w:hAnsi="Tahoma" w:cs="Tahoma"/>
              </w:rPr>
              <w:t>Napędzana przez wałek odbioru mocy WOM ciągnika – pompa hydrauliczna</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04"/>
        </w:trPr>
        <w:tc>
          <w:tcPr>
            <w:tcW w:w="556" w:type="dxa"/>
          </w:tcPr>
          <w:p w:rsidR="008C264D" w:rsidRPr="009272AC" w:rsidRDefault="008C264D" w:rsidP="008C264D">
            <w:pPr>
              <w:rPr>
                <w:rFonts w:ascii="Tahoma" w:hAnsi="Tahoma" w:cs="Tahoma"/>
              </w:rPr>
            </w:pPr>
            <w:r w:rsidRPr="009272AC">
              <w:rPr>
                <w:rFonts w:ascii="Tahoma" w:hAnsi="Tahoma" w:cs="Tahoma"/>
              </w:rPr>
              <w:t>8.</w:t>
            </w:r>
          </w:p>
        </w:tc>
        <w:tc>
          <w:tcPr>
            <w:tcW w:w="5393" w:type="dxa"/>
          </w:tcPr>
          <w:p w:rsidR="008C264D" w:rsidRPr="00F723AA" w:rsidRDefault="008B5761" w:rsidP="008C264D">
            <w:pPr>
              <w:rPr>
                <w:rFonts w:ascii="Tahoma" w:hAnsi="Tahoma" w:cs="Tahoma"/>
              </w:rPr>
            </w:pPr>
            <w:r>
              <w:rPr>
                <w:rFonts w:ascii="Tahoma" w:hAnsi="Tahoma" w:cs="Tahoma"/>
              </w:rPr>
              <w:t xml:space="preserve">Elewator </w:t>
            </w:r>
            <w:r>
              <w:t xml:space="preserve"> </w:t>
            </w:r>
            <w:r w:rsidRPr="008B5761">
              <w:rPr>
                <w:rFonts w:ascii="Tahoma" w:hAnsi="Tahoma" w:cs="Tahoma"/>
              </w:rPr>
              <w:t>wciągający śmieci do zasobnika</w:t>
            </w:r>
            <w:r>
              <w:rPr>
                <w:rFonts w:ascii="Tahoma" w:hAnsi="Tahoma" w:cs="Tahoma"/>
              </w:rPr>
              <w:t xml:space="preserve"> </w:t>
            </w:r>
            <w:r w:rsidRPr="008B5761">
              <w:rPr>
                <w:rFonts w:ascii="Tahoma" w:hAnsi="Tahoma" w:cs="Tahoma"/>
              </w:rPr>
              <w:t>- łańcuchowy</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10"/>
        </w:trPr>
        <w:tc>
          <w:tcPr>
            <w:tcW w:w="556" w:type="dxa"/>
          </w:tcPr>
          <w:p w:rsidR="008C264D" w:rsidRPr="009272AC" w:rsidRDefault="008C264D" w:rsidP="008C264D">
            <w:pPr>
              <w:rPr>
                <w:rFonts w:ascii="Tahoma" w:hAnsi="Tahoma" w:cs="Tahoma"/>
              </w:rPr>
            </w:pPr>
            <w:r w:rsidRPr="009272AC">
              <w:rPr>
                <w:rFonts w:ascii="Tahoma" w:hAnsi="Tahoma" w:cs="Tahoma"/>
              </w:rPr>
              <w:t>9.</w:t>
            </w:r>
          </w:p>
        </w:tc>
        <w:tc>
          <w:tcPr>
            <w:tcW w:w="5393" w:type="dxa"/>
          </w:tcPr>
          <w:p w:rsidR="008C264D" w:rsidRPr="00C70141" w:rsidRDefault="008B5761" w:rsidP="008C264D">
            <w:pPr>
              <w:jc w:val="both"/>
              <w:rPr>
                <w:rFonts w:ascii="Tahoma" w:hAnsi="Tahoma" w:cs="Tahoma"/>
              </w:rPr>
            </w:pPr>
            <w:r>
              <w:rPr>
                <w:rFonts w:ascii="Tahoma" w:hAnsi="Tahoma" w:cs="Tahoma"/>
                <w:lang w:eastAsia="en-US"/>
              </w:rPr>
              <w:t>Układ elektryczny sterowanie - pilot</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Pr>
        <w:tc>
          <w:tcPr>
            <w:tcW w:w="556" w:type="dxa"/>
          </w:tcPr>
          <w:p w:rsidR="008C264D" w:rsidRPr="009272AC" w:rsidRDefault="008C264D" w:rsidP="008C264D">
            <w:pPr>
              <w:rPr>
                <w:rFonts w:ascii="Tahoma" w:hAnsi="Tahoma" w:cs="Tahoma"/>
              </w:rPr>
            </w:pPr>
            <w:r w:rsidRPr="009272AC">
              <w:rPr>
                <w:rFonts w:ascii="Tahoma" w:hAnsi="Tahoma" w:cs="Tahoma"/>
              </w:rPr>
              <w:t>10.</w:t>
            </w:r>
          </w:p>
        </w:tc>
        <w:tc>
          <w:tcPr>
            <w:tcW w:w="5393" w:type="dxa"/>
          </w:tcPr>
          <w:p w:rsidR="008C264D" w:rsidRPr="00C70141" w:rsidRDefault="008B5761" w:rsidP="008B5761">
            <w:pPr>
              <w:jc w:val="both"/>
              <w:rPr>
                <w:rFonts w:ascii="Tahoma" w:hAnsi="Tahoma" w:cs="Tahoma"/>
              </w:rPr>
            </w:pPr>
            <w:r>
              <w:rPr>
                <w:sz w:val="22"/>
                <w:szCs w:val="22"/>
                <w:lang w:eastAsia="en-US"/>
              </w:rPr>
              <w:t>O</w:t>
            </w:r>
            <w:r w:rsidRPr="008B5761">
              <w:rPr>
                <w:sz w:val="22"/>
                <w:szCs w:val="22"/>
                <w:lang w:eastAsia="en-US"/>
              </w:rPr>
              <w:t>próżniani</w:t>
            </w:r>
            <w:r>
              <w:rPr>
                <w:sz w:val="22"/>
                <w:szCs w:val="22"/>
                <w:lang w:eastAsia="en-US"/>
              </w:rPr>
              <w:t>e</w:t>
            </w:r>
            <w:r w:rsidRPr="008B5761">
              <w:rPr>
                <w:sz w:val="22"/>
                <w:szCs w:val="22"/>
                <w:lang w:eastAsia="en-US"/>
              </w:rPr>
              <w:t xml:space="preserve"> nieczystości – układ hydrauliczny</w:t>
            </w:r>
          </w:p>
        </w:tc>
        <w:tc>
          <w:tcPr>
            <w:tcW w:w="4334" w:type="dxa"/>
          </w:tcPr>
          <w:p w:rsidR="008C264D" w:rsidRPr="002F3753" w:rsidRDefault="008C264D" w:rsidP="008C264D">
            <w:pPr>
              <w:rPr>
                <w:rFonts w:ascii="Verdana" w:hAnsi="Verdana"/>
              </w:rPr>
            </w:pPr>
          </w:p>
        </w:tc>
      </w:tr>
      <w:tr w:rsidR="008C264D" w:rsidRPr="002F3753" w:rsidTr="008B5761">
        <w:trPr>
          <w:gridAfter w:val="1"/>
          <w:wAfter w:w="32" w:type="dxa"/>
          <w:trHeight w:val="226"/>
        </w:trPr>
        <w:tc>
          <w:tcPr>
            <w:tcW w:w="556" w:type="dxa"/>
          </w:tcPr>
          <w:p w:rsidR="008C264D" w:rsidRPr="009272AC" w:rsidRDefault="008C264D" w:rsidP="008C264D">
            <w:pPr>
              <w:rPr>
                <w:rFonts w:ascii="Tahoma" w:hAnsi="Tahoma" w:cs="Tahoma"/>
              </w:rPr>
            </w:pPr>
            <w:r w:rsidRPr="009272AC">
              <w:rPr>
                <w:rFonts w:ascii="Tahoma" w:hAnsi="Tahoma" w:cs="Tahoma"/>
              </w:rPr>
              <w:t>11.</w:t>
            </w:r>
          </w:p>
        </w:tc>
        <w:tc>
          <w:tcPr>
            <w:tcW w:w="5393" w:type="dxa"/>
          </w:tcPr>
          <w:p w:rsidR="008B5761" w:rsidRPr="008B5761" w:rsidRDefault="008B5761" w:rsidP="008B5761">
            <w:pPr>
              <w:contextualSpacing/>
              <w:jc w:val="both"/>
              <w:rPr>
                <w:rFonts w:ascii="Tahoma" w:hAnsi="Tahoma" w:cs="Tahoma"/>
              </w:rPr>
            </w:pPr>
            <w:r>
              <w:rPr>
                <w:rFonts w:ascii="Tahoma" w:hAnsi="Tahoma" w:cs="Tahoma"/>
              </w:rPr>
              <w:t>Z</w:t>
            </w:r>
            <w:r w:rsidRPr="008B5761">
              <w:rPr>
                <w:rFonts w:ascii="Tahoma" w:hAnsi="Tahoma" w:cs="Tahoma"/>
              </w:rPr>
              <w:t>aczep do ciągnika – pływający dyszel</w:t>
            </w:r>
          </w:p>
          <w:p w:rsidR="008C264D" w:rsidRPr="00A70B63" w:rsidRDefault="008C264D" w:rsidP="008C264D">
            <w:pPr>
              <w:contextualSpacing/>
              <w:jc w:val="both"/>
              <w:rPr>
                <w:rFonts w:ascii="Tahoma" w:hAnsi="Tahoma" w:cs="Tahoma"/>
              </w:rPr>
            </w:pP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555"/>
        </w:trPr>
        <w:tc>
          <w:tcPr>
            <w:tcW w:w="556" w:type="dxa"/>
          </w:tcPr>
          <w:p w:rsidR="008C264D" w:rsidRDefault="008C264D" w:rsidP="008C264D">
            <w:pPr>
              <w:rPr>
                <w:rFonts w:ascii="Verdana" w:hAnsi="Verdana"/>
              </w:rPr>
            </w:pPr>
            <w:r>
              <w:rPr>
                <w:rFonts w:ascii="Verdana" w:hAnsi="Verdana"/>
              </w:rPr>
              <w:t xml:space="preserve">12. </w:t>
            </w:r>
          </w:p>
        </w:tc>
        <w:tc>
          <w:tcPr>
            <w:tcW w:w="5393" w:type="dxa"/>
          </w:tcPr>
          <w:p w:rsidR="008C264D" w:rsidRPr="00AB649F" w:rsidRDefault="008B5761" w:rsidP="008C264D">
            <w:pPr>
              <w:jc w:val="both"/>
              <w:rPr>
                <w:rFonts w:ascii="Tahoma" w:hAnsi="Tahoma" w:cs="Tahoma"/>
              </w:rPr>
            </w:pPr>
            <w:r>
              <w:rPr>
                <w:sz w:val="22"/>
                <w:szCs w:val="22"/>
                <w:lang w:eastAsia="en-US"/>
              </w:rPr>
              <w:t>M</w:t>
            </w:r>
            <w:r w:rsidRPr="008B5761">
              <w:rPr>
                <w:sz w:val="22"/>
                <w:szCs w:val="22"/>
                <w:lang w:eastAsia="en-US"/>
              </w:rPr>
              <w:t>yjka wysokociśnieniowa</w:t>
            </w:r>
            <w:r>
              <w:rPr>
                <w:sz w:val="22"/>
                <w:szCs w:val="22"/>
                <w:lang w:eastAsia="en-US"/>
              </w:rPr>
              <w:t xml:space="preserve"> -</w:t>
            </w:r>
            <w:r w:rsidRPr="008B5761">
              <w:rPr>
                <w:sz w:val="22"/>
                <w:szCs w:val="22"/>
                <w:lang w:eastAsia="en-US"/>
              </w:rPr>
              <w:t xml:space="preserve"> min</w:t>
            </w:r>
            <w:r>
              <w:rPr>
                <w:sz w:val="22"/>
                <w:szCs w:val="22"/>
                <w:lang w:eastAsia="en-US"/>
              </w:rPr>
              <w:t>imum</w:t>
            </w:r>
            <w:r w:rsidRPr="008B5761">
              <w:rPr>
                <w:sz w:val="22"/>
                <w:szCs w:val="22"/>
                <w:lang w:eastAsia="en-US"/>
              </w:rPr>
              <w:t xml:space="preserve"> 120</w:t>
            </w:r>
            <w:r>
              <w:rPr>
                <w:sz w:val="22"/>
                <w:szCs w:val="22"/>
                <w:lang w:eastAsia="en-US"/>
              </w:rPr>
              <w:t xml:space="preserve"> </w:t>
            </w:r>
            <w:r w:rsidRPr="008B5761">
              <w:rPr>
                <w:sz w:val="22"/>
                <w:szCs w:val="22"/>
                <w:lang w:eastAsia="en-US"/>
              </w:rPr>
              <w:t>bar</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22"/>
        </w:trPr>
        <w:tc>
          <w:tcPr>
            <w:tcW w:w="556" w:type="dxa"/>
          </w:tcPr>
          <w:p w:rsidR="008C264D" w:rsidRDefault="008C264D" w:rsidP="008C264D">
            <w:pPr>
              <w:rPr>
                <w:rFonts w:ascii="Verdana" w:hAnsi="Verdana"/>
              </w:rPr>
            </w:pPr>
            <w:r>
              <w:rPr>
                <w:rFonts w:ascii="Verdana" w:hAnsi="Verdana"/>
              </w:rPr>
              <w:t>13.</w:t>
            </w:r>
          </w:p>
        </w:tc>
        <w:tc>
          <w:tcPr>
            <w:tcW w:w="5393" w:type="dxa"/>
          </w:tcPr>
          <w:p w:rsidR="008C264D" w:rsidRPr="00F03BBC" w:rsidRDefault="0023464D" w:rsidP="008C264D">
            <w:pPr>
              <w:jc w:val="both"/>
              <w:rPr>
                <w:rFonts w:ascii="Tahoma" w:hAnsi="Tahoma" w:cs="Tahoma"/>
              </w:rPr>
            </w:pPr>
            <w:r>
              <w:rPr>
                <w:sz w:val="22"/>
                <w:szCs w:val="22"/>
                <w:lang w:eastAsia="en-US"/>
              </w:rPr>
              <w:t>H</w:t>
            </w:r>
            <w:r w:rsidRPr="0023464D">
              <w:rPr>
                <w:sz w:val="22"/>
                <w:szCs w:val="22"/>
                <w:lang w:eastAsia="en-US"/>
              </w:rPr>
              <w:t>ydrauliczna pompa wody</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399"/>
        </w:trPr>
        <w:tc>
          <w:tcPr>
            <w:tcW w:w="556" w:type="dxa"/>
          </w:tcPr>
          <w:p w:rsidR="008C264D" w:rsidRDefault="008C264D" w:rsidP="008C264D">
            <w:pPr>
              <w:rPr>
                <w:rFonts w:ascii="Verdana" w:hAnsi="Verdana"/>
              </w:rPr>
            </w:pPr>
            <w:r>
              <w:rPr>
                <w:rFonts w:ascii="Verdana" w:hAnsi="Verdana"/>
              </w:rPr>
              <w:t>14.</w:t>
            </w:r>
          </w:p>
        </w:tc>
        <w:tc>
          <w:tcPr>
            <w:tcW w:w="5393" w:type="dxa"/>
          </w:tcPr>
          <w:p w:rsidR="008C264D" w:rsidRPr="00F03BBC" w:rsidRDefault="0023464D" w:rsidP="008C264D">
            <w:pPr>
              <w:jc w:val="both"/>
              <w:rPr>
                <w:rFonts w:ascii="Tahoma" w:hAnsi="Tahoma" w:cs="Tahoma"/>
              </w:rPr>
            </w:pPr>
            <w:r>
              <w:rPr>
                <w:sz w:val="22"/>
                <w:szCs w:val="22"/>
                <w:lang w:eastAsia="en-US"/>
              </w:rPr>
              <w:t>Kl</w:t>
            </w:r>
            <w:r w:rsidRPr="0023464D">
              <w:rPr>
                <w:sz w:val="22"/>
                <w:szCs w:val="22"/>
                <w:lang w:eastAsia="en-US"/>
              </w:rPr>
              <w:t>apa otworowa przystosowana do wysokości przyczepy</w:t>
            </w:r>
          </w:p>
        </w:tc>
        <w:tc>
          <w:tcPr>
            <w:tcW w:w="4334" w:type="dxa"/>
          </w:tcPr>
          <w:p w:rsidR="008C264D" w:rsidRPr="002F3753" w:rsidRDefault="008C264D" w:rsidP="008C264D">
            <w:pPr>
              <w:rPr>
                <w:rFonts w:ascii="Verdana" w:hAnsi="Verdana"/>
              </w:rPr>
            </w:pPr>
          </w:p>
        </w:tc>
      </w:tr>
      <w:tr w:rsidR="008C264D" w:rsidRPr="002F3753" w:rsidTr="0023464D">
        <w:trPr>
          <w:gridAfter w:val="1"/>
          <w:wAfter w:w="32" w:type="dxa"/>
          <w:trHeight w:val="423"/>
        </w:trPr>
        <w:tc>
          <w:tcPr>
            <w:tcW w:w="556" w:type="dxa"/>
          </w:tcPr>
          <w:p w:rsidR="008C264D" w:rsidRDefault="008C264D" w:rsidP="008C264D">
            <w:pPr>
              <w:rPr>
                <w:rFonts w:ascii="Verdana" w:hAnsi="Verdana"/>
              </w:rPr>
            </w:pPr>
            <w:r>
              <w:rPr>
                <w:rFonts w:ascii="Verdana" w:hAnsi="Verdana"/>
              </w:rPr>
              <w:t>15.</w:t>
            </w:r>
          </w:p>
        </w:tc>
        <w:tc>
          <w:tcPr>
            <w:tcW w:w="5393" w:type="dxa"/>
          </w:tcPr>
          <w:p w:rsidR="008C264D" w:rsidRPr="00F03BBC" w:rsidRDefault="0023464D" w:rsidP="008C264D">
            <w:pPr>
              <w:jc w:val="both"/>
              <w:rPr>
                <w:rFonts w:ascii="Tahoma" w:hAnsi="Tahoma" w:cs="Tahoma"/>
              </w:rPr>
            </w:pPr>
            <w:r>
              <w:rPr>
                <w:sz w:val="22"/>
                <w:szCs w:val="22"/>
                <w:lang w:eastAsia="en-US"/>
              </w:rPr>
              <w:t>N</w:t>
            </w:r>
            <w:r w:rsidRPr="0023464D">
              <w:rPr>
                <w:sz w:val="22"/>
                <w:szCs w:val="22"/>
                <w:lang w:eastAsia="en-US"/>
              </w:rPr>
              <w:t xml:space="preserve">owe szczotki , gumy , listwy, oświetlenia </w:t>
            </w:r>
            <w:proofErr w:type="spellStart"/>
            <w:r w:rsidRPr="0023464D">
              <w:rPr>
                <w:sz w:val="22"/>
                <w:szCs w:val="22"/>
                <w:lang w:eastAsia="en-US"/>
              </w:rPr>
              <w:t>led</w:t>
            </w:r>
            <w:proofErr w:type="spellEnd"/>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553"/>
        </w:trPr>
        <w:tc>
          <w:tcPr>
            <w:tcW w:w="556" w:type="dxa"/>
          </w:tcPr>
          <w:p w:rsidR="008C264D" w:rsidRDefault="008C264D" w:rsidP="008C264D">
            <w:pPr>
              <w:rPr>
                <w:rFonts w:ascii="Verdana" w:hAnsi="Verdana"/>
              </w:rPr>
            </w:pPr>
            <w:r>
              <w:rPr>
                <w:rFonts w:ascii="Verdana" w:hAnsi="Verdana"/>
              </w:rPr>
              <w:t>16.</w:t>
            </w:r>
          </w:p>
        </w:tc>
        <w:tc>
          <w:tcPr>
            <w:tcW w:w="5393" w:type="dxa"/>
          </w:tcPr>
          <w:p w:rsidR="008C264D" w:rsidRPr="00F03BBC" w:rsidRDefault="00F922A3" w:rsidP="008C264D">
            <w:pPr>
              <w:rPr>
                <w:rFonts w:ascii="Tahoma" w:hAnsi="Tahoma" w:cs="Tahoma"/>
              </w:rPr>
            </w:pPr>
            <w:r>
              <w:rPr>
                <w:sz w:val="22"/>
                <w:szCs w:val="22"/>
                <w:lang w:eastAsia="en-US"/>
              </w:rPr>
              <w:t>Z</w:t>
            </w:r>
            <w:r w:rsidRPr="00F922A3">
              <w:rPr>
                <w:sz w:val="22"/>
                <w:szCs w:val="22"/>
                <w:lang w:eastAsia="en-US"/>
              </w:rPr>
              <w:t>biornik na wodę</w:t>
            </w:r>
            <w:r>
              <w:rPr>
                <w:sz w:val="22"/>
                <w:szCs w:val="22"/>
                <w:lang w:eastAsia="en-US"/>
              </w:rPr>
              <w:t>:</w:t>
            </w:r>
            <w:r w:rsidRPr="00F922A3">
              <w:rPr>
                <w:sz w:val="22"/>
                <w:szCs w:val="22"/>
                <w:lang w:eastAsia="en-US"/>
              </w:rPr>
              <w:t xml:space="preserve"> nie mniej niż  1,0</w:t>
            </w:r>
            <w:r>
              <w:rPr>
                <w:sz w:val="22"/>
                <w:szCs w:val="22"/>
                <w:lang w:eastAsia="en-US"/>
              </w:rPr>
              <w:t xml:space="preserve"> </w:t>
            </w:r>
            <w:r w:rsidRPr="00F922A3">
              <w:rPr>
                <w:sz w:val="22"/>
                <w:szCs w:val="22"/>
                <w:lang w:eastAsia="en-US"/>
              </w:rPr>
              <w:t>m3</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18"/>
        </w:trPr>
        <w:tc>
          <w:tcPr>
            <w:tcW w:w="556" w:type="dxa"/>
          </w:tcPr>
          <w:p w:rsidR="008C264D" w:rsidRDefault="008C264D" w:rsidP="008C264D">
            <w:pPr>
              <w:rPr>
                <w:rFonts w:ascii="Verdana" w:hAnsi="Verdana"/>
              </w:rPr>
            </w:pPr>
            <w:r>
              <w:rPr>
                <w:rFonts w:ascii="Verdana" w:hAnsi="Verdana"/>
              </w:rPr>
              <w:t>17.</w:t>
            </w:r>
          </w:p>
        </w:tc>
        <w:tc>
          <w:tcPr>
            <w:tcW w:w="5393" w:type="dxa"/>
          </w:tcPr>
          <w:p w:rsidR="008C264D" w:rsidRPr="001B48C0" w:rsidRDefault="00F922A3" w:rsidP="008C264D">
            <w:pPr>
              <w:jc w:val="both"/>
              <w:rPr>
                <w:rFonts w:ascii="Tahoma" w:hAnsi="Tahoma" w:cs="Tahoma"/>
              </w:rPr>
            </w:pPr>
            <w:r>
              <w:rPr>
                <w:sz w:val="22"/>
                <w:szCs w:val="22"/>
                <w:lang w:eastAsia="en-US"/>
              </w:rPr>
              <w:t>P</w:t>
            </w:r>
            <w:r w:rsidRPr="00F922A3">
              <w:rPr>
                <w:sz w:val="22"/>
                <w:szCs w:val="22"/>
                <w:lang w:eastAsia="en-US"/>
              </w:rPr>
              <w:t>ojemność zbiornika nieczystości</w:t>
            </w:r>
            <w:r>
              <w:rPr>
                <w:sz w:val="22"/>
                <w:szCs w:val="22"/>
                <w:lang w:eastAsia="en-US"/>
              </w:rPr>
              <w:t>:</w:t>
            </w:r>
            <w:r w:rsidRPr="00F922A3">
              <w:rPr>
                <w:sz w:val="22"/>
                <w:szCs w:val="22"/>
                <w:lang w:eastAsia="en-US"/>
              </w:rPr>
              <w:t xml:space="preserve"> nie mniej niż 3,0</w:t>
            </w:r>
            <w:r>
              <w:rPr>
                <w:sz w:val="22"/>
                <w:szCs w:val="22"/>
                <w:lang w:eastAsia="en-US"/>
              </w:rPr>
              <w:t xml:space="preserve"> </w:t>
            </w:r>
            <w:r w:rsidRPr="00F922A3">
              <w:rPr>
                <w:sz w:val="22"/>
                <w:szCs w:val="22"/>
                <w:lang w:eastAsia="en-US"/>
              </w:rPr>
              <w:t>m3</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18"/>
        </w:trPr>
        <w:tc>
          <w:tcPr>
            <w:tcW w:w="556" w:type="dxa"/>
          </w:tcPr>
          <w:p w:rsidR="008C264D" w:rsidRDefault="008C264D" w:rsidP="008C264D">
            <w:pPr>
              <w:rPr>
                <w:rFonts w:ascii="Verdana" w:hAnsi="Verdana"/>
              </w:rPr>
            </w:pPr>
            <w:r>
              <w:rPr>
                <w:rFonts w:ascii="Verdana" w:hAnsi="Verdana"/>
              </w:rPr>
              <w:t>18.</w:t>
            </w:r>
          </w:p>
        </w:tc>
        <w:tc>
          <w:tcPr>
            <w:tcW w:w="5393" w:type="dxa"/>
          </w:tcPr>
          <w:p w:rsidR="008C264D" w:rsidRPr="00F922A3" w:rsidRDefault="00F922A3" w:rsidP="008C264D">
            <w:pPr>
              <w:jc w:val="both"/>
              <w:rPr>
                <w:rFonts w:ascii="Tahoma" w:hAnsi="Tahoma" w:cs="Tahoma"/>
              </w:rPr>
            </w:pPr>
            <w:r w:rsidRPr="00F922A3">
              <w:rPr>
                <w:rFonts w:ascii="Tahoma" w:hAnsi="Tahoma" w:cs="Tahoma"/>
              </w:rPr>
              <w:t xml:space="preserve">Zamiatarka po pełnym serwisie i regeneracji, </w:t>
            </w:r>
            <w:r w:rsidRPr="00F922A3">
              <w:t xml:space="preserve"> </w:t>
            </w:r>
            <w:r w:rsidRPr="00F922A3">
              <w:rPr>
                <w:rFonts w:ascii="Tahoma" w:hAnsi="Tahoma" w:cs="Tahoma"/>
              </w:rPr>
              <w:t xml:space="preserve">wypiaskowana i pomalowana w całości w nowy lakier  </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22"/>
        </w:trPr>
        <w:tc>
          <w:tcPr>
            <w:tcW w:w="556" w:type="dxa"/>
          </w:tcPr>
          <w:p w:rsidR="008C264D" w:rsidRDefault="001D775C" w:rsidP="008C264D">
            <w:pPr>
              <w:rPr>
                <w:rFonts w:ascii="Verdana" w:hAnsi="Verdana"/>
              </w:rPr>
            </w:pPr>
            <w:r>
              <w:rPr>
                <w:rFonts w:ascii="Verdana" w:hAnsi="Verdana"/>
              </w:rPr>
              <w:t>19</w:t>
            </w:r>
            <w:r w:rsidR="008C264D">
              <w:rPr>
                <w:rFonts w:ascii="Verdana" w:hAnsi="Verdana"/>
              </w:rPr>
              <w:t>.</w:t>
            </w:r>
          </w:p>
        </w:tc>
        <w:tc>
          <w:tcPr>
            <w:tcW w:w="5393" w:type="dxa"/>
          </w:tcPr>
          <w:p w:rsidR="008C264D" w:rsidRPr="00153995" w:rsidRDefault="00153995" w:rsidP="00E27C68">
            <w:pPr>
              <w:jc w:val="both"/>
              <w:rPr>
                <w:rFonts w:ascii="Tahoma" w:hAnsi="Tahoma" w:cs="Tahoma"/>
              </w:rPr>
            </w:pPr>
            <w:r w:rsidRPr="00E27C68">
              <w:rPr>
                <w:rFonts w:ascii="Tahoma" w:hAnsi="Tahoma" w:cs="Tahoma"/>
              </w:rPr>
              <w:t xml:space="preserve">Zapewnienie części zamiennych </w:t>
            </w:r>
          </w:p>
        </w:tc>
        <w:tc>
          <w:tcPr>
            <w:tcW w:w="4334" w:type="dxa"/>
          </w:tcPr>
          <w:p w:rsidR="008C264D" w:rsidRPr="002F3753" w:rsidRDefault="008C264D" w:rsidP="008C264D">
            <w:pPr>
              <w:rPr>
                <w:rFonts w:ascii="Verdana" w:hAnsi="Verdana"/>
              </w:rPr>
            </w:pPr>
          </w:p>
        </w:tc>
      </w:tr>
      <w:tr w:rsidR="008C264D" w:rsidRPr="002F3753" w:rsidTr="001B48C0">
        <w:trPr>
          <w:gridAfter w:val="1"/>
          <w:wAfter w:w="32" w:type="dxa"/>
          <w:trHeight w:val="407"/>
        </w:trPr>
        <w:tc>
          <w:tcPr>
            <w:tcW w:w="556" w:type="dxa"/>
          </w:tcPr>
          <w:p w:rsidR="008C264D" w:rsidRDefault="008C264D" w:rsidP="001D775C">
            <w:pPr>
              <w:rPr>
                <w:rFonts w:ascii="Verdana" w:hAnsi="Verdana"/>
              </w:rPr>
            </w:pPr>
            <w:r>
              <w:rPr>
                <w:rFonts w:ascii="Verdana" w:hAnsi="Verdana"/>
              </w:rPr>
              <w:t>2</w:t>
            </w:r>
            <w:r w:rsidR="001D775C">
              <w:rPr>
                <w:rFonts w:ascii="Verdana" w:hAnsi="Verdana"/>
              </w:rPr>
              <w:t>0</w:t>
            </w:r>
            <w:r>
              <w:rPr>
                <w:rFonts w:ascii="Verdana" w:hAnsi="Verdana"/>
              </w:rPr>
              <w:t>.</w:t>
            </w:r>
          </w:p>
        </w:tc>
        <w:tc>
          <w:tcPr>
            <w:tcW w:w="5393" w:type="dxa"/>
          </w:tcPr>
          <w:p w:rsidR="008C264D" w:rsidRPr="00153995" w:rsidRDefault="00153995" w:rsidP="00153995">
            <w:pPr>
              <w:jc w:val="both"/>
              <w:rPr>
                <w:rFonts w:ascii="Tahoma" w:hAnsi="Tahoma" w:cs="Tahoma"/>
              </w:rPr>
            </w:pPr>
            <w:r w:rsidRPr="00153995">
              <w:rPr>
                <w:sz w:val="22"/>
                <w:szCs w:val="22"/>
                <w:lang w:eastAsia="en-US"/>
              </w:rPr>
              <w:t xml:space="preserve">Transport oraz szkolenie z zakresu obsługi </w:t>
            </w:r>
          </w:p>
        </w:tc>
        <w:tc>
          <w:tcPr>
            <w:tcW w:w="4334" w:type="dxa"/>
          </w:tcPr>
          <w:p w:rsidR="008C264D" w:rsidRPr="002F3753" w:rsidRDefault="008C264D" w:rsidP="008C264D">
            <w:pPr>
              <w:rPr>
                <w:rFonts w:ascii="Verdana" w:hAnsi="Verdana"/>
              </w:rPr>
            </w:pPr>
          </w:p>
        </w:tc>
      </w:tr>
      <w:tr w:rsidR="008C264D" w:rsidRPr="002F3753" w:rsidTr="001B48C0">
        <w:trPr>
          <w:gridAfter w:val="1"/>
          <w:wAfter w:w="32" w:type="dxa"/>
          <w:trHeight w:val="413"/>
        </w:trPr>
        <w:tc>
          <w:tcPr>
            <w:tcW w:w="556" w:type="dxa"/>
          </w:tcPr>
          <w:p w:rsidR="008C264D" w:rsidRDefault="008C264D" w:rsidP="001D775C">
            <w:pPr>
              <w:rPr>
                <w:rFonts w:ascii="Verdana" w:hAnsi="Verdana"/>
              </w:rPr>
            </w:pPr>
            <w:r>
              <w:rPr>
                <w:rFonts w:ascii="Verdana" w:hAnsi="Verdana"/>
              </w:rPr>
              <w:t>2</w:t>
            </w:r>
            <w:r w:rsidR="001D775C">
              <w:rPr>
                <w:rFonts w:ascii="Verdana" w:hAnsi="Verdana"/>
              </w:rPr>
              <w:t>1</w:t>
            </w:r>
            <w:r>
              <w:rPr>
                <w:rFonts w:ascii="Verdana" w:hAnsi="Verdana"/>
              </w:rPr>
              <w:t>.</w:t>
            </w:r>
          </w:p>
        </w:tc>
        <w:tc>
          <w:tcPr>
            <w:tcW w:w="5393" w:type="dxa"/>
          </w:tcPr>
          <w:p w:rsidR="008C264D" w:rsidRPr="001B48C0" w:rsidRDefault="00153995" w:rsidP="008C264D">
            <w:pPr>
              <w:jc w:val="both"/>
              <w:rPr>
                <w:rFonts w:ascii="Tahoma" w:hAnsi="Tahoma" w:cs="Tahoma"/>
              </w:rPr>
            </w:pPr>
            <w:r>
              <w:rPr>
                <w:rFonts w:ascii="Tahoma" w:hAnsi="Tahoma" w:cs="Tahoma"/>
              </w:rPr>
              <w:t>Układ centralnego smarowania maszyny</w:t>
            </w:r>
          </w:p>
        </w:tc>
        <w:tc>
          <w:tcPr>
            <w:tcW w:w="4334" w:type="dxa"/>
          </w:tcPr>
          <w:p w:rsidR="008C264D" w:rsidRPr="002F3753" w:rsidRDefault="008C264D" w:rsidP="008C264D">
            <w:pPr>
              <w:rPr>
                <w:rFonts w:ascii="Verdana" w:hAnsi="Verdana"/>
              </w:rPr>
            </w:pPr>
          </w:p>
        </w:tc>
      </w:tr>
    </w:tbl>
    <w:p w:rsidR="00E27C68" w:rsidRDefault="00E27C68" w:rsidP="00B932B9">
      <w:pPr>
        <w:keepNext/>
        <w:keepLines/>
        <w:spacing w:after="0" w:line="240" w:lineRule="auto"/>
        <w:rPr>
          <w:rFonts w:asciiTheme="minorHAnsi" w:hAnsiTheme="minorHAnsi" w:cstheme="minorHAnsi"/>
          <w:sz w:val="24"/>
          <w:szCs w:val="24"/>
        </w:rPr>
      </w:pPr>
    </w:p>
    <w:p w:rsidR="00E27C68" w:rsidRPr="00E27C68" w:rsidRDefault="00E27C68" w:rsidP="00E27C68">
      <w:pPr>
        <w:keepNext/>
        <w:keepLines/>
        <w:spacing w:line="276" w:lineRule="auto"/>
        <w:jc w:val="both"/>
        <w:rPr>
          <w:rFonts w:asciiTheme="minorHAnsi" w:hAnsiTheme="minorHAnsi" w:cstheme="minorHAnsi"/>
          <w:b/>
          <w:bCs/>
          <w:sz w:val="24"/>
          <w:szCs w:val="24"/>
        </w:rPr>
      </w:pPr>
      <w:r w:rsidRPr="00E27C68">
        <w:rPr>
          <w:rFonts w:asciiTheme="minorHAnsi" w:hAnsiTheme="minorHAnsi" w:cstheme="minorHAnsi"/>
          <w:sz w:val="24"/>
          <w:szCs w:val="24"/>
        </w:rPr>
        <w:t>Numer sprawy</w:t>
      </w:r>
      <w:r w:rsidRPr="00E27C68">
        <w:rPr>
          <w:rFonts w:asciiTheme="minorHAnsi" w:hAnsiTheme="minorHAnsi" w:cstheme="minorHAnsi"/>
          <w:b/>
          <w:bCs/>
          <w:sz w:val="24"/>
          <w:szCs w:val="24"/>
        </w:rPr>
        <w:t xml:space="preserve"> ZP.271.1</w:t>
      </w:r>
      <w:r w:rsidR="00EF4D2F">
        <w:rPr>
          <w:rFonts w:asciiTheme="minorHAnsi" w:hAnsiTheme="minorHAnsi" w:cstheme="minorHAnsi"/>
          <w:b/>
          <w:bCs/>
          <w:sz w:val="24"/>
          <w:szCs w:val="24"/>
        </w:rPr>
        <w:t>8</w:t>
      </w:r>
      <w:r w:rsidRPr="00E27C68">
        <w:rPr>
          <w:rFonts w:asciiTheme="minorHAnsi" w:hAnsiTheme="minorHAnsi" w:cstheme="minorHAnsi"/>
          <w:b/>
          <w:bCs/>
          <w:sz w:val="24"/>
          <w:szCs w:val="24"/>
        </w:rPr>
        <w:t xml:space="preserve">.2023 </w:t>
      </w:r>
      <w:r w:rsidRPr="00E27C68">
        <w:rPr>
          <w:rFonts w:asciiTheme="minorHAnsi" w:hAnsiTheme="minorHAnsi" w:cstheme="minorHAnsi"/>
          <w:b/>
          <w:bCs/>
          <w:sz w:val="24"/>
          <w:szCs w:val="24"/>
        </w:rPr>
        <w:tab/>
      </w:r>
      <w:r w:rsidRPr="00E27C68">
        <w:rPr>
          <w:rFonts w:asciiTheme="minorHAnsi" w:hAnsiTheme="minorHAnsi" w:cstheme="minorHAnsi"/>
          <w:b/>
          <w:bCs/>
          <w:sz w:val="24"/>
          <w:szCs w:val="24"/>
        </w:rPr>
        <w:tab/>
      </w:r>
      <w:r w:rsidRPr="00E27C68">
        <w:rPr>
          <w:rFonts w:asciiTheme="minorHAnsi" w:hAnsiTheme="minorHAnsi" w:cstheme="minorHAnsi"/>
          <w:b/>
          <w:bCs/>
          <w:sz w:val="24"/>
          <w:szCs w:val="24"/>
        </w:rPr>
        <w:tab/>
        <w:t xml:space="preserve">         </w:t>
      </w:r>
      <w:r w:rsidRPr="00E27C68">
        <w:rPr>
          <w:rFonts w:asciiTheme="minorHAnsi" w:hAnsiTheme="minorHAnsi" w:cstheme="minorHAnsi"/>
          <w:b/>
          <w:bCs/>
          <w:sz w:val="24"/>
          <w:szCs w:val="24"/>
        </w:rPr>
        <w:tab/>
      </w:r>
      <w:r w:rsidRPr="00E27C68">
        <w:rPr>
          <w:rFonts w:asciiTheme="minorHAnsi" w:hAnsiTheme="minorHAnsi" w:cstheme="minorHAnsi"/>
          <w:b/>
          <w:bCs/>
          <w:sz w:val="24"/>
          <w:szCs w:val="24"/>
        </w:rPr>
        <w:tab/>
        <w:t>Załącznik Nr 5 do SWZ</w:t>
      </w:r>
    </w:p>
    <w:p w:rsidR="00E27C68" w:rsidRPr="00E27C68" w:rsidRDefault="00E27C68" w:rsidP="00E27C68">
      <w:pPr>
        <w:keepNext/>
        <w:keepLines/>
        <w:spacing w:line="276" w:lineRule="auto"/>
        <w:jc w:val="both"/>
        <w:rPr>
          <w:rFonts w:asciiTheme="minorHAnsi" w:hAnsiTheme="minorHAnsi" w:cstheme="minorHAnsi"/>
          <w:b/>
          <w:bCs/>
          <w:sz w:val="24"/>
          <w:szCs w:val="24"/>
        </w:rPr>
      </w:pPr>
    </w:p>
    <w:p w:rsidR="00E27C68" w:rsidRPr="00E27C68" w:rsidRDefault="00E27C68" w:rsidP="00E27C68">
      <w:pPr>
        <w:keepNext/>
        <w:keepLines/>
        <w:spacing w:line="276" w:lineRule="auto"/>
        <w:ind w:left="2124" w:firstLine="708"/>
        <w:jc w:val="both"/>
        <w:rPr>
          <w:rFonts w:asciiTheme="minorHAnsi" w:hAnsiTheme="minorHAnsi" w:cstheme="minorHAnsi"/>
          <w:b/>
          <w:bCs/>
          <w:sz w:val="24"/>
          <w:szCs w:val="24"/>
        </w:rPr>
      </w:pPr>
      <w:r w:rsidRPr="00E27C68">
        <w:rPr>
          <w:rFonts w:asciiTheme="minorHAnsi" w:hAnsiTheme="minorHAnsi" w:cstheme="minorHAnsi"/>
          <w:b/>
          <w:bCs/>
          <w:sz w:val="24"/>
          <w:szCs w:val="24"/>
        </w:rPr>
        <w:t>UMOWA Nr ZP.272……….2023 – wzór</w:t>
      </w:r>
    </w:p>
    <w:p w:rsidR="00E27C68" w:rsidRPr="00E27C68" w:rsidRDefault="00E27C68" w:rsidP="00E27C68">
      <w:pPr>
        <w:keepNext/>
        <w:keepLines/>
        <w:spacing w:line="276" w:lineRule="auto"/>
        <w:ind w:left="2124" w:firstLine="708"/>
        <w:jc w:val="both"/>
        <w:rPr>
          <w:rFonts w:asciiTheme="minorHAnsi" w:hAnsiTheme="minorHAnsi" w:cstheme="minorHAnsi"/>
          <w:b/>
          <w:bCs/>
          <w:sz w:val="24"/>
          <w:szCs w:val="24"/>
        </w:rPr>
      </w:pP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Zawarta w dniu……………….. w Aleksandrowie Łódzkim pomiędzy Gminą Aleksandrów Łódzki, </w:t>
      </w:r>
      <w:r w:rsidRPr="00E27C68">
        <w:rPr>
          <w:rFonts w:asciiTheme="minorHAnsi" w:hAnsiTheme="minorHAnsi" w:cstheme="minorHAnsi"/>
          <w:sz w:val="24"/>
          <w:szCs w:val="24"/>
        </w:rPr>
        <w:br/>
        <w:t xml:space="preserve">z siedzibą: plac Kościuszki 2, 95-070 Aleksandrów Łódzki, NIP 732-213-45-37 zwaną dalej w tekście umowy </w:t>
      </w:r>
      <w:r w:rsidRPr="00E27C68">
        <w:rPr>
          <w:rFonts w:asciiTheme="minorHAnsi" w:hAnsiTheme="minorHAnsi" w:cstheme="minorHAnsi"/>
          <w:b/>
          <w:sz w:val="24"/>
          <w:szCs w:val="24"/>
        </w:rPr>
        <w:t>„Zamawiającym"</w:t>
      </w:r>
      <w:r w:rsidRPr="00E27C68">
        <w:rPr>
          <w:rFonts w:asciiTheme="minorHAnsi" w:hAnsiTheme="minorHAnsi" w:cstheme="minorHAnsi"/>
          <w:sz w:val="24"/>
          <w:szCs w:val="24"/>
        </w:rPr>
        <w:t>, reprezentowaną przez:</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Jacka Lipińskiego </w:t>
      </w:r>
      <w:r w:rsidRPr="00E27C68">
        <w:rPr>
          <w:rFonts w:asciiTheme="minorHAnsi" w:hAnsiTheme="minorHAnsi" w:cstheme="minorHAnsi"/>
          <w:sz w:val="24"/>
          <w:szCs w:val="24"/>
        </w:rPr>
        <w:tab/>
        <w:t xml:space="preserve">  –   Burmistrza Aleksandrowa Łódzkiego</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przy kontrasygnacie:</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Grzegorza Siecha          –   Skarbnika</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a </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[dane identyfikujące Wykonawcę, w tym dane  adresowe , dane  o wpisie do państwowych rejestrów, takich jak NIP i REGON]</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zwaną/</w:t>
      </w:r>
      <w:proofErr w:type="spellStart"/>
      <w:r w:rsidRPr="00E27C68">
        <w:rPr>
          <w:rFonts w:asciiTheme="minorHAnsi" w:hAnsiTheme="minorHAnsi" w:cstheme="minorHAnsi"/>
          <w:sz w:val="24"/>
          <w:szCs w:val="24"/>
        </w:rPr>
        <w:t>ym</w:t>
      </w:r>
      <w:proofErr w:type="spellEnd"/>
      <w:r w:rsidRPr="00E27C68">
        <w:rPr>
          <w:rFonts w:asciiTheme="minorHAnsi" w:hAnsiTheme="minorHAnsi" w:cstheme="minorHAnsi"/>
          <w:sz w:val="24"/>
          <w:szCs w:val="24"/>
        </w:rPr>
        <w:t xml:space="preserve"> dalej </w:t>
      </w:r>
      <w:r w:rsidRPr="00E27C68">
        <w:rPr>
          <w:rFonts w:asciiTheme="minorHAnsi" w:hAnsiTheme="minorHAnsi" w:cstheme="minorHAnsi"/>
          <w:b/>
          <w:bCs/>
          <w:sz w:val="24"/>
          <w:szCs w:val="24"/>
        </w:rPr>
        <w:t>„Wykonawcą</w:t>
      </w:r>
      <w:r w:rsidRPr="00E27C68">
        <w:rPr>
          <w:rFonts w:asciiTheme="minorHAnsi" w:hAnsiTheme="minorHAnsi" w:cstheme="minorHAnsi"/>
          <w:b/>
          <w:sz w:val="24"/>
          <w:szCs w:val="24"/>
        </w:rPr>
        <w:t>”</w:t>
      </w:r>
      <w:r w:rsidRPr="00E27C68">
        <w:rPr>
          <w:rFonts w:asciiTheme="minorHAnsi" w:hAnsiTheme="minorHAnsi" w:cstheme="minorHAnsi"/>
          <w:sz w:val="24"/>
          <w:szCs w:val="24"/>
        </w:rPr>
        <w:t>, reprezentowaną/</w:t>
      </w:r>
      <w:proofErr w:type="spellStart"/>
      <w:r w:rsidRPr="00E27C68">
        <w:rPr>
          <w:rFonts w:asciiTheme="minorHAnsi" w:hAnsiTheme="minorHAnsi" w:cstheme="minorHAnsi"/>
          <w:sz w:val="24"/>
          <w:szCs w:val="24"/>
        </w:rPr>
        <w:t>ym</w:t>
      </w:r>
      <w:proofErr w:type="spellEnd"/>
      <w:r w:rsidRPr="00E27C68">
        <w:rPr>
          <w:rFonts w:asciiTheme="minorHAnsi" w:hAnsiTheme="minorHAnsi" w:cstheme="minorHAnsi"/>
          <w:sz w:val="24"/>
          <w:szCs w:val="24"/>
        </w:rPr>
        <w:t xml:space="preserve"> przez:</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 </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Strony zawierają umowę w wyniku przeprowadzonego, na podstawie art. 275-296 ustawy z dnia 11 września 2019 r. r. – Prawo zamówień publicznych </w:t>
      </w:r>
      <w:r w:rsidRPr="00E27C68">
        <w:rPr>
          <w:rFonts w:asciiTheme="minorHAnsi" w:hAnsiTheme="minorHAnsi" w:cstheme="minorHAnsi"/>
          <w:bCs/>
          <w:sz w:val="24"/>
          <w:szCs w:val="24"/>
        </w:rPr>
        <w:t>(</w:t>
      </w:r>
      <w:proofErr w:type="spellStart"/>
      <w:r w:rsidRPr="00E27C68">
        <w:rPr>
          <w:rFonts w:asciiTheme="minorHAnsi" w:hAnsiTheme="minorHAnsi" w:cstheme="minorHAnsi"/>
          <w:bCs/>
          <w:sz w:val="24"/>
          <w:szCs w:val="24"/>
        </w:rPr>
        <w:t>t.j</w:t>
      </w:r>
      <w:proofErr w:type="spellEnd"/>
      <w:r w:rsidRPr="00E27C68">
        <w:rPr>
          <w:rFonts w:asciiTheme="minorHAnsi" w:hAnsiTheme="minorHAnsi" w:cstheme="minorHAnsi"/>
          <w:bCs/>
          <w:sz w:val="24"/>
          <w:szCs w:val="24"/>
        </w:rPr>
        <w:t xml:space="preserve">. Dz. U. z 2022 r. poz. 1710 z </w:t>
      </w:r>
      <w:proofErr w:type="spellStart"/>
      <w:r w:rsidRPr="00E27C68">
        <w:rPr>
          <w:rFonts w:asciiTheme="minorHAnsi" w:hAnsiTheme="minorHAnsi" w:cstheme="minorHAnsi"/>
          <w:bCs/>
          <w:sz w:val="24"/>
          <w:szCs w:val="24"/>
        </w:rPr>
        <w:t>późn</w:t>
      </w:r>
      <w:proofErr w:type="spellEnd"/>
      <w:r w:rsidRPr="00E27C68">
        <w:rPr>
          <w:rFonts w:asciiTheme="minorHAnsi" w:hAnsiTheme="minorHAnsi" w:cstheme="minorHAnsi"/>
          <w:bCs/>
          <w:sz w:val="24"/>
          <w:szCs w:val="24"/>
        </w:rPr>
        <w:t>. zm.)</w:t>
      </w:r>
      <w:r w:rsidRPr="00E27C68">
        <w:rPr>
          <w:rFonts w:asciiTheme="minorHAnsi" w:hAnsiTheme="minorHAnsi" w:cstheme="minorHAnsi"/>
          <w:sz w:val="24"/>
          <w:szCs w:val="24"/>
        </w:rPr>
        <w:t>., postępowania o udzielenie zamówienia w trybie podstawowym (numer sprawy ZP.271.15.2023), o następującej treści:</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 </w:t>
      </w:r>
    </w:p>
    <w:p w:rsidR="00E27C68" w:rsidRPr="00E27C68" w:rsidRDefault="00E27C68" w:rsidP="00E27C68">
      <w:pPr>
        <w:keepNext/>
        <w:keepLines/>
        <w:spacing w:line="276" w:lineRule="auto"/>
        <w:jc w:val="center"/>
        <w:rPr>
          <w:rFonts w:asciiTheme="minorHAnsi" w:hAnsiTheme="minorHAnsi" w:cstheme="minorHAnsi"/>
          <w:b/>
          <w:sz w:val="24"/>
          <w:szCs w:val="24"/>
        </w:rPr>
      </w:pPr>
      <w:r w:rsidRPr="00E27C68">
        <w:rPr>
          <w:rFonts w:asciiTheme="minorHAnsi" w:hAnsiTheme="minorHAnsi" w:cstheme="minorHAnsi"/>
          <w:b/>
          <w:sz w:val="24"/>
          <w:szCs w:val="24"/>
        </w:rPr>
        <w:t>§ 1 PRZEDMIOT UMOWY</w:t>
      </w:r>
    </w:p>
    <w:p w:rsidR="00E27C68" w:rsidRPr="00E27C68" w:rsidRDefault="00E27C68" w:rsidP="00E27C68">
      <w:pPr>
        <w:keepNext/>
        <w:keepLines/>
        <w:numPr>
          <w:ilvl w:val="1"/>
          <w:numId w:val="46"/>
        </w:numPr>
        <w:spacing w:after="0" w:line="276" w:lineRule="auto"/>
        <w:rPr>
          <w:rFonts w:asciiTheme="minorHAnsi" w:hAnsiTheme="minorHAnsi" w:cstheme="minorHAnsi"/>
          <w:sz w:val="24"/>
          <w:szCs w:val="24"/>
        </w:rPr>
      </w:pPr>
      <w:r w:rsidRPr="00E27C68">
        <w:rPr>
          <w:rFonts w:asciiTheme="minorHAnsi" w:hAnsiTheme="minorHAnsi" w:cstheme="minorHAnsi"/>
          <w:sz w:val="24"/>
          <w:szCs w:val="24"/>
        </w:rPr>
        <w:t>Na podstawie niniejszej umowy Wykonawca sprzedaje a  Zamawiający nabywa  zamiatarkę elewatorową:</w:t>
      </w:r>
    </w:p>
    <w:p w:rsidR="00E27C68" w:rsidRPr="00E27C68" w:rsidRDefault="00E27C68" w:rsidP="00E27C68">
      <w:pPr>
        <w:keepNext/>
        <w:keepLines/>
        <w:numPr>
          <w:ilvl w:val="0"/>
          <w:numId w:val="54"/>
        </w:numPr>
        <w:tabs>
          <w:tab w:val="left" w:pos="567"/>
        </w:tabs>
        <w:suppressAutoHyphens/>
        <w:spacing w:after="60" w:line="276" w:lineRule="auto"/>
        <w:ind w:left="567" w:hanging="283"/>
        <w:jc w:val="both"/>
        <w:rPr>
          <w:rFonts w:asciiTheme="minorHAnsi" w:eastAsia="Times New Roman" w:hAnsiTheme="minorHAnsi" w:cstheme="minorHAnsi"/>
          <w:bCs/>
          <w:sz w:val="24"/>
          <w:szCs w:val="24"/>
          <w:lang w:eastAsia="ar-SA"/>
        </w:rPr>
      </w:pPr>
      <w:r w:rsidRPr="00E27C68">
        <w:rPr>
          <w:rFonts w:asciiTheme="minorHAnsi" w:eastAsia="Times New Roman" w:hAnsiTheme="minorHAnsi" w:cstheme="minorHAnsi"/>
          <w:sz w:val="24"/>
          <w:szCs w:val="24"/>
          <w:lang w:eastAsia="ar-SA"/>
        </w:rPr>
        <w:t>producent - marka: ……………..</w:t>
      </w:r>
    </w:p>
    <w:p w:rsidR="00E27C68" w:rsidRPr="00E27C68" w:rsidRDefault="00E27C68" w:rsidP="00E27C68">
      <w:pPr>
        <w:keepNext/>
        <w:keepLines/>
        <w:numPr>
          <w:ilvl w:val="0"/>
          <w:numId w:val="54"/>
        </w:numPr>
        <w:tabs>
          <w:tab w:val="left" w:pos="567"/>
        </w:tabs>
        <w:suppressAutoHyphens/>
        <w:spacing w:after="60" w:line="276" w:lineRule="auto"/>
        <w:ind w:left="567" w:hanging="283"/>
        <w:jc w:val="both"/>
        <w:rPr>
          <w:rFonts w:asciiTheme="minorHAnsi" w:eastAsia="Times New Roman" w:hAnsiTheme="minorHAnsi" w:cstheme="minorHAnsi"/>
          <w:bCs/>
          <w:sz w:val="24"/>
          <w:szCs w:val="24"/>
          <w:lang w:val="en-US" w:eastAsia="ar-SA"/>
        </w:rPr>
      </w:pPr>
      <w:r w:rsidRPr="00E27C68">
        <w:rPr>
          <w:rFonts w:asciiTheme="minorHAnsi" w:eastAsia="Times New Roman" w:hAnsiTheme="minorHAnsi" w:cstheme="minorHAnsi"/>
          <w:sz w:val="24"/>
          <w:szCs w:val="24"/>
          <w:lang w:val="en-US" w:eastAsia="ar-SA"/>
        </w:rPr>
        <w:t>model: …………………</w:t>
      </w:r>
    </w:p>
    <w:p w:rsidR="00E27C68" w:rsidRPr="00E27C68" w:rsidRDefault="00E27C68" w:rsidP="00E27C68">
      <w:pPr>
        <w:keepNext/>
        <w:keepLines/>
        <w:numPr>
          <w:ilvl w:val="0"/>
          <w:numId w:val="54"/>
        </w:numPr>
        <w:tabs>
          <w:tab w:val="left" w:pos="567"/>
        </w:tabs>
        <w:suppressAutoHyphens/>
        <w:spacing w:after="60" w:line="276" w:lineRule="auto"/>
        <w:ind w:left="567" w:hanging="283"/>
        <w:jc w:val="both"/>
        <w:rPr>
          <w:rFonts w:asciiTheme="minorHAnsi" w:eastAsia="Times New Roman" w:hAnsiTheme="minorHAnsi" w:cstheme="minorHAnsi"/>
          <w:bCs/>
          <w:sz w:val="24"/>
          <w:szCs w:val="24"/>
          <w:lang w:val="en-US" w:eastAsia="ar-SA"/>
        </w:rPr>
      </w:pPr>
      <w:proofErr w:type="spellStart"/>
      <w:r w:rsidRPr="00E27C68">
        <w:rPr>
          <w:rFonts w:asciiTheme="minorHAnsi" w:eastAsia="Times New Roman" w:hAnsiTheme="minorHAnsi" w:cstheme="minorHAnsi"/>
          <w:sz w:val="24"/>
          <w:szCs w:val="24"/>
          <w:lang w:val="en-US" w:eastAsia="ar-SA"/>
        </w:rPr>
        <w:t>rok</w:t>
      </w:r>
      <w:proofErr w:type="spellEnd"/>
      <w:r w:rsidRPr="00E27C68">
        <w:rPr>
          <w:rFonts w:asciiTheme="minorHAnsi" w:eastAsia="Times New Roman" w:hAnsiTheme="minorHAnsi" w:cstheme="minorHAnsi"/>
          <w:sz w:val="24"/>
          <w:szCs w:val="24"/>
          <w:lang w:val="en-US" w:eastAsia="ar-SA"/>
        </w:rPr>
        <w:t xml:space="preserve"> </w:t>
      </w:r>
      <w:proofErr w:type="spellStart"/>
      <w:r w:rsidRPr="00E27C68">
        <w:rPr>
          <w:rFonts w:asciiTheme="minorHAnsi" w:eastAsia="Times New Roman" w:hAnsiTheme="minorHAnsi" w:cstheme="minorHAnsi"/>
          <w:sz w:val="24"/>
          <w:szCs w:val="24"/>
          <w:lang w:val="en-US" w:eastAsia="ar-SA"/>
        </w:rPr>
        <w:t>produkcji</w:t>
      </w:r>
      <w:proofErr w:type="spellEnd"/>
      <w:r w:rsidRPr="00E27C68">
        <w:rPr>
          <w:rFonts w:asciiTheme="minorHAnsi" w:eastAsia="Times New Roman" w:hAnsiTheme="minorHAnsi" w:cstheme="minorHAnsi"/>
          <w:sz w:val="24"/>
          <w:szCs w:val="24"/>
          <w:lang w:val="en-US" w:eastAsia="ar-SA"/>
        </w:rPr>
        <w:t>: ……………………..</w:t>
      </w:r>
    </w:p>
    <w:p w:rsidR="00E27C68" w:rsidRPr="00E27C68" w:rsidRDefault="00E27C68" w:rsidP="00E27C68">
      <w:pPr>
        <w:keepNext/>
        <w:keepLines/>
        <w:shd w:val="clear" w:color="auto" w:fill="FFFFFF"/>
        <w:spacing w:after="60" w:line="276" w:lineRule="auto"/>
        <w:ind w:left="284"/>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zgodnie z ofertą złożoną przez Wykonawcę w postępowaniu.</w:t>
      </w:r>
    </w:p>
    <w:p w:rsidR="00E27C68" w:rsidRPr="00E27C68" w:rsidRDefault="00E27C68" w:rsidP="00E27C68">
      <w:pPr>
        <w:keepNext/>
        <w:keepLines/>
        <w:numPr>
          <w:ilvl w:val="0"/>
          <w:numId w:val="55"/>
        </w:numPr>
        <w:spacing w:after="0" w:line="276" w:lineRule="auto"/>
        <w:jc w:val="both"/>
        <w:rPr>
          <w:rFonts w:asciiTheme="minorHAnsi" w:hAnsiTheme="minorHAnsi" w:cstheme="minorHAnsi"/>
          <w:strike/>
          <w:sz w:val="24"/>
          <w:szCs w:val="24"/>
        </w:rPr>
      </w:pPr>
      <w:r w:rsidRPr="00E27C68">
        <w:rPr>
          <w:rFonts w:asciiTheme="minorHAnsi" w:hAnsiTheme="minorHAnsi" w:cstheme="minorHAnsi"/>
          <w:sz w:val="24"/>
          <w:szCs w:val="24"/>
        </w:rPr>
        <w:t>Przejście własności na Zamawiającego nastąpi w chwili wydania mu przedmiotu umowy .</w:t>
      </w:r>
    </w:p>
    <w:p w:rsidR="00E27C68" w:rsidRPr="00E27C68" w:rsidRDefault="00E27C68" w:rsidP="00E27C68">
      <w:pPr>
        <w:keepNext/>
        <w:keepLines/>
        <w:numPr>
          <w:ilvl w:val="0"/>
          <w:numId w:val="55"/>
        </w:numPr>
        <w:spacing w:after="0" w:line="276" w:lineRule="auto"/>
        <w:jc w:val="both"/>
        <w:rPr>
          <w:rFonts w:asciiTheme="minorHAnsi" w:hAnsiTheme="minorHAnsi" w:cstheme="minorHAnsi"/>
          <w:sz w:val="24"/>
          <w:szCs w:val="24"/>
          <w:lang w:val="x-none" w:eastAsia="x-none"/>
        </w:rPr>
      </w:pPr>
      <w:r w:rsidRPr="00E27C68">
        <w:rPr>
          <w:rFonts w:asciiTheme="minorHAnsi" w:hAnsiTheme="minorHAnsi" w:cstheme="minorHAnsi"/>
          <w:kern w:val="3"/>
          <w:sz w:val="24"/>
          <w:szCs w:val="24"/>
          <w:lang w:eastAsia="x-none"/>
        </w:rPr>
        <w:t xml:space="preserve">Wykonawca zapewnia, iż przedmiot umowy spełnia wymogi  </w:t>
      </w:r>
      <w:r w:rsidRPr="00E27C68">
        <w:rPr>
          <w:rFonts w:asciiTheme="minorHAnsi" w:hAnsiTheme="minorHAnsi" w:cstheme="minorHAnsi"/>
          <w:kern w:val="3"/>
          <w:sz w:val="24"/>
          <w:szCs w:val="24"/>
          <w:lang w:val="x-none" w:eastAsia="x-none"/>
        </w:rPr>
        <w:t>techniczne i jakościowe określ</w:t>
      </w:r>
      <w:r w:rsidRPr="00E27C68">
        <w:rPr>
          <w:rFonts w:asciiTheme="minorHAnsi" w:hAnsiTheme="minorHAnsi" w:cstheme="minorHAnsi"/>
          <w:kern w:val="3"/>
          <w:sz w:val="24"/>
          <w:szCs w:val="24"/>
          <w:lang w:eastAsia="x-none"/>
        </w:rPr>
        <w:t xml:space="preserve">one w </w:t>
      </w:r>
      <w:r w:rsidRPr="00E27C68">
        <w:rPr>
          <w:rFonts w:asciiTheme="minorHAnsi" w:hAnsiTheme="minorHAnsi" w:cstheme="minorHAnsi"/>
          <w:kern w:val="3"/>
          <w:sz w:val="24"/>
          <w:szCs w:val="24"/>
          <w:lang w:val="x-none" w:eastAsia="x-none"/>
        </w:rPr>
        <w:t xml:space="preserve"> załącznik</w:t>
      </w:r>
      <w:r w:rsidRPr="00E27C68">
        <w:rPr>
          <w:rFonts w:asciiTheme="minorHAnsi" w:hAnsiTheme="minorHAnsi" w:cstheme="minorHAnsi"/>
          <w:kern w:val="3"/>
          <w:sz w:val="24"/>
          <w:szCs w:val="24"/>
          <w:lang w:eastAsia="x-none"/>
        </w:rPr>
        <w:t>u</w:t>
      </w:r>
      <w:r w:rsidRPr="00E27C68">
        <w:rPr>
          <w:rFonts w:asciiTheme="minorHAnsi" w:hAnsiTheme="minorHAnsi" w:cstheme="minorHAnsi"/>
          <w:kern w:val="3"/>
          <w:sz w:val="24"/>
          <w:szCs w:val="24"/>
          <w:lang w:val="x-none" w:eastAsia="x-none"/>
        </w:rPr>
        <w:t xml:space="preserve"> do oferty Wykonawcy pn. „</w:t>
      </w:r>
      <w:r w:rsidRPr="00E27C68">
        <w:rPr>
          <w:rFonts w:asciiTheme="minorHAnsi" w:eastAsia="Times New Roman" w:hAnsiTheme="minorHAnsi" w:cstheme="minorHAnsi"/>
          <w:sz w:val="24"/>
          <w:szCs w:val="24"/>
          <w:lang w:val="x-none" w:eastAsia="pl-PL"/>
        </w:rPr>
        <w:t>Minimalne wymagania techniczno-użytkowe</w:t>
      </w:r>
      <w:r w:rsidRPr="00E27C68">
        <w:rPr>
          <w:rFonts w:asciiTheme="minorHAnsi" w:hAnsiTheme="minorHAnsi" w:cstheme="minorHAnsi"/>
          <w:kern w:val="3"/>
          <w:sz w:val="24"/>
          <w:szCs w:val="24"/>
          <w:lang w:val="x-none" w:eastAsia="x-none"/>
        </w:rPr>
        <w:t>”, stanowiący</w:t>
      </w:r>
      <w:r w:rsidRPr="00E27C68">
        <w:rPr>
          <w:rFonts w:asciiTheme="minorHAnsi" w:hAnsiTheme="minorHAnsi" w:cstheme="minorHAnsi"/>
          <w:kern w:val="3"/>
          <w:sz w:val="24"/>
          <w:szCs w:val="24"/>
          <w:lang w:eastAsia="x-none"/>
        </w:rPr>
        <w:t>m</w:t>
      </w:r>
      <w:r w:rsidRPr="00E27C68">
        <w:rPr>
          <w:rFonts w:asciiTheme="minorHAnsi" w:hAnsiTheme="minorHAnsi" w:cstheme="minorHAnsi"/>
          <w:kern w:val="3"/>
          <w:sz w:val="24"/>
          <w:szCs w:val="24"/>
          <w:lang w:val="x-none" w:eastAsia="x-none"/>
        </w:rPr>
        <w:t xml:space="preserve"> załącznik do niniejszej umowy.</w:t>
      </w:r>
      <w:r w:rsidRPr="00E27C68">
        <w:rPr>
          <w:rFonts w:asciiTheme="minorHAnsi" w:hAnsiTheme="minorHAnsi" w:cstheme="minorHAnsi"/>
          <w:sz w:val="24"/>
          <w:szCs w:val="24"/>
          <w:lang w:val="x-none" w:eastAsia="x-none"/>
        </w:rPr>
        <w:t xml:space="preserve"> </w:t>
      </w:r>
    </w:p>
    <w:p w:rsidR="00E27C68" w:rsidRPr="00E27C68" w:rsidRDefault="00E27C68" w:rsidP="00E27C68">
      <w:pPr>
        <w:keepNext/>
        <w:keepLines/>
        <w:numPr>
          <w:ilvl w:val="0"/>
          <w:numId w:val="55"/>
        </w:numPr>
        <w:spacing w:after="0" w:line="276" w:lineRule="auto"/>
        <w:jc w:val="both"/>
        <w:rPr>
          <w:rFonts w:asciiTheme="minorHAnsi" w:hAnsiTheme="minorHAnsi" w:cstheme="minorHAnsi"/>
          <w:sz w:val="24"/>
          <w:szCs w:val="24"/>
          <w:lang w:val="x-none" w:eastAsia="x-none"/>
        </w:rPr>
      </w:pPr>
      <w:r w:rsidRPr="00E27C68">
        <w:rPr>
          <w:rFonts w:asciiTheme="minorHAnsi" w:hAnsiTheme="minorHAnsi" w:cstheme="minorHAnsi"/>
          <w:sz w:val="24"/>
          <w:szCs w:val="24"/>
          <w:lang w:eastAsia="x-none"/>
        </w:rPr>
        <w:t xml:space="preserve">Wykonawca zapewnia , iż pojazd będący przedmiotem sprzedaży </w:t>
      </w:r>
      <w:r w:rsidRPr="00E27C68">
        <w:rPr>
          <w:rFonts w:asciiTheme="minorHAnsi" w:hAnsiTheme="minorHAnsi" w:cstheme="minorHAnsi"/>
          <w:sz w:val="24"/>
          <w:szCs w:val="24"/>
          <w:lang w:val="x-none" w:eastAsia="x-none"/>
        </w:rPr>
        <w:t xml:space="preserve">posiada niezbędne wyposażenie, w tym urządzenie sygnalizacyjne i oświetlenie pozwalające na bezpieczne poruszanie się po drogach publicznych i odpowiadające aktualnym przepisom prawnym. Pojazd </w:t>
      </w:r>
      <w:r w:rsidRPr="00E27C68">
        <w:rPr>
          <w:rFonts w:asciiTheme="minorHAnsi" w:hAnsiTheme="minorHAnsi" w:cstheme="minorHAnsi"/>
          <w:sz w:val="24"/>
          <w:szCs w:val="24"/>
          <w:lang w:eastAsia="x-none"/>
        </w:rPr>
        <w:t>jest</w:t>
      </w:r>
      <w:r w:rsidRPr="00E27C68">
        <w:rPr>
          <w:rFonts w:asciiTheme="minorHAnsi" w:hAnsiTheme="minorHAnsi" w:cstheme="minorHAnsi"/>
          <w:sz w:val="24"/>
          <w:szCs w:val="24"/>
          <w:lang w:val="x-none" w:eastAsia="x-none"/>
        </w:rPr>
        <w:t xml:space="preserve"> technicznie sprawny</w:t>
      </w:r>
      <w:r w:rsidRPr="00E27C68">
        <w:rPr>
          <w:rFonts w:asciiTheme="minorHAnsi" w:hAnsiTheme="minorHAnsi" w:cstheme="minorHAnsi"/>
          <w:sz w:val="24"/>
          <w:szCs w:val="24"/>
          <w:lang w:eastAsia="x-none"/>
        </w:rPr>
        <w:t xml:space="preserve"> </w:t>
      </w:r>
      <w:r w:rsidRPr="00E27C68">
        <w:rPr>
          <w:rFonts w:asciiTheme="minorHAnsi" w:hAnsiTheme="minorHAnsi" w:cstheme="minorHAnsi"/>
          <w:sz w:val="24"/>
          <w:szCs w:val="24"/>
          <w:lang w:val="x-none" w:eastAsia="x-none"/>
        </w:rPr>
        <w:t>oraz posiada certyfikat zgodności z normami CE</w:t>
      </w:r>
      <w:r w:rsidRPr="00E27C68">
        <w:rPr>
          <w:rFonts w:asciiTheme="minorHAnsi" w:hAnsiTheme="minorHAnsi" w:cstheme="minorHAnsi"/>
          <w:sz w:val="24"/>
          <w:szCs w:val="24"/>
          <w:lang w:eastAsia="x-none"/>
        </w:rPr>
        <w:t>.</w:t>
      </w:r>
    </w:p>
    <w:p w:rsidR="00E27C68" w:rsidRPr="00E27C68" w:rsidRDefault="00E27C68" w:rsidP="00E27C68">
      <w:pPr>
        <w:keepNext/>
        <w:keepLines/>
        <w:numPr>
          <w:ilvl w:val="0"/>
          <w:numId w:val="55"/>
        </w:numPr>
        <w:spacing w:after="0" w:line="276" w:lineRule="auto"/>
        <w:jc w:val="both"/>
        <w:rPr>
          <w:rFonts w:asciiTheme="minorHAnsi" w:hAnsiTheme="minorHAnsi" w:cstheme="minorHAnsi"/>
          <w:sz w:val="24"/>
          <w:szCs w:val="24"/>
          <w:lang w:val="x-none" w:eastAsia="x-none"/>
        </w:rPr>
      </w:pPr>
      <w:r w:rsidRPr="00E27C68">
        <w:rPr>
          <w:rFonts w:asciiTheme="minorHAnsi" w:hAnsiTheme="minorHAnsi" w:cstheme="minorHAnsi"/>
          <w:sz w:val="24"/>
          <w:szCs w:val="24"/>
          <w:lang w:val="x-none" w:eastAsia="x-none"/>
        </w:rPr>
        <w:t xml:space="preserve">Wykonawca </w:t>
      </w:r>
      <w:r w:rsidRPr="00E27C68">
        <w:rPr>
          <w:rFonts w:asciiTheme="minorHAnsi" w:hAnsiTheme="minorHAnsi" w:cstheme="minorHAnsi"/>
          <w:sz w:val="24"/>
          <w:szCs w:val="24"/>
          <w:lang w:eastAsia="x-none"/>
        </w:rPr>
        <w:t xml:space="preserve">zobowiązuje się </w:t>
      </w:r>
      <w:r w:rsidRPr="00E27C68">
        <w:rPr>
          <w:rFonts w:asciiTheme="minorHAnsi" w:hAnsiTheme="minorHAnsi" w:cstheme="minorHAnsi"/>
          <w:sz w:val="24"/>
          <w:szCs w:val="24"/>
          <w:lang w:val="x-none" w:eastAsia="x-none"/>
        </w:rPr>
        <w:t>wyda</w:t>
      </w:r>
      <w:r w:rsidRPr="00E27C68">
        <w:rPr>
          <w:rFonts w:asciiTheme="minorHAnsi" w:hAnsiTheme="minorHAnsi" w:cstheme="minorHAnsi"/>
          <w:sz w:val="24"/>
          <w:szCs w:val="24"/>
          <w:lang w:eastAsia="x-none"/>
        </w:rPr>
        <w:t>ć</w:t>
      </w:r>
      <w:r w:rsidRPr="00E27C68">
        <w:rPr>
          <w:rFonts w:asciiTheme="minorHAnsi" w:hAnsiTheme="minorHAnsi" w:cstheme="minorHAnsi"/>
          <w:sz w:val="24"/>
          <w:szCs w:val="24"/>
          <w:lang w:val="x-none" w:eastAsia="x-none"/>
        </w:rPr>
        <w:t xml:space="preserve"> Zamawiającemu przedmiot umowy z pełnym zbiornikiem płynów eksploatacyjnych.</w:t>
      </w:r>
    </w:p>
    <w:p w:rsidR="00E27C68" w:rsidRPr="00E27C68" w:rsidRDefault="00E27C68" w:rsidP="00E27C68">
      <w:pPr>
        <w:keepNext/>
        <w:keepLines/>
        <w:numPr>
          <w:ilvl w:val="0"/>
          <w:numId w:val="55"/>
        </w:numPr>
        <w:spacing w:after="0" w:line="276" w:lineRule="auto"/>
        <w:jc w:val="both"/>
        <w:rPr>
          <w:rFonts w:asciiTheme="minorHAnsi" w:hAnsiTheme="minorHAnsi" w:cstheme="minorHAnsi"/>
          <w:sz w:val="24"/>
          <w:szCs w:val="24"/>
          <w:lang w:val="x-none" w:eastAsia="x-none"/>
        </w:rPr>
      </w:pPr>
      <w:r w:rsidRPr="00E27C68">
        <w:rPr>
          <w:rFonts w:asciiTheme="minorHAnsi" w:hAnsiTheme="minorHAnsi" w:cstheme="minorHAnsi"/>
          <w:sz w:val="24"/>
          <w:szCs w:val="24"/>
          <w:lang w:val="x-none" w:eastAsia="x-none"/>
        </w:rPr>
        <w:t xml:space="preserve">W ramach niniejszej umowy Wykonawca zobowiązany jest do przeszkolenia osób wyznaczonych przez Zamawiającego do obsługi przedmiotu zamówienia. Szkolenie takie </w:t>
      </w:r>
      <w:r w:rsidRPr="00E27C68">
        <w:rPr>
          <w:rFonts w:asciiTheme="minorHAnsi" w:hAnsiTheme="minorHAnsi" w:cstheme="minorHAnsi"/>
          <w:sz w:val="24"/>
          <w:szCs w:val="24"/>
          <w:lang w:eastAsia="x-none"/>
        </w:rPr>
        <w:t>odbędzie się</w:t>
      </w:r>
      <w:r w:rsidRPr="00E27C68">
        <w:rPr>
          <w:rFonts w:asciiTheme="minorHAnsi" w:hAnsiTheme="minorHAnsi" w:cstheme="minorHAnsi"/>
          <w:sz w:val="24"/>
          <w:szCs w:val="24"/>
          <w:lang w:val="x-none" w:eastAsia="x-none"/>
        </w:rPr>
        <w:t xml:space="preserve"> w miejscu wskazanym przez Zamawiającego w czasie  minimum 2 godzin. Koszt szkolenia ponosi w całości Wykonawca. </w:t>
      </w:r>
    </w:p>
    <w:p w:rsidR="00E27C68" w:rsidRPr="00E27C68" w:rsidRDefault="00E27C68" w:rsidP="00E27C68">
      <w:pPr>
        <w:keepNext/>
        <w:keepLines/>
        <w:numPr>
          <w:ilvl w:val="0"/>
          <w:numId w:val="55"/>
        </w:numPr>
        <w:spacing w:after="0" w:line="276" w:lineRule="auto"/>
        <w:jc w:val="both"/>
        <w:rPr>
          <w:rFonts w:asciiTheme="minorHAnsi" w:hAnsiTheme="minorHAnsi" w:cstheme="minorHAnsi"/>
          <w:sz w:val="24"/>
          <w:szCs w:val="24"/>
          <w:lang w:val="x-none" w:eastAsia="x-none"/>
        </w:rPr>
      </w:pPr>
      <w:r w:rsidRPr="00E27C68">
        <w:rPr>
          <w:rFonts w:asciiTheme="minorHAnsi" w:eastAsia="Times New Roman" w:hAnsiTheme="minorHAnsi" w:cstheme="minorHAnsi"/>
          <w:sz w:val="24"/>
          <w:szCs w:val="24"/>
          <w:lang w:val="x-none" w:eastAsia="x-none"/>
        </w:rPr>
        <w:t xml:space="preserve">Wykonawca oświadcza, że przedmiot umowy stanowi jego własność, jest wolny od wad </w:t>
      </w:r>
      <w:r w:rsidRPr="00E27C68">
        <w:rPr>
          <w:rFonts w:asciiTheme="minorHAnsi" w:eastAsia="Times New Roman" w:hAnsiTheme="minorHAnsi" w:cstheme="minorHAnsi"/>
          <w:sz w:val="24"/>
          <w:szCs w:val="24"/>
          <w:lang w:val="x-none" w:eastAsia="x-none"/>
        </w:rPr>
        <w:br/>
        <w:t>w tym konstrukcyjnych, materiałowych, wykonawczych i prawnych, gotowy do użytku,</w:t>
      </w:r>
      <w:r w:rsidRPr="00E27C68">
        <w:rPr>
          <w:rFonts w:asciiTheme="minorHAnsi" w:eastAsia="Times New Roman" w:hAnsiTheme="minorHAnsi" w:cstheme="minorHAnsi"/>
          <w:sz w:val="24"/>
          <w:szCs w:val="24"/>
          <w:lang w:eastAsia="x-none"/>
        </w:rPr>
        <w:t xml:space="preserve"> </w:t>
      </w:r>
      <w:r w:rsidRPr="00E27C68">
        <w:rPr>
          <w:rFonts w:asciiTheme="minorHAnsi" w:eastAsia="Times New Roman" w:hAnsiTheme="minorHAnsi" w:cstheme="minorHAnsi"/>
          <w:sz w:val="24"/>
          <w:szCs w:val="24"/>
          <w:lang w:val="x-none" w:eastAsia="x-none"/>
        </w:rPr>
        <w:t>nie jest obciążony prawem osób trzecich oraz nie stanowi również przedmiotu zabezpieczenia.</w:t>
      </w:r>
    </w:p>
    <w:p w:rsidR="00E27C68" w:rsidRPr="00E27C68" w:rsidRDefault="00E27C68" w:rsidP="00E27C68">
      <w:pPr>
        <w:keepNext/>
        <w:keepLines/>
        <w:autoSpaceDE w:val="0"/>
        <w:autoSpaceDN w:val="0"/>
        <w:adjustRightInd w:val="0"/>
        <w:spacing w:line="276" w:lineRule="auto"/>
        <w:jc w:val="both"/>
        <w:rPr>
          <w:rFonts w:asciiTheme="minorHAnsi" w:hAnsiTheme="minorHAnsi" w:cstheme="minorHAnsi"/>
          <w:color w:val="000000"/>
          <w:sz w:val="24"/>
          <w:szCs w:val="24"/>
        </w:rPr>
      </w:pPr>
    </w:p>
    <w:p w:rsidR="00E27C68" w:rsidRPr="00E27C68" w:rsidRDefault="00E27C68" w:rsidP="00E27C68">
      <w:pPr>
        <w:keepNext/>
        <w:keepLines/>
        <w:spacing w:line="276" w:lineRule="auto"/>
        <w:jc w:val="center"/>
        <w:rPr>
          <w:rFonts w:asciiTheme="minorHAnsi" w:hAnsiTheme="minorHAnsi" w:cstheme="minorHAnsi"/>
          <w:b/>
          <w:sz w:val="24"/>
          <w:szCs w:val="24"/>
        </w:rPr>
      </w:pPr>
      <w:r w:rsidRPr="00E27C68">
        <w:rPr>
          <w:rFonts w:asciiTheme="minorHAnsi" w:hAnsiTheme="minorHAnsi" w:cstheme="minorHAnsi"/>
          <w:b/>
          <w:sz w:val="24"/>
          <w:szCs w:val="24"/>
        </w:rPr>
        <w:t>§ 2. TERMIN REALIZACJI I ODBIÓR PRZEDMIOTU UMOWY</w:t>
      </w:r>
    </w:p>
    <w:p w:rsidR="00E27C68" w:rsidRPr="00E27C68" w:rsidRDefault="00E27C68" w:rsidP="00E27C68">
      <w:pPr>
        <w:keepNext/>
        <w:keepLines/>
        <w:numPr>
          <w:ilvl w:val="0"/>
          <w:numId w:val="47"/>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Strony ustalają, że wydanie przedmiotu umowy nastąpi w terminie nie dłuższym niż </w:t>
      </w:r>
      <w:r w:rsidR="00D2647D">
        <w:rPr>
          <w:rFonts w:asciiTheme="minorHAnsi" w:hAnsiTheme="minorHAnsi" w:cstheme="minorHAnsi"/>
          <w:b/>
          <w:sz w:val="24"/>
          <w:szCs w:val="24"/>
        </w:rPr>
        <w:t>60</w:t>
      </w:r>
      <w:bookmarkStart w:id="32" w:name="_GoBack"/>
      <w:bookmarkEnd w:id="32"/>
      <w:r w:rsidR="00EF4D2F">
        <w:rPr>
          <w:rFonts w:asciiTheme="minorHAnsi" w:hAnsiTheme="minorHAnsi" w:cstheme="minorHAnsi"/>
          <w:b/>
          <w:sz w:val="24"/>
          <w:szCs w:val="24"/>
        </w:rPr>
        <w:t xml:space="preserve"> </w:t>
      </w:r>
      <w:r w:rsidRPr="00E27C68">
        <w:rPr>
          <w:rFonts w:asciiTheme="minorHAnsi" w:hAnsiTheme="minorHAnsi" w:cstheme="minorHAnsi"/>
          <w:b/>
          <w:sz w:val="24"/>
          <w:szCs w:val="24"/>
        </w:rPr>
        <w:t>dni</w:t>
      </w:r>
      <w:r w:rsidRPr="00E27C68">
        <w:rPr>
          <w:rFonts w:asciiTheme="minorHAnsi" w:hAnsiTheme="minorHAnsi" w:cstheme="minorHAnsi"/>
          <w:sz w:val="24"/>
          <w:szCs w:val="24"/>
        </w:rPr>
        <w:t xml:space="preserve"> od daty zawarcia umowy</w:t>
      </w:r>
      <w:r w:rsidRPr="00E27C68">
        <w:rPr>
          <w:rFonts w:asciiTheme="minorHAnsi" w:hAnsiTheme="minorHAnsi" w:cstheme="minorHAnsi"/>
          <w:b/>
          <w:sz w:val="24"/>
          <w:szCs w:val="24"/>
        </w:rPr>
        <w:t>.</w:t>
      </w:r>
    </w:p>
    <w:p w:rsidR="00E27C68" w:rsidRPr="00E27C68" w:rsidRDefault="00E27C68" w:rsidP="00E27C68">
      <w:pPr>
        <w:keepNext/>
        <w:keepLines/>
        <w:numPr>
          <w:ilvl w:val="0"/>
          <w:numId w:val="47"/>
        </w:numPr>
        <w:suppressAutoHyphens/>
        <w:overflowPunct w:val="0"/>
        <w:autoSpaceDE w:val="0"/>
        <w:autoSpaceDN w:val="0"/>
        <w:spacing w:after="0" w:line="276" w:lineRule="auto"/>
        <w:contextualSpacing/>
        <w:jc w:val="both"/>
        <w:textAlignment w:val="baseline"/>
        <w:rPr>
          <w:rFonts w:asciiTheme="minorHAnsi" w:eastAsia="Times New Roman" w:hAnsiTheme="minorHAnsi" w:cstheme="minorHAnsi"/>
          <w:kern w:val="3"/>
          <w:sz w:val="24"/>
          <w:szCs w:val="24"/>
          <w:lang w:val="x-none" w:eastAsia="x-none"/>
        </w:rPr>
      </w:pPr>
      <w:r w:rsidRPr="00E27C68">
        <w:rPr>
          <w:rFonts w:asciiTheme="minorHAnsi" w:hAnsiTheme="minorHAnsi" w:cstheme="minorHAnsi"/>
          <w:kern w:val="3"/>
          <w:sz w:val="24"/>
          <w:szCs w:val="24"/>
          <w:lang w:val="x-none" w:eastAsia="x-none"/>
        </w:rPr>
        <w:t xml:space="preserve">Wykonawca zobowiązuje się zawiadomić Zamawiającego, o przygotowaniu  przedmiotu umowy do odbioru, telefonicznie z </w:t>
      </w:r>
      <w:r w:rsidRPr="00E27C68">
        <w:rPr>
          <w:rFonts w:asciiTheme="minorHAnsi" w:hAnsiTheme="minorHAnsi" w:cstheme="minorHAnsi"/>
          <w:kern w:val="3"/>
          <w:sz w:val="24"/>
          <w:szCs w:val="24"/>
          <w:lang w:eastAsia="x-none"/>
        </w:rPr>
        <w:t>trzy</w:t>
      </w:r>
      <w:r w:rsidRPr="00E27C68">
        <w:rPr>
          <w:rFonts w:asciiTheme="minorHAnsi" w:hAnsiTheme="minorHAnsi" w:cstheme="minorHAnsi"/>
          <w:kern w:val="3"/>
          <w:sz w:val="24"/>
          <w:szCs w:val="24"/>
          <w:lang w:val="x-none" w:eastAsia="x-none"/>
        </w:rPr>
        <w:t>dniowym wyprzedzeniem przed ustalonym terminem odbioru, lub za pomocą środków komunikacji elektronicznej. Termin odbioru winien przypadać na dzień roboczy .</w:t>
      </w:r>
    </w:p>
    <w:p w:rsidR="00E27C68" w:rsidRPr="00E27C68" w:rsidRDefault="00E27C68" w:rsidP="00E27C68">
      <w:pPr>
        <w:keepNext/>
        <w:keepLines/>
        <w:numPr>
          <w:ilvl w:val="0"/>
          <w:numId w:val="47"/>
        </w:numPr>
        <w:spacing w:after="0" w:line="276" w:lineRule="auto"/>
        <w:jc w:val="both"/>
        <w:rPr>
          <w:rFonts w:asciiTheme="minorHAnsi" w:hAnsiTheme="minorHAnsi" w:cstheme="minorHAnsi"/>
          <w:sz w:val="24"/>
          <w:szCs w:val="24"/>
        </w:rPr>
      </w:pPr>
      <w:r w:rsidRPr="00E27C68">
        <w:rPr>
          <w:rFonts w:asciiTheme="minorHAnsi" w:hAnsiTheme="minorHAnsi" w:cstheme="minorHAnsi"/>
          <w:color w:val="000000"/>
          <w:sz w:val="24"/>
          <w:szCs w:val="24"/>
        </w:rPr>
        <w:t>Wykonawca dostarczy  przedmiot umowy na swój koszt do siedziby Zamawiającego</w:t>
      </w:r>
      <w:r w:rsidRPr="00E27C68">
        <w:rPr>
          <w:rFonts w:asciiTheme="minorHAnsi" w:hAnsiTheme="minorHAnsi" w:cstheme="minorHAnsi"/>
          <w:sz w:val="24"/>
          <w:szCs w:val="24"/>
        </w:rPr>
        <w:t>.</w:t>
      </w:r>
    </w:p>
    <w:p w:rsidR="00E27C68" w:rsidRPr="00E27C68" w:rsidRDefault="00E27C68" w:rsidP="00E27C68">
      <w:pPr>
        <w:keepNext/>
        <w:keepLines/>
        <w:numPr>
          <w:ilvl w:val="0"/>
          <w:numId w:val="47"/>
        </w:numPr>
        <w:suppressAutoHyphens/>
        <w:autoSpaceDE w:val="0"/>
        <w:autoSpaceDN w:val="0"/>
        <w:adjustRightInd w:val="0"/>
        <w:spacing w:after="60" w:line="288" w:lineRule="auto"/>
        <w:jc w:val="both"/>
        <w:rPr>
          <w:rFonts w:asciiTheme="minorHAnsi" w:eastAsia="Times New Roman" w:hAnsiTheme="minorHAnsi" w:cstheme="minorHAnsi"/>
          <w:color w:val="FF0000"/>
          <w:sz w:val="24"/>
          <w:szCs w:val="24"/>
          <w:lang w:eastAsia="pl-PL"/>
        </w:rPr>
      </w:pPr>
      <w:r w:rsidRPr="00E27C68">
        <w:rPr>
          <w:rFonts w:asciiTheme="minorHAnsi" w:eastAsia="Times New Roman" w:hAnsiTheme="minorHAnsi" w:cstheme="minorHAnsi"/>
          <w:sz w:val="24"/>
          <w:szCs w:val="24"/>
          <w:lang w:eastAsia="pl-PL"/>
        </w:rPr>
        <w:t>W trakcie odbioru Wykonawca przekaże Zamawiającemu w szczególności:</w:t>
      </w:r>
    </w:p>
    <w:p w:rsidR="00E27C68" w:rsidRPr="00E27C68" w:rsidRDefault="00E27C68" w:rsidP="00E27C68">
      <w:pPr>
        <w:keepNext/>
        <w:keepLines/>
        <w:numPr>
          <w:ilvl w:val="0"/>
          <w:numId w:val="56"/>
        </w:numPr>
        <w:suppressAutoHyphens/>
        <w:spacing w:after="60" w:line="276" w:lineRule="auto"/>
        <w:ind w:left="567" w:hanging="283"/>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instrukcję obsługi pojazdu w języku polskim (w wersji drukowanej oraz elektronicznej);</w:t>
      </w:r>
    </w:p>
    <w:p w:rsidR="00E27C68" w:rsidRPr="00E27C68" w:rsidRDefault="00E27C68" w:rsidP="00E27C68">
      <w:pPr>
        <w:keepNext/>
        <w:keepLines/>
        <w:numPr>
          <w:ilvl w:val="0"/>
          <w:numId w:val="56"/>
        </w:numPr>
        <w:suppressAutoHyphens/>
        <w:spacing w:after="60" w:line="276" w:lineRule="auto"/>
        <w:ind w:left="567" w:hanging="283"/>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 xml:space="preserve">katalog części zamiennych ze wskazaniem ich dostawcy/ów (w wersji drukowanej i elektronicznej); </w:t>
      </w:r>
    </w:p>
    <w:p w:rsidR="00E27C68" w:rsidRPr="00E27C68" w:rsidRDefault="00E27C68" w:rsidP="00E27C68">
      <w:pPr>
        <w:keepNext/>
        <w:keepLines/>
        <w:numPr>
          <w:ilvl w:val="0"/>
          <w:numId w:val="56"/>
        </w:numPr>
        <w:suppressAutoHyphens/>
        <w:spacing w:after="60" w:line="276" w:lineRule="auto"/>
        <w:ind w:left="567" w:hanging="283"/>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 xml:space="preserve">informacje o ilości i rodzaju stosowanych olejów i płynów eksploatacyjnych </w:t>
      </w:r>
      <w:r w:rsidRPr="00E27C68">
        <w:rPr>
          <w:rFonts w:asciiTheme="minorHAnsi" w:eastAsia="Times New Roman" w:hAnsiTheme="minorHAnsi" w:cstheme="minorHAnsi"/>
          <w:sz w:val="24"/>
          <w:szCs w:val="24"/>
          <w:lang w:eastAsia="pl-PL"/>
        </w:rPr>
        <w:br/>
        <w:t>w poszczególnych układach;</w:t>
      </w:r>
    </w:p>
    <w:p w:rsidR="00E27C68" w:rsidRPr="00E27C68" w:rsidRDefault="00E27C68" w:rsidP="00E27C68">
      <w:pPr>
        <w:keepNext/>
        <w:keepLines/>
        <w:numPr>
          <w:ilvl w:val="0"/>
          <w:numId w:val="56"/>
        </w:numPr>
        <w:suppressAutoHyphens/>
        <w:spacing w:after="60" w:line="276" w:lineRule="auto"/>
        <w:ind w:left="567" w:hanging="283"/>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 xml:space="preserve">dokumenty gwarancyjne pojazdu w języku polskim z zapisami zgodnymi </w:t>
      </w:r>
      <w:r w:rsidRPr="00E27C68">
        <w:rPr>
          <w:rFonts w:asciiTheme="minorHAnsi" w:eastAsia="Times New Roman" w:hAnsiTheme="minorHAnsi" w:cstheme="minorHAnsi"/>
          <w:sz w:val="24"/>
          <w:szCs w:val="24"/>
          <w:lang w:eastAsia="pl-PL"/>
        </w:rPr>
        <w:br/>
        <w:t xml:space="preserve">z postanowieniami umowy, </w:t>
      </w:r>
    </w:p>
    <w:p w:rsidR="00E27C68" w:rsidRPr="00E27C68" w:rsidRDefault="00E27C68" w:rsidP="00E27C68">
      <w:pPr>
        <w:keepNext/>
        <w:keepLines/>
        <w:numPr>
          <w:ilvl w:val="0"/>
          <w:numId w:val="56"/>
        </w:numPr>
        <w:suppressAutoHyphens/>
        <w:spacing w:after="60" w:line="276" w:lineRule="auto"/>
        <w:ind w:left="567" w:hanging="283"/>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wszelkie inne dokumenty niezbędne do prawidłowego korzystania z przedmiotu umowy.</w:t>
      </w:r>
    </w:p>
    <w:p w:rsidR="00E27C68" w:rsidRPr="00E27C68" w:rsidRDefault="00E27C68" w:rsidP="00E27C68">
      <w:pPr>
        <w:keepNext/>
        <w:keepLines/>
        <w:numPr>
          <w:ilvl w:val="0"/>
          <w:numId w:val="47"/>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Za ostateczny termin wykonania zamówienia uważa się dzień odbioru  przedmiotu umowy przez przedstawicieli Zamawiającego potwierdzonego protokołem zdawczo-odbiorczym podpisanym przez Strony bez uwag.</w:t>
      </w:r>
    </w:p>
    <w:p w:rsidR="00E27C68" w:rsidRPr="00E27C68" w:rsidRDefault="00E27C68" w:rsidP="00E27C68">
      <w:pPr>
        <w:keepNext/>
        <w:keepLines/>
        <w:numPr>
          <w:ilvl w:val="0"/>
          <w:numId w:val="47"/>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Protokół zdawczo-odbiorczy przedmiotu umowy zostanie sporządzony w 2 jednobrzmiących egzemplarzach, po 1 egzemplarzu dla każdej ze Stron i podpisany przez obie Strony.</w:t>
      </w:r>
    </w:p>
    <w:p w:rsidR="00E27C68" w:rsidRPr="00E27C68" w:rsidRDefault="00E27C68" w:rsidP="00E27C68">
      <w:pPr>
        <w:keepNext/>
        <w:keepLines/>
        <w:numPr>
          <w:ilvl w:val="0"/>
          <w:numId w:val="47"/>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Zamawiający odmówi  odbioru przedmiotu umowy, jeśli nie będzie on odpowiadał opisowi zawartemu w SWZ. W takim przypadku Wykonawca zobowiązuje się do niezwłocznego dostarczenia przedmiotu umowy zgodnego z opisem przedmiotu zamówienia. Ustęp ten nie narusza postanowień dotyczących kar umownych  i odstąpienia od umowy. </w:t>
      </w:r>
    </w:p>
    <w:p w:rsidR="00E27C68" w:rsidRPr="00E27C68" w:rsidRDefault="00E27C68" w:rsidP="00E27C68">
      <w:pPr>
        <w:keepNext/>
        <w:keepLines/>
        <w:numPr>
          <w:ilvl w:val="0"/>
          <w:numId w:val="47"/>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W przypadku stwierdzenia podczas odbioru wad i usterek, Wykonawca zobowiązuje się do ich niezwłocznego usunięcia lub wymiany  przedmiotu  umowy na wolny od wad i usterek. W takim przypadku zostanie sporządzony protokół o stwierdzonych wadach, usterkach </w:t>
      </w:r>
      <w:r w:rsidRPr="00E27C68">
        <w:rPr>
          <w:rFonts w:asciiTheme="minorHAnsi" w:hAnsiTheme="minorHAnsi" w:cstheme="minorHAnsi"/>
          <w:sz w:val="24"/>
          <w:szCs w:val="24"/>
        </w:rPr>
        <w:br/>
        <w:t xml:space="preserve">w 2 jednobrzmiących egzemplarzach, po 1 egzemplarzu dla każdej ze Stron i podpisany przez obie Strony. Ustęp ten nie narusza postanowień dotyczących kar umownych i odstąpienia od umowy. </w:t>
      </w:r>
    </w:p>
    <w:p w:rsidR="00E27C68" w:rsidRPr="00E27C68" w:rsidRDefault="00E27C68" w:rsidP="00E27C68">
      <w:pPr>
        <w:keepNext/>
        <w:keepLines/>
        <w:spacing w:line="276" w:lineRule="auto"/>
        <w:jc w:val="center"/>
        <w:rPr>
          <w:rFonts w:asciiTheme="minorHAnsi" w:hAnsiTheme="minorHAnsi" w:cstheme="minorHAnsi"/>
          <w:b/>
          <w:sz w:val="24"/>
          <w:szCs w:val="24"/>
        </w:rPr>
      </w:pPr>
    </w:p>
    <w:p w:rsidR="00E27C68" w:rsidRPr="00E27C68" w:rsidRDefault="00E27C68" w:rsidP="00E27C68">
      <w:pPr>
        <w:keepNext/>
        <w:keepLines/>
        <w:spacing w:line="276" w:lineRule="auto"/>
        <w:jc w:val="center"/>
        <w:rPr>
          <w:rFonts w:asciiTheme="minorHAnsi" w:hAnsiTheme="minorHAnsi" w:cstheme="minorHAnsi"/>
          <w:b/>
          <w:sz w:val="24"/>
          <w:szCs w:val="24"/>
        </w:rPr>
      </w:pPr>
      <w:r w:rsidRPr="00E27C68">
        <w:rPr>
          <w:rFonts w:asciiTheme="minorHAnsi" w:hAnsiTheme="minorHAnsi" w:cstheme="minorHAnsi"/>
          <w:b/>
          <w:sz w:val="24"/>
          <w:szCs w:val="24"/>
        </w:rPr>
        <w:t>§ 3. CENA</w:t>
      </w:r>
    </w:p>
    <w:p w:rsidR="00E27C68" w:rsidRPr="00E27C68" w:rsidRDefault="00E27C68" w:rsidP="00E27C68">
      <w:pPr>
        <w:keepNext/>
        <w:keepLines/>
        <w:numPr>
          <w:ilvl w:val="0"/>
          <w:numId w:val="48"/>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Zamawiający zapłaci Wykonawcy za przedmiot sprzedaży cenę w wysokości </w:t>
      </w:r>
      <w:r w:rsidRPr="00E27C68">
        <w:rPr>
          <w:rFonts w:asciiTheme="minorHAnsi" w:hAnsiTheme="minorHAnsi" w:cstheme="minorHAnsi"/>
          <w:b/>
          <w:sz w:val="24"/>
          <w:szCs w:val="24"/>
        </w:rPr>
        <w:t>…………………………………… zł.</w:t>
      </w:r>
      <w:r w:rsidRPr="00E27C68">
        <w:rPr>
          <w:rFonts w:asciiTheme="minorHAnsi" w:hAnsiTheme="minorHAnsi" w:cstheme="minorHAnsi"/>
          <w:sz w:val="24"/>
          <w:szCs w:val="24"/>
        </w:rPr>
        <w:t xml:space="preserve"> brutto (słownie: …………………………………………..), w tym obowiązujący podatek VAT …..…. %.</w:t>
      </w:r>
    </w:p>
    <w:p w:rsidR="00E27C68" w:rsidRPr="00E27C68" w:rsidRDefault="00E27C68" w:rsidP="00E27C68">
      <w:pPr>
        <w:keepNext/>
        <w:keepLines/>
        <w:numPr>
          <w:ilvl w:val="0"/>
          <w:numId w:val="48"/>
        </w:numPr>
        <w:tabs>
          <w:tab w:val="left" w:pos="284"/>
        </w:tabs>
        <w:spacing w:after="60" w:line="288" w:lineRule="auto"/>
        <w:jc w:val="both"/>
        <w:rPr>
          <w:rFonts w:asciiTheme="minorHAnsi" w:hAnsiTheme="minorHAnsi" w:cstheme="minorHAnsi"/>
          <w:color w:val="000000"/>
          <w:sz w:val="24"/>
          <w:szCs w:val="24"/>
          <w:lang w:eastAsia="pl-PL"/>
        </w:rPr>
      </w:pPr>
      <w:r w:rsidRPr="00E27C68">
        <w:rPr>
          <w:rFonts w:asciiTheme="minorHAnsi" w:hAnsiTheme="minorHAnsi" w:cstheme="minorHAnsi"/>
          <w:color w:val="000000"/>
          <w:sz w:val="24"/>
          <w:szCs w:val="24"/>
          <w:lang w:eastAsia="pl-PL"/>
        </w:rPr>
        <w:t xml:space="preserve"> </w:t>
      </w:r>
      <w:r w:rsidRPr="00E27C68">
        <w:rPr>
          <w:rFonts w:asciiTheme="minorHAnsi" w:hAnsiTheme="minorHAnsi" w:cstheme="minorHAnsi"/>
          <w:sz w:val="24"/>
          <w:szCs w:val="24"/>
          <w:lang w:eastAsia="pl-PL"/>
        </w:rPr>
        <w:t xml:space="preserve">Wykonawca oświadcza, iż cena wskazana w ust. 1 zawiera wszystkie koszty i czynniki cenotwórcze związane z prawidłowym wykonaniem umowy, </w:t>
      </w:r>
      <w:r w:rsidRPr="00E27C68">
        <w:rPr>
          <w:rFonts w:asciiTheme="minorHAnsi" w:hAnsiTheme="minorHAnsi" w:cstheme="minorHAnsi"/>
          <w:sz w:val="24"/>
          <w:szCs w:val="24"/>
          <w:lang w:eastAsia="pl-PL"/>
        </w:rPr>
        <w:br/>
        <w:t xml:space="preserve">w szczególności </w:t>
      </w:r>
      <w:r w:rsidRPr="00E27C68">
        <w:rPr>
          <w:rFonts w:asciiTheme="minorHAnsi" w:hAnsiTheme="minorHAnsi" w:cstheme="minorHAnsi"/>
          <w:color w:val="000000"/>
          <w:sz w:val="24"/>
          <w:szCs w:val="24"/>
          <w:lang w:eastAsia="pl-PL"/>
        </w:rPr>
        <w:t xml:space="preserve">koszty pojazdu, </w:t>
      </w:r>
      <w:r w:rsidRPr="00E27C68">
        <w:rPr>
          <w:rFonts w:asciiTheme="minorHAnsi" w:hAnsiTheme="minorHAnsi" w:cstheme="minorHAnsi"/>
          <w:sz w:val="24"/>
          <w:szCs w:val="24"/>
          <w:lang w:eastAsia="pl-PL"/>
        </w:rPr>
        <w:t>dostawy</w:t>
      </w:r>
      <w:r w:rsidRPr="00E27C68">
        <w:rPr>
          <w:rFonts w:asciiTheme="minorHAnsi" w:hAnsiTheme="minorHAnsi" w:cstheme="minorHAnsi"/>
          <w:color w:val="000000"/>
          <w:sz w:val="24"/>
          <w:szCs w:val="24"/>
          <w:lang w:eastAsia="pl-PL"/>
        </w:rPr>
        <w:t xml:space="preserve"> do siedziby Zamawiającego, </w:t>
      </w:r>
      <w:r w:rsidRPr="00E27C68">
        <w:rPr>
          <w:rFonts w:asciiTheme="minorHAnsi" w:hAnsiTheme="minorHAnsi" w:cstheme="minorHAnsi"/>
          <w:sz w:val="24"/>
          <w:szCs w:val="24"/>
          <w:lang w:eastAsia="pl-PL"/>
        </w:rPr>
        <w:t>wykonania testów próbnych oraz przeszkolenia pracowników Zamawiającego w zakresie jego obsługi, a także koszty gwarancji, w tym przeglądów gwarancyjnych.</w:t>
      </w:r>
    </w:p>
    <w:p w:rsidR="00E27C68" w:rsidRPr="00E27C68" w:rsidRDefault="00E27C68" w:rsidP="00E27C68">
      <w:pPr>
        <w:keepNext/>
        <w:keepLines/>
        <w:tabs>
          <w:tab w:val="left" w:pos="284"/>
        </w:tabs>
        <w:spacing w:after="60" w:line="288" w:lineRule="auto"/>
        <w:ind w:left="360"/>
        <w:jc w:val="both"/>
        <w:rPr>
          <w:rFonts w:asciiTheme="minorHAnsi" w:hAnsiTheme="minorHAnsi" w:cstheme="minorHAnsi"/>
          <w:color w:val="000000"/>
          <w:sz w:val="24"/>
          <w:szCs w:val="24"/>
          <w:lang w:eastAsia="pl-PL"/>
        </w:rPr>
      </w:pPr>
    </w:p>
    <w:p w:rsidR="00E27C68" w:rsidRPr="00E27C68" w:rsidRDefault="00E27C68" w:rsidP="00E27C68">
      <w:pPr>
        <w:keepNext/>
        <w:keepLines/>
        <w:spacing w:line="276" w:lineRule="auto"/>
        <w:jc w:val="center"/>
        <w:rPr>
          <w:rFonts w:asciiTheme="minorHAnsi" w:hAnsiTheme="minorHAnsi" w:cstheme="minorHAnsi"/>
          <w:b/>
          <w:sz w:val="24"/>
          <w:szCs w:val="24"/>
        </w:rPr>
      </w:pPr>
      <w:r w:rsidRPr="00E27C68">
        <w:rPr>
          <w:rFonts w:asciiTheme="minorHAnsi" w:hAnsiTheme="minorHAnsi" w:cstheme="minorHAnsi"/>
          <w:b/>
          <w:sz w:val="24"/>
          <w:szCs w:val="24"/>
        </w:rPr>
        <w:t>§ 4. ROZLICZENIA</w:t>
      </w:r>
    </w:p>
    <w:p w:rsidR="00E27C68" w:rsidRPr="00E27C68" w:rsidRDefault="00E27C68" w:rsidP="00E27C68">
      <w:pPr>
        <w:keepNext/>
        <w:keepLines/>
        <w:numPr>
          <w:ilvl w:val="0"/>
          <w:numId w:val="49"/>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Zapłata ceny nastąpi po odbiorze przedmiotu umowy  przez Zamawiającego  na podstawie faktury wystawionej przez Wykonawcę. Podstawę do wystawienia faktury przez Wykonawcę będzie stanowić pisemny protokół zdawczo – odbiorczy sporządzony przez Wykonawcę i zatwierdzony przez Zamawiającego.</w:t>
      </w:r>
    </w:p>
    <w:p w:rsidR="00E27C68" w:rsidRPr="00E27C68" w:rsidRDefault="00E27C68" w:rsidP="00E27C68">
      <w:pPr>
        <w:keepNext/>
        <w:keepLines/>
        <w:numPr>
          <w:ilvl w:val="0"/>
          <w:numId w:val="49"/>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Zapłata ceny wynikającej z  faktury nastąpi na podstawie polecenia przelewu, w terminie do 30 dni od daty doręczenia Zamawiającemu prawidłowo wystawionej przez Wykonawcę faktury, na rachunek bankowy Wykonawcy wskazany w fakturze.</w:t>
      </w:r>
    </w:p>
    <w:p w:rsidR="00E27C68" w:rsidRPr="00E27C68" w:rsidRDefault="00E27C68" w:rsidP="00E27C68">
      <w:pPr>
        <w:keepNext/>
        <w:keepLines/>
        <w:numPr>
          <w:ilvl w:val="0"/>
          <w:numId w:val="49"/>
        </w:numPr>
        <w:autoSpaceDE w:val="0"/>
        <w:autoSpaceDN w:val="0"/>
        <w:adjustRightInd w:val="0"/>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Za datę płatności faktury uważa się datę obciążenia rachunku bankowego Zamawiającego.</w:t>
      </w:r>
    </w:p>
    <w:p w:rsidR="00E27C68" w:rsidRPr="00E27C68" w:rsidRDefault="00E27C68" w:rsidP="00E27C68">
      <w:pPr>
        <w:keepNext/>
        <w:keepLines/>
        <w:numPr>
          <w:ilvl w:val="0"/>
          <w:numId w:val="49"/>
        </w:numPr>
        <w:spacing w:after="0" w:line="276" w:lineRule="auto"/>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 xml:space="preserve">Zapłata za przedmiot umowy będzie realizowana metodą podzielonej płatności, o której mowa w art. 108a ustawy z 11 marca 2004 r. o podatku od towarów i usług (t. j. </w:t>
      </w:r>
      <w:r w:rsidRPr="00E27C68">
        <w:rPr>
          <w:rFonts w:asciiTheme="minorHAnsi" w:eastAsia="MS Mincho" w:hAnsiTheme="minorHAnsi" w:cstheme="minorHAnsi"/>
          <w:sz w:val="24"/>
          <w:szCs w:val="24"/>
          <w:lang w:eastAsia="pl-PL"/>
        </w:rPr>
        <w:t xml:space="preserve">Dz. U. </w:t>
      </w:r>
      <w:r w:rsidRPr="00E27C68">
        <w:rPr>
          <w:rFonts w:asciiTheme="minorHAnsi" w:eastAsia="MS Mincho" w:hAnsiTheme="minorHAnsi" w:cstheme="minorHAnsi"/>
          <w:sz w:val="24"/>
          <w:szCs w:val="24"/>
          <w:lang w:eastAsia="pl-PL"/>
        </w:rPr>
        <w:br/>
        <w:t xml:space="preserve">z 2022 r. poz. 931 z </w:t>
      </w:r>
      <w:proofErr w:type="spellStart"/>
      <w:r w:rsidRPr="00E27C68">
        <w:rPr>
          <w:rFonts w:asciiTheme="minorHAnsi" w:eastAsia="MS Mincho" w:hAnsiTheme="minorHAnsi" w:cstheme="minorHAnsi"/>
          <w:sz w:val="24"/>
          <w:szCs w:val="24"/>
          <w:lang w:eastAsia="pl-PL"/>
        </w:rPr>
        <w:t>późn</w:t>
      </w:r>
      <w:proofErr w:type="spellEnd"/>
      <w:r w:rsidRPr="00E27C68">
        <w:rPr>
          <w:rFonts w:asciiTheme="minorHAnsi" w:eastAsia="MS Mincho" w:hAnsiTheme="minorHAnsi" w:cstheme="minorHAnsi"/>
          <w:sz w:val="24"/>
          <w:szCs w:val="24"/>
          <w:lang w:eastAsia="pl-PL"/>
        </w:rPr>
        <w:t>. zm.).</w:t>
      </w:r>
    </w:p>
    <w:p w:rsidR="00E27C68" w:rsidRPr="00E27C68" w:rsidRDefault="00E27C68" w:rsidP="00E27C68">
      <w:pPr>
        <w:keepNext/>
        <w:keepLines/>
        <w:numPr>
          <w:ilvl w:val="0"/>
          <w:numId w:val="49"/>
        </w:numPr>
        <w:tabs>
          <w:tab w:val="num" w:pos="720"/>
        </w:tabs>
        <w:spacing w:after="0" w:line="276" w:lineRule="auto"/>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E27C68" w:rsidRPr="00E27C68" w:rsidRDefault="00E27C68" w:rsidP="00E27C68">
      <w:pPr>
        <w:keepNext/>
        <w:keepLines/>
        <w:numPr>
          <w:ilvl w:val="0"/>
          <w:numId w:val="49"/>
        </w:numPr>
        <w:tabs>
          <w:tab w:val="num" w:pos="720"/>
        </w:tabs>
        <w:spacing w:after="0" w:line="276" w:lineRule="auto"/>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E27C68" w:rsidRPr="00E27C68" w:rsidRDefault="00E27C68" w:rsidP="00E27C68">
      <w:pPr>
        <w:keepNext/>
        <w:keepLines/>
        <w:spacing w:line="276" w:lineRule="auto"/>
        <w:rPr>
          <w:rFonts w:asciiTheme="minorHAnsi" w:hAnsiTheme="minorHAnsi" w:cstheme="minorHAnsi"/>
          <w:b/>
          <w:caps/>
          <w:sz w:val="24"/>
          <w:szCs w:val="24"/>
        </w:rPr>
      </w:pPr>
    </w:p>
    <w:p w:rsidR="00E27C68" w:rsidRPr="00E27C68" w:rsidRDefault="00E27C68" w:rsidP="00E27C68">
      <w:pPr>
        <w:keepNext/>
        <w:keepLines/>
        <w:spacing w:line="276" w:lineRule="auto"/>
        <w:jc w:val="center"/>
        <w:rPr>
          <w:rFonts w:asciiTheme="minorHAnsi" w:hAnsiTheme="minorHAnsi" w:cstheme="minorHAnsi"/>
          <w:b/>
          <w:caps/>
          <w:sz w:val="24"/>
          <w:szCs w:val="24"/>
        </w:rPr>
      </w:pPr>
      <w:r w:rsidRPr="00E27C68">
        <w:rPr>
          <w:rFonts w:asciiTheme="minorHAnsi" w:hAnsiTheme="minorHAnsi" w:cstheme="minorHAnsi"/>
          <w:b/>
          <w:caps/>
          <w:sz w:val="24"/>
          <w:szCs w:val="24"/>
        </w:rPr>
        <w:t>§ 5. GWARANCJA I SERWIS</w:t>
      </w:r>
    </w:p>
    <w:p w:rsidR="00E27C68" w:rsidRPr="00E27C68" w:rsidRDefault="00E27C68" w:rsidP="00E27C68">
      <w:pPr>
        <w:keepNext/>
        <w:keepLines/>
        <w:numPr>
          <w:ilvl w:val="0"/>
          <w:numId w:val="57"/>
        </w:numPr>
        <w:tabs>
          <w:tab w:val="num" w:pos="284"/>
        </w:tabs>
        <w:suppressAutoHyphens/>
        <w:spacing w:after="6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 xml:space="preserve">Wykonawca udziela bezpłatnej gwarancji na przedmiot umowy określony w § 1 ust. 1 na okres </w:t>
      </w:r>
      <w:r w:rsidRPr="00E27C68">
        <w:rPr>
          <w:rFonts w:asciiTheme="minorHAnsi" w:eastAsiaTheme="minorHAnsi" w:hAnsiTheme="minorHAnsi" w:cstheme="minorHAnsi"/>
          <w:b/>
          <w:i/>
          <w:sz w:val="24"/>
          <w:szCs w:val="24"/>
        </w:rPr>
        <w:t>….. miesięcy.</w:t>
      </w:r>
      <w:r w:rsidRPr="00E27C68">
        <w:rPr>
          <w:rFonts w:asciiTheme="minorHAnsi" w:eastAsiaTheme="minorHAnsi" w:hAnsiTheme="minorHAnsi" w:cstheme="minorHAnsi"/>
          <w:sz w:val="24"/>
          <w:szCs w:val="24"/>
        </w:rPr>
        <w:t xml:space="preserve"> </w:t>
      </w:r>
    </w:p>
    <w:p w:rsidR="00E27C68" w:rsidRPr="00E27C68" w:rsidRDefault="00E27C68" w:rsidP="00E27C68">
      <w:pPr>
        <w:keepNext/>
        <w:keepLines/>
        <w:numPr>
          <w:ilvl w:val="0"/>
          <w:numId w:val="57"/>
        </w:numPr>
        <w:tabs>
          <w:tab w:val="num" w:pos="284"/>
        </w:tabs>
        <w:suppressAutoHyphens/>
        <w:spacing w:after="6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 xml:space="preserve">W okresie gwarancji wszystkie naprawy przedmiotu umowy przeprowadzone będą przez autoryzowany serwis i na koszt Wykonawcy. </w:t>
      </w:r>
    </w:p>
    <w:p w:rsidR="00E27C68" w:rsidRPr="00E27C68" w:rsidRDefault="00E27C68" w:rsidP="00E27C68">
      <w:pPr>
        <w:keepNext/>
        <w:keepLines/>
        <w:numPr>
          <w:ilvl w:val="0"/>
          <w:numId w:val="57"/>
        </w:numPr>
        <w:tabs>
          <w:tab w:val="num" w:pos="284"/>
        </w:tabs>
        <w:suppressAutoHyphens/>
        <w:spacing w:after="6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 xml:space="preserve">Gwarancja, o której mowa w ust. 1 obejmuje cały przedmiot dostawy i liczy się od daty ostatecznego odbioru przedmiotu umowy bez wad i uwag. </w:t>
      </w:r>
    </w:p>
    <w:p w:rsidR="00E27C68" w:rsidRPr="00E27C68" w:rsidRDefault="00E27C68" w:rsidP="00E27C68">
      <w:pPr>
        <w:keepNext/>
        <w:keepLines/>
        <w:numPr>
          <w:ilvl w:val="0"/>
          <w:numId w:val="57"/>
        </w:numPr>
        <w:tabs>
          <w:tab w:val="num" w:pos="284"/>
        </w:tabs>
        <w:suppressAutoHyphens/>
        <w:spacing w:after="6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Zamawiający powiadomi Wykonawcę o awarii (wadzie) dostarczonego pojazdu telefonicznie lub pocztą elektroniczną.</w:t>
      </w:r>
    </w:p>
    <w:p w:rsidR="00E27C68" w:rsidRPr="00E27C68" w:rsidRDefault="00E27C68" w:rsidP="00E27C68">
      <w:pPr>
        <w:keepNext/>
        <w:keepLines/>
        <w:numPr>
          <w:ilvl w:val="0"/>
          <w:numId w:val="57"/>
        </w:numPr>
        <w:tabs>
          <w:tab w:val="num" w:pos="284"/>
        </w:tabs>
        <w:suppressAutoHyphens/>
        <w:spacing w:after="6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 xml:space="preserve">Wykonawca zobowiązuje się do przystąpienia do napraw gwarancyjnych dostarczonego pojazdu wraz z wyposażeniem w siedzibie Zamawiającego, z zastrzeżeniem postanowień ust. 8, w terminie nie dłuższym niż </w:t>
      </w:r>
      <w:r w:rsidRPr="00E27C68">
        <w:rPr>
          <w:rFonts w:asciiTheme="minorHAnsi" w:eastAsiaTheme="minorHAnsi" w:hAnsiTheme="minorHAnsi" w:cstheme="minorHAnsi"/>
          <w:b/>
          <w:sz w:val="24"/>
          <w:szCs w:val="24"/>
        </w:rPr>
        <w:t>72 h</w:t>
      </w:r>
      <w:r w:rsidRPr="00E27C68">
        <w:rPr>
          <w:rFonts w:asciiTheme="minorHAnsi" w:eastAsiaTheme="minorHAnsi" w:hAnsiTheme="minorHAnsi" w:cstheme="minorHAnsi"/>
          <w:sz w:val="24"/>
          <w:szCs w:val="24"/>
        </w:rPr>
        <w:t xml:space="preserve"> od momentu zgłoszenia. </w:t>
      </w:r>
    </w:p>
    <w:p w:rsidR="00E27C68" w:rsidRPr="00E27C68" w:rsidRDefault="00E27C68" w:rsidP="00E27C68">
      <w:pPr>
        <w:keepNext/>
        <w:keepLines/>
        <w:numPr>
          <w:ilvl w:val="0"/>
          <w:numId w:val="57"/>
        </w:numPr>
        <w:tabs>
          <w:tab w:val="num" w:pos="284"/>
        </w:tabs>
        <w:suppressAutoHyphens/>
        <w:spacing w:after="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color w:val="000000"/>
          <w:sz w:val="24"/>
          <w:szCs w:val="24"/>
        </w:rPr>
        <w:t>W przypadku nieprzystąpienia do wymiany lub usuwania wad w terminie wyżej wskazanym, Zamawiający ma prawo zlecić usunięcie wad osobie trzeciej na koszt i ryzyko Wykonawcy z zachowaniem wszelkich uprawnień wynikających z umowy, w tym gwarancji, bez konieczności uzyskiwania odrębnej zgody Wykonawcy.</w:t>
      </w:r>
    </w:p>
    <w:p w:rsidR="00E27C68" w:rsidRPr="00E27C68" w:rsidRDefault="00E27C68" w:rsidP="00E27C68">
      <w:pPr>
        <w:keepNext/>
        <w:keepLines/>
        <w:numPr>
          <w:ilvl w:val="0"/>
          <w:numId w:val="57"/>
        </w:numPr>
        <w:tabs>
          <w:tab w:val="num" w:pos="284"/>
        </w:tabs>
        <w:suppressAutoHyphens/>
        <w:spacing w:after="0" w:line="288" w:lineRule="auto"/>
        <w:ind w:left="284" w:hanging="284"/>
        <w:jc w:val="both"/>
        <w:rPr>
          <w:rFonts w:asciiTheme="minorHAnsi" w:eastAsiaTheme="minorHAnsi" w:hAnsiTheme="minorHAnsi" w:cstheme="minorHAnsi"/>
          <w:color w:val="000000"/>
          <w:sz w:val="24"/>
          <w:szCs w:val="24"/>
        </w:rPr>
      </w:pPr>
      <w:r w:rsidRPr="00E27C68">
        <w:rPr>
          <w:rFonts w:asciiTheme="minorHAnsi" w:eastAsiaTheme="minorHAnsi" w:hAnsiTheme="minorHAnsi" w:cstheme="minorHAnsi"/>
          <w:sz w:val="24"/>
          <w:szCs w:val="24"/>
        </w:rPr>
        <w:t xml:space="preserve">W każdym przypadku, łączny czas przeprowadzania napraw </w:t>
      </w:r>
      <w:r w:rsidRPr="00E27C68">
        <w:rPr>
          <w:rFonts w:asciiTheme="minorHAnsi" w:eastAsiaTheme="minorHAnsi" w:hAnsiTheme="minorHAnsi" w:cstheme="minorHAnsi"/>
          <w:color w:val="000000"/>
          <w:sz w:val="24"/>
          <w:szCs w:val="24"/>
        </w:rPr>
        <w:t xml:space="preserve">gwarancyjnych nie może przekroczyć każdorazowo </w:t>
      </w:r>
      <w:r w:rsidRPr="00E27C68">
        <w:rPr>
          <w:rFonts w:asciiTheme="minorHAnsi" w:eastAsiaTheme="minorHAnsi" w:hAnsiTheme="minorHAnsi" w:cstheme="minorHAnsi"/>
          <w:b/>
          <w:bCs/>
          <w:i/>
          <w:sz w:val="24"/>
          <w:szCs w:val="24"/>
        </w:rPr>
        <w:t>7 dni.</w:t>
      </w:r>
    </w:p>
    <w:p w:rsidR="00E27C68" w:rsidRPr="00E27C68" w:rsidRDefault="00E27C68" w:rsidP="00E27C68">
      <w:pPr>
        <w:keepNext/>
        <w:keepLines/>
        <w:numPr>
          <w:ilvl w:val="0"/>
          <w:numId w:val="57"/>
        </w:numPr>
        <w:tabs>
          <w:tab w:val="num" w:pos="284"/>
        </w:tabs>
        <w:suppressAutoHyphens/>
        <w:spacing w:after="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color w:val="000000"/>
          <w:sz w:val="24"/>
          <w:szCs w:val="24"/>
        </w:rPr>
        <w:t>W przypadku napraw wymagających sprzętu specjalistycznego wykonywanych</w:t>
      </w:r>
      <w:r w:rsidRPr="00E27C68">
        <w:rPr>
          <w:rFonts w:asciiTheme="minorHAnsi" w:eastAsiaTheme="minorHAnsi" w:hAnsiTheme="minorHAnsi" w:cstheme="minorHAnsi"/>
          <w:sz w:val="24"/>
          <w:szCs w:val="24"/>
        </w:rPr>
        <w:t xml:space="preserve"> poza siedzibą Zamawiającego, Wykonawca na własny koszt i ryzyko zabezpieczy transport i rozładunek/załadunek pojazdu tam i z powrotem.</w:t>
      </w:r>
    </w:p>
    <w:p w:rsidR="00E27C68" w:rsidRPr="00E27C68" w:rsidRDefault="00E27C68" w:rsidP="00E27C68">
      <w:pPr>
        <w:keepNext/>
        <w:keepLines/>
        <w:numPr>
          <w:ilvl w:val="0"/>
          <w:numId w:val="57"/>
        </w:numPr>
        <w:tabs>
          <w:tab w:val="num" w:pos="284"/>
        </w:tabs>
        <w:suppressAutoHyphens/>
        <w:spacing w:after="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Gwarancja obejmuje wszystkie wykryte podczas użytkowania pojazdu usterki, wady, nieprawidłowości w działaniu oraz uszkodzenia powstałe w czasie użytkowania pojazdu zgodnie z jego przeznaczeniem.</w:t>
      </w:r>
    </w:p>
    <w:p w:rsidR="00E27C68" w:rsidRPr="00E27C68" w:rsidRDefault="00E27C68" w:rsidP="00E27C68">
      <w:pPr>
        <w:keepNext/>
        <w:keepLines/>
        <w:numPr>
          <w:ilvl w:val="0"/>
          <w:numId w:val="57"/>
        </w:numPr>
        <w:tabs>
          <w:tab w:val="num" w:pos="426"/>
        </w:tabs>
        <w:suppressAutoHyphens/>
        <w:spacing w:after="0" w:line="288" w:lineRule="auto"/>
        <w:ind w:left="426" w:hanging="426"/>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 xml:space="preserve">Okres gwarancji ulega każdorazowemu wydłużeniu o czas wyłączenia pojazdu </w:t>
      </w:r>
      <w:r w:rsidRPr="00E27C68">
        <w:rPr>
          <w:rFonts w:asciiTheme="minorHAnsi" w:eastAsiaTheme="minorHAnsi" w:hAnsiTheme="minorHAnsi" w:cstheme="minorHAnsi"/>
          <w:sz w:val="24"/>
          <w:szCs w:val="24"/>
        </w:rPr>
        <w:br/>
        <w:t>z użytkowania, w tym o czas naprawy.</w:t>
      </w:r>
    </w:p>
    <w:p w:rsidR="00E27C68" w:rsidRPr="00E27C68" w:rsidRDefault="00E27C68" w:rsidP="00E27C68">
      <w:pPr>
        <w:keepNext/>
        <w:keepLines/>
        <w:numPr>
          <w:ilvl w:val="0"/>
          <w:numId w:val="57"/>
        </w:numPr>
        <w:tabs>
          <w:tab w:val="num" w:pos="426"/>
        </w:tabs>
        <w:suppressAutoHyphens/>
        <w:spacing w:after="0" w:line="288" w:lineRule="auto"/>
        <w:ind w:left="426" w:hanging="426"/>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 xml:space="preserve">Zamawiający może dochodzić roszczeń wynikających z gwarancji także po upływie okresu gwarancji, jeżeli dokonał zgłoszeń wady lub usterki przed jej upływem. </w:t>
      </w:r>
    </w:p>
    <w:p w:rsidR="00E27C68" w:rsidRPr="00E27C68" w:rsidRDefault="00E27C68" w:rsidP="00E27C68">
      <w:pPr>
        <w:keepNext/>
        <w:keepLines/>
        <w:numPr>
          <w:ilvl w:val="0"/>
          <w:numId w:val="57"/>
        </w:numPr>
        <w:tabs>
          <w:tab w:val="num" w:pos="426"/>
        </w:tabs>
        <w:suppressAutoHyphens/>
        <w:spacing w:after="0" w:line="288" w:lineRule="auto"/>
        <w:ind w:left="426" w:hanging="426"/>
        <w:jc w:val="both"/>
        <w:rPr>
          <w:rFonts w:asciiTheme="minorHAnsi" w:eastAsiaTheme="minorHAnsi" w:hAnsiTheme="minorHAnsi" w:cstheme="minorHAnsi"/>
          <w:sz w:val="24"/>
          <w:szCs w:val="24"/>
        </w:rPr>
      </w:pPr>
      <w:r w:rsidRPr="00E27C68">
        <w:rPr>
          <w:rFonts w:asciiTheme="minorHAnsi" w:eastAsiaTheme="minorHAnsi" w:hAnsiTheme="minorHAnsi" w:cstheme="minorHAnsi"/>
          <w:bCs/>
          <w:sz w:val="24"/>
          <w:szCs w:val="24"/>
        </w:rPr>
        <w:t xml:space="preserve">Wykonawca zapewni </w:t>
      </w:r>
      <w:r w:rsidRPr="00E27C68">
        <w:rPr>
          <w:rFonts w:asciiTheme="minorHAnsi" w:eastAsiaTheme="minorHAnsi" w:hAnsiTheme="minorHAnsi" w:cstheme="minorHAnsi"/>
          <w:b/>
          <w:bCs/>
          <w:sz w:val="24"/>
          <w:szCs w:val="24"/>
        </w:rPr>
        <w:t>serwis gwarancyjny oraz pogwarancyjny</w:t>
      </w:r>
      <w:r w:rsidRPr="00E27C68">
        <w:rPr>
          <w:rFonts w:asciiTheme="minorHAnsi" w:eastAsiaTheme="minorHAnsi" w:hAnsiTheme="minorHAnsi" w:cstheme="minorHAnsi"/>
          <w:bCs/>
          <w:sz w:val="24"/>
          <w:szCs w:val="24"/>
        </w:rPr>
        <w:t xml:space="preserve"> na obsługę i naprawę przedmiotu umowy, a także dostawę części i materiałów eksploatacyjnych. </w:t>
      </w:r>
    </w:p>
    <w:p w:rsidR="00E27C68" w:rsidRPr="00E27C68" w:rsidRDefault="00E27C68" w:rsidP="00E27C68">
      <w:pPr>
        <w:keepNext/>
        <w:keepLines/>
        <w:spacing w:after="0" w:line="276" w:lineRule="auto"/>
        <w:jc w:val="both"/>
        <w:rPr>
          <w:rFonts w:asciiTheme="minorHAnsi" w:hAnsiTheme="minorHAnsi" w:cstheme="minorHAnsi"/>
          <w:sz w:val="24"/>
          <w:szCs w:val="24"/>
        </w:rPr>
      </w:pPr>
    </w:p>
    <w:p w:rsidR="00EF4D2F" w:rsidRDefault="00EF4D2F" w:rsidP="00E27C68">
      <w:pPr>
        <w:keepNext/>
        <w:keepLines/>
        <w:spacing w:after="0" w:line="276" w:lineRule="auto"/>
        <w:jc w:val="center"/>
        <w:rPr>
          <w:rFonts w:asciiTheme="minorHAnsi" w:hAnsiTheme="minorHAnsi" w:cstheme="minorHAnsi"/>
          <w:b/>
          <w:caps/>
          <w:sz w:val="24"/>
          <w:szCs w:val="24"/>
        </w:rPr>
      </w:pPr>
    </w:p>
    <w:p w:rsidR="00EF4D2F" w:rsidRDefault="00EF4D2F" w:rsidP="00E27C68">
      <w:pPr>
        <w:keepNext/>
        <w:keepLines/>
        <w:spacing w:after="0" w:line="276" w:lineRule="auto"/>
        <w:jc w:val="center"/>
        <w:rPr>
          <w:rFonts w:asciiTheme="minorHAnsi" w:hAnsiTheme="minorHAnsi" w:cstheme="minorHAnsi"/>
          <w:b/>
          <w:caps/>
          <w:sz w:val="24"/>
          <w:szCs w:val="24"/>
        </w:rPr>
      </w:pPr>
    </w:p>
    <w:p w:rsidR="00E27C68" w:rsidRPr="00E27C68" w:rsidRDefault="00E27C68" w:rsidP="00E27C68">
      <w:pPr>
        <w:keepNext/>
        <w:keepLines/>
        <w:spacing w:after="0" w:line="276" w:lineRule="auto"/>
        <w:jc w:val="center"/>
        <w:rPr>
          <w:rFonts w:asciiTheme="minorHAnsi" w:hAnsiTheme="minorHAnsi" w:cstheme="minorHAnsi"/>
          <w:b/>
          <w:caps/>
          <w:sz w:val="24"/>
          <w:szCs w:val="24"/>
        </w:rPr>
      </w:pPr>
      <w:r w:rsidRPr="00E27C68">
        <w:rPr>
          <w:rFonts w:asciiTheme="minorHAnsi" w:hAnsiTheme="minorHAnsi" w:cstheme="minorHAnsi"/>
          <w:b/>
          <w:caps/>
          <w:sz w:val="24"/>
          <w:szCs w:val="24"/>
        </w:rPr>
        <w:t>§ 6. ODSTĄPIENIE OD UMOWY</w:t>
      </w:r>
    </w:p>
    <w:p w:rsidR="00E27C68" w:rsidRPr="00E27C68" w:rsidRDefault="00E27C68" w:rsidP="00E27C68">
      <w:pPr>
        <w:keepNext/>
        <w:keepLines/>
        <w:spacing w:after="0" w:line="276" w:lineRule="auto"/>
        <w:jc w:val="center"/>
        <w:rPr>
          <w:rFonts w:asciiTheme="minorHAnsi" w:hAnsiTheme="minorHAnsi" w:cstheme="minorHAnsi"/>
          <w:b/>
          <w:caps/>
          <w:sz w:val="24"/>
          <w:szCs w:val="24"/>
        </w:rPr>
      </w:pPr>
    </w:p>
    <w:p w:rsidR="00E27C68" w:rsidRPr="00E27C68" w:rsidRDefault="00E27C68" w:rsidP="00E27C68">
      <w:pPr>
        <w:keepNext/>
        <w:keepLines/>
        <w:numPr>
          <w:ilvl w:val="1"/>
          <w:numId w:val="50"/>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Zamawiający może odstąpić od umowy jeżeli Wykonawca opóźnia wydanie pojazdu </w:t>
      </w:r>
      <w:r w:rsidRPr="00E27C68">
        <w:rPr>
          <w:rFonts w:asciiTheme="minorHAnsi" w:hAnsiTheme="minorHAnsi" w:cstheme="minorHAnsi"/>
          <w:sz w:val="24"/>
          <w:szCs w:val="24"/>
        </w:rPr>
        <w:br/>
        <w:t xml:space="preserve">o dłużej niż 14 dni w stosunku do terminu ustalonego w umowie, a opóźnienie wystąpiło z przyczyn leżących po stronie Wykonawcy. </w:t>
      </w:r>
    </w:p>
    <w:p w:rsidR="00E27C68" w:rsidRPr="00E27C68" w:rsidRDefault="00E27C68" w:rsidP="00E27C68">
      <w:pPr>
        <w:keepNext/>
        <w:keepLines/>
        <w:numPr>
          <w:ilvl w:val="1"/>
          <w:numId w:val="50"/>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27C68" w:rsidRPr="00E27C68" w:rsidRDefault="00E27C68" w:rsidP="00E27C68">
      <w:pPr>
        <w:keepNext/>
        <w:keepLines/>
        <w:numPr>
          <w:ilvl w:val="1"/>
          <w:numId w:val="50"/>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Odstąpienie od umowy  na podstawie ust. 1 nie powoduje utraty możliwości dochodzenia  przez Zamawiającego od Wykonawcy niżej  wskazanych kar umownych.</w:t>
      </w:r>
    </w:p>
    <w:p w:rsidR="00E27C68" w:rsidRPr="00E27C68" w:rsidRDefault="00E27C68" w:rsidP="00E27C68">
      <w:pPr>
        <w:keepNext/>
        <w:keepLines/>
        <w:spacing w:line="276" w:lineRule="auto"/>
        <w:rPr>
          <w:rFonts w:asciiTheme="minorHAnsi" w:hAnsiTheme="minorHAnsi" w:cstheme="minorHAnsi"/>
          <w:b/>
          <w:caps/>
          <w:sz w:val="24"/>
          <w:szCs w:val="24"/>
        </w:rPr>
      </w:pPr>
    </w:p>
    <w:p w:rsidR="00E27C68" w:rsidRPr="00E27C68" w:rsidRDefault="00E27C68" w:rsidP="00E27C68">
      <w:pPr>
        <w:keepNext/>
        <w:keepLines/>
        <w:spacing w:line="276" w:lineRule="auto"/>
        <w:jc w:val="center"/>
        <w:rPr>
          <w:rFonts w:asciiTheme="minorHAnsi" w:hAnsiTheme="minorHAnsi" w:cstheme="minorHAnsi"/>
          <w:b/>
          <w:caps/>
          <w:sz w:val="24"/>
          <w:szCs w:val="24"/>
        </w:rPr>
      </w:pPr>
      <w:r w:rsidRPr="00E27C68">
        <w:rPr>
          <w:rFonts w:asciiTheme="minorHAnsi" w:hAnsiTheme="minorHAnsi" w:cstheme="minorHAnsi"/>
          <w:b/>
          <w:caps/>
          <w:sz w:val="24"/>
          <w:szCs w:val="24"/>
        </w:rPr>
        <w:t>§ 7. KARY UMOWNE</w:t>
      </w:r>
    </w:p>
    <w:p w:rsidR="00E27C68" w:rsidRPr="00E27C68" w:rsidRDefault="00E27C68" w:rsidP="00E27C68">
      <w:pPr>
        <w:keepNext/>
        <w:keepLines/>
        <w:numPr>
          <w:ilvl w:val="0"/>
          <w:numId w:val="51"/>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Jeżeli Wykonawca dopuści się zwłoki w wydaniu przedmiotu umowy w stosunku do terminu uzgodnionego w § 2 ust. 1 niniejszej umowy zapłaci Zamawiającemu karę umowną w wysokości 0,1%  ceny brutto wskazanej w § 3 ust. 1 za każdy dzień zwłoki, lecz nie więcej niż 10% ceny brutto określonej w § 3 ust.1.</w:t>
      </w:r>
    </w:p>
    <w:p w:rsidR="00E27C68" w:rsidRPr="00E27C68" w:rsidRDefault="00E27C68" w:rsidP="00E27C68">
      <w:pPr>
        <w:keepNext/>
        <w:keepLines/>
        <w:numPr>
          <w:ilvl w:val="0"/>
          <w:numId w:val="51"/>
        </w:numPr>
        <w:autoSpaceDE w:val="0"/>
        <w:autoSpaceDN w:val="0"/>
        <w:adjustRightInd w:val="0"/>
        <w:spacing w:after="0" w:line="276" w:lineRule="auto"/>
        <w:jc w:val="both"/>
        <w:rPr>
          <w:rFonts w:asciiTheme="minorHAnsi" w:hAnsiTheme="minorHAnsi" w:cstheme="minorHAnsi"/>
          <w:color w:val="000000"/>
          <w:sz w:val="24"/>
          <w:szCs w:val="24"/>
        </w:rPr>
      </w:pPr>
      <w:r w:rsidRPr="00E27C68">
        <w:rPr>
          <w:rFonts w:asciiTheme="minorHAnsi" w:hAnsiTheme="minorHAnsi" w:cstheme="minorHAnsi"/>
          <w:color w:val="000000"/>
          <w:sz w:val="24"/>
          <w:szCs w:val="24"/>
        </w:rPr>
        <w:t xml:space="preserve">Wykonawca zapłaci Zamawiającemu karę umowną w wysokości 10 % ceny brutto określonej w § 3 ust. 1  w wypadku gdy Zamawiający odstąpi od umowy na podstawie  § 6 ust.1. </w:t>
      </w:r>
    </w:p>
    <w:p w:rsidR="00E27C68" w:rsidRPr="00E27C68" w:rsidRDefault="00E27C68" w:rsidP="00E27C68">
      <w:pPr>
        <w:keepNext/>
        <w:keepLines/>
        <w:numPr>
          <w:ilvl w:val="0"/>
          <w:numId w:val="51"/>
        </w:numPr>
        <w:autoSpaceDE w:val="0"/>
        <w:autoSpaceDN w:val="0"/>
        <w:adjustRightInd w:val="0"/>
        <w:spacing w:after="0" w:line="276" w:lineRule="auto"/>
        <w:jc w:val="both"/>
        <w:rPr>
          <w:rFonts w:asciiTheme="minorHAnsi" w:hAnsiTheme="minorHAnsi" w:cstheme="minorHAnsi"/>
          <w:color w:val="000000"/>
          <w:sz w:val="24"/>
          <w:szCs w:val="24"/>
        </w:rPr>
      </w:pPr>
      <w:r w:rsidRPr="00E27C68">
        <w:rPr>
          <w:rFonts w:asciiTheme="minorHAnsi" w:hAnsiTheme="minorHAnsi" w:cstheme="minorHAnsi"/>
          <w:sz w:val="24"/>
          <w:szCs w:val="24"/>
        </w:rPr>
        <w:t>W przypadku, gdy Wykonawca nie dokona naprawy przedmiotu umowy w terminie określonym w § 5 ust. 7 zapłaci Zamawiającemu karę umowną w wysokości 0,1%  ceny  brutto  określonej w  § 3 ust. 1 za każdy dzień zwłoki.</w:t>
      </w:r>
    </w:p>
    <w:p w:rsidR="00E27C68" w:rsidRPr="00E27C68" w:rsidRDefault="00E27C68" w:rsidP="00E27C68">
      <w:pPr>
        <w:keepNext/>
        <w:keepLines/>
        <w:numPr>
          <w:ilvl w:val="0"/>
          <w:numId w:val="51"/>
        </w:numPr>
        <w:autoSpaceDE w:val="0"/>
        <w:autoSpaceDN w:val="0"/>
        <w:adjustRightInd w:val="0"/>
        <w:spacing w:after="0" w:line="276" w:lineRule="auto"/>
        <w:jc w:val="both"/>
        <w:rPr>
          <w:rFonts w:asciiTheme="minorHAnsi" w:hAnsiTheme="minorHAnsi" w:cstheme="minorHAnsi"/>
          <w:color w:val="000000"/>
          <w:sz w:val="24"/>
          <w:szCs w:val="24"/>
        </w:rPr>
      </w:pPr>
      <w:r w:rsidRPr="00E27C68">
        <w:rPr>
          <w:rFonts w:asciiTheme="minorHAnsi" w:hAnsiTheme="minorHAnsi" w:cstheme="minorHAnsi"/>
          <w:sz w:val="24"/>
          <w:szCs w:val="24"/>
        </w:rPr>
        <w:t>Łączna maksymalna wysokość kar umownych, których mogą dochodzić Strony nie może przekroczyć 40.000 zł.</w:t>
      </w:r>
    </w:p>
    <w:p w:rsidR="00E27C68" w:rsidRPr="00E27C68" w:rsidRDefault="00E27C68" w:rsidP="00E27C68">
      <w:pPr>
        <w:keepNext/>
        <w:keepLines/>
        <w:numPr>
          <w:ilvl w:val="0"/>
          <w:numId w:val="51"/>
        </w:numPr>
        <w:autoSpaceDE w:val="0"/>
        <w:autoSpaceDN w:val="0"/>
        <w:adjustRightInd w:val="0"/>
        <w:spacing w:after="0" w:line="276" w:lineRule="auto"/>
        <w:jc w:val="both"/>
        <w:rPr>
          <w:rFonts w:asciiTheme="minorHAnsi" w:hAnsiTheme="minorHAnsi" w:cstheme="minorHAnsi"/>
          <w:color w:val="000000"/>
          <w:sz w:val="24"/>
          <w:szCs w:val="24"/>
        </w:rPr>
      </w:pPr>
      <w:r w:rsidRPr="00E27C68">
        <w:rPr>
          <w:rFonts w:asciiTheme="minorHAnsi" w:hAnsiTheme="minorHAnsi" w:cstheme="minorHAnsi"/>
          <w:sz w:val="24"/>
          <w:szCs w:val="24"/>
        </w:rPr>
        <w:t xml:space="preserve">W przypadku, gdy wysokość poniesionej szkody przewyższa wysokość kar zastrzeżonych </w:t>
      </w:r>
      <w:r w:rsidRPr="00E27C68">
        <w:rPr>
          <w:rFonts w:asciiTheme="minorHAnsi" w:hAnsiTheme="minorHAnsi" w:cstheme="minorHAnsi"/>
          <w:sz w:val="24"/>
          <w:szCs w:val="24"/>
        </w:rPr>
        <w:br/>
        <w:t xml:space="preserve">w umowie Zamawiający może żądać odszkodowania na zasadach ogólnych w wysokości odpowiadającej poniesionej szkodzie w pełnej wysokości. </w:t>
      </w:r>
    </w:p>
    <w:p w:rsidR="00E27C68" w:rsidRPr="00E27C68" w:rsidRDefault="00E27C68" w:rsidP="00E27C68">
      <w:pPr>
        <w:keepNext/>
        <w:keepLines/>
        <w:spacing w:line="276" w:lineRule="auto"/>
        <w:jc w:val="center"/>
        <w:rPr>
          <w:rFonts w:asciiTheme="minorHAnsi" w:hAnsiTheme="minorHAnsi" w:cstheme="minorHAnsi"/>
          <w:b/>
          <w:sz w:val="24"/>
          <w:szCs w:val="24"/>
        </w:rPr>
      </w:pPr>
    </w:p>
    <w:p w:rsidR="00E27C68" w:rsidRPr="00E27C68" w:rsidRDefault="00E27C68" w:rsidP="00E27C68">
      <w:pPr>
        <w:keepNext/>
        <w:keepLines/>
        <w:suppressAutoHyphens/>
        <w:spacing w:after="60" w:line="288" w:lineRule="auto"/>
        <w:jc w:val="center"/>
        <w:outlineLvl w:val="5"/>
        <w:rPr>
          <w:rFonts w:ascii="Arial" w:eastAsia="Times New Roman" w:hAnsi="Arial" w:cs="Arial"/>
          <w:b/>
          <w:bCs/>
          <w:lang w:val="x-none" w:eastAsia="x-none"/>
        </w:rPr>
      </w:pPr>
      <w:r w:rsidRPr="00E27C68">
        <w:rPr>
          <w:rFonts w:cstheme="minorHAnsi"/>
          <w:b/>
          <w:bCs/>
          <w:caps/>
          <w:sz w:val="24"/>
          <w:szCs w:val="24"/>
          <w:lang w:val="x-none" w:eastAsia="x-none"/>
        </w:rPr>
        <w:t xml:space="preserve">§ 8. </w:t>
      </w:r>
      <w:r w:rsidRPr="00E27C68">
        <w:rPr>
          <w:rFonts w:ascii="Arial" w:eastAsia="Times New Roman" w:hAnsi="Arial" w:cs="Arial"/>
          <w:b/>
          <w:bCs/>
          <w:lang w:val="x-none" w:eastAsia="x-none"/>
        </w:rPr>
        <w:t>Zmiany umowy</w:t>
      </w:r>
    </w:p>
    <w:p w:rsidR="00E27C68" w:rsidRPr="00E27C68" w:rsidRDefault="00E27C68" w:rsidP="00E27C68">
      <w:pPr>
        <w:keepNext/>
        <w:keepLines/>
        <w:autoSpaceDE w:val="0"/>
        <w:autoSpaceDN w:val="0"/>
        <w:adjustRightInd w:val="0"/>
        <w:spacing w:after="0" w:line="240" w:lineRule="auto"/>
        <w:rPr>
          <w:rFonts w:ascii="Verdana" w:eastAsiaTheme="minorHAnsi" w:hAnsi="Verdana" w:cs="Verdana"/>
          <w:color w:val="000000"/>
          <w:sz w:val="24"/>
          <w:szCs w:val="24"/>
        </w:rPr>
      </w:pPr>
    </w:p>
    <w:p w:rsidR="00E27C68" w:rsidRPr="00E27C68" w:rsidRDefault="00E27C68" w:rsidP="00E27C68">
      <w:pPr>
        <w:keepNext/>
        <w:keepLines/>
        <w:autoSpaceDE w:val="0"/>
        <w:autoSpaceDN w:val="0"/>
        <w:adjustRightInd w:val="0"/>
        <w:spacing w:after="13" w:line="276" w:lineRule="auto"/>
        <w:rPr>
          <w:rFonts w:asciiTheme="minorHAnsi" w:eastAsiaTheme="minorHAnsi" w:hAnsiTheme="minorHAnsi" w:cstheme="minorHAnsi"/>
          <w:color w:val="000000"/>
          <w:sz w:val="24"/>
          <w:szCs w:val="24"/>
        </w:rPr>
      </w:pPr>
      <w:r w:rsidRPr="00E27C68">
        <w:rPr>
          <w:rFonts w:asciiTheme="minorHAnsi" w:eastAsiaTheme="minorHAnsi" w:hAnsiTheme="minorHAnsi" w:cstheme="minorHAnsi"/>
          <w:color w:val="000000"/>
          <w:sz w:val="24"/>
          <w:szCs w:val="24"/>
        </w:rPr>
        <w:t xml:space="preserve">Zamawiający dopuszcza możliwość zmiany umowy: </w:t>
      </w:r>
    </w:p>
    <w:p w:rsidR="00E27C68" w:rsidRPr="00E27C68" w:rsidRDefault="00E27C68" w:rsidP="00E27C68">
      <w:pPr>
        <w:keepNext/>
        <w:keepLines/>
        <w:autoSpaceDE w:val="0"/>
        <w:autoSpaceDN w:val="0"/>
        <w:adjustRightInd w:val="0"/>
        <w:spacing w:after="13" w:line="276" w:lineRule="auto"/>
        <w:ind w:left="426" w:hanging="426"/>
        <w:rPr>
          <w:rFonts w:asciiTheme="minorHAnsi" w:eastAsiaTheme="minorHAnsi" w:hAnsiTheme="minorHAnsi" w:cstheme="minorHAnsi"/>
          <w:color w:val="000000"/>
          <w:sz w:val="24"/>
          <w:szCs w:val="24"/>
        </w:rPr>
      </w:pPr>
      <w:r w:rsidRPr="00E27C68">
        <w:rPr>
          <w:rFonts w:asciiTheme="minorHAnsi" w:eastAsiaTheme="minorHAnsi" w:hAnsiTheme="minorHAnsi" w:cstheme="minorHAnsi"/>
          <w:color w:val="000000"/>
          <w:sz w:val="24"/>
          <w:szCs w:val="24"/>
        </w:rPr>
        <w:t xml:space="preserve">1)    w przypadku wystąpienia jednej z następujących okoliczności dokonania zmiany: </w:t>
      </w:r>
    </w:p>
    <w:p w:rsidR="00E27C68" w:rsidRPr="00E27C68" w:rsidRDefault="00E27C68" w:rsidP="00E27C68">
      <w:pPr>
        <w:keepNext/>
        <w:keepLines/>
        <w:autoSpaceDE w:val="0"/>
        <w:autoSpaceDN w:val="0"/>
        <w:adjustRightInd w:val="0"/>
        <w:spacing w:after="14" w:line="276" w:lineRule="auto"/>
        <w:ind w:left="426" w:hanging="426"/>
        <w:rPr>
          <w:rFonts w:asciiTheme="minorHAnsi" w:eastAsiaTheme="minorHAnsi" w:hAnsiTheme="minorHAnsi" w:cstheme="minorHAnsi"/>
          <w:color w:val="000000"/>
          <w:sz w:val="24"/>
          <w:szCs w:val="24"/>
        </w:rPr>
      </w:pPr>
      <w:r w:rsidRPr="00E27C68">
        <w:rPr>
          <w:rFonts w:asciiTheme="minorHAnsi" w:eastAsiaTheme="minorHAnsi" w:hAnsiTheme="minorHAnsi" w:cstheme="minorHAnsi"/>
          <w:color w:val="000000"/>
          <w:sz w:val="24"/>
          <w:szCs w:val="24"/>
        </w:rPr>
        <w:t xml:space="preserve">   a) zmiany prawa lub obowiązujących norm lub decyzji administracyjnych mających  wpływ na sposób realizacji umowy,</w:t>
      </w:r>
    </w:p>
    <w:p w:rsidR="00E27C68" w:rsidRPr="00E27C68" w:rsidRDefault="00E27C68" w:rsidP="00E27C68">
      <w:pPr>
        <w:keepNext/>
        <w:keepLines/>
        <w:autoSpaceDE w:val="0"/>
        <w:autoSpaceDN w:val="0"/>
        <w:adjustRightInd w:val="0"/>
        <w:spacing w:after="0" w:line="276" w:lineRule="auto"/>
        <w:ind w:left="426" w:hanging="284"/>
        <w:rPr>
          <w:rFonts w:asciiTheme="minorHAnsi" w:eastAsiaTheme="minorHAnsi" w:hAnsiTheme="minorHAnsi" w:cstheme="minorHAnsi"/>
          <w:color w:val="000000"/>
          <w:sz w:val="24"/>
          <w:szCs w:val="24"/>
        </w:rPr>
      </w:pPr>
      <w:r w:rsidRPr="00E27C68">
        <w:rPr>
          <w:rFonts w:asciiTheme="minorHAnsi" w:eastAsiaTheme="minorHAnsi" w:hAnsiTheme="minorHAnsi" w:cstheme="minorHAnsi"/>
          <w:color w:val="000000"/>
          <w:sz w:val="24"/>
          <w:szCs w:val="24"/>
        </w:rPr>
        <w:t xml:space="preserve">b) Siły Wyższej, w tym także w zakresie w jakim siła ta wpływa na terminowe wykonanie przedmiotu umowy. Przez siłę wyższą należy rozumieć zdarzenie zewnętrzne, którego Strony umowy nie mogły przewidzieć, którego nie można było uniknąć, ani któremu Strony umowy nie mogły zapobiec przy zachowaniu należytej staranności, której nie można przypisać drugiej stronie, a która ma wpływ na realizację przedmiotu umowy, w tym w szczególności: powódź, pożar i inne klęski żywiołowe, strajki, nagłe przerwy w dostawie energii elektrycznej, itp. </w:t>
      </w:r>
    </w:p>
    <w:p w:rsidR="00E27C68" w:rsidRPr="00E27C68" w:rsidRDefault="00E27C68" w:rsidP="00E27C68">
      <w:pPr>
        <w:keepNext/>
        <w:keepLines/>
        <w:autoSpaceDE w:val="0"/>
        <w:autoSpaceDN w:val="0"/>
        <w:adjustRightInd w:val="0"/>
        <w:spacing w:after="13" w:line="276" w:lineRule="auto"/>
        <w:ind w:left="284" w:hanging="284"/>
        <w:rPr>
          <w:rFonts w:asciiTheme="minorHAnsi" w:eastAsiaTheme="minorHAnsi" w:hAnsiTheme="minorHAnsi" w:cstheme="minorHAnsi"/>
          <w:color w:val="000000"/>
          <w:sz w:val="24"/>
          <w:szCs w:val="24"/>
        </w:rPr>
      </w:pPr>
      <w:r w:rsidRPr="00E27C68">
        <w:rPr>
          <w:rFonts w:asciiTheme="minorHAnsi" w:eastAsiaTheme="minorHAnsi" w:hAnsiTheme="minorHAnsi" w:cstheme="minorHAnsi"/>
          <w:color w:val="000000"/>
          <w:sz w:val="24"/>
          <w:szCs w:val="24"/>
        </w:rPr>
        <w:t xml:space="preserve">2) w zakresie zmiany wynagrodzenia w przypadku zmiany stawki podatku VAT przez  ustawodawcę. </w:t>
      </w:r>
    </w:p>
    <w:p w:rsidR="00E27C68" w:rsidRPr="00E27C68" w:rsidRDefault="00E27C68" w:rsidP="00E27C68">
      <w:pPr>
        <w:keepNext/>
        <w:keepLines/>
        <w:spacing w:line="276" w:lineRule="auto"/>
        <w:jc w:val="center"/>
        <w:rPr>
          <w:rFonts w:asciiTheme="minorHAnsi" w:hAnsiTheme="minorHAnsi" w:cstheme="minorHAnsi"/>
          <w:b/>
          <w:sz w:val="24"/>
          <w:szCs w:val="24"/>
        </w:rPr>
      </w:pPr>
    </w:p>
    <w:p w:rsidR="00E27C68" w:rsidRPr="00E27C68" w:rsidRDefault="00E27C68" w:rsidP="00E27C68">
      <w:pPr>
        <w:keepNext/>
        <w:keepLines/>
        <w:spacing w:line="276" w:lineRule="auto"/>
        <w:jc w:val="center"/>
        <w:rPr>
          <w:rFonts w:asciiTheme="minorHAnsi" w:hAnsiTheme="minorHAnsi" w:cstheme="minorHAnsi"/>
          <w:b/>
          <w:sz w:val="24"/>
          <w:szCs w:val="24"/>
        </w:rPr>
      </w:pPr>
      <w:r w:rsidRPr="00E27C68">
        <w:rPr>
          <w:rFonts w:asciiTheme="minorHAnsi" w:hAnsiTheme="minorHAnsi" w:cstheme="minorHAnsi"/>
          <w:b/>
          <w:sz w:val="24"/>
          <w:szCs w:val="24"/>
        </w:rPr>
        <w:t>§ 9. POSTANOWIENIA KOŃCOWE</w:t>
      </w:r>
    </w:p>
    <w:p w:rsidR="00E27C68" w:rsidRPr="00E27C68" w:rsidRDefault="00E27C68" w:rsidP="00E27C68">
      <w:pPr>
        <w:keepNext/>
        <w:keepLines/>
        <w:numPr>
          <w:ilvl w:val="0"/>
          <w:numId w:val="52"/>
        </w:numPr>
        <w:spacing w:after="0" w:line="276" w:lineRule="auto"/>
        <w:rPr>
          <w:rFonts w:asciiTheme="minorHAnsi" w:hAnsiTheme="minorHAnsi" w:cstheme="minorHAnsi"/>
          <w:sz w:val="24"/>
          <w:szCs w:val="24"/>
        </w:rPr>
      </w:pPr>
      <w:r w:rsidRPr="00E27C68">
        <w:rPr>
          <w:rFonts w:asciiTheme="minorHAnsi" w:hAnsiTheme="minorHAnsi" w:cstheme="minorHAnsi"/>
          <w:sz w:val="24"/>
          <w:szCs w:val="24"/>
        </w:rPr>
        <w:t xml:space="preserve">Wszelkie spory, których stronom nie udało się rozstrzygnąć polubownie będą poddane rozstrzygnięciu przez sąd powszechny właściwy dla siedziby Zamawiającego. </w:t>
      </w:r>
    </w:p>
    <w:p w:rsidR="00E27C68" w:rsidRPr="00E27C68" w:rsidRDefault="00E27C68" w:rsidP="00E27C68">
      <w:pPr>
        <w:keepNext/>
        <w:keepLines/>
        <w:numPr>
          <w:ilvl w:val="0"/>
          <w:numId w:val="52"/>
        </w:numPr>
        <w:spacing w:after="0" w:line="276" w:lineRule="auto"/>
        <w:rPr>
          <w:rFonts w:asciiTheme="minorHAnsi" w:hAnsiTheme="minorHAnsi" w:cstheme="minorHAnsi"/>
          <w:sz w:val="24"/>
          <w:szCs w:val="24"/>
        </w:rPr>
      </w:pPr>
      <w:r w:rsidRPr="00E27C68">
        <w:rPr>
          <w:rFonts w:asciiTheme="minorHAnsi" w:hAnsiTheme="minorHAnsi" w:cstheme="minorHAnsi"/>
          <w:sz w:val="24"/>
          <w:szCs w:val="24"/>
        </w:rPr>
        <w:t>W sprawach nieuregulowanych w umowie stosuje się obowiązujące przepisy ustawy Prawo zamówień publicznych oraz Kodeksu Cywilnego.</w:t>
      </w:r>
    </w:p>
    <w:p w:rsidR="00E27C68" w:rsidRPr="00E27C68" w:rsidRDefault="00E27C68" w:rsidP="00E27C68">
      <w:pPr>
        <w:keepNext/>
        <w:keepLines/>
        <w:numPr>
          <w:ilvl w:val="0"/>
          <w:numId w:val="52"/>
        </w:numPr>
        <w:spacing w:after="0" w:line="276" w:lineRule="auto"/>
        <w:rPr>
          <w:rFonts w:asciiTheme="minorHAnsi" w:hAnsiTheme="minorHAnsi" w:cstheme="minorHAnsi"/>
          <w:sz w:val="24"/>
          <w:szCs w:val="24"/>
        </w:rPr>
      </w:pPr>
      <w:r w:rsidRPr="00E27C68">
        <w:rPr>
          <w:rFonts w:asciiTheme="minorHAnsi" w:hAnsiTheme="minorHAnsi" w:cstheme="minorHAnsi"/>
          <w:sz w:val="24"/>
          <w:szCs w:val="24"/>
        </w:rPr>
        <w:t>Strony ustalają, że wszystkie zmiany postanowień umowy wymagają dla swej ważności formy pisemnej, w postaci aneksu, pod rygorem nieważności.</w:t>
      </w:r>
    </w:p>
    <w:p w:rsidR="00E27C68" w:rsidRPr="00E27C68" w:rsidRDefault="00E27C68" w:rsidP="00E27C68">
      <w:pPr>
        <w:keepNext/>
        <w:keepLines/>
        <w:numPr>
          <w:ilvl w:val="0"/>
          <w:numId w:val="52"/>
        </w:numPr>
        <w:spacing w:after="0" w:line="276" w:lineRule="auto"/>
        <w:jc w:val="both"/>
        <w:rPr>
          <w:rFonts w:asciiTheme="minorHAnsi" w:eastAsia="MS Mincho" w:hAnsiTheme="minorHAnsi" w:cstheme="minorHAnsi"/>
          <w:sz w:val="24"/>
          <w:szCs w:val="24"/>
          <w:lang w:eastAsia="pl-PL"/>
        </w:rPr>
      </w:pPr>
      <w:r w:rsidRPr="00E27C68">
        <w:rPr>
          <w:rFonts w:asciiTheme="minorHAnsi" w:eastAsia="MS Mincho" w:hAnsiTheme="minorHAnsi" w:cstheme="minorHAnsi"/>
          <w:sz w:val="24"/>
          <w:szCs w:val="24"/>
          <w:lang w:eastAsia="pl-PL"/>
        </w:rPr>
        <w:t>Umowę sporządzono w trzech egzemplarzach, z których jeden egzemplarz otrzymuje Wykonawca, a dwa egzemplarze Zamawiający.</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 </w:t>
      </w:r>
    </w:p>
    <w:p w:rsidR="00E27C68" w:rsidRPr="00E27C68" w:rsidRDefault="00E27C68" w:rsidP="00E27C68">
      <w:pPr>
        <w:keepNext/>
        <w:keepLines/>
        <w:spacing w:beforeLines="60" w:before="144" w:afterLines="60" w:after="144" w:line="276" w:lineRule="auto"/>
        <w:jc w:val="center"/>
        <w:rPr>
          <w:rFonts w:asciiTheme="minorHAnsi" w:hAnsiTheme="minorHAnsi" w:cstheme="minorHAnsi"/>
          <w:b/>
          <w:sz w:val="24"/>
          <w:szCs w:val="24"/>
        </w:rPr>
      </w:pPr>
      <w:r w:rsidRPr="00E27C68">
        <w:rPr>
          <w:rFonts w:asciiTheme="minorHAnsi" w:hAnsiTheme="minorHAnsi" w:cstheme="minorHAnsi"/>
          <w:b/>
          <w:sz w:val="24"/>
          <w:szCs w:val="24"/>
        </w:rPr>
        <w:t>§ 10. Załączniki do umowy.</w:t>
      </w:r>
    </w:p>
    <w:p w:rsidR="00E27C68" w:rsidRPr="00E27C68" w:rsidRDefault="00E27C68" w:rsidP="00E27C68">
      <w:pPr>
        <w:keepNext/>
        <w:keepLines/>
        <w:spacing w:beforeLines="60" w:before="144" w:afterLines="60" w:after="144" w:line="276" w:lineRule="auto"/>
        <w:rPr>
          <w:rFonts w:asciiTheme="minorHAnsi" w:hAnsiTheme="minorHAnsi" w:cstheme="minorHAnsi"/>
          <w:sz w:val="24"/>
          <w:szCs w:val="24"/>
        </w:rPr>
      </w:pPr>
      <w:r w:rsidRPr="00E27C68">
        <w:rPr>
          <w:rFonts w:asciiTheme="minorHAnsi" w:hAnsiTheme="minorHAnsi" w:cstheme="minorHAnsi"/>
          <w:sz w:val="24"/>
          <w:szCs w:val="24"/>
        </w:rPr>
        <w:t>Załącznikami stanowiącymi integralną część umowy są:</w:t>
      </w:r>
    </w:p>
    <w:p w:rsidR="00E27C68" w:rsidRPr="00E27C68" w:rsidRDefault="00E27C68" w:rsidP="00E27C68">
      <w:pPr>
        <w:keepNext/>
        <w:keepLines/>
        <w:numPr>
          <w:ilvl w:val="0"/>
          <w:numId w:val="53"/>
        </w:numPr>
        <w:tabs>
          <w:tab w:val="left" w:pos="0"/>
          <w:tab w:val="num" w:pos="567"/>
          <w:tab w:val="left" w:pos="993"/>
        </w:tabs>
        <w:spacing w:before="100" w:beforeAutospacing="1" w:after="100" w:afterAutospacing="1" w:line="276" w:lineRule="auto"/>
        <w:ind w:hanging="785"/>
        <w:rPr>
          <w:rFonts w:asciiTheme="minorHAnsi" w:hAnsiTheme="minorHAnsi" w:cstheme="minorHAnsi"/>
          <w:sz w:val="24"/>
          <w:szCs w:val="24"/>
        </w:rPr>
      </w:pPr>
      <w:r w:rsidRPr="00E27C68">
        <w:rPr>
          <w:rFonts w:asciiTheme="minorHAnsi" w:hAnsiTheme="minorHAnsi" w:cstheme="minorHAnsi"/>
          <w:sz w:val="24"/>
          <w:szCs w:val="24"/>
        </w:rPr>
        <w:t>Oferta Wykonawcy,</w:t>
      </w:r>
    </w:p>
    <w:p w:rsidR="00E27C68" w:rsidRPr="00E27C68" w:rsidRDefault="00E27C68" w:rsidP="00E27C68">
      <w:pPr>
        <w:keepNext/>
        <w:keepLines/>
        <w:numPr>
          <w:ilvl w:val="0"/>
          <w:numId w:val="53"/>
        </w:numPr>
        <w:tabs>
          <w:tab w:val="left" w:pos="0"/>
          <w:tab w:val="num" w:pos="567"/>
          <w:tab w:val="left" w:pos="993"/>
        </w:tabs>
        <w:spacing w:before="100" w:beforeAutospacing="1" w:after="100" w:afterAutospacing="1" w:line="276" w:lineRule="auto"/>
        <w:ind w:left="567" w:hanging="425"/>
        <w:rPr>
          <w:rFonts w:asciiTheme="minorHAnsi" w:hAnsiTheme="minorHAnsi" w:cstheme="minorHAnsi"/>
          <w:sz w:val="24"/>
          <w:szCs w:val="24"/>
        </w:rPr>
      </w:pPr>
      <w:r w:rsidRPr="00E27C68">
        <w:rPr>
          <w:rFonts w:asciiTheme="minorHAnsi" w:hAnsiTheme="minorHAnsi" w:cstheme="minorHAnsi"/>
          <w:sz w:val="24"/>
          <w:szCs w:val="24"/>
        </w:rPr>
        <w:t xml:space="preserve"> Minimalne wymagania techniczno-użytkowe – stanowiące załącznik do oferty Wykonawcy</w:t>
      </w:r>
    </w:p>
    <w:p w:rsidR="00E27C68" w:rsidRPr="00E27C68" w:rsidRDefault="00E27C68" w:rsidP="00E27C68">
      <w:pPr>
        <w:keepNext/>
        <w:keepLines/>
        <w:tabs>
          <w:tab w:val="left" w:pos="0"/>
          <w:tab w:val="left" w:pos="993"/>
        </w:tabs>
        <w:spacing w:before="100" w:beforeAutospacing="1" w:after="100" w:afterAutospacing="1" w:line="276" w:lineRule="auto"/>
        <w:ind w:left="567"/>
        <w:rPr>
          <w:rFonts w:asciiTheme="minorHAnsi" w:hAnsiTheme="minorHAnsi" w:cstheme="minorHAnsi"/>
          <w:sz w:val="24"/>
          <w:szCs w:val="24"/>
        </w:rPr>
      </w:pPr>
    </w:p>
    <w:p w:rsidR="00E27C68" w:rsidRPr="00E27C68" w:rsidRDefault="00E27C68" w:rsidP="00E27C68">
      <w:pPr>
        <w:keepNext/>
        <w:keepLines/>
        <w:shd w:val="clear" w:color="auto" w:fill="FFFFFF"/>
        <w:spacing w:before="110" w:line="276" w:lineRule="auto"/>
        <w:ind w:left="14"/>
        <w:jc w:val="both"/>
        <w:rPr>
          <w:rFonts w:asciiTheme="minorHAnsi" w:hAnsiTheme="minorHAnsi" w:cstheme="minorHAnsi"/>
          <w:color w:val="000000"/>
          <w:sz w:val="24"/>
          <w:szCs w:val="24"/>
        </w:rPr>
      </w:pPr>
      <w:r w:rsidRPr="00E27C68">
        <w:rPr>
          <w:rFonts w:asciiTheme="minorHAnsi" w:hAnsiTheme="minorHAnsi" w:cstheme="minorHAnsi"/>
          <w:sz w:val="24"/>
          <w:szCs w:val="24"/>
        </w:rPr>
        <w:t xml:space="preserve"> </w:t>
      </w:r>
      <w:r w:rsidRPr="00E27C68">
        <w:rPr>
          <w:rFonts w:asciiTheme="minorHAnsi" w:hAnsiTheme="minorHAnsi" w:cstheme="minorHAnsi"/>
          <w:color w:val="000000"/>
          <w:sz w:val="24"/>
          <w:szCs w:val="24"/>
        </w:rPr>
        <w:t xml:space="preserve">ZAMAWIAJĄCY: </w:t>
      </w:r>
      <w:r w:rsidRPr="00E27C68">
        <w:rPr>
          <w:rFonts w:asciiTheme="minorHAnsi" w:hAnsiTheme="minorHAnsi" w:cstheme="minorHAnsi"/>
          <w:color w:val="000000"/>
          <w:sz w:val="24"/>
          <w:szCs w:val="24"/>
        </w:rPr>
        <w:tab/>
      </w:r>
      <w:r w:rsidRPr="00E27C68">
        <w:rPr>
          <w:rFonts w:asciiTheme="minorHAnsi" w:hAnsiTheme="minorHAnsi" w:cstheme="minorHAnsi"/>
          <w:color w:val="000000"/>
          <w:sz w:val="24"/>
          <w:szCs w:val="24"/>
        </w:rPr>
        <w:tab/>
      </w:r>
      <w:r w:rsidRPr="00E27C68">
        <w:rPr>
          <w:rFonts w:asciiTheme="minorHAnsi" w:hAnsiTheme="minorHAnsi" w:cstheme="minorHAnsi"/>
          <w:color w:val="000000"/>
          <w:sz w:val="24"/>
          <w:szCs w:val="24"/>
        </w:rPr>
        <w:tab/>
      </w:r>
      <w:r w:rsidRPr="00E27C68">
        <w:rPr>
          <w:rFonts w:asciiTheme="minorHAnsi" w:hAnsiTheme="minorHAnsi" w:cstheme="minorHAnsi"/>
          <w:color w:val="000000"/>
          <w:sz w:val="24"/>
          <w:szCs w:val="24"/>
        </w:rPr>
        <w:tab/>
      </w:r>
      <w:r w:rsidRPr="00E27C68">
        <w:rPr>
          <w:rFonts w:asciiTheme="minorHAnsi" w:hAnsiTheme="minorHAnsi" w:cstheme="minorHAnsi"/>
          <w:color w:val="000000"/>
          <w:sz w:val="24"/>
          <w:szCs w:val="24"/>
        </w:rPr>
        <w:tab/>
      </w:r>
      <w:r w:rsidRPr="00E27C68">
        <w:rPr>
          <w:rFonts w:asciiTheme="minorHAnsi" w:hAnsiTheme="minorHAnsi" w:cstheme="minorHAnsi"/>
          <w:color w:val="000000"/>
          <w:sz w:val="24"/>
          <w:szCs w:val="24"/>
        </w:rPr>
        <w:tab/>
      </w:r>
      <w:r w:rsidRPr="00E27C68">
        <w:rPr>
          <w:rFonts w:asciiTheme="minorHAnsi" w:hAnsiTheme="minorHAnsi" w:cstheme="minorHAnsi"/>
          <w:color w:val="000000"/>
          <w:sz w:val="24"/>
          <w:szCs w:val="24"/>
        </w:rPr>
        <w:tab/>
      </w:r>
      <w:r w:rsidRPr="00E27C68">
        <w:rPr>
          <w:rFonts w:asciiTheme="minorHAnsi" w:hAnsiTheme="minorHAnsi" w:cstheme="minorHAnsi"/>
          <w:color w:val="000000"/>
          <w:sz w:val="24"/>
          <w:szCs w:val="24"/>
        </w:rPr>
        <w:tab/>
        <w:t>WYKONAWCA:</w:t>
      </w:r>
    </w:p>
    <w:p w:rsidR="00E27C68" w:rsidRPr="00E27C68" w:rsidRDefault="00E27C68" w:rsidP="00E27C68">
      <w:pPr>
        <w:rPr>
          <w:rFonts w:asciiTheme="minorHAnsi" w:eastAsiaTheme="minorHAnsi" w:hAnsiTheme="minorHAnsi" w:cstheme="minorBidi"/>
        </w:rPr>
      </w:pPr>
    </w:p>
    <w:p w:rsidR="00E27C68" w:rsidRPr="00003C09" w:rsidRDefault="00E27C68" w:rsidP="00B932B9">
      <w:pPr>
        <w:keepNext/>
        <w:keepLines/>
        <w:spacing w:after="0" w:line="240" w:lineRule="auto"/>
        <w:rPr>
          <w:rFonts w:asciiTheme="minorHAnsi" w:hAnsiTheme="minorHAnsi" w:cstheme="minorHAnsi"/>
          <w:sz w:val="24"/>
          <w:szCs w:val="24"/>
        </w:rPr>
      </w:pPr>
    </w:p>
    <w:sectPr w:rsidR="00E27C68"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A6" w:rsidRDefault="00033BA6" w:rsidP="0056409B">
      <w:pPr>
        <w:spacing w:after="0" w:line="240" w:lineRule="auto"/>
      </w:pPr>
      <w:r>
        <w:separator/>
      </w:r>
    </w:p>
  </w:endnote>
  <w:endnote w:type="continuationSeparator" w:id="0">
    <w:p w:rsidR="00033BA6" w:rsidRDefault="00033BA6"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033BA6" w:rsidRDefault="00033BA6">
        <w:pPr>
          <w:pStyle w:val="Stopka"/>
          <w:jc w:val="center"/>
        </w:pPr>
        <w:r>
          <w:fldChar w:fldCharType="begin"/>
        </w:r>
        <w:r>
          <w:instrText>PAGE   \* MERGEFORMAT</w:instrText>
        </w:r>
        <w:r>
          <w:fldChar w:fldCharType="separate"/>
        </w:r>
        <w:r w:rsidR="00D2647D">
          <w:rPr>
            <w:noProof/>
          </w:rPr>
          <w:t>39</w:t>
        </w:r>
        <w:r>
          <w:fldChar w:fldCharType="end"/>
        </w:r>
      </w:p>
    </w:sdtContent>
  </w:sdt>
  <w:p w:rsidR="00033BA6" w:rsidRDefault="00033B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A6" w:rsidRDefault="00033BA6">
    <w:pPr>
      <w:pStyle w:val="Stopka"/>
      <w:jc w:val="center"/>
    </w:pPr>
  </w:p>
  <w:p w:rsidR="00033BA6" w:rsidRDefault="00033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A6" w:rsidRDefault="00033BA6" w:rsidP="0056409B">
      <w:pPr>
        <w:spacing w:after="0" w:line="240" w:lineRule="auto"/>
      </w:pPr>
      <w:r>
        <w:separator/>
      </w:r>
    </w:p>
  </w:footnote>
  <w:footnote w:type="continuationSeparator" w:id="0">
    <w:p w:rsidR="00033BA6" w:rsidRDefault="00033BA6" w:rsidP="0056409B">
      <w:pPr>
        <w:spacing w:after="0" w:line="240" w:lineRule="auto"/>
      </w:pPr>
      <w:r>
        <w:continuationSeparator/>
      </w:r>
    </w:p>
  </w:footnote>
  <w:footnote w:id="1">
    <w:p w:rsidR="00033BA6" w:rsidRDefault="00033BA6"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033BA6" w:rsidRDefault="00033BA6"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033BA6" w:rsidRPr="00832D91" w:rsidRDefault="00033BA6"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033BA6" w:rsidRPr="005C7EEC" w:rsidRDefault="00033BA6" w:rsidP="005C7EEC">
      <w:pPr>
        <w:widowControl w:val="0"/>
        <w:spacing w:after="0" w:line="240" w:lineRule="auto"/>
        <w:jc w:val="both"/>
        <w:rPr>
          <w:rFonts w:eastAsia="Times New Roman" w:cs="Calibri"/>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5C7EEC">
        <w:rPr>
          <w:rFonts w:eastAsia="Times New Roman" w:cs="Calibri"/>
          <w:sz w:val="20"/>
          <w:szCs w:val="20"/>
          <w:lang w:eastAsia="pl-PL"/>
        </w:rPr>
        <w:t xml:space="preserve">Zamawiający ustala minimalny wymagany termin udzielonej przez Wykonawcę gwarancji w pełnym zakresie na dostarczony przedmiot zamówienia na okres </w:t>
      </w:r>
      <w:r w:rsidR="001D775C">
        <w:rPr>
          <w:rFonts w:eastAsia="Times New Roman" w:cs="Calibri"/>
          <w:sz w:val="20"/>
          <w:szCs w:val="20"/>
          <w:lang w:eastAsia="pl-PL"/>
        </w:rPr>
        <w:t>3</w:t>
      </w:r>
      <w:r w:rsidRPr="005C7EEC">
        <w:rPr>
          <w:rFonts w:eastAsia="Times New Roman" w:cs="Calibri"/>
          <w:sz w:val="20"/>
          <w:szCs w:val="20"/>
          <w:lang w:eastAsia="pl-PL"/>
        </w:rPr>
        <w:t xml:space="preserve"> miesięcy, licząc od dnia ostatecznego odbioru przedmiotu umowy bez wad i uwag. Wykonawca może przedłużyć termin gwarancji na okres maksymalnie </w:t>
      </w:r>
      <w:r w:rsidR="001D775C">
        <w:rPr>
          <w:rFonts w:eastAsia="Times New Roman" w:cs="Calibri"/>
          <w:sz w:val="20"/>
          <w:szCs w:val="20"/>
          <w:lang w:eastAsia="pl-PL"/>
        </w:rPr>
        <w:t>9</w:t>
      </w:r>
      <w:r w:rsidRPr="005C7EEC">
        <w:rPr>
          <w:rFonts w:eastAsia="Times New Roman" w:cs="Calibri"/>
          <w:sz w:val="20"/>
          <w:szCs w:val="20"/>
          <w:lang w:eastAsia="pl-PL"/>
        </w:rPr>
        <w:t xml:space="preserve"> miesięcy, licząc od ostatecznego odbioru przedmiotu umowy bez wad i uwag. Jeżeli Wykonawca udzieli gwarancji na okres dłuższy niż </w:t>
      </w:r>
      <w:r w:rsidR="001D775C">
        <w:rPr>
          <w:rFonts w:eastAsia="Times New Roman" w:cs="Calibri"/>
          <w:sz w:val="20"/>
          <w:szCs w:val="20"/>
          <w:lang w:eastAsia="pl-PL"/>
        </w:rPr>
        <w:t>9</w:t>
      </w:r>
      <w:r w:rsidRPr="005C7EEC">
        <w:rPr>
          <w:rFonts w:eastAsia="Times New Roman" w:cs="Calibri"/>
          <w:sz w:val="20"/>
          <w:szCs w:val="20"/>
          <w:lang w:eastAsia="pl-PL"/>
        </w:rPr>
        <w:t xml:space="preserve"> miesięcy, Zamawiający obliczając ilość punktów w kryterium „gwarancja w pełnym zakresie na dostarczony przedmiot zamówienia”, będzie traktował taki zapis tak, jak gdyby Wykonawca udzielił gwarancji na okres </w:t>
      </w:r>
      <w:r w:rsidR="001D775C">
        <w:rPr>
          <w:rFonts w:eastAsia="Times New Roman" w:cs="Calibri"/>
          <w:sz w:val="20"/>
          <w:szCs w:val="20"/>
          <w:lang w:eastAsia="pl-PL"/>
        </w:rPr>
        <w:t>9</w:t>
      </w:r>
      <w:r w:rsidRPr="005C7EEC">
        <w:rPr>
          <w:rFonts w:eastAsia="Times New Roman" w:cs="Calibri"/>
          <w:sz w:val="20"/>
          <w:szCs w:val="20"/>
          <w:lang w:eastAsia="pl-PL"/>
        </w:rPr>
        <w:t xml:space="preserve"> miesięcy. Do umowy również zostanie wprowadzony termin gwarancji na okres </w:t>
      </w:r>
      <w:r w:rsidR="001D775C">
        <w:rPr>
          <w:rFonts w:eastAsia="Times New Roman" w:cs="Calibri"/>
          <w:sz w:val="20"/>
          <w:szCs w:val="20"/>
          <w:lang w:eastAsia="pl-PL"/>
        </w:rPr>
        <w:t>9</w:t>
      </w:r>
      <w:r w:rsidRPr="005C7EEC">
        <w:rPr>
          <w:rFonts w:eastAsia="Times New Roman" w:cs="Calibri"/>
          <w:sz w:val="20"/>
          <w:szCs w:val="20"/>
          <w:lang w:eastAsia="pl-PL"/>
        </w:rPr>
        <w:t xml:space="preserve"> miesięcy, licząc od dnia ostatecznego odbioru przedmiotu umowy bez wad i uwag (pomimo proponowanego w ofercie przez Wykonawcę dłuższego okresu gwarancji).</w:t>
      </w:r>
    </w:p>
    <w:p w:rsidR="00033BA6" w:rsidRPr="00FA1FEB" w:rsidRDefault="00033BA6"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w:t>
      </w:r>
      <w:r>
        <w:rPr>
          <w:rFonts w:eastAsia="Times New Roman" w:cs="Calibri"/>
          <w:bCs/>
          <w:sz w:val="20"/>
          <w:szCs w:val="20"/>
          <w:lang w:eastAsia="pl-PL"/>
        </w:rPr>
        <w:t>ca udziela gwarancji na okres 24</w:t>
      </w:r>
      <w:r w:rsidRPr="00FA1FEB">
        <w:rPr>
          <w:rFonts w:eastAsia="Times New Roman" w:cs="Calibri"/>
          <w:bCs/>
          <w:sz w:val="20"/>
          <w:szCs w:val="20"/>
          <w:lang w:eastAsia="pl-PL"/>
        </w:rPr>
        <w:t xml:space="preserve"> miesięcy.</w:t>
      </w:r>
    </w:p>
    <w:p w:rsidR="00033BA6" w:rsidRPr="00FA1FEB" w:rsidRDefault="00033BA6"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w:t>
      </w:r>
      <w:r>
        <w:rPr>
          <w:rFonts w:eastAsia="Times New Roman" w:cs="Calibri"/>
          <w:bCs/>
          <w:sz w:val="20"/>
          <w:szCs w:val="20"/>
          <w:lang w:eastAsia="pl-PL"/>
        </w:rPr>
        <w:t>24 miesiące</w:t>
      </w:r>
      <w:r w:rsidRPr="00FA1FEB">
        <w:rPr>
          <w:rFonts w:eastAsia="Times New Roman" w:cs="Calibri"/>
          <w:bCs/>
          <w:sz w:val="20"/>
          <w:szCs w:val="20"/>
          <w:lang w:eastAsia="pl-PL"/>
        </w:rPr>
        <w:t xml:space="preserve">,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033BA6" w:rsidRPr="00A2533A" w:rsidRDefault="00033BA6"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033BA6" w:rsidRPr="00A2533A" w:rsidRDefault="00033BA6"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033BA6" w:rsidRPr="00A84095" w:rsidRDefault="00033BA6"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033BA6" w:rsidRPr="00A84095" w:rsidRDefault="00033BA6"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033BA6" w:rsidRDefault="00033BA6"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033BA6" w:rsidRDefault="00033BA6"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452299"/>
    <w:multiLevelType w:val="multilevel"/>
    <w:tmpl w:val="40C8A1CC"/>
    <w:lvl w:ilvl="0">
      <w:start w:val="11"/>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8" w15:restartNumberingAfterBreak="0">
    <w:nsid w:val="0A744430"/>
    <w:multiLevelType w:val="hybridMultilevel"/>
    <w:tmpl w:val="6608ABD2"/>
    <w:lvl w:ilvl="0" w:tplc="08E0E68E">
      <w:start w:val="1"/>
      <w:numFmt w:val="decimal"/>
      <w:lvlText w:val="%1)"/>
      <w:lvlJc w:val="left"/>
      <w:pPr>
        <w:tabs>
          <w:tab w:val="num" w:pos="927"/>
        </w:tabs>
        <w:ind w:left="927"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9" w15:restartNumberingAfterBreak="0">
    <w:nsid w:val="0BB0000F"/>
    <w:multiLevelType w:val="hybridMultilevel"/>
    <w:tmpl w:val="476C88B0"/>
    <w:lvl w:ilvl="0" w:tplc="89DE81A4">
      <w:start w:val="2"/>
      <w:numFmt w:val="decimal"/>
      <w:lvlText w:val="%1."/>
      <w:lvlJc w:val="left"/>
      <w:pPr>
        <w:ind w:left="360" w:hanging="360"/>
      </w:pPr>
    </w:lvl>
    <w:lvl w:ilvl="1" w:tplc="4AAE7D8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272E3F"/>
    <w:multiLevelType w:val="hybridMultilevel"/>
    <w:tmpl w:val="91B41C08"/>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5" w15:restartNumberingAfterBreak="0">
    <w:nsid w:val="12AF0A75"/>
    <w:multiLevelType w:val="multilevel"/>
    <w:tmpl w:val="55A89CE0"/>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332069"/>
    <w:multiLevelType w:val="hybridMultilevel"/>
    <w:tmpl w:val="8A0C89AE"/>
    <w:lvl w:ilvl="0" w:tplc="5D587912">
      <w:start w:val="1"/>
      <w:numFmt w:val="decimal"/>
      <w:lvlText w:val="%1."/>
      <w:lvlJc w:val="left"/>
      <w:pPr>
        <w:tabs>
          <w:tab w:val="num" w:pos="8582"/>
        </w:tabs>
        <w:ind w:left="8582" w:hanging="360"/>
      </w:pPr>
      <w:rPr>
        <w:rFonts w:asciiTheme="minorHAnsi" w:hAnsiTheme="minorHAnsi" w:cstheme="minorHAnsi" w:hint="default"/>
        <w:b w:val="0"/>
        <w:i w:val="0"/>
        <w:sz w:val="24"/>
        <w:szCs w:val="24"/>
      </w:rPr>
    </w:lvl>
    <w:lvl w:ilvl="1" w:tplc="2CAAD53A">
      <w:start w:val="1"/>
      <w:numFmt w:val="decimal"/>
      <w:lvlText w:val="%2."/>
      <w:lvlJc w:val="left"/>
      <w:pPr>
        <w:tabs>
          <w:tab w:val="num" w:pos="8222"/>
        </w:tabs>
        <w:ind w:left="8222" w:hanging="360"/>
      </w:pPr>
      <w:rPr>
        <w:color w:val="000000"/>
      </w:rPr>
    </w:lvl>
    <w:lvl w:ilvl="2" w:tplc="0415001B">
      <w:start w:val="1"/>
      <w:numFmt w:val="lowerRoman"/>
      <w:lvlText w:val="%3."/>
      <w:lvlJc w:val="right"/>
      <w:pPr>
        <w:tabs>
          <w:tab w:val="num" w:pos="10022"/>
        </w:tabs>
        <w:ind w:left="10022" w:hanging="180"/>
      </w:pPr>
    </w:lvl>
    <w:lvl w:ilvl="3" w:tplc="0415000F">
      <w:start w:val="1"/>
      <w:numFmt w:val="decimal"/>
      <w:lvlText w:val="%4."/>
      <w:lvlJc w:val="left"/>
      <w:pPr>
        <w:tabs>
          <w:tab w:val="num" w:pos="10742"/>
        </w:tabs>
        <w:ind w:left="10742" w:hanging="360"/>
      </w:pPr>
    </w:lvl>
    <w:lvl w:ilvl="4" w:tplc="04150019">
      <w:start w:val="1"/>
      <w:numFmt w:val="lowerLetter"/>
      <w:lvlText w:val="%5."/>
      <w:lvlJc w:val="left"/>
      <w:pPr>
        <w:tabs>
          <w:tab w:val="num" w:pos="11462"/>
        </w:tabs>
        <w:ind w:left="11462" w:hanging="360"/>
      </w:pPr>
    </w:lvl>
    <w:lvl w:ilvl="5" w:tplc="0415001B">
      <w:start w:val="1"/>
      <w:numFmt w:val="lowerRoman"/>
      <w:lvlText w:val="%6."/>
      <w:lvlJc w:val="right"/>
      <w:pPr>
        <w:tabs>
          <w:tab w:val="num" w:pos="12182"/>
        </w:tabs>
        <w:ind w:left="12182" w:hanging="180"/>
      </w:pPr>
    </w:lvl>
    <w:lvl w:ilvl="6" w:tplc="0415000F">
      <w:start w:val="1"/>
      <w:numFmt w:val="decimal"/>
      <w:lvlText w:val="%7."/>
      <w:lvlJc w:val="left"/>
      <w:pPr>
        <w:tabs>
          <w:tab w:val="num" w:pos="12902"/>
        </w:tabs>
        <w:ind w:left="12902" w:hanging="360"/>
      </w:pPr>
    </w:lvl>
    <w:lvl w:ilvl="7" w:tplc="04150019">
      <w:start w:val="1"/>
      <w:numFmt w:val="lowerLetter"/>
      <w:lvlText w:val="%8."/>
      <w:lvlJc w:val="left"/>
      <w:pPr>
        <w:tabs>
          <w:tab w:val="num" w:pos="13622"/>
        </w:tabs>
        <w:ind w:left="13622" w:hanging="360"/>
      </w:pPr>
    </w:lvl>
    <w:lvl w:ilvl="8" w:tplc="0415001B">
      <w:start w:val="1"/>
      <w:numFmt w:val="lowerRoman"/>
      <w:lvlText w:val="%9."/>
      <w:lvlJc w:val="right"/>
      <w:pPr>
        <w:tabs>
          <w:tab w:val="num" w:pos="14342"/>
        </w:tabs>
        <w:ind w:left="14342" w:hanging="180"/>
      </w:pPr>
    </w:lvl>
  </w:abstractNum>
  <w:abstractNum w:abstractNumId="19"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C0761E0"/>
    <w:multiLevelType w:val="multilevel"/>
    <w:tmpl w:val="E4D0BBF4"/>
    <w:lvl w:ilvl="0">
      <w:start w:val="1"/>
      <w:numFmt w:val="decimal"/>
      <w:lvlText w:val="%1."/>
      <w:lvlJc w:val="left"/>
      <w:pPr>
        <w:tabs>
          <w:tab w:val="num" w:pos="360"/>
        </w:tabs>
        <w:ind w:left="360" w:hanging="360"/>
      </w:pPr>
      <w:rPr>
        <w:rFonts w:ascii="Tahoma" w:hAnsi="Tahoma" w:cs="Tahoma" w:hint="default"/>
        <w:color w:val="auto"/>
        <w:sz w:val="20"/>
        <w:szCs w:val="20"/>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2"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3" w15:restartNumberingAfterBreak="0">
    <w:nsid w:val="22C81DA8"/>
    <w:multiLevelType w:val="hybridMultilevel"/>
    <w:tmpl w:val="8814DC0A"/>
    <w:lvl w:ilvl="0" w:tplc="EBCEC194">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191E5D"/>
    <w:multiLevelType w:val="multilevel"/>
    <w:tmpl w:val="8BE8E2AE"/>
    <w:lvl w:ilvl="0">
      <w:start w:val="14"/>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6"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220C6E"/>
    <w:multiLevelType w:val="multilevel"/>
    <w:tmpl w:val="3E082E36"/>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2"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3" w15:restartNumberingAfterBreak="0">
    <w:nsid w:val="44774105"/>
    <w:multiLevelType w:val="hybridMultilevel"/>
    <w:tmpl w:val="5AD2A262"/>
    <w:lvl w:ilvl="0" w:tplc="75EA3060">
      <w:start w:val="1"/>
      <w:numFmt w:val="decimal"/>
      <w:lvlText w:val="%1."/>
      <w:lvlJc w:val="left"/>
      <w:pPr>
        <w:tabs>
          <w:tab w:val="num" w:pos="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7066FBD"/>
    <w:multiLevelType w:val="multilevel"/>
    <w:tmpl w:val="7722B944"/>
    <w:lvl w:ilvl="0">
      <w:start w:val="1"/>
      <w:numFmt w:val="decimal"/>
      <w:lvlText w:val="%1."/>
      <w:lvlJc w:val="left"/>
      <w:pPr>
        <w:tabs>
          <w:tab w:val="num" w:pos="360"/>
        </w:tabs>
        <w:ind w:left="360" w:hanging="360"/>
      </w:pPr>
      <w:rPr>
        <w:rFonts w:ascii="Tahoma" w:hAnsi="Tahoma" w:cs="Tahoma" w:hint="default"/>
        <w:b w:val="0"/>
        <w:sz w:val="24"/>
        <w:szCs w:val="24"/>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6"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9" w15:restartNumberingAfterBreak="0">
    <w:nsid w:val="4FFA7806"/>
    <w:multiLevelType w:val="hybridMultilevel"/>
    <w:tmpl w:val="23F4CC80"/>
    <w:lvl w:ilvl="0" w:tplc="40CC5104">
      <w:start w:val="2"/>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14272A"/>
    <w:multiLevelType w:val="multilevel"/>
    <w:tmpl w:val="E09C421E"/>
    <w:lvl w:ilvl="0">
      <w:start w:val="8"/>
      <w:numFmt w:val="decimal"/>
      <w:lvlText w:val="%1."/>
      <w:lvlJc w:val="left"/>
      <w:pPr>
        <w:tabs>
          <w:tab w:val="num" w:pos="720"/>
        </w:tabs>
        <w:ind w:left="720" w:hanging="360"/>
      </w:pPr>
      <w:rPr>
        <w:rFonts w:ascii="Tahoma" w:hAnsi="Tahoma" w:cs="Tahoma"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2" w15:restartNumberingAfterBreak="0">
    <w:nsid w:val="5641350B"/>
    <w:multiLevelType w:val="hybridMultilevel"/>
    <w:tmpl w:val="9580D90E"/>
    <w:lvl w:ilvl="0" w:tplc="46801858">
      <w:start w:val="4"/>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AD7040"/>
    <w:multiLevelType w:val="hybridMultilevel"/>
    <w:tmpl w:val="89AE7CE0"/>
    <w:lvl w:ilvl="0" w:tplc="0415000F">
      <w:start w:val="1"/>
      <w:numFmt w:val="decimal"/>
      <w:lvlText w:val="%1."/>
      <w:lvlJc w:val="left"/>
      <w:pPr>
        <w:ind w:left="360" w:hanging="360"/>
      </w:pPr>
    </w:lvl>
    <w:lvl w:ilvl="1" w:tplc="3916756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60171CD"/>
    <w:multiLevelType w:val="hybridMultilevel"/>
    <w:tmpl w:val="3EEEA754"/>
    <w:lvl w:ilvl="0" w:tplc="C8A62F8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77E2BD0"/>
    <w:multiLevelType w:val="hybridMultilevel"/>
    <w:tmpl w:val="0DCE157E"/>
    <w:lvl w:ilvl="0" w:tplc="BA000AF8">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46"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47" w15:restartNumberingAfterBreak="0">
    <w:nsid w:val="6D941D7F"/>
    <w:multiLevelType w:val="multilevel"/>
    <w:tmpl w:val="C89E10A4"/>
    <w:lvl w:ilvl="0">
      <w:start w:val="13"/>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8"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6696C9A"/>
    <w:multiLevelType w:val="multilevel"/>
    <w:tmpl w:val="28E2DA06"/>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AC819A8"/>
    <w:multiLevelType w:val="multilevel"/>
    <w:tmpl w:val="E59C0FCA"/>
    <w:lvl w:ilvl="0">
      <w:start w:val="9"/>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4"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FE14086"/>
    <w:multiLevelType w:val="hybridMultilevel"/>
    <w:tmpl w:val="8BAA80C0"/>
    <w:lvl w:ilvl="0" w:tplc="EE640A7E">
      <w:start w:val="1"/>
      <w:numFmt w:val="decimal"/>
      <w:lvlText w:val="%1)"/>
      <w:lvlJc w:val="left"/>
      <w:pPr>
        <w:ind w:left="644" w:hanging="360"/>
      </w:pPr>
      <w:rPr>
        <w:rFonts w:hint="default"/>
        <w:b w:val="0"/>
        <w:i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7"/>
  </w:num>
  <w:num w:numId="29">
    <w:abstractNumId w:val="1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35"/>
  </w:num>
  <w:num w:numId="33">
    <w:abstractNumId w:val="24"/>
  </w:num>
  <w:num w:numId="34">
    <w:abstractNumId w:val="14"/>
  </w:num>
  <w:num w:numId="35">
    <w:abstractNumId w:val="20"/>
  </w:num>
  <w:num w:numId="36">
    <w:abstractNumId w:val="38"/>
  </w:num>
  <w:num w:numId="37">
    <w:abstractNumId w:val="30"/>
  </w:num>
  <w:num w:numId="38">
    <w:abstractNumId w:val="46"/>
  </w:num>
  <w:num w:numId="39">
    <w:abstractNumId w:val="47"/>
  </w:num>
  <w:num w:numId="40">
    <w:abstractNumId w:val="5"/>
  </w:num>
  <w:num w:numId="41">
    <w:abstractNumId w:val="25"/>
  </w:num>
  <w:num w:numId="42">
    <w:abstractNumId w:val="40"/>
  </w:num>
  <w:num w:numId="43">
    <w:abstractNumId w:val="53"/>
  </w:num>
  <w:num w:numId="4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3"/>
  </w:num>
  <w:num w:numId="47">
    <w:abstractNumId w:val="21"/>
  </w:num>
  <w:num w:numId="48">
    <w:abstractNumId w:val="15"/>
  </w:num>
  <w:num w:numId="49">
    <w:abstractNumId w:val="31"/>
  </w:num>
  <w:num w:numId="5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39"/>
  </w:num>
  <w:num w:numId="56">
    <w:abstractNumId w:val="55"/>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21D8"/>
    <w:rsid w:val="0001479E"/>
    <w:rsid w:val="0003171D"/>
    <w:rsid w:val="00033BA6"/>
    <w:rsid w:val="000403FF"/>
    <w:rsid w:val="00045E4A"/>
    <w:rsid w:val="000523D1"/>
    <w:rsid w:val="000524C8"/>
    <w:rsid w:val="00062D1B"/>
    <w:rsid w:val="00070B1C"/>
    <w:rsid w:val="0007362D"/>
    <w:rsid w:val="000750D9"/>
    <w:rsid w:val="000831FB"/>
    <w:rsid w:val="000906A5"/>
    <w:rsid w:val="000979F8"/>
    <w:rsid w:val="00097A39"/>
    <w:rsid w:val="000B3265"/>
    <w:rsid w:val="000B5A72"/>
    <w:rsid w:val="000C315D"/>
    <w:rsid w:val="000C4F5E"/>
    <w:rsid w:val="000D1575"/>
    <w:rsid w:val="000E45A3"/>
    <w:rsid w:val="000F011A"/>
    <w:rsid w:val="00115CF7"/>
    <w:rsid w:val="0012098D"/>
    <w:rsid w:val="00120BBD"/>
    <w:rsid w:val="0012437C"/>
    <w:rsid w:val="001274EF"/>
    <w:rsid w:val="001300EF"/>
    <w:rsid w:val="00130358"/>
    <w:rsid w:val="0014766C"/>
    <w:rsid w:val="00153995"/>
    <w:rsid w:val="00157596"/>
    <w:rsid w:val="00162F49"/>
    <w:rsid w:val="00170828"/>
    <w:rsid w:val="00171958"/>
    <w:rsid w:val="00181BBF"/>
    <w:rsid w:val="00181CC9"/>
    <w:rsid w:val="001836E8"/>
    <w:rsid w:val="00195916"/>
    <w:rsid w:val="00196000"/>
    <w:rsid w:val="001A1D19"/>
    <w:rsid w:val="001A217D"/>
    <w:rsid w:val="001A5426"/>
    <w:rsid w:val="001B4367"/>
    <w:rsid w:val="001B48C0"/>
    <w:rsid w:val="001D2A4D"/>
    <w:rsid w:val="001D56B1"/>
    <w:rsid w:val="001D775C"/>
    <w:rsid w:val="001E2112"/>
    <w:rsid w:val="001E5A72"/>
    <w:rsid w:val="001F1C11"/>
    <w:rsid w:val="001F1E32"/>
    <w:rsid w:val="001F4D61"/>
    <w:rsid w:val="001F5401"/>
    <w:rsid w:val="00204007"/>
    <w:rsid w:val="00207EB3"/>
    <w:rsid w:val="00210904"/>
    <w:rsid w:val="002257D8"/>
    <w:rsid w:val="0023464D"/>
    <w:rsid w:val="00234D7E"/>
    <w:rsid w:val="0023570C"/>
    <w:rsid w:val="00236916"/>
    <w:rsid w:val="00256E32"/>
    <w:rsid w:val="002628A5"/>
    <w:rsid w:val="002676B2"/>
    <w:rsid w:val="00272D37"/>
    <w:rsid w:val="00282174"/>
    <w:rsid w:val="00285CFE"/>
    <w:rsid w:val="002A4B25"/>
    <w:rsid w:val="002A5FDB"/>
    <w:rsid w:val="002B045B"/>
    <w:rsid w:val="002B681D"/>
    <w:rsid w:val="002C112D"/>
    <w:rsid w:val="002C261F"/>
    <w:rsid w:val="002D169D"/>
    <w:rsid w:val="002D3EBE"/>
    <w:rsid w:val="002F30A2"/>
    <w:rsid w:val="0030706F"/>
    <w:rsid w:val="003073D7"/>
    <w:rsid w:val="00307F98"/>
    <w:rsid w:val="00310CB2"/>
    <w:rsid w:val="00312EBF"/>
    <w:rsid w:val="003260CC"/>
    <w:rsid w:val="003310D8"/>
    <w:rsid w:val="00335811"/>
    <w:rsid w:val="00351E06"/>
    <w:rsid w:val="00356C96"/>
    <w:rsid w:val="0036135F"/>
    <w:rsid w:val="00362095"/>
    <w:rsid w:val="00363AA6"/>
    <w:rsid w:val="00367602"/>
    <w:rsid w:val="00371242"/>
    <w:rsid w:val="00371372"/>
    <w:rsid w:val="00371D94"/>
    <w:rsid w:val="00373453"/>
    <w:rsid w:val="003802D3"/>
    <w:rsid w:val="003857FB"/>
    <w:rsid w:val="00390DE0"/>
    <w:rsid w:val="00392809"/>
    <w:rsid w:val="003A0B87"/>
    <w:rsid w:val="003A27CF"/>
    <w:rsid w:val="003A65C0"/>
    <w:rsid w:val="003B1FDC"/>
    <w:rsid w:val="003C4266"/>
    <w:rsid w:val="003D06BB"/>
    <w:rsid w:val="003D11B4"/>
    <w:rsid w:val="003E49B9"/>
    <w:rsid w:val="003F0CC5"/>
    <w:rsid w:val="00400472"/>
    <w:rsid w:val="00402FFD"/>
    <w:rsid w:val="004040FC"/>
    <w:rsid w:val="00410F46"/>
    <w:rsid w:val="00416C56"/>
    <w:rsid w:val="00420619"/>
    <w:rsid w:val="004220C4"/>
    <w:rsid w:val="0042753E"/>
    <w:rsid w:val="00437E7D"/>
    <w:rsid w:val="00451E83"/>
    <w:rsid w:val="00454FFC"/>
    <w:rsid w:val="004700A0"/>
    <w:rsid w:val="00471033"/>
    <w:rsid w:val="00480DB1"/>
    <w:rsid w:val="00482CA2"/>
    <w:rsid w:val="00483EE0"/>
    <w:rsid w:val="00484BF7"/>
    <w:rsid w:val="00486BFB"/>
    <w:rsid w:val="004879FF"/>
    <w:rsid w:val="004958A9"/>
    <w:rsid w:val="00497C34"/>
    <w:rsid w:val="004B1435"/>
    <w:rsid w:val="004D138D"/>
    <w:rsid w:val="004D657B"/>
    <w:rsid w:val="004E2ECE"/>
    <w:rsid w:val="004E3589"/>
    <w:rsid w:val="004F2D08"/>
    <w:rsid w:val="00506929"/>
    <w:rsid w:val="005105C0"/>
    <w:rsid w:val="00520541"/>
    <w:rsid w:val="00535AF1"/>
    <w:rsid w:val="00536815"/>
    <w:rsid w:val="00537825"/>
    <w:rsid w:val="00545C26"/>
    <w:rsid w:val="005475B0"/>
    <w:rsid w:val="00561FCA"/>
    <w:rsid w:val="0056409B"/>
    <w:rsid w:val="0057710C"/>
    <w:rsid w:val="00592FEC"/>
    <w:rsid w:val="0059549B"/>
    <w:rsid w:val="00597D6F"/>
    <w:rsid w:val="005A2431"/>
    <w:rsid w:val="005C0F51"/>
    <w:rsid w:val="005C2289"/>
    <w:rsid w:val="005C2770"/>
    <w:rsid w:val="005C7EEC"/>
    <w:rsid w:val="005D1987"/>
    <w:rsid w:val="005D1C20"/>
    <w:rsid w:val="005D2AD6"/>
    <w:rsid w:val="005D311F"/>
    <w:rsid w:val="005E2124"/>
    <w:rsid w:val="005F2A6B"/>
    <w:rsid w:val="006008A5"/>
    <w:rsid w:val="006013DB"/>
    <w:rsid w:val="00602A3F"/>
    <w:rsid w:val="006115AF"/>
    <w:rsid w:val="0061586D"/>
    <w:rsid w:val="00616656"/>
    <w:rsid w:val="006304F7"/>
    <w:rsid w:val="006332C4"/>
    <w:rsid w:val="00654D1E"/>
    <w:rsid w:val="00655625"/>
    <w:rsid w:val="006827C8"/>
    <w:rsid w:val="00684702"/>
    <w:rsid w:val="006854C8"/>
    <w:rsid w:val="00687EAB"/>
    <w:rsid w:val="00692261"/>
    <w:rsid w:val="006A2803"/>
    <w:rsid w:val="006A33BF"/>
    <w:rsid w:val="006C2756"/>
    <w:rsid w:val="006E02AD"/>
    <w:rsid w:val="006E0677"/>
    <w:rsid w:val="006F0394"/>
    <w:rsid w:val="006F1264"/>
    <w:rsid w:val="006F3694"/>
    <w:rsid w:val="006F4E57"/>
    <w:rsid w:val="006F7BC0"/>
    <w:rsid w:val="006F7CC1"/>
    <w:rsid w:val="00700598"/>
    <w:rsid w:val="00712060"/>
    <w:rsid w:val="00712898"/>
    <w:rsid w:val="00713A8F"/>
    <w:rsid w:val="00713E08"/>
    <w:rsid w:val="007144C3"/>
    <w:rsid w:val="0071796E"/>
    <w:rsid w:val="00720821"/>
    <w:rsid w:val="007233E1"/>
    <w:rsid w:val="00725E0A"/>
    <w:rsid w:val="00730BB1"/>
    <w:rsid w:val="00744058"/>
    <w:rsid w:val="007508BD"/>
    <w:rsid w:val="00750E68"/>
    <w:rsid w:val="007519B7"/>
    <w:rsid w:val="00751A07"/>
    <w:rsid w:val="00753175"/>
    <w:rsid w:val="007540AA"/>
    <w:rsid w:val="00757ED4"/>
    <w:rsid w:val="007616A5"/>
    <w:rsid w:val="00763101"/>
    <w:rsid w:val="00765E4F"/>
    <w:rsid w:val="007815CC"/>
    <w:rsid w:val="0078760A"/>
    <w:rsid w:val="00787892"/>
    <w:rsid w:val="00787D45"/>
    <w:rsid w:val="00790434"/>
    <w:rsid w:val="007A4057"/>
    <w:rsid w:val="007A6117"/>
    <w:rsid w:val="007A6FB9"/>
    <w:rsid w:val="007B254C"/>
    <w:rsid w:val="007B2921"/>
    <w:rsid w:val="007B6933"/>
    <w:rsid w:val="007C4227"/>
    <w:rsid w:val="007C5226"/>
    <w:rsid w:val="007C6B7C"/>
    <w:rsid w:val="007E2FFA"/>
    <w:rsid w:val="007F0F06"/>
    <w:rsid w:val="007F1786"/>
    <w:rsid w:val="007F6C55"/>
    <w:rsid w:val="00804D47"/>
    <w:rsid w:val="00806729"/>
    <w:rsid w:val="00811AF4"/>
    <w:rsid w:val="00817A3D"/>
    <w:rsid w:val="00824822"/>
    <w:rsid w:val="00825D70"/>
    <w:rsid w:val="00832D91"/>
    <w:rsid w:val="008341BE"/>
    <w:rsid w:val="00834374"/>
    <w:rsid w:val="00845850"/>
    <w:rsid w:val="00845B5E"/>
    <w:rsid w:val="008514AF"/>
    <w:rsid w:val="00875AA1"/>
    <w:rsid w:val="00876B8D"/>
    <w:rsid w:val="008836F9"/>
    <w:rsid w:val="00883EB9"/>
    <w:rsid w:val="00887370"/>
    <w:rsid w:val="008A786A"/>
    <w:rsid w:val="008B152E"/>
    <w:rsid w:val="008B5761"/>
    <w:rsid w:val="008B72B3"/>
    <w:rsid w:val="008C264D"/>
    <w:rsid w:val="008C4D5A"/>
    <w:rsid w:val="008D03E9"/>
    <w:rsid w:val="008D231F"/>
    <w:rsid w:val="008D2565"/>
    <w:rsid w:val="008D2AF4"/>
    <w:rsid w:val="008D2CA3"/>
    <w:rsid w:val="008E2BDD"/>
    <w:rsid w:val="008E33DF"/>
    <w:rsid w:val="008E5CC9"/>
    <w:rsid w:val="008F7366"/>
    <w:rsid w:val="00907C53"/>
    <w:rsid w:val="009272AC"/>
    <w:rsid w:val="00937315"/>
    <w:rsid w:val="00942A02"/>
    <w:rsid w:val="00943892"/>
    <w:rsid w:val="0094431F"/>
    <w:rsid w:val="00947C7A"/>
    <w:rsid w:val="009519E4"/>
    <w:rsid w:val="009523C2"/>
    <w:rsid w:val="00953FD7"/>
    <w:rsid w:val="00954C13"/>
    <w:rsid w:val="00955C53"/>
    <w:rsid w:val="00956D27"/>
    <w:rsid w:val="009608A7"/>
    <w:rsid w:val="00966642"/>
    <w:rsid w:val="009709C7"/>
    <w:rsid w:val="0097112D"/>
    <w:rsid w:val="00985396"/>
    <w:rsid w:val="00986673"/>
    <w:rsid w:val="00990634"/>
    <w:rsid w:val="009910D3"/>
    <w:rsid w:val="00993DA5"/>
    <w:rsid w:val="009B14A4"/>
    <w:rsid w:val="009B1C1D"/>
    <w:rsid w:val="009B27F3"/>
    <w:rsid w:val="009C581C"/>
    <w:rsid w:val="009E1ACC"/>
    <w:rsid w:val="009E3961"/>
    <w:rsid w:val="009E5FBF"/>
    <w:rsid w:val="009E642C"/>
    <w:rsid w:val="009F01C6"/>
    <w:rsid w:val="009F03B2"/>
    <w:rsid w:val="009F32D5"/>
    <w:rsid w:val="00A105E4"/>
    <w:rsid w:val="00A10F5A"/>
    <w:rsid w:val="00A212CB"/>
    <w:rsid w:val="00A335A7"/>
    <w:rsid w:val="00A41773"/>
    <w:rsid w:val="00A474B2"/>
    <w:rsid w:val="00A50E2C"/>
    <w:rsid w:val="00A558E7"/>
    <w:rsid w:val="00A60667"/>
    <w:rsid w:val="00A70B63"/>
    <w:rsid w:val="00A70D80"/>
    <w:rsid w:val="00A72394"/>
    <w:rsid w:val="00A804EB"/>
    <w:rsid w:val="00A82F45"/>
    <w:rsid w:val="00A86271"/>
    <w:rsid w:val="00A92D48"/>
    <w:rsid w:val="00A92E54"/>
    <w:rsid w:val="00A95741"/>
    <w:rsid w:val="00AA3706"/>
    <w:rsid w:val="00AA6A9D"/>
    <w:rsid w:val="00AB5D8F"/>
    <w:rsid w:val="00AB649F"/>
    <w:rsid w:val="00AB69CC"/>
    <w:rsid w:val="00AC267F"/>
    <w:rsid w:val="00AC350D"/>
    <w:rsid w:val="00AC37FE"/>
    <w:rsid w:val="00AC3B50"/>
    <w:rsid w:val="00AC5049"/>
    <w:rsid w:val="00AC62FF"/>
    <w:rsid w:val="00AD37B4"/>
    <w:rsid w:val="00AE1B21"/>
    <w:rsid w:val="00AE60CA"/>
    <w:rsid w:val="00AF3867"/>
    <w:rsid w:val="00AF4B20"/>
    <w:rsid w:val="00AF4F45"/>
    <w:rsid w:val="00AF7542"/>
    <w:rsid w:val="00B01AC9"/>
    <w:rsid w:val="00B02FE7"/>
    <w:rsid w:val="00B06D18"/>
    <w:rsid w:val="00B07746"/>
    <w:rsid w:val="00B07E8B"/>
    <w:rsid w:val="00B07ED0"/>
    <w:rsid w:val="00B11687"/>
    <w:rsid w:val="00B31AB6"/>
    <w:rsid w:val="00B33600"/>
    <w:rsid w:val="00B42445"/>
    <w:rsid w:val="00B5487B"/>
    <w:rsid w:val="00B71239"/>
    <w:rsid w:val="00B72D02"/>
    <w:rsid w:val="00B8095C"/>
    <w:rsid w:val="00B85136"/>
    <w:rsid w:val="00B900D9"/>
    <w:rsid w:val="00B91FFB"/>
    <w:rsid w:val="00B932B9"/>
    <w:rsid w:val="00B96472"/>
    <w:rsid w:val="00BA64C3"/>
    <w:rsid w:val="00BA694D"/>
    <w:rsid w:val="00BB5822"/>
    <w:rsid w:val="00BB5D1D"/>
    <w:rsid w:val="00BB7411"/>
    <w:rsid w:val="00BD6800"/>
    <w:rsid w:val="00BD7BDB"/>
    <w:rsid w:val="00BE6BCA"/>
    <w:rsid w:val="00BF0F74"/>
    <w:rsid w:val="00BF66BC"/>
    <w:rsid w:val="00BF6BA0"/>
    <w:rsid w:val="00BF775E"/>
    <w:rsid w:val="00C02416"/>
    <w:rsid w:val="00C02FF5"/>
    <w:rsid w:val="00C0478D"/>
    <w:rsid w:val="00C10D80"/>
    <w:rsid w:val="00C233B7"/>
    <w:rsid w:val="00C23CC9"/>
    <w:rsid w:val="00C30C00"/>
    <w:rsid w:val="00C43A06"/>
    <w:rsid w:val="00C477CC"/>
    <w:rsid w:val="00C53BFE"/>
    <w:rsid w:val="00C70141"/>
    <w:rsid w:val="00C71908"/>
    <w:rsid w:val="00C91EBA"/>
    <w:rsid w:val="00C97AFB"/>
    <w:rsid w:val="00CA22EF"/>
    <w:rsid w:val="00CB40B5"/>
    <w:rsid w:val="00CD1A42"/>
    <w:rsid w:val="00CE044F"/>
    <w:rsid w:val="00CE48DB"/>
    <w:rsid w:val="00CE5709"/>
    <w:rsid w:val="00CE60F3"/>
    <w:rsid w:val="00CE68E0"/>
    <w:rsid w:val="00CF1B3A"/>
    <w:rsid w:val="00CF4DB5"/>
    <w:rsid w:val="00D05A13"/>
    <w:rsid w:val="00D05CE0"/>
    <w:rsid w:val="00D20522"/>
    <w:rsid w:val="00D2647D"/>
    <w:rsid w:val="00D31F65"/>
    <w:rsid w:val="00D35D70"/>
    <w:rsid w:val="00D401F2"/>
    <w:rsid w:val="00D44B1D"/>
    <w:rsid w:val="00D462DA"/>
    <w:rsid w:val="00D46780"/>
    <w:rsid w:val="00D53900"/>
    <w:rsid w:val="00D542BA"/>
    <w:rsid w:val="00D54485"/>
    <w:rsid w:val="00D661A5"/>
    <w:rsid w:val="00D70722"/>
    <w:rsid w:val="00D80DCE"/>
    <w:rsid w:val="00D83320"/>
    <w:rsid w:val="00D86089"/>
    <w:rsid w:val="00D93F5F"/>
    <w:rsid w:val="00D94F5D"/>
    <w:rsid w:val="00DB216F"/>
    <w:rsid w:val="00DB3379"/>
    <w:rsid w:val="00DB497D"/>
    <w:rsid w:val="00DD24A2"/>
    <w:rsid w:val="00DD5138"/>
    <w:rsid w:val="00DD59AF"/>
    <w:rsid w:val="00DE29B3"/>
    <w:rsid w:val="00DE6249"/>
    <w:rsid w:val="00DE6631"/>
    <w:rsid w:val="00E04B8C"/>
    <w:rsid w:val="00E11B4F"/>
    <w:rsid w:val="00E11DCA"/>
    <w:rsid w:val="00E161D6"/>
    <w:rsid w:val="00E227BB"/>
    <w:rsid w:val="00E23CC6"/>
    <w:rsid w:val="00E27C68"/>
    <w:rsid w:val="00E523FE"/>
    <w:rsid w:val="00E5379E"/>
    <w:rsid w:val="00E56163"/>
    <w:rsid w:val="00E652AB"/>
    <w:rsid w:val="00E75505"/>
    <w:rsid w:val="00E8488D"/>
    <w:rsid w:val="00E85EB1"/>
    <w:rsid w:val="00E93B75"/>
    <w:rsid w:val="00EA3A09"/>
    <w:rsid w:val="00EA43BB"/>
    <w:rsid w:val="00EA5F18"/>
    <w:rsid w:val="00EB3B94"/>
    <w:rsid w:val="00EB4D55"/>
    <w:rsid w:val="00EC31E6"/>
    <w:rsid w:val="00EC4BF4"/>
    <w:rsid w:val="00ED3402"/>
    <w:rsid w:val="00ED461C"/>
    <w:rsid w:val="00ED6DBB"/>
    <w:rsid w:val="00EE270A"/>
    <w:rsid w:val="00EF4BF7"/>
    <w:rsid w:val="00EF4D2F"/>
    <w:rsid w:val="00F03ABC"/>
    <w:rsid w:val="00F03BBC"/>
    <w:rsid w:val="00F0489D"/>
    <w:rsid w:val="00F077A2"/>
    <w:rsid w:val="00F144B6"/>
    <w:rsid w:val="00F146CD"/>
    <w:rsid w:val="00F1515C"/>
    <w:rsid w:val="00F172EC"/>
    <w:rsid w:val="00F17600"/>
    <w:rsid w:val="00F302C7"/>
    <w:rsid w:val="00F71160"/>
    <w:rsid w:val="00F7152B"/>
    <w:rsid w:val="00F723AA"/>
    <w:rsid w:val="00F747B2"/>
    <w:rsid w:val="00F839FC"/>
    <w:rsid w:val="00F922A3"/>
    <w:rsid w:val="00F94C29"/>
    <w:rsid w:val="00FA1B26"/>
    <w:rsid w:val="00FA4CDB"/>
    <w:rsid w:val="00FC0022"/>
    <w:rsid w:val="00FD05CF"/>
    <w:rsid w:val="00FD219A"/>
    <w:rsid w:val="00FD42E4"/>
    <w:rsid w:val="00FE0135"/>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D4CFF09"/>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 Znak"/>
    <w:link w:val="Akapitzlist"/>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normalny tekst,List Paragraph"/>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3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paragraph" w:customStyle="1" w:styleId="gwpf1734786gwpe8b5a7ddmsonormal">
    <w:name w:val="gwpf1734786_gwpe8b5a7dd_msonormal"/>
    <w:basedOn w:val="Normalny"/>
    <w:rsid w:val="009E396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519536705">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57A6F-821F-48BA-A76E-AF073244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2799</TotalTime>
  <Pages>40</Pages>
  <Words>11521</Words>
  <Characters>69126</Characters>
  <Application>Microsoft Office Word</Application>
  <DocSecurity>0</DocSecurity>
  <Lines>576</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192</cp:revision>
  <cp:lastPrinted>2022-03-31T09:08:00Z</cp:lastPrinted>
  <dcterms:created xsi:type="dcterms:W3CDTF">2022-02-17T13:37:00Z</dcterms:created>
  <dcterms:modified xsi:type="dcterms:W3CDTF">2023-09-12T07:54:00Z</dcterms:modified>
</cp:coreProperties>
</file>