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86EC" w14:textId="77777777" w:rsidR="004D1260" w:rsidRDefault="004D1260" w:rsidP="004D1260">
      <w:pPr>
        <w:spacing w:after="0" w:line="240" w:lineRule="auto"/>
        <w:ind w:right="-137"/>
        <w:rPr>
          <w:rFonts w:ascii="Arial" w:hAnsi="Arial" w:cs="Arial"/>
          <w:b/>
          <w:sz w:val="21"/>
          <w:szCs w:val="21"/>
        </w:rPr>
      </w:pPr>
    </w:p>
    <w:p w14:paraId="19C879FC" w14:textId="77777777" w:rsidR="004D1260" w:rsidRDefault="004D1260" w:rsidP="004D1260">
      <w:pPr>
        <w:spacing w:after="0" w:line="240" w:lineRule="auto"/>
        <w:ind w:right="-137"/>
        <w:rPr>
          <w:rFonts w:ascii="Arial" w:hAnsi="Arial" w:cs="Arial"/>
          <w:b/>
          <w:sz w:val="21"/>
          <w:szCs w:val="21"/>
        </w:rPr>
      </w:pPr>
    </w:p>
    <w:p w14:paraId="772E71CF" w14:textId="3999D3C5" w:rsidR="00AB0BF2" w:rsidRDefault="004D1260" w:rsidP="00AB0BF2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 xml:space="preserve">Zał.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EA63BC">
        <w:rPr>
          <w:rFonts w:ascii="Arial" w:eastAsia="Calibri" w:hAnsi="Arial" w:cs="Arial"/>
          <w:b/>
          <w:sz w:val="24"/>
          <w:szCs w:val="24"/>
        </w:rPr>
        <w:t xml:space="preserve"> do SWZ </w:t>
      </w:r>
    </w:p>
    <w:p w14:paraId="66EF41A3" w14:textId="6B5C22CA" w:rsidR="00E84144" w:rsidRPr="00EA63BC" w:rsidRDefault="00E84144" w:rsidP="00AB0BF2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Nr ROPS.VI.45.2.2.2023</w:t>
      </w:r>
    </w:p>
    <w:p w14:paraId="40E2DE8E" w14:textId="77777777" w:rsidR="004D1260" w:rsidRPr="00EA63BC" w:rsidRDefault="004D1260" w:rsidP="004D1260">
      <w:pPr>
        <w:spacing w:after="0" w:line="240" w:lineRule="auto"/>
        <w:ind w:right="-137"/>
        <w:rPr>
          <w:rFonts w:ascii="Arial" w:eastAsia="Calibri" w:hAnsi="Arial" w:cs="Arial"/>
          <w:b/>
          <w:sz w:val="24"/>
          <w:szCs w:val="24"/>
        </w:rPr>
      </w:pPr>
    </w:p>
    <w:p w14:paraId="5A80D596" w14:textId="77777777" w:rsidR="004D1260" w:rsidRPr="009E049E" w:rsidRDefault="004D1260" w:rsidP="009E049E">
      <w:pPr>
        <w:spacing w:after="0" w:line="240" w:lineRule="auto"/>
        <w:ind w:left="5103" w:firstLine="2267"/>
        <w:jc w:val="right"/>
        <w:rPr>
          <w:rFonts w:ascii="Arial" w:eastAsia="Calibri" w:hAnsi="Arial" w:cs="Arial"/>
          <w:bCs/>
          <w:sz w:val="24"/>
          <w:szCs w:val="24"/>
        </w:rPr>
      </w:pPr>
      <w:r w:rsidRPr="009E049E">
        <w:rPr>
          <w:rFonts w:ascii="Arial" w:eastAsia="Calibri" w:hAnsi="Arial" w:cs="Arial"/>
          <w:bCs/>
          <w:sz w:val="24"/>
          <w:szCs w:val="24"/>
        </w:rPr>
        <w:t>Zamawiający:</w:t>
      </w:r>
    </w:p>
    <w:p w14:paraId="1B8EB9D4" w14:textId="77777777" w:rsidR="004D1260" w:rsidRPr="00EA63BC" w:rsidRDefault="004D1260" w:rsidP="004D126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Województwo Lubuskie - Regionalny Ośrodek Polityki Społecznej</w:t>
      </w:r>
    </w:p>
    <w:p w14:paraId="4D7BC7CA" w14:textId="77777777" w:rsidR="004D1260" w:rsidRPr="00EA63BC" w:rsidRDefault="004D1260" w:rsidP="004D126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 xml:space="preserve"> w Zielonej Górze</w:t>
      </w:r>
    </w:p>
    <w:p w14:paraId="20AC7F0E" w14:textId="77777777" w:rsidR="004D1260" w:rsidRPr="00EA63BC" w:rsidRDefault="004D1260" w:rsidP="004D1260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Al. Niepodległości 36</w:t>
      </w:r>
    </w:p>
    <w:p w14:paraId="1492FA6E" w14:textId="77777777" w:rsidR="004D1260" w:rsidRPr="00EA63BC" w:rsidRDefault="004D1260" w:rsidP="004D1260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65-042 Zielona Góra</w:t>
      </w:r>
    </w:p>
    <w:p w14:paraId="659E063B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>Wykonawca:</w:t>
      </w:r>
    </w:p>
    <w:p w14:paraId="7A61EF14" w14:textId="77777777" w:rsidR="004D1260" w:rsidRDefault="004D1260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5142F06" w14:textId="77777777" w:rsidR="00DD6728" w:rsidRPr="00EA63BC" w:rsidRDefault="00DD6728" w:rsidP="004D1260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A1DD6D1" w14:textId="77777777" w:rsidR="004D1260" w:rsidRPr="00EA63BC" w:rsidRDefault="004D1260" w:rsidP="004D1260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05C6CFD8" w14:textId="77777777" w:rsidR="004D1260" w:rsidRPr="00EA63BC" w:rsidRDefault="004D1260" w:rsidP="004D1260">
      <w:pPr>
        <w:spacing w:line="276" w:lineRule="auto"/>
        <w:ind w:right="5953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(pełna nazwa/firma, adres, w</w:t>
      </w:r>
      <w:r>
        <w:rPr>
          <w:rFonts w:ascii="Arial" w:eastAsia="Calibri" w:hAnsi="Arial" w:cs="Arial"/>
          <w:i/>
        </w:rPr>
        <w:t> </w:t>
      </w:r>
      <w:r w:rsidRPr="00EA63BC">
        <w:rPr>
          <w:rFonts w:ascii="Arial" w:eastAsia="Calibri" w:hAnsi="Arial" w:cs="Arial"/>
          <w:i/>
        </w:rPr>
        <w:t>zależności od podmiotu: NIP/PESEL, KRS/</w:t>
      </w:r>
      <w:proofErr w:type="spellStart"/>
      <w:r w:rsidRPr="00EA63BC">
        <w:rPr>
          <w:rFonts w:ascii="Arial" w:eastAsia="Calibri" w:hAnsi="Arial" w:cs="Arial"/>
          <w:i/>
        </w:rPr>
        <w:t>CEiDG</w:t>
      </w:r>
      <w:proofErr w:type="spellEnd"/>
      <w:r w:rsidRPr="00EA63BC">
        <w:rPr>
          <w:rFonts w:ascii="Arial" w:eastAsia="Calibri" w:hAnsi="Arial" w:cs="Arial"/>
          <w:i/>
        </w:rPr>
        <w:t>)</w:t>
      </w:r>
    </w:p>
    <w:p w14:paraId="3720429F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EA63BC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6BA8AD98" w14:textId="77777777" w:rsidR="004D1260" w:rsidRPr="00EA63BC" w:rsidRDefault="004D1260" w:rsidP="004D1260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1188645" w14:textId="77777777" w:rsidR="004D1260" w:rsidRPr="00EA63BC" w:rsidRDefault="004D1260" w:rsidP="004D1260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64E3EE30" w14:textId="77777777" w:rsidR="004D1260" w:rsidRPr="00EA63BC" w:rsidRDefault="004D1260" w:rsidP="004D1260">
      <w:pPr>
        <w:spacing w:after="0" w:line="276" w:lineRule="auto"/>
        <w:ind w:right="5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AD0FC93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AB0BF2" w:rsidRPr="00AB0BF2">
        <w:t xml:space="preserve"> </w:t>
      </w:r>
      <w:r w:rsidR="00AB0BF2" w:rsidRPr="00AB0BF2">
        <w:rPr>
          <w:rFonts w:ascii="Arial" w:hAnsi="Arial" w:cs="Arial"/>
          <w:b/>
          <w:u w:val="single"/>
        </w:rPr>
        <w:t>nr ROPS.VI.45.2.2.2023</w:t>
      </w:r>
    </w:p>
    <w:p w14:paraId="10710D14" w14:textId="2C922629" w:rsidR="006D4168" w:rsidRPr="00AB0BF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B0BF2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AB0BF2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5260C14" w14:textId="0EF317C9" w:rsidR="004D1260" w:rsidRPr="004D1260" w:rsidRDefault="001F027E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DD6728">
        <w:rPr>
          <w:rFonts w:ascii="Arial" w:hAnsi="Arial" w:cs="Arial"/>
          <w:sz w:val="21"/>
          <w:szCs w:val="21"/>
        </w:rPr>
        <w:t xml:space="preserve"> </w:t>
      </w:r>
      <w:r w:rsidR="004D1260" w:rsidRPr="004D1260">
        <w:rPr>
          <w:rFonts w:ascii="Arial" w:hAnsi="Arial" w:cs="Arial"/>
          <w:sz w:val="21"/>
          <w:szCs w:val="21"/>
        </w:rPr>
        <w:t>pn. kompleksowa usługa edukacyjna, realizowana na terenie woj. lubuskiego, polegająca na organizacji i przeprowadzeniu szkolenia z zakresu przeciwdziałania przemocy w rodzinie, w tym realizacji usług z nią powiązanych, w szczególności: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konferencyjnych, realizowanej w podziale na części:</w:t>
      </w:r>
    </w:p>
    <w:p w14:paraId="0FAA1916" w14:textId="77777777" w:rsidR="004D1260" w:rsidRPr="004D1260" w:rsidRDefault="004D1260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D1260">
        <w:rPr>
          <w:rFonts w:ascii="Arial" w:hAnsi="Arial" w:cs="Arial"/>
          <w:sz w:val="21"/>
          <w:szCs w:val="21"/>
        </w:rPr>
        <w:t>Część I – Jedno trzydniowe szkolenie z zakresu: Profilaktyki przemocy, zasad prowadzenia oddziaływań poprzedzających wystąpienie zjawiska przemocy.</w:t>
      </w:r>
    </w:p>
    <w:p w14:paraId="0B910EDA" w14:textId="77777777" w:rsidR="004D1260" w:rsidRPr="004D1260" w:rsidRDefault="004D1260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D1260">
        <w:rPr>
          <w:rFonts w:ascii="Arial" w:hAnsi="Arial" w:cs="Arial"/>
          <w:sz w:val="21"/>
          <w:szCs w:val="21"/>
        </w:rPr>
        <w:t>Część II – Jedno trzydniowe szkolenie z zakresu: Etapów pracy z osobami doznającymi przemocy w rodzinie i stosującymi przemoc w rodzinie.</w:t>
      </w:r>
    </w:p>
    <w:p w14:paraId="27604E7D" w14:textId="77777777" w:rsidR="004D1260" w:rsidRDefault="004D1260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D1260">
        <w:rPr>
          <w:rFonts w:ascii="Arial" w:hAnsi="Arial" w:cs="Arial"/>
          <w:sz w:val="21"/>
          <w:szCs w:val="21"/>
        </w:rPr>
        <w:t xml:space="preserve">Część III – Jedno trzydniowe szkolenie z zakresu: Przemocy wobec dziecka, </w:t>
      </w:r>
    </w:p>
    <w:p w14:paraId="51F072AF" w14:textId="34AFCEDA" w:rsidR="00B0088C" w:rsidRDefault="004D1260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D1260">
        <w:rPr>
          <w:rFonts w:ascii="Arial" w:hAnsi="Arial" w:cs="Arial"/>
          <w:sz w:val="21"/>
          <w:szCs w:val="21"/>
        </w:rPr>
        <w:t>prowadzonego przez Województwo Lubuskie - Regionalny Ośrodek Polityki Społecznej</w:t>
      </w:r>
      <w:r>
        <w:rPr>
          <w:rFonts w:ascii="Arial" w:hAnsi="Arial" w:cs="Arial"/>
          <w:sz w:val="21"/>
          <w:szCs w:val="21"/>
        </w:rPr>
        <w:t xml:space="preserve"> </w:t>
      </w:r>
      <w:r w:rsidRPr="004D1260">
        <w:rPr>
          <w:rFonts w:ascii="Arial" w:hAnsi="Arial" w:cs="Arial"/>
          <w:sz w:val="21"/>
          <w:szCs w:val="21"/>
        </w:rPr>
        <w:t>w Zielonej Górze oświadczam, co następuje:</w:t>
      </w:r>
    </w:p>
    <w:p w14:paraId="1757C2DF" w14:textId="77777777" w:rsidR="00DD6728" w:rsidRDefault="00DD6728" w:rsidP="004D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4279391" w14:textId="77777777" w:rsidR="00AB0BF2" w:rsidRDefault="00B5040B" w:rsidP="00AB0B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88AB747" w14:textId="5B30FA8B" w:rsidR="00AB0BF2" w:rsidRPr="00AB0BF2" w:rsidRDefault="003E24F8" w:rsidP="00AB0B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B0BF2">
        <w:rPr>
          <w:rFonts w:ascii="Arial" w:hAnsi="Arial" w:cs="Arial"/>
          <w:color w:val="FF0000"/>
          <w:sz w:val="20"/>
          <w:szCs w:val="20"/>
        </w:rPr>
        <w:t>UWAGA: zastosować, gdy zachodzą przesłanki wykluczenia</w:t>
      </w:r>
      <w:r w:rsidR="00550118" w:rsidRPr="00AB0BF2">
        <w:rPr>
          <w:rFonts w:ascii="Arial" w:hAnsi="Arial" w:cs="Arial"/>
          <w:color w:val="FF0000"/>
          <w:sz w:val="20"/>
          <w:szCs w:val="20"/>
        </w:rPr>
        <w:t xml:space="preserve"> z art. 108 ust. 1 pkt 1, 2 i 5 lub art.109 ust.1 pkt 2-5 i 7-10 ustawy Pzp</w:t>
      </w:r>
      <w:r w:rsidR="0022401A" w:rsidRPr="00AB0BF2">
        <w:rPr>
          <w:rFonts w:ascii="Arial" w:hAnsi="Arial" w:cs="Arial"/>
          <w:color w:val="FF0000"/>
          <w:sz w:val="20"/>
          <w:szCs w:val="20"/>
        </w:rPr>
        <w:t xml:space="preserve">, a </w:t>
      </w:r>
      <w:r w:rsidRPr="00AB0BF2">
        <w:rPr>
          <w:rFonts w:ascii="Arial" w:hAnsi="Arial" w:cs="Arial"/>
          <w:color w:val="FF0000"/>
          <w:sz w:val="20"/>
          <w:szCs w:val="20"/>
        </w:rPr>
        <w:t xml:space="preserve">wykonawca korzysta z </w:t>
      </w:r>
      <w:r w:rsidR="00E96851" w:rsidRPr="00AB0BF2">
        <w:rPr>
          <w:rFonts w:ascii="Arial" w:hAnsi="Arial" w:cs="Arial"/>
          <w:color w:val="FF0000"/>
          <w:sz w:val="20"/>
          <w:szCs w:val="20"/>
        </w:rPr>
        <w:t>procedury samooczyszczenia, o której mowa w art. 110 ust. 2 ustawy Pzp</w:t>
      </w:r>
      <w:r w:rsidR="00AB0BF2">
        <w:rPr>
          <w:rFonts w:ascii="Arial" w:hAnsi="Arial" w:cs="Arial"/>
          <w:color w:val="FF0000"/>
          <w:sz w:val="20"/>
          <w:szCs w:val="20"/>
        </w:rPr>
        <w:t>.</w:t>
      </w:r>
    </w:p>
    <w:p w14:paraId="36A83EFB" w14:textId="424E16B2" w:rsidR="00177C2A" w:rsidRPr="00422664" w:rsidRDefault="00177C2A" w:rsidP="0042266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2266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422664">
        <w:rPr>
          <w:rFonts w:ascii="Arial" w:hAnsi="Arial" w:cs="Arial"/>
          <w:sz w:val="20"/>
          <w:szCs w:val="20"/>
        </w:rPr>
        <w:t xml:space="preserve"> </w:t>
      </w:r>
      <w:r w:rsidRPr="0042266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422664">
        <w:rPr>
          <w:rFonts w:ascii="Arial" w:hAnsi="Arial" w:cs="Arial"/>
          <w:i/>
          <w:sz w:val="16"/>
          <w:szCs w:val="16"/>
        </w:rPr>
        <w:t xml:space="preserve">108 </w:t>
      </w:r>
      <w:r w:rsidRPr="00422664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422664">
        <w:rPr>
          <w:rFonts w:ascii="Arial" w:hAnsi="Arial" w:cs="Arial"/>
          <w:i/>
          <w:sz w:val="16"/>
          <w:szCs w:val="16"/>
        </w:rPr>
        <w:t xml:space="preserve">pkt 1, 2 i 5 </w:t>
      </w:r>
      <w:r w:rsidRPr="00422664">
        <w:rPr>
          <w:rFonts w:ascii="Arial" w:hAnsi="Arial" w:cs="Arial"/>
          <w:i/>
          <w:sz w:val="16"/>
          <w:szCs w:val="16"/>
        </w:rPr>
        <w:t>lub art.</w:t>
      </w:r>
      <w:r w:rsidR="00443F07" w:rsidRPr="00422664">
        <w:rPr>
          <w:rFonts w:ascii="Arial" w:hAnsi="Arial" w:cs="Arial"/>
          <w:i/>
          <w:sz w:val="16"/>
          <w:szCs w:val="16"/>
        </w:rPr>
        <w:t xml:space="preserve"> </w:t>
      </w:r>
      <w:r w:rsidR="00F259C4" w:rsidRPr="00422664">
        <w:rPr>
          <w:rFonts w:ascii="Arial" w:hAnsi="Arial" w:cs="Arial"/>
          <w:i/>
          <w:sz w:val="16"/>
          <w:szCs w:val="16"/>
        </w:rPr>
        <w:t>109</w:t>
      </w:r>
      <w:r w:rsidRPr="00422664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422664">
        <w:rPr>
          <w:rFonts w:ascii="Arial" w:hAnsi="Arial" w:cs="Arial"/>
          <w:i/>
          <w:sz w:val="16"/>
          <w:szCs w:val="16"/>
        </w:rPr>
        <w:t>1</w:t>
      </w:r>
      <w:r w:rsidRPr="00422664">
        <w:rPr>
          <w:rFonts w:ascii="Arial" w:hAnsi="Arial" w:cs="Arial"/>
          <w:i/>
          <w:sz w:val="16"/>
          <w:szCs w:val="16"/>
        </w:rPr>
        <w:t xml:space="preserve"> </w:t>
      </w:r>
      <w:r w:rsidR="00E63E4B" w:rsidRPr="00422664">
        <w:rPr>
          <w:rFonts w:ascii="Arial" w:hAnsi="Arial" w:cs="Arial"/>
          <w:i/>
          <w:sz w:val="16"/>
          <w:szCs w:val="16"/>
        </w:rPr>
        <w:t xml:space="preserve">pkt 2-5 i 7-10 </w:t>
      </w:r>
      <w:r w:rsidRPr="00422664">
        <w:rPr>
          <w:rFonts w:ascii="Arial" w:hAnsi="Arial" w:cs="Arial"/>
          <w:i/>
          <w:sz w:val="16"/>
          <w:szCs w:val="16"/>
        </w:rPr>
        <w:t>ustawy Pzp).</w:t>
      </w:r>
      <w:r w:rsidRPr="00422664">
        <w:rPr>
          <w:rFonts w:ascii="Arial" w:hAnsi="Arial" w:cs="Arial"/>
          <w:sz w:val="20"/>
          <w:szCs w:val="20"/>
        </w:rPr>
        <w:t xml:space="preserve"> </w:t>
      </w:r>
      <w:r w:rsidRPr="0042266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422664">
        <w:rPr>
          <w:rFonts w:ascii="Arial" w:hAnsi="Arial" w:cs="Arial"/>
          <w:sz w:val="21"/>
          <w:szCs w:val="21"/>
        </w:rPr>
        <w:t>110</w:t>
      </w:r>
      <w:r w:rsidRPr="00422664">
        <w:rPr>
          <w:rFonts w:ascii="Arial" w:hAnsi="Arial" w:cs="Arial"/>
          <w:sz w:val="21"/>
          <w:szCs w:val="21"/>
        </w:rPr>
        <w:t xml:space="preserve"> ust. </w:t>
      </w:r>
      <w:r w:rsidR="00F259C4" w:rsidRPr="00422664">
        <w:rPr>
          <w:rFonts w:ascii="Arial" w:hAnsi="Arial" w:cs="Arial"/>
          <w:sz w:val="21"/>
          <w:szCs w:val="21"/>
        </w:rPr>
        <w:t>2</w:t>
      </w:r>
      <w:r w:rsidRPr="00422664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422664">
        <w:rPr>
          <w:rFonts w:ascii="Arial" w:hAnsi="Arial" w:cs="Arial"/>
          <w:sz w:val="21"/>
          <w:szCs w:val="21"/>
        </w:rPr>
        <w:t xml:space="preserve"> </w:t>
      </w:r>
      <w:r w:rsidR="00FB1A2B" w:rsidRPr="00422664">
        <w:rPr>
          <w:rFonts w:ascii="Arial" w:hAnsi="Arial" w:cs="Arial"/>
          <w:sz w:val="21"/>
          <w:szCs w:val="21"/>
        </w:rPr>
        <w:t>i</w:t>
      </w:r>
      <w:r w:rsidR="00EE1459" w:rsidRPr="00422664">
        <w:rPr>
          <w:rFonts w:ascii="Arial" w:hAnsi="Arial" w:cs="Arial"/>
          <w:sz w:val="21"/>
          <w:szCs w:val="21"/>
        </w:rPr>
        <w:t xml:space="preserve"> zapobiegawcze</w:t>
      </w:r>
      <w:r w:rsidRPr="00422664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2266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AB0BF2" w:rsidRPr="00422664">
        <w:rPr>
          <w:rFonts w:ascii="Arial" w:hAnsi="Arial" w:cs="Arial"/>
          <w:sz w:val="21"/>
          <w:szCs w:val="21"/>
        </w:rPr>
        <w:t>…………</w:t>
      </w:r>
      <w:r w:rsidR="00752593" w:rsidRPr="00422664">
        <w:rPr>
          <w:rFonts w:ascii="Arial" w:hAnsi="Arial" w:cs="Arial"/>
          <w:sz w:val="21"/>
          <w:szCs w:val="21"/>
        </w:rPr>
        <w:t>……</w:t>
      </w:r>
      <w:r w:rsidR="00422664">
        <w:rPr>
          <w:rFonts w:ascii="Arial" w:hAnsi="Arial" w:cs="Arial"/>
          <w:sz w:val="21"/>
          <w:szCs w:val="21"/>
        </w:rPr>
        <w:t>…………</w:t>
      </w:r>
      <w:r w:rsidR="00752593" w:rsidRPr="00422664">
        <w:rPr>
          <w:rFonts w:ascii="Arial" w:hAnsi="Arial" w:cs="Arial"/>
          <w:sz w:val="21"/>
          <w:szCs w:val="21"/>
        </w:rPr>
        <w:t>…</w:t>
      </w:r>
      <w:r w:rsidR="00D55182" w:rsidRPr="00422664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6728" w:rsidRDefault="00393007" w:rsidP="00FE7A94">
      <w:pPr>
        <w:pStyle w:val="NormalnyWeb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12D914C" w14:textId="77777777" w:rsidR="00DD6728" w:rsidRPr="00DD59F0" w:rsidRDefault="00DD6728" w:rsidP="00DD672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BB9A631" w14:textId="1D78AE2C" w:rsidR="00C014B5" w:rsidRPr="00AB0BF2" w:rsidRDefault="00B5040B" w:rsidP="00AB0B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6B6059FF" w:rsidR="001542CB" w:rsidRPr="00AB0BF2" w:rsidRDefault="001542CB" w:rsidP="00AF7690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Hlk99016333"/>
      <w:r w:rsidRPr="00AB0BF2">
        <w:rPr>
          <w:rFonts w:ascii="Arial" w:hAnsi="Arial" w:cs="Arial"/>
          <w:color w:val="FF0000"/>
          <w:sz w:val="20"/>
          <w:szCs w:val="20"/>
        </w:rPr>
        <w:t xml:space="preserve">UWAGA: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stos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 xml:space="preserve">uje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tylko wykonawc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>a</w:t>
      </w:r>
      <w:r w:rsidR="00520F90" w:rsidRPr="00AB0BF2">
        <w:rPr>
          <w:rFonts w:ascii="Arial" w:hAnsi="Arial" w:cs="Arial"/>
          <w:i/>
          <w:color w:val="FF0000"/>
          <w:sz w:val="20"/>
          <w:szCs w:val="20"/>
        </w:rPr>
        <w:t>/ wykonawca wspólnie ubiegający się o zamówienie</w:t>
      </w:r>
    </w:p>
    <w:p w14:paraId="7AA853FB" w14:textId="7A2F486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  <w:r w:rsidR="00AB0BF2">
        <w:rPr>
          <w:rFonts w:ascii="Arial" w:hAnsi="Arial" w:cs="Arial"/>
          <w:sz w:val="21"/>
          <w:szCs w:val="21"/>
        </w:rPr>
        <w:t>rozdz. V, SWZ nr ROPS.VI.45.2.2.2023………………………………………………………………...</w:t>
      </w:r>
    </w:p>
    <w:p w14:paraId="793BCD10" w14:textId="77777777" w:rsidR="00DD6728" w:rsidRDefault="00DD672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3DBF28D0" w:rsidR="001542CB" w:rsidRPr="00AB0BF2" w:rsidRDefault="001542CB" w:rsidP="001542CB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B0BF2">
        <w:rPr>
          <w:rFonts w:ascii="Arial" w:hAnsi="Arial" w:cs="Arial"/>
          <w:color w:val="FF0000"/>
          <w:sz w:val="20"/>
          <w:szCs w:val="20"/>
        </w:rPr>
        <w:t xml:space="preserve">UWAGA: </w:t>
      </w:r>
      <w:r w:rsidRPr="00AB0BF2">
        <w:rPr>
          <w:rFonts w:ascii="Arial" w:hAnsi="Arial" w:cs="Arial"/>
          <w:i/>
          <w:color w:val="FF0000"/>
          <w:sz w:val="20"/>
          <w:szCs w:val="20"/>
        </w:rPr>
        <w:t>stos</w:t>
      </w:r>
      <w:r w:rsidR="0011408C" w:rsidRPr="00AB0BF2">
        <w:rPr>
          <w:rFonts w:ascii="Arial" w:hAnsi="Arial" w:cs="Arial"/>
          <w:i/>
          <w:color w:val="FF0000"/>
          <w:sz w:val="20"/>
          <w:szCs w:val="20"/>
        </w:rPr>
        <w:t xml:space="preserve">uje </w:t>
      </w:r>
      <w:r w:rsidRPr="00AB0BF2">
        <w:rPr>
          <w:rFonts w:ascii="Arial" w:hAnsi="Arial" w:cs="Arial"/>
          <w:i/>
          <w:color w:val="FF0000"/>
          <w:sz w:val="20"/>
          <w:szCs w:val="20"/>
        </w:rPr>
        <w:t xml:space="preserve">tylko 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>wykonawca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>/ wykonawca wspólnie ubiegający się o zamówienie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 xml:space="preserve">, który polega na zdolnościach 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 xml:space="preserve">lub sytuacji </w:t>
      </w:r>
      <w:r w:rsidR="00AF15F1" w:rsidRPr="00AB0BF2">
        <w:rPr>
          <w:rFonts w:ascii="Arial" w:hAnsi="Arial" w:cs="Arial"/>
          <w:i/>
          <w:color w:val="FF0000"/>
          <w:sz w:val="20"/>
          <w:szCs w:val="20"/>
        </w:rPr>
        <w:t xml:space="preserve"> podmiotów </w:t>
      </w:r>
      <w:r w:rsidR="00C81278" w:rsidRPr="00AB0BF2">
        <w:rPr>
          <w:rFonts w:ascii="Arial" w:hAnsi="Arial" w:cs="Arial"/>
          <w:i/>
          <w:color w:val="FF0000"/>
          <w:sz w:val="20"/>
          <w:szCs w:val="20"/>
        </w:rPr>
        <w:t>udostepniających zasoby</w:t>
      </w:r>
      <w:r w:rsidR="00520F90" w:rsidRPr="00AB0BF2">
        <w:rPr>
          <w:rFonts w:ascii="Arial" w:hAnsi="Arial" w:cs="Arial"/>
          <w:i/>
          <w:color w:val="FF0000"/>
          <w:sz w:val="20"/>
          <w:szCs w:val="20"/>
        </w:rPr>
        <w:t>, a jednocześnie samodzielnie w pewnym zakresie wykazuje spełnianie warunków</w:t>
      </w:r>
    </w:p>
    <w:p w14:paraId="153C6068" w14:textId="1FA780E3" w:rsidR="00904554" w:rsidRPr="00AB0BF2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AB0BF2" w:rsidRPr="00AB0BF2">
        <w:rPr>
          <w:rFonts w:ascii="Arial" w:hAnsi="Arial" w:cs="Arial"/>
          <w:sz w:val="21"/>
          <w:szCs w:val="21"/>
        </w:rPr>
        <w:t>rozdz. V, SWZ nr ROPS.VI.45.2.2.2023</w:t>
      </w:r>
      <w:r w:rsidR="00AB0BF2">
        <w:rPr>
          <w:rFonts w:ascii="Arial" w:hAnsi="Arial" w:cs="Arial"/>
          <w:sz w:val="21"/>
          <w:szCs w:val="21"/>
        </w:rPr>
        <w:t>,</w:t>
      </w:r>
      <w:r w:rsidR="00AB0BF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27FA1DE" w14:textId="77777777" w:rsidR="00AB0BF2" w:rsidRDefault="00AB0BF2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2C757E" w14:textId="6DCAF07C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</w:t>
      </w:r>
      <w:r w:rsidR="00AB0BF2">
        <w:rPr>
          <w:rFonts w:ascii="Arial" w:hAnsi="Arial" w:cs="Arial"/>
          <w:sz w:val="21"/>
          <w:szCs w:val="21"/>
        </w:rPr>
        <w:t>…..</w:t>
      </w:r>
      <w:r w:rsidR="001542CB">
        <w:rPr>
          <w:rFonts w:ascii="Arial" w:hAnsi="Arial" w:cs="Arial"/>
          <w:sz w:val="21"/>
          <w:szCs w:val="21"/>
        </w:rPr>
        <w:t>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8CD391C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AB0BF2" w:rsidRPr="00AB0BF2">
        <w:rPr>
          <w:rFonts w:ascii="Arial" w:hAnsi="Arial" w:cs="Arial"/>
          <w:sz w:val="21"/>
          <w:szCs w:val="21"/>
        </w:rPr>
        <w:t>w rozdz. V, SWZ nr ROPS.VI.45.2.2.2023</w:t>
      </w:r>
      <w:r w:rsidR="003B2E9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</w:t>
      </w:r>
      <w:r w:rsidR="00422664">
        <w:rPr>
          <w:rFonts w:ascii="Arial" w:hAnsi="Arial" w:cs="Arial"/>
          <w:sz w:val="21"/>
          <w:szCs w:val="21"/>
        </w:rPr>
        <w:t>……………..</w:t>
      </w:r>
      <w:r w:rsidR="009C7756">
        <w:rPr>
          <w:rFonts w:ascii="Arial" w:hAnsi="Arial" w:cs="Arial"/>
          <w:sz w:val="21"/>
          <w:szCs w:val="21"/>
        </w:rPr>
        <w:t>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0636CF35" w:rsidR="00A276E4" w:rsidRPr="00190D6E" w:rsidRDefault="00B37849" w:rsidP="00DD6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825416" w14:textId="77777777" w:rsidR="00DD6728" w:rsidRDefault="00DD6728" w:rsidP="002E0E61">
      <w:pPr>
        <w:spacing w:after="120" w:line="360" w:lineRule="auto"/>
        <w:jc w:val="both"/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E84144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E84144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F7EE582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94BB1C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D260D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FA0B027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DCE3EDC" w14:textId="77777777" w:rsidR="00AB0BF2" w:rsidRDefault="00AB0BF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C5A4B94" w14:textId="42FCAC7D" w:rsidR="00AB0BF2" w:rsidRPr="00AB0BF2" w:rsidRDefault="00AB0BF2" w:rsidP="00AB0BF2">
      <w:pPr>
        <w:pStyle w:val="Akapitzlis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B0BF2" w:rsidRPr="00AB0BF2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0C95" w14:textId="77777777" w:rsidR="00B84710" w:rsidRDefault="00B84710" w:rsidP="0038231F">
      <w:pPr>
        <w:spacing w:after="0" w:line="240" w:lineRule="auto"/>
      </w:pPr>
      <w:r>
        <w:separator/>
      </w:r>
    </w:p>
  </w:endnote>
  <w:endnote w:type="continuationSeparator" w:id="0">
    <w:p w14:paraId="76E9EF7D" w14:textId="77777777" w:rsidR="00B84710" w:rsidRDefault="00B847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8502" w14:textId="77777777" w:rsidR="00B84710" w:rsidRDefault="00B84710" w:rsidP="0038231F">
      <w:pPr>
        <w:spacing w:after="0" w:line="240" w:lineRule="auto"/>
      </w:pPr>
      <w:r>
        <w:separator/>
      </w:r>
    </w:p>
  </w:footnote>
  <w:footnote w:type="continuationSeparator" w:id="0">
    <w:p w14:paraId="2452681C" w14:textId="77777777" w:rsidR="00B84710" w:rsidRDefault="00B8471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7CAB4AA"/>
    <w:lvl w:ilvl="0" w:tplc="611AB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87624"/>
    <w:multiLevelType w:val="hybridMultilevel"/>
    <w:tmpl w:val="A9FC982C"/>
    <w:lvl w:ilvl="0" w:tplc="49187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64384">
    <w:abstractNumId w:val="8"/>
  </w:num>
  <w:num w:numId="2" w16cid:durableId="2094466252">
    <w:abstractNumId w:val="1"/>
  </w:num>
  <w:num w:numId="3" w16cid:durableId="2011712424">
    <w:abstractNumId w:val="6"/>
  </w:num>
  <w:num w:numId="4" w16cid:durableId="2074111534">
    <w:abstractNumId w:val="12"/>
  </w:num>
  <w:num w:numId="5" w16cid:durableId="415789091">
    <w:abstractNumId w:val="9"/>
  </w:num>
  <w:num w:numId="6" w16cid:durableId="2101019635">
    <w:abstractNumId w:val="5"/>
  </w:num>
  <w:num w:numId="7" w16cid:durableId="549924157">
    <w:abstractNumId w:val="2"/>
  </w:num>
  <w:num w:numId="8" w16cid:durableId="1118990608">
    <w:abstractNumId w:val="11"/>
  </w:num>
  <w:num w:numId="9" w16cid:durableId="1230580330">
    <w:abstractNumId w:val="0"/>
  </w:num>
  <w:num w:numId="10" w16cid:durableId="110168586">
    <w:abstractNumId w:val="4"/>
  </w:num>
  <w:num w:numId="11" w16cid:durableId="1041905922">
    <w:abstractNumId w:val="3"/>
  </w:num>
  <w:num w:numId="12" w16cid:durableId="1091971174">
    <w:abstractNumId w:val="7"/>
  </w:num>
  <w:num w:numId="13" w16cid:durableId="2438835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2042"/>
    <w:rsid w:val="00350CD9"/>
    <w:rsid w:val="00351F8A"/>
    <w:rsid w:val="00364235"/>
    <w:rsid w:val="0038231F"/>
    <w:rsid w:val="00393007"/>
    <w:rsid w:val="003A2DCF"/>
    <w:rsid w:val="003B2070"/>
    <w:rsid w:val="003B214C"/>
    <w:rsid w:val="003B2E9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66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1603"/>
    <w:rsid w:val="004C4854"/>
    <w:rsid w:val="004D1260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3D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69E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720"/>
    <w:rsid w:val="00904554"/>
    <w:rsid w:val="00904BAF"/>
    <w:rsid w:val="0091264E"/>
    <w:rsid w:val="00913645"/>
    <w:rsid w:val="00917EC8"/>
    <w:rsid w:val="009301A2"/>
    <w:rsid w:val="009405FF"/>
    <w:rsid w:val="009440B7"/>
    <w:rsid w:val="00946255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49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306"/>
    <w:rsid w:val="00AA336E"/>
    <w:rsid w:val="00AB0BF2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710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728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480"/>
    <w:rsid w:val="00E62428"/>
    <w:rsid w:val="00E63E4B"/>
    <w:rsid w:val="00E64482"/>
    <w:rsid w:val="00E65685"/>
    <w:rsid w:val="00E65873"/>
    <w:rsid w:val="00E73190"/>
    <w:rsid w:val="00E73CEB"/>
    <w:rsid w:val="00E8414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j.brandt</cp:lastModifiedBy>
  <cp:revision>14</cp:revision>
  <cp:lastPrinted>2016-07-26T10:32:00Z</cp:lastPrinted>
  <dcterms:created xsi:type="dcterms:W3CDTF">2022-05-06T13:11:00Z</dcterms:created>
  <dcterms:modified xsi:type="dcterms:W3CDTF">2023-07-17T11:48:00Z</dcterms:modified>
</cp:coreProperties>
</file>