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59AA5" w14:textId="52757F2C" w:rsidR="00002BAE" w:rsidRPr="00002BAE" w:rsidRDefault="00002BAE" w:rsidP="00002BAE">
      <w:pPr>
        <w:jc w:val="right"/>
        <w:rPr>
          <w:rFonts w:ascii="Times New Roman" w:hAnsi="Times New Roman" w:cs="Times New Roman"/>
          <w:sz w:val="28"/>
          <w:szCs w:val="28"/>
        </w:rPr>
      </w:pPr>
      <w:r w:rsidRPr="00002BAE">
        <w:rPr>
          <w:rFonts w:ascii="Times New Roman" w:hAnsi="Times New Roman" w:cs="Times New Roman"/>
          <w:b/>
          <w:sz w:val="28"/>
          <w:szCs w:val="28"/>
        </w:rPr>
        <w:t>Załącznik nr 5 do SWZ</w:t>
      </w:r>
    </w:p>
    <w:p w14:paraId="07485797" w14:textId="12E25BBF" w:rsidR="009839B2" w:rsidRPr="00136D69" w:rsidRDefault="00854110" w:rsidP="00136D6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Specyfikacja techniczna:</w:t>
      </w:r>
    </w:p>
    <w:p w14:paraId="6729F7A6" w14:textId="500E767E" w:rsidR="00C54211" w:rsidRPr="00136D69" w:rsidRDefault="00C54211">
      <w:pPr>
        <w:rPr>
          <w:rFonts w:ascii="Times New Roman" w:hAnsi="Times New Roman" w:cs="Times New Roman"/>
          <w:sz w:val="24"/>
          <w:szCs w:val="24"/>
        </w:rPr>
      </w:pPr>
    </w:p>
    <w:p w14:paraId="55E49BC9" w14:textId="051B089B" w:rsidR="00C54211" w:rsidRPr="00136D69" w:rsidRDefault="00C542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6D69">
        <w:rPr>
          <w:rFonts w:ascii="Times New Roman" w:hAnsi="Times New Roman" w:cs="Times New Roman"/>
          <w:b/>
          <w:bCs/>
          <w:sz w:val="24"/>
          <w:szCs w:val="24"/>
        </w:rPr>
        <w:t>Zadanie 1</w:t>
      </w:r>
      <w:bookmarkStart w:id="0" w:name="_GoBack"/>
      <w:bookmarkEnd w:id="0"/>
    </w:p>
    <w:p w14:paraId="7925D46F" w14:textId="7C20DDC2" w:rsidR="00BC1C37" w:rsidRPr="00136D69" w:rsidRDefault="00854110" w:rsidP="00BC1C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Łapka Ł-2 : g</w:t>
      </w:r>
      <w:r w:rsidR="00BC1C37" w:rsidRPr="00136D69">
        <w:rPr>
          <w:rFonts w:ascii="Times New Roman" w:hAnsi="Times New Roman" w:cs="Times New Roman"/>
          <w:sz w:val="24"/>
          <w:szCs w:val="24"/>
        </w:rPr>
        <w:t xml:space="preserve">atunek stali St42P, waga ok. 0,635 kg, wymiary: długość 65±2,0 mm, szerokość całkowita 70±1,0 mm, otwór </w:t>
      </w:r>
      <w:r w:rsidR="00586F29">
        <w:rPr>
          <w:rFonts w:ascii="Times New Roman" w:hAnsi="Times New Roman" w:cs="Times New Roman"/>
          <w:sz w:val="24"/>
          <w:szCs w:val="24"/>
        </w:rPr>
        <w:t>ø</w:t>
      </w:r>
      <w:r w:rsidR="00BC1C37" w:rsidRPr="00136D69">
        <w:rPr>
          <w:rFonts w:ascii="Times New Roman" w:hAnsi="Times New Roman" w:cs="Times New Roman"/>
          <w:sz w:val="24"/>
          <w:szCs w:val="24"/>
        </w:rPr>
        <w:t xml:space="preserve"> 25±0,5 mm</w:t>
      </w:r>
    </w:p>
    <w:p w14:paraId="6DB2E23D" w14:textId="6237AB58" w:rsidR="00BC1C37" w:rsidRPr="00136D69" w:rsidRDefault="00854110" w:rsidP="00BC1C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Łubek Ł-49 : </w:t>
      </w:r>
      <w:r w:rsidR="00613B52">
        <w:rPr>
          <w:rFonts w:ascii="Times New Roman" w:hAnsi="Times New Roman" w:cs="Times New Roman"/>
          <w:sz w:val="24"/>
          <w:szCs w:val="24"/>
        </w:rPr>
        <w:t xml:space="preserve">kolejowy, </w:t>
      </w:r>
      <w:r>
        <w:rPr>
          <w:rFonts w:ascii="Times New Roman" w:hAnsi="Times New Roman" w:cs="Times New Roman"/>
          <w:sz w:val="24"/>
          <w:szCs w:val="24"/>
        </w:rPr>
        <w:t>g</w:t>
      </w:r>
      <w:r w:rsidR="00BC1C37" w:rsidRPr="00136D69">
        <w:rPr>
          <w:rFonts w:ascii="Times New Roman" w:hAnsi="Times New Roman" w:cs="Times New Roman"/>
          <w:sz w:val="24"/>
          <w:szCs w:val="24"/>
        </w:rPr>
        <w:t xml:space="preserve">atunek stali St50P, waga ok. 9,2 kg, wymiary: długość 580±3,0 mm, szerokość 93,7 mm, 4 otwory </w:t>
      </w:r>
      <w:r w:rsidR="00586F29">
        <w:rPr>
          <w:rFonts w:ascii="Times New Roman" w:hAnsi="Times New Roman" w:cs="Times New Roman"/>
          <w:sz w:val="24"/>
          <w:szCs w:val="24"/>
        </w:rPr>
        <w:t>ø</w:t>
      </w:r>
      <w:r w:rsidR="0064642A" w:rsidRPr="00136D69">
        <w:rPr>
          <w:rFonts w:ascii="Times New Roman" w:hAnsi="Times New Roman" w:cs="Times New Roman"/>
          <w:sz w:val="24"/>
          <w:szCs w:val="24"/>
        </w:rPr>
        <w:t xml:space="preserve"> </w:t>
      </w:r>
      <w:r w:rsidR="00BC1C37" w:rsidRPr="00136D69">
        <w:rPr>
          <w:rFonts w:ascii="Times New Roman" w:hAnsi="Times New Roman" w:cs="Times New Roman"/>
          <w:sz w:val="24"/>
          <w:szCs w:val="24"/>
        </w:rPr>
        <w:t>27±1,0 mm</w:t>
      </w:r>
    </w:p>
    <w:p w14:paraId="0A7C2B07" w14:textId="1CC1C9A6" w:rsidR="00BC1C37" w:rsidRPr="00136D69" w:rsidRDefault="00854110" w:rsidP="00BC1C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Nakrętka M22x26x39: </w:t>
      </w:r>
      <w:r w:rsidR="00F5024C" w:rsidRPr="00136D69">
        <w:rPr>
          <w:rFonts w:ascii="Times New Roman" w:hAnsi="Times New Roman" w:cs="Times New Roman"/>
          <w:sz w:val="24"/>
          <w:szCs w:val="24"/>
        </w:rPr>
        <w:t>sześciokątna</w:t>
      </w:r>
      <w:r>
        <w:rPr>
          <w:rFonts w:ascii="Times New Roman" w:hAnsi="Times New Roman" w:cs="Times New Roman"/>
          <w:sz w:val="24"/>
          <w:szCs w:val="24"/>
        </w:rPr>
        <w:t>, do śruby stopowej</w:t>
      </w:r>
      <w:r w:rsidR="00F5024C" w:rsidRPr="00136D69">
        <w:rPr>
          <w:rFonts w:ascii="Times New Roman" w:hAnsi="Times New Roman" w:cs="Times New Roman"/>
          <w:sz w:val="24"/>
          <w:szCs w:val="24"/>
        </w:rPr>
        <w:t>, gatunek stali C45E, kl. 5, waga ok. 0,188 kg</w:t>
      </w:r>
    </w:p>
    <w:p w14:paraId="403BBBD5" w14:textId="0795EF02" w:rsidR="00F5024C" w:rsidRPr="00136D69" w:rsidRDefault="00F5024C" w:rsidP="00BC1C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6D69">
        <w:rPr>
          <w:rFonts w:ascii="Times New Roman" w:hAnsi="Times New Roman" w:cs="Times New Roman"/>
          <w:sz w:val="24"/>
          <w:szCs w:val="24"/>
        </w:rPr>
        <w:t xml:space="preserve">Nakrętka </w:t>
      </w:r>
      <w:r w:rsidR="00854110">
        <w:rPr>
          <w:rFonts w:ascii="Times New Roman" w:hAnsi="Times New Roman" w:cs="Times New Roman"/>
          <w:sz w:val="24"/>
          <w:szCs w:val="24"/>
        </w:rPr>
        <w:t>M-24: kołnierzowa, do śruby łubkowej</w:t>
      </w:r>
      <w:r w:rsidRPr="00136D69">
        <w:rPr>
          <w:rFonts w:ascii="Times New Roman" w:hAnsi="Times New Roman" w:cs="Times New Roman"/>
          <w:sz w:val="24"/>
          <w:szCs w:val="24"/>
        </w:rPr>
        <w:t>, gatunek stali C45E, waga ok. 0,188 kg</w:t>
      </w:r>
    </w:p>
    <w:p w14:paraId="3F9A0DA0" w14:textId="38ECAD55" w:rsidR="00F5024C" w:rsidRPr="00136D69" w:rsidRDefault="00F5024C" w:rsidP="00BC1C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6D69">
        <w:rPr>
          <w:rFonts w:ascii="Times New Roman" w:hAnsi="Times New Roman" w:cs="Times New Roman"/>
          <w:sz w:val="24"/>
          <w:szCs w:val="24"/>
        </w:rPr>
        <w:t>Pierścień sprężysty</w:t>
      </w:r>
      <w:r w:rsidR="00854110">
        <w:rPr>
          <w:rFonts w:ascii="Times New Roman" w:hAnsi="Times New Roman" w:cs="Times New Roman"/>
          <w:sz w:val="24"/>
          <w:szCs w:val="24"/>
        </w:rPr>
        <w:t xml:space="preserve"> Z-2: ø 25,</w:t>
      </w:r>
      <w:r w:rsidRPr="00136D69">
        <w:rPr>
          <w:rFonts w:ascii="Times New Roman" w:hAnsi="Times New Roman" w:cs="Times New Roman"/>
          <w:sz w:val="24"/>
          <w:szCs w:val="24"/>
        </w:rPr>
        <w:t xml:space="preserve"> dwuzwojowy, gatunek stali 40S2, waga ok. 0,09 kg, twardość (HRC) 45÷48, strzałka ugięcia 0,94÷1,18</w:t>
      </w:r>
    </w:p>
    <w:p w14:paraId="1A1E9020" w14:textId="296FC222" w:rsidR="0064642A" w:rsidRPr="00136D69" w:rsidRDefault="00854110" w:rsidP="0064642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Podkładka P</w:t>
      </w:r>
      <w:r w:rsidR="00613B5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-4</w:t>
      </w:r>
      <w:r w:rsidR="00613B5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 g</w:t>
      </w:r>
      <w:r w:rsidR="0064642A" w:rsidRPr="00136D69">
        <w:rPr>
          <w:rFonts w:ascii="Times New Roman" w:hAnsi="Times New Roman" w:cs="Times New Roman"/>
          <w:sz w:val="24"/>
          <w:szCs w:val="24"/>
        </w:rPr>
        <w:t xml:space="preserve">atunek stali St42P, waga ok. 8,72 kg, wymiary: długość 345±2,0 mm, szerokość 160±3,0 mm, 4 otwory </w:t>
      </w:r>
      <w:r w:rsidR="00586F29">
        <w:rPr>
          <w:rFonts w:ascii="Times New Roman" w:hAnsi="Times New Roman" w:cs="Times New Roman"/>
          <w:sz w:val="24"/>
          <w:szCs w:val="24"/>
        </w:rPr>
        <w:t>ø</w:t>
      </w:r>
      <w:r w:rsidR="0064642A" w:rsidRPr="00136D69">
        <w:rPr>
          <w:rFonts w:ascii="Times New Roman" w:hAnsi="Times New Roman" w:cs="Times New Roman"/>
          <w:sz w:val="24"/>
          <w:szCs w:val="24"/>
        </w:rPr>
        <w:t xml:space="preserve"> 26±0,5 mm</w:t>
      </w:r>
    </w:p>
    <w:p w14:paraId="5906F11D" w14:textId="2ED01CDE" w:rsidR="0064642A" w:rsidRPr="00136D69" w:rsidRDefault="00854110" w:rsidP="0064642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Podkładka PT-180: stalowa, żebrowa, g</w:t>
      </w:r>
      <w:r w:rsidR="0064642A" w:rsidRPr="00136D69">
        <w:rPr>
          <w:rFonts w:ascii="Times New Roman" w:hAnsi="Times New Roman" w:cs="Times New Roman"/>
          <w:sz w:val="24"/>
          <w:szCs w:val="24"/>
        </w:rPr>
        <w:t xml:space="preserve">atunek stali S275JR+AR, waga ok. 7,48 kg, wymiary: długość 400±2,0 mm, szerokość 140±3,0 mm, 6 otworów </w:t>
      </w:r>
      <w:r w:rsidR="00586F29">
        <w:rPr>
          <w:rFonts w:ascii="Times New Roman" w:hAnsi="Times New Roman" w:cs="Times New Roman"/>
          <w:sz w:val="24"/>
          <w:szCs w:val="24"/>
        </w:rPr>
        <w:t>ø</w:t>
      </w:r>
      <w:r w:rsidR="0064642A" w:rsidRPr="00136D69">
        <w:rPr>
          <w:rFonts w:ascii="Times New Roman" w:hAnsi="Times New Roman" w:cs="Times New Roman"/>
          <w:sz w:val="24"/>
          <w:szCs w:val="24"/>
        </w:rPr>
        <w:t xml:space="preserve"> 26±0,5 mm</w:t>
      </w:r>
    </w:p>
    <w:p w14:paraId="542F1446" w14:textId="232725C2" w:rsidR="0064642A" w:rsidRPr="00136D69" w:rsidRDefault="00854110" w:rsidP="0064642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Śruba M24x150: łubkowa, gatunek</w:t>
      </w:r>
      <w:r w:rsidR="0064642A" w:rsidRPr="00136D69">
        <w:rPr>
          <w:rFonts w:ascii="Times New Roman" w:hAnsi="Times New Roman" w:cs="Times New Roman"/>
          <w:sz w:val="24"/>
          <w:szCs w:val="24"/>
        </w:rPr>
        <w:t xml:space="preserve"> stali C45, kl. 6.6, waga ok. 0,739 kg</w:t>
      </w:r>
      <w:r w:rsidR="002777B3" w:rsidRPr="00136D69">
        <w:rPr>
          <w:rFonts w:ascii="Times New Roman" w:hAnsi="Times New Roman" w:cs="Times New Roman"/>
          <w:sz w:val="24"/>
          <w:szCs w:val="24"/>
        </w:rPr>
        <w:t xml:space="preserve">, twardość (HRB) 91÷93, wytrzymałość na rozciąganie 659÷690 </w:t>
      </w:r>
      <w:proofErr w:type="spellStart"/>
      <w:r w:rsidR="002777B3" w:rsidRPr="00136D69">
        <w:rPr>
          <w:rFonts w:ascii="Times New Roman" w:hAnsi="Times New Roman" w:cs="Times New Roman"/>
          <w:sz w:val="24"/>
          <w:szCs w:val="24"/>
        </w:rPr>
        <w:t>Mpa</w:t>
      </w:r>
      <w:proofErr w:type="spellEnd"/>
    </w:p>
    <w:p w14:paraId="1D6D9DDA" w14:textId="4FCCA0E2" w:rsidR="0064642A" w:rsidRPr="00136D69" w:rsidRDefault="00854110" w:rsidP="0064642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Śruba M22x65: stopowa, g</w:t>
      </w:r>
      <w:r w:rsidR="0064642A" w:rsidRPr="00136D69">
        <w:rPr>
          <w:rFonts w:ascii="Times New Roman" w:hAnsi="Times New Roman" w:cs="Times New Roman"/>
          <w:sz w:val="24"/>
          <w:szCs w:val="24"/>
        </w:rPr>
        <w:t>atunek stali C20C, kl. 4.6</w:t>
      </w:r>
      <w:r w:rsidR="004A37C5">
        <w:rPr>
          <w:rFonts w:ascii="Times New Roman" w:hAnsi="Times New Roman" w:cs="Times New Roman"/>
          <w:sz w:val="24"/>
          <w:szCs w:val="24"/>
        </w:rPr>
        <w:t>, 5.6</w:t>
      </w:r>
      <w:r w:rsidR="0064642A" w:rsidRPr="00136D69">
        <w:rPr>
          <w:rFonts w:ascii="Times New Roman" w:hAnsi="Times New Roman" w:cs="Times New Roman"/>
          <w:sz w:val="24"/>
          <w:szCs w:val="24"/>
        </w:rPr>
        <w:t>, waga ok. 0,31 kg</w:t>
      </w:r>
    </w:p>
    <w:p w14:paraId="1205317C" w14:textId="43FCCAAC" w:rsidR="00C54211" w:rsidRPr="00136D69" w:rsidRDefault="00854110" w:rsidP="003706D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Wkręt ø 24x135: kolejowy, g</w:t>
      </w:r>
      <w:r w:rsidR="0064642A" w:rsidRPr="00136D69">
        <w:rPr>
          <w:rFonts w:ascii="Times New Roman" w:hAnsi="Times New Roman" w:cs="Times New Roman"/>
          <w:sz w:val="24"/>
          <w:szCs w:val="24"/>
        </w:rPr>
        <w:t>atunek stali</w:t>
      </w:r>
      <w:r w:rsidR="003706D0" w:rsidRPr="00136D69">
        <w:rPr>
          <w:rFonts w:ascii="Times New Roman" w:hAnsi="Times New Roman" w:cs="Times New Roman"/>
          <w:sz w:val="24"/>
          <w:szCs w:val="24"/>
        </w:rPr>
        <w:t xml:space="preserve"> C20C, łeb prostokątny, klasa 4.6</w:t>
      </w:r>
      <w:r w:rsidR="004A37C5">
        <w:rPr>
          <w:rFonts w:ascii="Times New Roman" w:hAnsi="Times New Roman" w:cs="Times New Roman"/>
          <w:sz w:val="24"/>
          <w:szCs w:val="24"/>
        </w:rPr>
        <w:t xml:space="preserve"> 5.6</w:t>
      </w:r>
      <w:r w:rsidR="003706D0" w:rsidRPr="00136D69">
        <w:rPr>
          <w:rFonts w:ascii="Times New Roman" w:hAnsi="Times New Roman" w:cs="Times New Roman"/>
          <w:sz w:val="24"/>
          <w:szCs w:val="24"/>
        </w:rPr>
        <w:t>, waga ok. 0,475 kg</w:t>
      </w:r>
    </w:p>
    <w:p w14:paraId="27AD41FA" w14:textId="74F8B16F" w:rsidR="00C54211" w:rsidRPr="00136D69" w:rsidRDefault="00C542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6D69">
        <w:rPr>
          <w:rFonts w:ascii="Times New Roman" w:hAnsi="Times New Roman" w:cs="Times New Roman"/>
          <w:b/>
          <w:bCs/>
          <w:sz w:val="24"/>
          <w:szCs w:val="24"/>
        </w:rPr>
        <w:t>Zadanie 2</w:t>
      </w:r>
    </w:p>
    <w:p w14:paraId="03BBE677" w14:textId="143F9CCA" w:rsidR="00C54211" w:rsidRPr="00136D69" w:rsidRDefault="00C54211" w:rsidP="00C542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6D69">
        <w:rPr>
          <w:rFonts w:ascii="Times New Roman" w:hAnsi="Times New Roman" w:cs="Times New Roman"/>
          <w:sz w:val="24"/>
          <w:szCs w:val="24"/>
        </w:rPr>
        <w:t>Podkłady typ IIB długości 2000 mm o przekroju 240x150 mm</w:t>
      </w:r>
    </w:p>
    <w:p w14:paraId="676EB8F0" w14:textId="5D69C7A6" w:rsidR="00C54211" w:rsidRPr="00136D69" w:rsidRDefault="00C54211" w:rsidP="00C5421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36D69">
        <w:rPr>
          <w:rFonts w:ascii="Times New Roman" w:hAnsi="Times New Roman" w:cs="Times New Roman"/>
          <w:sz w:val="24"/>
          <w:szCs w:val="24"/>
        </w:rPr>
        <w:t xml:space="preserve">Tolerancja wymiarów: długość ± 30 mm, szerokość + 10/- 3 mm, wysokość + 10/- 3 mm </w:t>
      </w:r>
    </w:p>
    <w:p w14:paraId="5E2D7E0C" w14:textId="3E1D1148" w:rsidR="00C54211" w:rsidRPr="00136D69" w:rsidRDefault="00C54211" w:rsidP="00C5421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36D69">
        <w:rPr>
          <w:rFonts w:ascii="Times New Roman" w:hAnsi="Times New Roman" w:cs="Times New Roman"/>
          <w:sz w:val="24"/>
          <w:szCs w:val="24"/>
        </w:rPr>
        <w:t>Materiał: drewno sosnowe</w:t>
      </w:r>
    </w:p>
    <w:p w14:paraId="7C2CD929" w14:textId="7AB2EE8F" w:rsidR="00C54211" w:rsidRPr="00136D69" w:rsidRDefault="00C54211" w:rsidP="00C5421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36D69">
        <w:rPr>
          <w:rFonts w:ascii="Times New Roman" w:hAnsi="Times New Roman" w:cs="Times New Roman"/>
          <w:sz w:val="24"/>
          <w:szCs w:val="24"/>
        </w:rPr>
        <w:t>Środek ochrony: olej kreozotowy – gatunek B</w:t>
      </w:r>
    </w:p>
    <w:p w14:paraId="3D76DC5C" w14:textId="3A393176" w:rsidR="00C54211" w:rsidRPr="00136D69" w:rsidRDefault="00C54211" w:rsidP="00C5421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36D69">
        <w:rPr>
          <w:rFonts w:ascii="Times New Roman" w:hAnsi="Times New Roman" w:cs="Times New Roman"/>
          <w:sz w:val="24"/>
          <w:szCs w:val="24"/>
        </w:rPr>
        <w:t>Klasa wnikania: NP5</w:t>
      </w:r>
    </w:p>
    <w:p w14:paraId="3F2B6105" w14:textId="2BC28B7F" w:rsidR="00C54211" w:rsidRPr="00136D69" w:rsidRDefault="00C54211" w:rsidP="00C54211">
      <w:pPr>
        <w:pStyle w:val="Akapitzli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136D69">
        <w:rPr>
          <w:rFonts w:ascii="Times New Roman" w:hAnsi="Times New Roman" w:cs="Times New Roman"/>
          <w:sz w:val="24"/>
          <w:szCs w:val="24"/>
        </w:rPr>
        <w:t>Retencja oleju: 100 kg/m</w:t>
      </w:r>
      <w:r w:rsidRPr="00136D69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</w:p>
    <w:p w14:paraId="616E58BB" w14:textId="205DBE4E" w:rsidR="00C54211" w:rsidRPr="00136D69" w:rsidRDefault="00C54211" w:rsidP="00C5421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36D69">
        <w:rPr>
          <w:rFonts w:ascii="Times New Roman" w:hAnsi="Times New Roman" w:cs="Times New Roman"/>
          <w:sz w:val="24"/>
          <w:szCs w:val="24"/>
        </w:rPr>
        <w:t>Klasa zagrożenia: 4</w:t>
      </w:r>
    </w:p>
    <w:p w14:paraId="475A7726" w14:textId="45B4B28B" w:rsidR="00C54211" w:rsidRPr="00136D69" w:rsidRDefault="00C54211" w:rsidP="00C542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6D69">
        <w:rPr>
          <w:rFonts w:ascii="Times New Roman" w:hAnsi="Times New Roman" w:cs="Times New Roman"/>
          <w:sz w:val="24"/>
          <w:szCs w:val="24"/>
        </w:rPr>
        <w:t>Podrozjazdnice typ IB</w:t>
      </w:r>
    </w:p>
    <w:p w14:paraId="193242EC" w14:textId="77777777" w:rsidR="00C54211" w:rsidRPr="00136D69" w:rsidRDefault="00C54211" w:rsidP="00C5421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36D69">
        <w:rPr>
          <w:rFonts w:ascii="Times New Roman" w:hAnsi="Times New Roman" w:cs="Times New Roman"/>
          <w:sz w:val="24"/>
          <w:szCs w:val="24"/>
        </w:rPr>
        <w:t xml:space="preserve">Tolerancja wymiarów: długość ± 30 mm, szerokość + 10/- 3 mm, wysokość + 10/- 3 mm </w:t>
      </w:r>
    </w:p>
    <w:p w14:paraId="383E17B9" w14:textId="3A88BE61" w:rsidR="00C54211" w:rsidRPr="00136D69" w:rsidRDefault="00C54211" w:rsidP="00C5421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36D69">
        <w:rPr>
          <w:rFonts w:ascii="Times New Roman" w:hAnsi="Times New Roman" w:cs="Times New Roman"/>
          <w:sz w:val="24"/>
          <w:szCs w:val="24"/>
        </w:rPr>
        <w:t>Materiał: drewno sosnowe</w:t>
      </w:r>
    </w:p>
    <w:p w14:paraId="4120F2B1" w14:textId="77777777" w:rsidR="00C54211" w:rsidRPr="00136D69" w:rsidRDefault="00C54211" w:rsidP="00C5421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36D69">
        <w:rPr>
          <w:rFonts w:ascii="Times New Roman" w:hAnsi="Times New Roman" w:cs="Times New Roman"/>
          <w:sz w:val="24"/>
          <w:szCs w:val="24"/>
        </w:rPr>
        <w:t>Środek ochrony: olej kreozotowy – gatunek B</w:t>
      </w:r>
    </w:p>
    <w:p w14:paraId="280B4C04" w14:textId="77777777" w:rsidR="00C54211" w:rsidRPr="00136D69" w:rsidRDefault="00C54211" w:rsidP="00C5421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36D69">
        <w:rPr>
          <w:rFonts w:ascii="Times New Roman" w:hAnsi="Times New Roman" w:cs="Times New Roman"/>
          <w:sz w:val="24"/>
          <w:szCs w:val="24"/>
        </w:rPr>
        <w:t>Klasa wnikania: NP5</w:t>
      </w:r>
    </w:p>
    <w:p w14:paraId="546FF584" w14:textId="77777777" w:rsidR="00C54211" w:rsidRPr="00136D69" w:rsidRDefault="00C54211" w:rsidP="00C54211">
      <w:pPr>
        <w:pStyle w:val="Akapitzli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136D69">
        <w:rPr>
          <w:rFonts w:ascii="Times New Roman" w:hAnsi="Times New Roman" w:cs="Times New Roman"/>
          <w:sz w:val="24"/>
          <w:szCs w:val="24"/>
        </w:rPr>
        <w:t>Retencja oleju: 100 kg/m</w:t>
      </w:r>
      <w:r w:rsidRPr="00136D69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</w:p>
    <w:p w14:paraId="662AAE67" w14:textId="77777777" w:rsidR="00C54211" w:rsidRPr="00136D69" w:rsidRDefault="00C54211" w:rsidP="00C5421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36D69">
        <w:rPr>
          <w:rFonts w:ascii="Times New Roman" w:hAnsi="Times New Roman" w:cs="Times New Roman"/>
          <w:sz w:val="24"/>
          <w:szCs w:val="24"/>
        </w:rPr>
        <w:t>Klasa zagrożenia: 4</w:t>
      </w:r>
    </w:p>
    <w:p w14:paraId="40325124" w14:textId="77777777" w:rsidR="00C54211" w:rsidRDefault="00C54211" w:rsidP="00C54211">
      <w:pPr>
        <w:pStyle w:val="Akapitzlist"/>
      </w:pPr>
    </w:p>
    <w:p w14:paraId="1A614459" w14:textId="77777777" w:rsidR="00C54211" w:rsidRPr="00C54211" w:rsidRDefault="00C54211" w:rsidP="00C54211">
      <w:pPr>
        <w:pStyle w:val="Akapitzlist"/>
      </w:pPr>
    </w:p>
    <w:sectPr w:rsidR="00C54211" w:rsidRPr="00C54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0A7B"/>
    <w:multiLevelType w:val="hybridMultilevel"/>
    <w:tmpl w:val="E8408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251F2"/>
    <w:multiLevelType w:val="hybridMultilevel"/>
    <w:tmpl w:val="E7B6C7E8"/>
    <w:lvl w:ilvl="0" w:tplc="51B4B85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37E94"/>
    <w:multiLevelType w:val="hybridMultilevel"/>
    <w:tmpl w:val="9F7AA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11"/>
    <w:rsid w:val="00002BAE"/>
    <w:rsid w:val="00136D69"/>
    <w:rsid w:val="002777B3"/>
    <w:rsid w:val="003706D0"/>
    <w:rsid w:val="00394A83"/>
    <w:rsid w:val="004A37C5"/>
    <w:rsid w:val="00586F29"/>
    <w:rsid w:val="00613B52"/>
    <w:rsid w:val="0064642A"/>
    <w:rsid w:val="0078503F"/>
    <w:rsid w:val="00854110"/>
    <w:rsid w:val="009839B2"/>
    <w:rsid w:val="00BC1C37"/>
    <w:rsid w:val="00C54211"/>
    <w:rsid w:val="00D31B91"/>
    <w:rsid w:val="00F5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E2BA3"/>
  <w15:chartTrackingRefBased/>
  <w15:docId w15:val="{0EA2A05C-6D0C-4992-9504-0D27E49E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Piskorska</dc:creator>
  <cp:keywords/>
  <dc:description/>
  <cp:lastModifiedBy>Sławomira Bryk</cp:lastModifiedBy>
  <cp:revision>2</cp:revision>
  <cp:lastPrinted>2021-03-16T09:53:00Z</cp:lastPrinted>
  <dcterms:created xsi:type="dcterms:W3CDTF">2021-03-18T07:46:00Z</dcterms:created>
  <dcterms:modified xsi:type="dcterms:W3CDTF">2021-03-18T07:46:00Z</dcterms:modified>
</cp:coreProperties>
</file>