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09A29C68" w:rsidR="002F3E81" w:rsidRDefault="00CB09DF" w:rsidP="008E6A9B">
      <w:pPr>
        <w:keepNext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……………………………………..</w:t>
      </w:r>
    </w:p>
    <w:p w14:paraId="270C0DAC" w14:textId="5169839B" w:rsidR="00CB09DF" w:rsidRPr="00CB09DF" w:rsidRDefault="00CB09DF" w:rsidP="008E6A9B">
      <w:pPr>
        <w:keepNext/>
        <w:outlineLvl w:val="2"/>
        <w:rPr>
          <w:rFonts w:asciiTheme="minorHAnsi" w:hAnsiTheme="minorHAnsi" w:cstheme="minorHAnsi"/>
          <w:bCs/>
        </w:rPr>
      </w:pPr>
      <w:r w:rsidRPr="00CB09DF">
        <w:rPr>
          <w:rFonts w:asciiTheme="minorHAnsi" w:hAnsiTheme="minorHAnsi" w:cstheme="minorHAnsi"/>
          <w:bCs/>
        </w:rPr>
        <w:t>( pieczątka Wykonawcy)</w:t>
      </w:r>
    </w:p>
    <w:p w14:paraId="61ABD75A" w14:textId="77777777" w:rsidR="00CB09DF" w:rsidRDefault="00CB09DF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B7A4C0" w14:textId="57EAB197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264106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 xml:space="preserve">do postępowania o udzielenie zamówienia o wartości nie przekraczającej kwoty </w:t>
      </w:r>
      <w:r w:rsidR="008E6A9B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 xml:space="preserve">130 000 zł na podstawie ustawy </w:t>
      </w:r>
      <w:r w:rsidR="00685D05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br/>
      </w:r>
      <w:r w:rsidR="008E6A9B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0F9AC515" w:rsidR="00A85459" w:rsidRPr="00DB7C25" w:rsidRDefault="00A85459" w:rsidP="00CB09DF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r w:rsidR="00CB09DF">
        <w:rPr>
          <w:rFonts w:asciiTheme="majorHAnsi" w:hAnsiTheme="majorHAnsi" w:cstheme="majorHAnsi"/>
          <w:bCs/>
          <w:color w:val="000000"/>
          <w:sz w:val="22"/>
          <w:szCs w:val="22"/>
        </w:rPr>
        <w:t>„</w:t>
      </w:r>
      <w:r w:rsidR="00CB09DF" w:rsidRPr="00CB09DF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Wykonanie okresowego przeglądu urządzeń klimatyzacyjnych w budynkach za</w:t>
      </w:r>
      <w:r w:rsidR="00CB09DF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rządzanych</w:t>
      </w:r>
      <w:r w:rsidR="00CB09DF" w:rsidRPr="00CB09DF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  przez Śląski Zarząd Nieruchomości”</w:t>
      </w:r>
    </w:p>
    <w:p w14:paraId="47606AB6" w14:textId="77777777" w:rsid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6661745A" w14:textId="77777777" w:rsidR="00264106" w:rsidRDefault="00264106" w:rsidP="008E6A9B">
      <w:pPr>
        <w:rPr>
          <w:rFonts w:asciiTheme="minorHAnsi" w:hAnsiTheme="minorHAnsi" w:cstheme="minorHAnsi"/>
          <w:b/>
          <w:color w:val="000000"/>
        </w:rPr>
      </w:pPr>
    </w:p>
    <w:p w14:paraId="40C946F9" w14:textId="1208FE80" w:rsidR="00264106" w:rsidRDefault="00264106" w:rsidP="00CB09DF">
      <w:pPr>
        <w:pStyle w:val="Akapitzlist"/>
        <w:numPr>
          <w:ilvl w:val="0"/>
          <w:numId w:val="40"/>
        </w:numPr>
        <w:shd w:val="clear" w:color="auto" w:fill="C5E0B3" w:themeFill="accent6" w:themeFillTint="66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 ZAMAWIAJĄCEGO :</w:t>
      </w:r>
    </w:p>
    <w:p w14:paraId="0396A765" w14:textId="77777777" w:rsid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</w:p>
    <w:p w14:paraId="42F324C3" w14:textId="4D0F916A" w:rsid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ŚL</w:t>
      </w:r>
      <w:r w:rsidR="006573C5">
        <w:rPr>
          <w:rFonts w:asciiTheme="minorHAnsi" w:hAnsiTheme="minorHAnsi" w:cstheme="minorHAnsi"/>
          <w:b/>
          <w:color w:val="000000"/>
        </w:rPr>
        <w:t>Ą</w:t>
      </w:r>
      <w:r w:rsidR="004818F6">
        <w:rPr>
          <w:rFonts w:asciiTheme="minorHAnsi" w:hAnsiTheme="minorHAnsi" w:cstheme="minorHAnsi"/>
          <w:b/>
          <w:color w:val="000000"/>
        </w:rPr>
        <w:t xml:space="preserve">SKI ZARZĄD NIERUCHOMOŚCI </w:t>
      </w:r>
    </w:p>
    <w:p w14:paraId="651A5FA0" w14:textId="36FA91B6" w:rsidR="004818F6" w:rsidRPr="00CB09DF" w:rsidRDefault="004818F6" w:rsidP="00264106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B09DF">
        <w:rPr>
          <w:rFonts w:asciiTheme="minorHAnsi" w:hAnsiTheme="minorHAnsi" w:cstheme="minorHAnsi"/>
          <w:b/>
          <w:color w:val="000000"/>
        </w:rPr>
        <w:t>40-172 KATOWICE ul. GRABOWA 1A</w:t>
      </w:r>
    </w:p>
    <w:p w14:paraId="41562523" w14:textId="620677CA" w:rsidR="004818F6" w:rsidRPr="007646D1" w:rsidRDefault="004818F6" w:rsidP="00264106">
      <w:pPr>
        <w:pStyle w:val="Akapitzlist"/>
        <w:rPr>
          <w:rFonts w:asciiTheme="majorHAnsi" w:hAnsiTheme="majorHAnsi" w:cstheme="majorHAnsi"/>
          <w:b/>
          <w:color w:val="000000"/>
        </w:rPr>
      </w:pPr>
      <w:r w:rsidRPr="007646D1">
        <w:rPr>
          <w:rFonts w:asciiTheme="majorHAnsi" w:hAnsiTheme="majorHAnsi" w:cstheme="majorHAnsi"/>
          <w:b/>
          <w:color w:val="000000"/>
        </w:rPr>
        <w:t xml:space="preserve">e-mail: </w:t>
      </w:r>
      <w:hyperlink r:id="rId8" w:history="1">
        <w:r w:rsidRPr="007646D1">
          <w:rPr>
            <w:rStyle w:val="Hipercze"/>
            <w:rFonts w:asciiTheme="majorHAnsi" w:hAnsiTheme="majorHAnsi" w:cstheme="majorHAnsi"/>
            <w:b/>
            <w:bCs/>
            <w:i/>
            <w:iCs/>
            <w:color w:val="auto"/>
            <w:u w:val="none"/>
          </w:rPr>
          <w:t>zamowienia@sznslaskie.pl</w:t>
        </w:r>
      </w:hyperlink>
      <w:r w:rsidRPr="007646D1">
        <w:rPr>
          <w:rFonts w:asciiTheme="majorHAnsi" w:hAnsiTheme="majorHAnsi" w:cstheme="majorHAnsi"/>
          <w:b/>
        </w:rPr>
        <w:t xml:space="preserve"> </w:t>
      </w:r>
    </w:p>
    <w:p w14:paraId="5B4FBDD7" w14:textId="77777777" w:rsidR="00264106" w:rsidRP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</w:p>
    <w:p w14:paraId="00325E33" w14:textId="55D50517" w:rsidR="008E6A9B" w:rsidRPr="00264106" w:rsidRDefault="008E6A9B" w:rsidP="00CB09DF">
      <w:pPr>
        <w:pStyle w:val="Akapitzlist"/>
        <w:numPr>
          <w:ilvl w:val="0"/>
          <w:numId w:val="39"/>
        </w:numPr>
        <w:shd w:val="clear" w:color="auto" w:fill="C5E0B3" w:themeFill="accent6" w:themeFillTint="66"/>
        <w:spacing w:after="160" w:line="276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264106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7608" w:rsidRPr="008E6A9B" w14:paraId="620124AF" w14:textId="77777777" w:rsidTr="0017422C">
        <w:tc>
          <w:tcPr>
            <w:tcW w:w="4673" w:type="dxa"/>
          </w:tcPr>
          <w:p w14:paraId="1519DB2D" w14:textId="39BF53C0" w:rsidR="001A7608" w:rsidRPr="008E6A9B" w:rsidRDefault="001A7608" w:rsidP="008E6A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Osoba </w:t>
            </w:r>
            <w:r w:rsidR="004818F6">
              <w:rPr>
                <w:rFonts w:asciiTheme="minorHAnsi" w:hAnsiTheme="minorHAnsi" w:cstheme="minorHAnsi"/>
                <w:b/>
              </w:rPr>
              <w:t xml:space="preserve">wyznaczona </w:t>
            </w:r>
            <w:r>
              <w:rPr>
                <w:rFonts w:asciiTheme="minorHAnsi" w:hAnsiTheme="minorHAnsi" w:cstheme="minorHAnsi"/>
                <w:b/>
              </w:rPr>
              <w:t xml:space="preserve">do kontaktu </w:t>
            </w:r>
            <w:r w:rsidR="004818F6">
              <w:rPr>
                <w:rFonts w:asciiTheme="minorHAnsi" w:hAnsiTheme="minorHAnsi" w:cstheme="minorHAnsi"/>
                <w:b/>
              </w:rPr>
              <w:t xml:space="preserve">w związku </w:t>
            </w:r>
            <w:r w:rsidR="004818F6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 xml:space="preserve">z Zapytaniem Ofertowym </w:t>
            </w:r>
          </w:p>
        </w:tc>
        <w:tc>
          <w:tcPr>
            <w:tcW w:w="4387" w:type="dxa"/>
          </w:tcPr>
          <w:p w14:paraId="1BFA0792" w14:textId="77777777" w:rsidR="001A7608" w:rsidRPr="008E6A9B" w:rsidRDefault="001A7608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1FD68C62" w:rsidR="00A25F77" w:rsidRPr="00D73BDB" w:rsidRDefault="00CB09DF" w:rsidP="00CB09DF">
      <w:pPr>
        <w:shd w:val="clear" w:color="auto" w:fill="A8D08D" w:themeFill="accent6" w:themeFillTint="9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25F77"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.  Oferta cenowa </w:t>
      </w:r>
    </w:p>
    <w:p w14:paraId="4A900214" w14:textId="4B9E9397" w:rsidR="00E428D7" w:rsidRDefault="00E428D7" w:rsidP="00E428D7">
      <w:pPr>
        <w:rPr>
          <w:rFonts w:asciiTheme="minorHAnsi" w:hAnsiTheme="minorHAnsi" w:cstheme="minorHAnsi"/>
        </w:rPr>
      </w:pPr>
    </w:p>
    <w:p w14:paraId="3133E76E" w14:textId="60DBD593" w:rsidR="007E6295" w:rsidRPr="007E6295" w:rsidRDefault="001A7608" w:rsidP="007E6295">
      <w:pPr>
        <w:ind w:left="357"/>
        <w:contextualSpacing/>
        <w:jc w:val="both"/>
        <w:rPr>
          <w:rStyle w:val="markedcontent"/>
          <w:rFonts w:asciiTheme="majorHAnsi" w:hAnsiTheme="majorHAnsi" w:cstheme="majorHAnsi"/>
          <w:color w:val="000000"/>
        </w:rPr>
      </w:pPr>
      <w:r w:rsidRPr="007E6295">
        <w:rPr>
          <w:rFonts w:asciiTheme="majorHAnsi" w:hAnsiTheme="majorHAnsi" w:cstheme="majorHAnsi"/>
        </w:rPr>
        <w:t xml:space="preserve">W odpowiedzi na Zapytanie Ofertowe </w:t>
      </w:r>
      <w:r w:rsidR="007E6295">
        <w:rPr>
          <w:rFonts w:asciiTheme="majorHAnsi" w:hAnsiTheme="majorHAnsi" w:cstheme="majorHAnsi"/>
        </w:rPr>
        <w:t>„</w:t>
      </w:r>
      <w:r w:rsidR="007E6295" w:rsidRPr="007E6295">
        <w:rPr>
          <w:rStyle w:val="markedcontent"/>
          <w:rFonts w:asciiTheme="majorHAnsi" w:hAnsiTheme="majorHAnsi" w:cstheme="majorHAnsi"/>
          <w:b/>
          <w:bCs/>
        </w:rPr>
        <w:t xml:space="preserve">Wykonanie okresowego przeglądu urządzeń klimatyzacyjnych </w:t>
      </w:r>
      <w:r w:rsidR="007E6295">
        <w:rPr>
          <w:rStyle w:val="markedcontent"/>
          <w:rFonts w:asciiTheme="majorHAnsi" w:hAnsiTheme="majorHAnsi" w:cstheme="majorHAnsi"/>
          <w:b/>
          <w:bCs/>
        </w:rPr>
        <w:br/>
      </w:r>
      <w:r w:rsidR="007E6295" w:rsidRPr="007E6295">
        <w:rPr>
          <w:rStyle w:val="markedcontent"/>
          <w:rFonts w:asciiTheme="majorHAnsi" w:hAnsiTheme="majorHAnsi" w:cstheme="majorHAnsi"/>
          <w:b/>
          <w:bCs/>
        </w:rPr>
        <w:t>w budynkach zarządzanych przez Śląski Zarząd Nieruchomości</w:t>
      </w:r>
      <w:r w:rsidR="007E6295">
        <w:rPr>
          <w:rStyle w:val="markedcontent"/>
          <w:rFonts w:asciiTheme="majorHAnsi" w:hAnsiTheme="majorHAnsi" w:cstheme="majorHAnsi"/>
          <w:b/>
          <w:bCs/>
        </w:rPr>
        <w:t xml:space="preserve">” </w:t>
      </w:r>
      <w:r w:rsidR="007E6295" w:rsidRPr="00CB09DF">
        <w:rPr>
          <w:rStyle w:val="markedcontent"/>
          <w:rFonts w:asciiTheme="majorHAnsi" w:hAnsiTheme="majorHAnsi" w:cstheme="majorHAnsi"/>
        </w:rPr>
        <w:t>oferuję/oferujemy wykonanie :</w:t>
      </w:r>
    </w:p>
    <w:p w14:paraId="16ABB1F7" w14:textId="2F422B4C" w:rsidR="001A7608" w:rsidRPr="00911242" w:rsidRDefault="001A7608" w:rsidP="007E6295">
      <w:pPr>
        <w:rPr>
          <w:rFonts w:asciiTheme="minorHAnsi" w:hAnsiTheme="minorHAnsi" w:cstheme="minorHAnsi"/>
          <w:b/>
          <w:bCs/>
        </w:rPr>
      </w:pPr>
    </w:p>
    <w:p w14:paraId="735732DA" w14:textId="63CCF8DD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11242">
        <w:rPr>
          <w:rFonts w:asciiTheme="minorHAnsi" w:hAnsiTheme="minorHAnsi" w:cstheme="minorHAnsi"/>
          <w:b/>
          <w:bCs/>
        </w:rPr>
        <w:t xml:space="preserve">Kryterium cena </w:t>
      </w:r>
      <w:r w:rsidR="00095CE7" w:rsidRPr="00911242">
        <w:rPr>
          <w:rFonts w:asciiTheme="minorHAnsi" w:hAnsiTheme="minorHAnsi" w:cstheme="minorHAnsi"/>
          <w:b/>
          <w:bCs/>
        </w:rPr>
        <w:t>–</w:t>
      </w:r>
      <w:r w:rsidR="00E61468">
        <w:rPr>
          <w:rFonts w:asciiTheme="minorHAnsi" w:hAnsiTheme="minorHAnsi" w:cstheme="minorHAnsi"/>
          <w:b/>
          <w:bCs/>
        </w:rPr>
        <w:t>10</w:t>
      </w:r>
      <w:r w:rsidR="00A25F77" w:rsidRPr="00911242">
        <w:rPr>
          <w:rFonts w:asciiTheme="minorHAnsi" w:hAnsiTheme="minorHAnsi" w:cstheme="minorHAnsi"/>
          <w:b/>
          <w:bCs/>
        </w:rPr>
        <w:t>0%</w:t>
      </w:r>
      <w:r w:rsidR="00A25F77">
        <w:rPr>
          <w:rFonts w:asciiTheme="minorHAnsi" w:hAnsiTheme="minorHAnsi" w:cstheme="minorHAnsi"/>
        </w:rPr>
        <w:t xml:space="preserve"> </w:t>
      </w:r>
      <w:r w:rsidR="00430A03">
        <w:rPr>
          <w:rFonts w:asciiTheme="minorHAnsi" w:hAnsiTheme="minorHAnsi" w:cstheme="minorHAnsi"/>
        </w:rPr>
        <w:t xml:space="preserve"> </w:t>
      </w:r>
      <w:r w:rsidR="001A7608">
        <w:rPr>
          <w:rFonts w:asciiTheme="minorHAnsi" w:hAnsiTheme="minorHAnsi" w:cstheme="minorHAnsi"/>
        </w:rPr>
        <w:t>- w</w:t>
      </w:r>
      <w:r w:rsidR="004818F6">
        <w:rPr>
          <w:rFonts w:asciiTheme="minorHAnsi" w:hAnsiTheme="minorHAnsi" w:cstheme="minorHAnsi"/>
        </w:rPr>
        <w:t xml:space="preserve">ykonanie przeglądu klimatyzacji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5185A98C" w:rsidR="00401181" w:rsidRPr="008E6A9B" w:rsidRDefault="00AB15E7" w:rsidP="007E6295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00DC1230" w:rsidR="00BB5809" w:rsidRDefault="00D5265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Szczegółowa kalkulacja ceny :</w:t>
      </w:r>
    </w:p>
    <w:p w14:paraId="0DFBDB5A" w14:textId="77777777" w:rsidR="001A7608" w:rsidRDefault="001A760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080"/>
        <w:gridCol w:w="1813"/>
      </w:tblGrid>
      <w:tr w:rsidR="001A7608" w14:paraId="0907C430" w14:textId="77777777" w:rsidTr="001A7608">
        <w:tc>
          <w:tcPr>
            <w:tcW w:w="421" w:type="dxa"/>
            <w:shd w:val="clear" w:color="auto" w:fill="D9D9D9" w:themeFill="background1" w:themeFillShade="D9"/>
          </w:tcPr>
          <w:p w14:paraId="10C579EC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14:paraId="02E30CBC" w14:textId="7D7ED122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Nieruchomość 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B6C2C09" w14:textId="285CD06D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Cenna netto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E247C3" w14:textId="053904ED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6E7E34D" w14:textId="7D61025C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1A7608" w14:paraId="2FCD77CD" w14:textId="77777777" w:rsidTr="001A7608">
        <w:tc>
          <w:tcPr>
            <w:tcW w:w="421" w:type="dxa"/>
          </w:tcPr>
          <w:p w14:paraId="6DF9E025" w14:textId="09FE164B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3" w:type="dxa"/>
          </w:tcPr>
          <w:p w14:paraId="2618E93F" w14:textId="66F92F92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Katowice, ul. Dąbrowskiego 23 </w:t>
            </w:r>
          </w:p>
        </w:tc>
        <w:tc>
          <w:tcPr>
            <w:tcW w:w="1812" w:type="dxa"/>
          </w:tcPr>
          <w:p w14:paraId="264496BF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B8EED4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65AF05CB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067E213B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A7608" w14:paraId="33D15E17" w14:textId="77777777" w:rsidTr="001A7608">
        <w:tc>
          <w:tcPr>
            <w:tcW w:w="421" w:type="dxa"/>
          </w:tcPr>
          <w:p w14:paraId="7879C31E" w14:textId="73A9FF34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3" w:type="dxa"/>
          </w:tcPr>
          <w:p w14:paraId="723F5952" w14:textId="2832A0B0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Katowice, ul. Grabowa 1A</w:t>
            </w:r>
          </w:p>
        </w:tc>
        <w:tc>
          <w:tcPr>
            <w:tcW w:w="1812" w:type="dxa"/>
          </w:tcPr>
          <w:p w14:paraId="3610E7A5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528FB6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115FE268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267D667C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A7608" w14:paraId="3736D063" w14:textId="77777777" w:rsidTr="00911242">
        <w:trPr>
          <w:trHeight w:val="256"/>
        </w:trPr>
        <w:tc>
          <w:tcPr>
            <w:tcW w:w="3624" w:type="dxa"/>
            <w:gridSpan w:val="2"/>
          </w:tcPr>
          <w:p w14:paraId="1FB536AF" w14:textId="00103AA5" w:rsidR="001A7608" w:rsidRPr="001A7608" w:rsidRDefault="001A7608" w:rsidP="001A7608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12" w:type="dxa"/>
          </w:tcPr>
          <w:p w14:paraId="5142DE09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FF9ED6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3A7D2141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D718637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63CF014" w14:textId="77777777" w:rsidR="001A7608" w:rsidRDefault="001A760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77F2078" w14:textId="650A8CB7" w:rsidR="00261A3A" w:rsidRPr="00213232" w:rsidRDefault="00261A3A" w:rsidP="007E6295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CB09DF">
      <w:pPr>
        <w:shd w:val="clear" w:color="auto" w:fill="A8D08D" w:themeFill="accent6" w:themeFillTint="99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D69B5DF" w14:textId="77777777" w:rsidR="00E61468" w:rsidRDefault="00E61468" w:rsidP="00E61468">
      <w:pPr>
        <w:numPr>
          <w:ilvl w:val="0"/>
          <w:numId w:val="41"/>
        </w:numPr>
        <w:spacing w:line="276" w:lineRule="auto"/>
        <w:ind w:left="360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Zdolność techniczna lub zawodowa :</w:t>
      </w:r>
    </w:p>
    <w:p w14:paraId="7B72EB06" w14:textId="7841C426" w:rsidR="00E61468" w:rsidRDefault="00E61468" w:rsidP="00E61468">
      <w:pPr>
        <w:spacing w:line="276" w:lineRule="auto"/>
        <w:ind w:left="360"/>
        <w:rPr>
          <w:rStyle w:val="markedcontent"/>
          <w:rFonts w:ascii="Calibri Light" w:hAnsi="Calibri Light" w:cs="Calibri Light"/>
          <w:sz w:val="18"/>
          <w:szCs w:val="18"/>
        </w:rPr>
      </w:pPr>
      <w:r w:rsidRPr="00E61468">
        <w:rPr>
          <w:rStyle w:val="markedcontent"/>
          <w:rFonts w:ascii="Calibri Light" w:hAnsi="Calibri Light" w:cs="Calibri Light"/>
          <w:sz w:val="18"/>
          <w:szCs w:val="18"/>
        </w:rPr>
        <w:t>Posiada certyfikat /uprawnienia/, o którym mowa w art. 15 ust. 1 Ustawy</w:t>
      </w:r>
      <w:r w:rsidRPr="00E61468">
        <w:rPr>
          <w:rFonts w:ascii="Calibri Light" w:hAnsi="Calibri Light" w:cs="Calibri Light"/>
          <w:sz w:val="18"/>
          <w:szCs w:val="18"/>
        </w:rPr>
        <w:t xml:space="preserve"> </w:t>
      </w:r>
      <w:r w:rsidRPr="00E61468">
        <w:rPr>
          <w:rStyle w:val="markedcontent"/>
          <w:rFonts w:ascii="Calibri Light" w:hAnsi="Calibri Light" w:cs="Calibri Light"/>
          <w:sz w:val="18"/>
          <w:szCs w:val="18"/>
        </w:rPr>
        <w:t>o substancjach zubożających warstwę ozonową oraz niektórych fluorowanych gazach</w:t>
      </w:r>
      <w:r w:rsidRPr="00E61468">
        <w:rPr>
          <w:rFonts w:ascii="Calibri Light" w:hAnsi="Calibri Light" w:cs="Calibri Light"/>
          <w:sz w:val="18"/>
          <w:szCs w:val="18"/>
        </w:rPr>
        <w:t xml:space="preserve"> </w:t>
      </w:r>
      <w:r w:rsidRPr="00E61468">
        <w:rPr>
          <w:rStyle w:val="markedcontent"/>
          <w:rFonts w:ascii="Calibri Light" w:hAnsi="Calibri Light" w:cs="Calibri Light"/>
          <w:sz w:val="18"/>
          <w:szCs w:val="18"/>
        </w:rPr>
        <w:t>cieplarnianych</w:t>
      </w:r>
      <w:r>
        <w:rPr>
          <w:rStyle w:val="markedcontent"/>
          <w:rFonts w:ascii="Calibri Light" w:hAnsi="Calibri Light" w:cs="Calibri Light"/>
          <w:sz w:val="18"/>
          <w:szCs w:val="18"/>
        </w:rPr>
        <w:t xml:space="preserve"> </w:t>
      </w:r>
      <w:r w:rsidRPr="00E61468">
        <w:rPr>
          <w:rStyle w:val="markedcontent"/>
          <w:rFonts w:ascii="Calibri Light" w:hAnsi="Calibri Light" w:cs="Calibri Light"/>
          <w:sz w:val="18"/>
          <w:szCs w:val="18"/>
        </w:rPr>
        <w:t xml:space="preserve">(Dz. U. z 2020 r. poz. 2065.) </w:t>
      </w:r>
    </w:p>
    <w:p w14:paraId="69EE8B40" w14:textId="77777777" w:rsidR="00E61468" w:rsidRDefault="00E61468" w:rsidP="00E61468">
      <w:pPr>
        <w:spacing w:line="276" w:lineRule="auto"/>
        <w:ind w:left="360"/>
        <w:rPr>
          <w:rStyle w:val="markedcontent"/>
          <w:rFonts w:ascii="Calibri Light" w:hAnsi="Calibri Light" w:cs="Calibri Light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3868"/>
        <w:gridCol w:w="1740"/>
        <w:gridCol w:w="1741"/>
      </w:tblGrid>
      <w:tr w:rsidR="00E61468" w14:paraId="465B3EB1" w14:textId="77777777" w:rsidTr="00E61468">
        <w:tc>
          <w:tcPr>
            <w:tcW w:w="445" w:type="dxa"/>
          </w:tcPr>
          <w:p w14:paraId="43F6E336" w14:textId="5FF9E579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1468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E61468">
              <w:rPr>
                <w:rFonts w:asciiTheme="majorHAnsi" w:hAnsiTheme="majorHAnsi" w:cstheme="majorHAnsi"/>
              </w:rPr>
              <w:t>p.</w:t>
            </w:r>
          </w:p>
        </w:tc>
        <w:tc>
          <w:tcPr>
            <w:tcW w:w="3868" w:type="dxa"/>
          </w:tcPr>
          <w:p w14:paraId="717754D3" w14:textId="436D716E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1468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E61468">
              <w:rPr>
                <w:rFonts w:asciiTheme="majorHAnsi" w:hAnsiTheme="majorHAnsi" w:cstheme="majorHAnsi"/>
              </w:rPr>
              <w:t xml:space="preserve">mię i nazwisko </w:t>
            </w:r>
          </w:p>
        </w:tc>
        <w:tc>
          <w:tcPr>
            <w:tcW w:w="1740" w:type="dxa"/>
          </w:tcPr>
          <w:p w14:paraId="09FE0410" w14:textId="4360B5C5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146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E61468">
              <w:rPr>
                <w:rFonts w:asciiTheme="majorHAnsi" w:hAnsiTheme="majorHAnsi" w:cstheme="majorHAnsi"/>
              </w:rPr>
              <w:t xml:space="preserve">r uprawnień </w:t>
            </w:r>
          </w:p>
        </w:tc>
        <w:tc>
          <w:tcPr>
            <w:tcW w:w="1741" w:type="dxa"/>
          </w:tcPr>
          <w:p w14:paraId="70EE9261" w14:textId="19245B92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data ważności </w:t>
            </w:r>
          </w:p>
        </w:tc>
      </w:tr>
      <w:tr w:rsidR="00E61468" w14:paraId="3ED89A86" w14:textId="77777777" w:rsidTr="00E61468">
        <w:tc>
          <w:tcPr>
            <w:tcW w:w="445" w:type="dxa"/>
          </w:tcPr>
          <w:p w14:paraId="3580DB93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868" w:type="dxa"/>
          </w:tcPr>
          <w:p w14:paraId="2B7476FD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E05808F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41" w:type="dxa"/>
          </w:tcPr>
          <w:p w14:paraId="2421ADB7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9232345" w14:textId="77777777" w:rsidR="00E61468" w:rsidRPr="00E61468" w:rsidRDefault="00E61468" w:rsidP="00E61468">
      <w:pPr>
        <w:spacing w:line="276" w:lineRule="auto"/>
        <w:ind w:left="360"/>
        <w:rPr>
          <w:rFonts w:ascii="Calibri Light" w:hAnsi="Calibri Light" w:cs="Calibri Light"/>
          <w:sz w:val="18"/>
          <w:szCs w:val="18"/>
        </w:rPr>
      </w:pPr>
    </w:p>
    <w:p w14:paraId="02AF3C2B" w14:textId="77777777" w:rsidR="00E61468" w:rsidRDefault="00E61468" w:rsidP="00E61468">
      <w:pPr>
        <w:numPr>
          <w:ilvl w:val="0"/>
          <w:numId w:val="42"/>
        </w:numPr>
        <w:autoSpaceDE w:val="0"/>
        <w:autoSpaceDN w:val="0"/>
        <w:adjustRightInd w:val="0"/>
        <w:ind w:left="1077" w:hanging="357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Doświadczenie:</w:t>
      </w:r>
    </w:p>
    <w:p w14:paraId="357EAFD7" w14:textId="77777777" w:rsidR="00E61468" w:rsidRDefault="00E61468" w:rsidP="007646D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0CEA5B3C" w14:textId="101CA1FA" w:rsidR="007646D1" w:rsidRPr="00954F11" w:rsidRDefault="007646D1" w:rsidP="007646D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</w:t>
      </w:r>
      <w:r w:rsidR="00CB09DF">
        <w:rPr>
          <w:rFonts w:asciiTheme="minorHAnsi" w:eastAsia="Calibri" w:hAnsiTheme="minorHAnsi" w:cstheme="minorHAnsi"/>
          <w:color w:val="000000"/>
          <w:lang w:eastAsia="en-US"/>
        </w:rPr>
        <w:t xml:space="preserve">co najmniej </w:t>
      </w:r>
      <w:r w:rsidR="00CB09DF">
        <w:rPr>
          <w:rFonts w:asciiTheme="minorHAnsi" w:eastAsia="Calibri" w:hAnsiTheme="minorHAnsi" w:cstheme="minorHAnsi"/>
          <w:color w:val="000000"/>
          <w:lang w:eastAsia="en-US"/>
        </w:rPr>
        <w:br/>
        <w:t xml:space="preserve">trzy usługi przeprowadzenia przeglądów urządzeń klimatycznych. </w:t>
      </w:r>
    </w:p>
    <w:p w14:paraId="7595BFC2" w14:textId="77777777" w:rsidR="007646D1" w:rsidRDefault="007646D1" w:rsidP="007646D1">
      <w:pPr>
        <w:spacing w:line="360" w:lineRule="auto"/>
        <w:ind w:left="142"/>
        <w:jc w:val="center"/>
        <w:rPr>
          <w:b/>
        </w:rPr>
      </w:pPr>
    </w:p>
    <w:p w14:paraId="60FE4DAC" w14:textId="67F32315" w:rsidR="007646D1" w:rsidRPr="00CB09DF" w:rsidRDefault="007646D1" w:rsidP="007646D1">
      <w:pPr>
        <w:spacing w:line="360" w:lineRule="auto"/>
        <w:ind w:left="142"/>
        <w:jc w:val="center"/>
        <w:rPr>
          <w:rFonts w:asciiTheme="minorHAnsi" w:hAnsiTheme="minorHAnsi" w:cstheme="minorHAnsi"/>
          <w:b/>
        </w:rPr>
      </w:pPr>
      <w:r w:rsidRPr="00CB09DF">
        <w:rPr>
          <w:rFonts w:asciiTheme="minorHAnsi" w:hAnsiTheme="minorHAnsi" w:cstheme="minorHAnsi"/>
          <w:b/>
        </w:rPr>
        <w:t>WYKAZ WYKONANYCH USŁUG</w:t>
      </w:r>
    </w:p>
    <w:p w14:paraId="39A348AE" w14:textId="76FE1FCD" w:rsidR="007646D1" w:rsidRPr="007646D1" w:rsidRDefault="007646D1" w:rsidP="00E61468">
      <w:pPr>
        <w:spacing w:line="276" w:lineRule="auto"/>
        <w:ind w:left="142"/>
        <w:rPr>
          <w:rFonts w:asciiTheme="majorHAnsi" w:hAnsiTheme="majorHAnsi" w:cstheme="majorHAnsi"/>
          <w:b/>
        </w:rPr>
      </w:pPr>
      <w:r w:rsidRPr="007646D1">
        <w:rPr>
          <w:rFonts w:asciiTheme="majorHAnsi" w:hAnsiTheme="majorHAnsi" w:cstheme="majorHAnsi"/>
        </w:rPr>
        <w:t xml:space="preserve">Niniejszym oświadczam(y), że wykonałem(wykonaliśmy) </w:t>
      </w:r>
      <w:r w:rsidRPr="007646D1">
        <w:rPr>
          <w:rFonts w:asciiTheme="majorHAnsi" w:eastAsia="TimesNewRoman" w:hAnsiTheme="majorHAnsi" w:cstheme="majorHAnsi"/>
        </w:rPr>
        <w:t>następujące usługi o podobnym charakterze do przedmiotu zamówienia (związane z przedmiotem niniejszego zamówienia oraz proporcjonalne do niego) spełniające wymagania opisane w zapytaniu ofertowym</w:t>
      </w:r>
    </w:p>
    <w:p w14:paraId="5883D693" w14:textId="57D3D2D3" w:rsidR="00E86714" w:rsidRDefault="00E86714" w:rsidP="00E61468">
      <w:pPr>
        <w:spacing w:line="276" w:lineRule="auto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1940"/>
        <w:gridCol w:w="1403"/>
        <w:gridCol w:w="2529"/>
        <w:gridCol w:w="2761"/>
      </w:tblGrid>
      <w:tr w:rsidR="00E61468" w14:paraId="12AC118E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06EF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A22" w14:textId="77777777" w:rsidR="00E61468" w:rsidRDefault="00E61468">
            <w:pPr>
              <w:pStyle w:val="Standard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Podmioty na rzecz których usługi zostały wykonane lub wykonywane</w:t>
            </w:r>
          </w:p>
          <w:p w14:paraId="66A2B3BE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6541" w14:textId="77777777" w:rsidR="00E61468" w:rsidRDefault="00E61468">
            <w:pPr>
              <w:pStyle w:val="Standard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Termin realizacji</w:t>
            </w:r>
          </w:p>
          <w:p w14:paraId="5DF7314C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US"/>
              </w:rPr>
              <w:t xml:space="preserve"> (od-do)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B54" w14:textId="700C854C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646D1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>Opis usługi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3BC" w14:textId="530CDBC0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Wykonawca może wskazać nr umowy</w:t>
            </w:r>
          </w:p>
          <w:p w14:paraId="091B7737" w14:textId="77777777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 ŚZN, jeżeli wykazuje usługi,</w:t>
            </w:r>
          </w:p>
          <w:p w14:paraId="7DB92C61" w14:textId="77777777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które realizował na rzecz ŚZN (Zamawiającego)</w:t>
            </w:r>
          </w:p>
          <w:p w14:paraId="43E8764E" w14:textId="77777777" w:rsidR="00E61468" w:rsidRDefault="00E61468">
            <w:pPr>
              <w:pStyle w:val="Standard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u w:val="single"/>
              </w:rPr>
              <w:t>UWAGA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:</w:t>
            </w:r>
          </w:p>
          <w:p w14:paraId="480F6BEC" w14:textId="77777777" w:rsidR="00E61468" w:rsidRDefault="00E61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eastAsia="en-US"/>
              </w:rPr>
              <w:t>Wypełnienie rubryki nie jest obowiązkowe</w:t>
            </w:r>
          </w:p>
        </w:tc>
      </w:tr>
      <w:tr w:rsidR="00E61468" w14:paraId="39ACD15B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3FBD" w14:textId="77777777" w:rsidR="00E61468" w:rsidRDefault="00E614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69E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  <w:p w14:paraId="475C8709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3BA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DD8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2A8" w14:textId="408BD28B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E61468" w14:paraId="07AE2BF1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04F" w14:textId="77777777" w:rsidR="00E61468" w:rsidRDefault="00E614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EC8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  <w:p w14:paraId="1CE38E75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323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DB5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2EA" w14:textId="0A695F06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E61468" w14:paraId="6415EA99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611E" w14:textId="77777777" w:rsidR="00E61468" w:rsidRDefault="00E614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7F3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  <w:p w14:paraId="40F65D21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B89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F3F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0E2" w14:textId="4CD368E4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14:paraId="37D5CA05" w14:textId="77777777" w:rsidR="00E61468" w:rsidRDefault="00E61468" w:rsidP="00E61468">
      <w:pPr>
        <w:rPr>
          <w:rFonts w:asciiTheme="minorHAnsi" w:hAnsiTheme="minorHAnsi" w:cstheme="minorHAnsi"/>
        </w:rPr>
      </w:pPr>
    </w:p>
    <w:p w14:paraId="1FB404E0" w14:textId="77777777" w:rsidR="00E61468" w:rsidRDefault="00E61468" w:rsidP="00E61468">
      <w:pPr>
        <w:pStyle w:val="Bezodstpw"/>
        <w:rPr>
          <w:rFonts w:asciiTheme="majorHAnsi" w:eastAsia="SimSun" w:hAnsiTheme="majorHAnsi" w:cstheme="majorHAnsi"/>
          <w:b/>
          <w:bCs/>
          <w:i/>
          <w:iCs/>
          <w:color w:val="000000"/>
          <w:kern w:val="3"/>
          <w:sz w:val="16"/>
          <w:szCs w:val="16"/>
          <w:lang w:eastAsia="zh-CN" w:bidi="hi-IN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  <w:u w:val="single"/>
        </w:rPr>
        <w:t>UWAGA</w:t>
      </w:r>
      <w:r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</w:rPr>
        <w:t>:</w:t>
      </w:r>
    </w:p>
    <w:p w14:paraId="582BBDCB" w14:textId="77777777" w:rsidR="00E61468" w:rsidRDefault="00E61468" w:rsidP="00E61468">
      <w:pPr>
        <w:pStyle w:val="Bezodstpw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>Jeżeli Wykonawca realizował na rzecz Zamawiającego (SZN) usługi wskazane w wykazie usług, wówczas nie ma obowiązku  przedłożenia dowodów tych prac (usług).</w:t>
      </w:r>
    </w:p>
    <w:p w14:paraId="1A4E8660" w14:textId="325D033C" w:rsidR="00D73BDB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C61E0C4" w14:textId="77777777" w:rsidR="00E61468" w:rsidRDefault="00E61468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531796A" w14:textId="77777777" w:rsidR="00E61468" w:rsidRDefault="00E61468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A856AA8" w14:textId="77777777" w:rsidR="00E61468" w:rsidRPr="00213232" w:rsidRDefault="00E61468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CB09DF">
      <w:pPr>
        <w:shd w:val="clear" w:color="auto" w:fill="A8D08D" w:themeFill="accent6" w:themeFillTint="9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6D907CE8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E7EC8AF" w14:textId="77777777" w:rsidR="00CB09DF" w:rsidRDefault="00CB09D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CB09DF">
      <w:pPr>
        <w:shd w:val="clear" w:color="auto" w:fill="A8D08D" w:themeFill="accent6" w:themeFillTint="9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DFFF17E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BB7AEE4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2DAA13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CB09DF">
      <w:pPr>
        <w:shd w:val="clear" w:color="auto" w:fill="A8D08D" w:themeFill="accent6" w:themeFillTint="99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E14FF5F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E61468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E61468">
      <w:rPr>
        <w:rFonts w:ascii="Calibri" w:hAnsi="Calibri"/>
        <w:b/>
        <w:bCs/>
        <w:sz w:val="16"/>
        <w:szCs w:val="16"/>
      </w:rPr>
      <w:t>16/2024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E61468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7925"/>
    <w:multiLevelType w:val="hybridMultilevel"/>
    <w:tmpl w:val="85E296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92A5C25"/>
    <w:multiLevelType w:val="hybridMultilevel"/>
    <w:tmpl w:val="365E16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C24127"/>
    <w:multiLevelType w:val="hybridMultilevel"/>
    <w:tmpl w:val="6D68C0E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255EF"/>
    <w:multiLevelType w:val="hybridMultilevel"/>
    <w:tmpl w:val="E912E4C6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4DE8"/>
    <w:multiLevelType w:val="hybridMultilevel"/>
    <w:tmpl w:val="51B87A6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8"/>
  </w:num>
  <w:num w:numId="2" w16cid:durableId="1357462303">
    <w:abstractNumId w:val="30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6"/>
  </w:num>
  <w:num w:numId="6" w16cid:durableId="1775204520">
    <w:abstractNumId w:val="21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7"/>
  </w:num>
  <w:num w:numId="11" w16cid:durableId="2042395328">
    <w:abstractNumId w:val="2"/>
  </w:num>
  <w:num w:numId="12" w16cid:durableId="1095396983">
    <w:abstractNumId w:val="22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2"/>
  </w:num>
  <w:num w:numId="15" w16cid:durableId="313871380">
    <w:abstractNumId w:val="1"/>
  </w:num>
  <w:num w:numId="16" w16cid:durableId="385488882">
    <w:abstractNumId w:val="15"/>
  </w:num>
  <w:num w:numId="17" w16cid:durableId="1714693171">
    <w:abstractNumId w:val="17"/>
  </w:num>
  <w:num w:numId="18" w16cid:durableId="1676375786">
    <w:abstractNumId w:val="28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2"/>
  </w:num>
  <w:num w:numId="23" w16cid:durableId="1000814793">
    <w:abstractNumId w:val="25"/>
  </w:num>
  <w:num w:numId="24" w16cid:durableId="1504390394">
    <w:abstractNumId w:val="31"/>
  </w:num>
  <w:num w:numId="25" w16cid:durableId="222446461">
    <w:abstractNumId w:val="6"/>
  </w:num>
  <w:num w:numId="26" w16cid:durableId="1844054857">
    <w:abstractNumId w:val="29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4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10"/>
  </w:num>
  <w:num w:numId="38" w16cid:durableId="1149437890">
    <w:abstractNumId w:val="20"/>
  </w:num>
  <w:num w:numId="39" w16cid:durableId="1966344753">
    <w:abstractNumId w:val="13"/>
  </w:num>
  <w:num w:numId="40" w16cid:durableId="1318070165">
    <w:abstractNumId w:val="23"/>
  </w:num>
  <w:num w:numId="41" w16cid:durableId="16111630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35018383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A7608"/>
    <w:rsid w:val="001B3A46"/>
    <w:rsid w:val="00213232"/>
    <w:rsid w:val="00213D28"/>
    <w:rsid w:val="00225C39"/>
    <w:rsid w:val="002416EF"/>
    <w:rsid w:val="00242437"/>
    <w:rsid w:val="00245E80"/>
    <w:rsid w:val="00260BDE"/>
    <w:rsid w:val="00261A3A"/>
    <w:rsid w:val="00264106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4818F6"/>
    <w:rsid w:val="00556A9F"/>
    <w:rsid w:val="0058546A"/>
    <w:rsid w:val="0059594D"/>
    <w:rsid w:val="00601A4B"/>
    <w:rsid w:val="006573C5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7646D1"/>
    <w:rsid w:val="007E6295"/>
    <w:rsid w:val="00842382"/>
    <w:rsid w:val="0085784D"/>
    <w:rsid w:val="008603BE"/>
    <w:rsid w:val="008718DB"/>
    <w:rsid w:val="008845B8"/>
    <w:rsid w:val="00897C8D"/>
    <w:rsid w:val="008E6A9B"/>
    <w:rsid w:val="00911242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B09DF"/>
    <w:rsid w:val="00CC1387"/>
    <w:rsid w:val="00CD00E6"/>
    <w:rsid w:val="00D52658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61468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E6295"/>
  </w:style>
  <w:style w:type="paragraph" w:customStyle="1" w:styleId="Standard">
    <w:name w:val="Standard"/>
    <w:rsid w:val="00E6146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n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11</cp:revision>
  <cp:lastPrinted>2022-11-15T13:04:00Z</cp:lastPrinted>
  <dcterms:created xsi:type="dcterms:W3CDTF">2022-06-23T09:54:00Z</dcterms:created>
  <dcterms:modified xsi:type="dcterms:W3CDTF">2024-05-09T10:15:00Z</dcterms:modified>
</cp:coreProperties>
</file>