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0D" w:rsidRDefault="00C2120D" w:rsidP="00C2120D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bookmarkStart w:id="0" w:name="_GoBack"/>
      <w:bookmarkEnd w:id="0"/>
      <w:r>
        <w:rPr>
          <w:rFonts w:ascii="Arial Narrow" w:hAnsi="Arial Narrow"/>
          <w:b/>
        </w:rPr>
        <w:t>Załącznik nr 2</w:t>
      </w:r>
    </w:p>
    <w:p w:rsidR="00C2120D" w:rsidRDefault="00C2120D" w:rsidP="00C2120D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:rsidR="00C2120D" w:rsidRDefault="00C2120D" w:rsidP="00C2120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C2120D" w:rsidRDefault="00C2120D" w:rsidP="00C2120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C2120D" w:rsidRDefault="00C2120D" w:rsidP="00C2120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C2120D" w:rsidRDefault="00C2120D" w:rsidP="00C2120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C2120D" w:rsidRDefault="00C2120D" w:rsidP="00C2120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C2120D" w:rsidRDefault="00C2120D" w:rsidP="00C2120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C2120D" w:rsidRDefault="00C2120D" w:rsidP="00C2120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:rsidR="00C2120D" w:rsidRDefault="00C2120D" w:rsidP="00C2120D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C2120D" w:rsidRDefault="00C2120D" w:rsidP="00C2120D">
      <w:pPr>
        <w:spacing w:after="120"/>
        <w:jc w:val="both"/>
        <w:rPr>
          <w:rFonts w:ascii="Arial Narrow" w:hAnsi="Arial Narrow"/>
          <w:sz w:val="2"/>
        </w:rPr>
      </w:pPr>
    </w:p>
    <w:p w:rsidR="00C2120D" w:rsidRDefault="00C2120D" w:rsidP="00C2120D">
      <w:pPr>
        <w:spacing w:after="120"/>
        <w:jc w:val="both"/>
        <w:rPr>
          <w:rFonts w:ascii="Arial Narrow" w:hAnsi="Arial Narrow"/>
          <w:sz w:val="2"/>
        </w:rPr>
      </w:pPr>
    </w:p>
    <w:p w:rsidR="00C2120D" w:rsidRPr="00006608" w:rsidRDefault="00C2120D" w:rsidP="00C2120D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80"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:rsidR="00C2120D" w:rsidRPr="00006608" w:rsidRDefault="00C2120D" w:rsidP="00C2120D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:rsidR="00C2120D" w:rsidRPr="00006608" w:rsidRDefault="00C2120D" w:rsidP="00C2120D">
      <w:pPr>
        <w:spacing w:after="0" w:line="240" w:lineRule="auto"/>
        <w:ind w:firstLine="708"/>
        <w:rPr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:rsidR="00C2120D" w:rsidRDefault="00C2120D" w:rsidP="00C2120D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przetargu nieograniczonym na </w:t>
      </w:r>
      <w:r w:rsidRPr="00FD6C84">
        <w:rPr>
          <w:rFonts w:ascii="Arial Narrow" w:hAnsi="Arial Narrow"/>
          <w:b/>
        </w:rPr>
        <w:t>sukcesywną</w:t>
      </w:r>
      <w:r>
        <w:rPr>
          <w:rFonts w:ascii="Arial Narrow" w:hAnsi="Arial Narrow"/>
        </w:rPr>
        <w:t xml:space="preserve"> </w:t>
      </w:r>
      <w:r>
        <w:rPr>
          <w:rFonts w:ascii="Arial Narrow" w:eastAsia="Verdana" w:hAnsi="Arial Narrow"/>
          <w:b/>
        </w:rPr>
        <w:t xml:space="preserve">dostawę </w:t>
      </w:r>
      <w:r>
        <w:rPr>
          <w:rFonts w:ascii="Arial Narrow" w:eastAsia="Times New Roman" w:hAnsi="Arial Narrow" w:cs="Arial"/>
          <w:b/>
        </w:rPr>
        <w:t>akcesoriów</w:t>
      </w:r>
      <w:r w:rsidRPr="00AF430B">
        <w:rPr>
          <w:rFonts w:ascii="Arial Narrow" w:eastAsia="Times New Roman" w:hAnsi="Arial Narrow" w:cs="Arial"/>
          <w:b/>
        </w:rPr>
        <w:t xml:space="preserve"> komputerow</w:t>
      </w:r>
      <w:r>
        <w:rPr>
          <w:rFonts w:ascii="Arial Narrow" w:eastAsia="Times New Roman" w:hAnsi="Arial Narrow" w:cs="Arial"/>
          <w:b/>
        </w:rPr>
        <w:t>ych</w:t>
      </w:r>
      <w:r w:rsidRPr="00AF430B">
        <w:rPr>
          <w:rFonts w:ascii="Arial Narrow" w:eastAsia="Times New Roman" w:hAnsi="Arial Narrow" w:cs="Arial"/>
          <w:b/>
        </w:rPr>
        <w:t xml:space="preserve"> dla</w:t>
      </w:r>
      <w:r>
        <w:rPr>
          <w:rFonts w:ascii="Arial Narrow" w:eastAsia="Times New Roman" w:hAnsi="Arial Narrow" w:cs="Arial"/>
          <w:b/>
        </w:rPr>
        <w:t xml:space="preserve"> jednostek UMP (PN-62/19)</w:t>
      </w:r>
      <w:r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przedmiotu zamówienia zgodnie z SIWZ. </w:t>
      </w:r>
    </w:p>
    <w:p w:rsidR="00C2120D" w:rsidRDefault="00C2120D" w:rsidP="00C2120D">
      <w:pPr>
        <w:pStyle w:val="Tekstpodstawowy"/>
        <w:spacing w:before="6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tbl>
      <w:tblPr>
        <w:tblW w:w="96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2517"/>
        <w:gridCol w:w="2517"/>
        <w:gridCol w:w="2517"/>
      </w:tblGrid>
      <w:tr w:rsidR="00C2120D" w:rsidTr="00CB6A24">
        <w:trPr>
          <w:trHeight w:val="40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0D" w:rsidRDefault="00C2120D" w:rsidP="00CB6A24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0D" w:rsidRDefault="00C2120D" w:rsidP="00CB6A24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Cena brutto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0D" w:rsidRDefault="00C2120D" w:rsidP="00CB6A24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Czas dostawy</w:t>
            </w:r>
          </w:p>
          <w:p w:rsidR="00C2120D" w:rsidRDefault="00C2120D" w:rsidP="00CB6A24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(nie mniej niż 4 i nie więcej niż 10 dni roboczych)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0D" w:rsidRDefault="00C2120D" w:rsidP="00CB6A24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Gwarancja</w:t>
            </w:r>
          </w:p>
          <w:p w:rsidR="00C2120D" w:rsidRDefault="00C2120D" w:rsidP="00CB6A24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(nie mniej niż 24 miesiące)</w:t>
            </w:r>
          </w:p>
        </w:tc>
      </w:tr>
      <w:tr w:rsidR="00C2120D" w:rsidTr="00CB6A24">
        <w:trPr>
          <w:cantSplit/>
          <w:trHeight w:val="453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0D" w:rsidRDefault="00C2120D" w:rsidP="00CB6A24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dostawa akcesoriów komputerowych dla jednostek UMP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D" w:rsidRDefault="00C2120D" w:rsidP="00CB6A2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C2120D" w:rsidRDefault="00C2120D" w:rsidP="00CB6A2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C2120D" w:rsidRDefault="00C2120D" w:rsidP="00CB6A2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0D" w:rsidRDefault="00C2120D" w:rsidP="00CB6A24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C2120D" w:rsidRDefault="00C2120D" w:rsidP="00CB6A24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………………. dni roboczych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D" w:rsidRDefault="00C2120D" w:rsidP="00CB6A2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C2120D" w:rsidRDefault="00C2120D" w:rsidP="00CB6A2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</w:t>
            </w:r>
          </w:p>
          <w:p w:rsidR="00C2120D" w:rsidRDefault="00C2120D" w:rsidP="00CB6A2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…………………… miesięcy</w:t>
            </w:r>
          </w:p>
        </w:tc>
      </w:tr>
    </w:tbl>
    <w:p w:rsidR="00C2120D" w:rsidRDefault="00C2120D" w:rsidP="00C2120D">
      <w:pPr>
        <w:spacing w:after="0" w:line="240" w:lineRule="auto"/>
        <w:ind w:left="4956" w:firstLine="709"/>
        <w:jc w:val="both"/>
        <w:rPr>
          <w:rFonts w:ascii="Arial Narrow" w:hAnsi="Arial Narrow" w:cs="Arial"/>
          <w:i/>
          <w:color w:val="000000" w:themeColor="text1"/>
          <w:sz w:val="20"/>
          <w:szCs w:val="20"/>
        </w:rPr>
      </w:pPr>
    </w:p>
    <w:p w:rsidR="00C2120D" w:rsidRPr="00DD7BC6" w:rsidRDefault="00C2120D" w:rsidP="00C2120D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Oświadczamy, że w cenie oferty zostały uwzględnione wszystkie koszty wykonania zamówienia i realizacji przyszłego świadczenia umownego, w tym dostarczenie, rozładowanie i wniesienie akcesoriów komputerowych w miejsce wskazane przez Zamawiającego.</w:t>
      </w:r>
    </w:p>
    <w:p w:rsidR="00C2120D" w:rsidRDefault="00C2120D" w:rsidP="00C2120D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Wybór oferty prowadzić będzie do powstania u Zamawiającego obowiązku podatkowego w zakresie następujących towarów: .................................................................................*</w:t>
      </w:r>
    </w:p>
    <w:p w:rsidR="00C2120D" w:rsidRDefault="00C2120D" w:rsidP="00C2120D">
      <w:pPr>
        <w:pStyle w:val="Textbody"/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>
        <w:rPr>
          <w:rFonts w:ascii="Arial Narrow" w:hAnsi="Arial Narrow" w:cs="Arial"/>
          <w:sz w:val="22"/>
          <w:szCs w:val="22"/>
          <w:u w:val="single"/>
        </w:rPr>
        <w:t xml:space="preserve">(wypełnić, o ile wybór oferty prowadziłby do powstania u Zamawiającego obowiązku podatkowego zgodnie </w:t>
      </w:r>
      <w:r>
        <w:rPr>
          <w:rFonts w:ascii="Arial Narrow" w:hAnsi="Arial Narrow" w:cs="Arial"/>
          <w:sz w:val="22"/>
          <w:szCs w:val="22"/>
          <w:u w:val="single"/>
        </w:rPr>
        <w:br/>
      </w:r>
      <w:r>
        <w:rPr>
          <w:rFonts w:ascii="Arial Narrow" w:hAnsi="Arial Narrow" w:cs="Arial"/>
          <w:sz w:val="22"/>
          <w:szCs w:val="22"/>
        </w:rPr>
        <w:t xml:space="preserve">        </w:t>
      </w:r>
      <w:r>
        <w:rPr>
          <w:rFonts w:ascii="Arial Narrow" w:hAnsi="Arial Narrow" w:cs="Arial"/>
          <w:sz w:val="22"/>
          <w:szCs w:val="22"/>
          <w:u w:val="single"/>
        </w:rPr>
        <w:t>z przepisami o podatku od towarów i usług).</w:t>
      </w:r>
    </w:p>
    <w:p w:rsidR="00C2120D" w:rsidRDefault="00C2120D" w:rsidP="00C2120D">
      <w:pPr>
        <w:pStyle w:val="Tekstpodstawowy21"/>
        <w:numPr>
          <w:ilvl w:val="0"/>
          <w:numId w:val="1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SIWZ. </w:t>
      </w:r>
    </w:p>
    <w:p w:rsidR="00C2120D" w:rsidRDefault="00C2120D" w:rsidP="00C2120D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C2120D" w:rsidRDefault="00C2120D" w:rsidP="00C2120D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C2120D" w:rsidTr="00CB6A24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C2120D" w:rsidRDefault="00C2120D" w:rsidP="00CB6A24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C2120D" w:rsidRDefault="00C2120D" w:rsidP="00CB6A24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C2120D" w:rsidTr="00CB6A2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C2120D" w:rsidRDefault="00C2120D" w:rsidP="00CB6A24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C2120D" w:rsidRDefault="00C2120D" w:rsidP="00CB6A24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C2120D" w:rsidTr="00CB6A2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C2120D" w:rsidRDefault="00C2120D" w:rsidP="00CB6A24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C2120D" w:rsidRDefault="00C2120D" w:rsidP="00CB6A24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C2120D" w:rsidRDefault="00C2120D" w:rsidP="00C2120D">
      <w:pPr>
        <w:pStyle w:val="Tekstpodstawowy21"/>
        <w:numPr>
          <w:ilvl w:val="0"/>
          <w:numId w:val="1"/>
        </w:numPr>
        <w:spacing w:after="120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:rsidR="00C2120D" w:rsidRDefault="00C2120D" w:rsidP="00C2120D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mikroprzedsiębiorstwem -         tak □    nie □</w:t>
      </w:r>
    </w:p>
    <w:p w:rsidR="00C2120D" w:rsidRDefault="00C2120D" w:rsidP="00C2120D">
      <w:pPr>
        <w:pStyle w:val="Tekstpodstawowy21"/>
        <w:spacing w:after="120"/>
        <w:ind w:left="357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Mikroprzedsiębiorstwo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10 osób i którego roczny obrót lub roczna suma bilansowa nie przekracza 2 milionów EUR</w:t>
      </w:r>
    </w:p>
    <w:p w:rsidR="00C2120D" w:rsidRDefault="00C2120D" w:rsidP="00C2120D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małym przedsiębiorstwem -      tak □     nie □</w:t>
      </w:r>
    </w:p>
    <w:p w:rsidR="00C2120D" w:rsidRDefault="00C2120D" w:rsidP="00C2120D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C2120D" w:rsidRDefault="00C2120D" w:rsidP="00C2120D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średnim przedsiębiorstwem  -   tak □    nie □</w:t>
      </w:r>
    </w:p>
    <w:p w:rsidR="00C2120D" w:rsidRDefault="00C2120D" w:rsidP="00C2120D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C2120D" w:rsidRDefault="00C2120D" w:rsidP="00C2120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C2120D" w:rsidRDefault="00C2120D" w:rsidP="00C2120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C2120D" w:rsidRDefault="00C2120D" w:rsidP="00C2120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C2120D" w:rsidRDefault="00C2120D" w:rsidP="00C2120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C2120D" w:rsidRDefault="00C2120D" w:rsidP="00C2120D">
      <w:pPr>
        <w:pStyle w:val="Tekstpodstawowy"/>
        <w:numPr>
          <w:ilvl w:val="1"/>
          <w:numId w:val="1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C2120D" w:rsidRDefault="00C2120D" w:rsidP="00C2120D">
      <w:pPr>
        <w:pStyle w:val="Tekstpodstawowy"/>
        <w:numPr>
          <w:ilvl w:val="1"/>
          <w:numId w:val="1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C2120D" w:rsidRDefault="00C2120D" w:rsidP="00C2120D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C2120D" w:rsidRDefault="00C2120D" w:rsidP="00C2120D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C2120D" w:rsidRDefault="00C2120D" w:rsidP="00C2120D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C2120D" w:rsidRDefault="00C2120D" w:rsidP="00C2120D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C2120D" w:rsidRDefault="00C2120D" w:rsidP="00C2120D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………..............................................                                                                                                                     podpisy osób/-y uprawnionych/-ej</w:t>
      </w:r>
    </w:p>
    <w:p w:rsidR="00C2120D" w:rsidRDefault="00C2120D" w:rsidP="00C2120D">
      <w:pPr>
        <w:rPr>
          <w:rFonts w:ascii="Arial Narrow" w:hAnsi="Arial Narrow"/>
          <w:i/>
          <w:sz w:val="20"/>
          <w:szCs w:val="20"/>
        </w:rPr>
      </w:pPr>
    </w:p>
    <w:p w:rsidR="00C2120D" w:rsidRDefault="00C2120D" w:rsidP="00C2120D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</w:p>
    <w:p w:rsidR="00C2120D" w:rsidRPr="00D7519C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  <w:r w:rsidRPr="00D7519C">
        <w:rPr>
          <w:rFonts w:cs="Verdana"/>
          <w:i/>
          <w:sz w:val="16"/>
          <w:szCs w:val="16"/>
          <w:lang w:eastAsia="zh-CN"/>
        </w:rPr>
        <w:t xml:space="preserve">Opracowała: </w:t>
      </w:r>
      <w:r>
        <w:rPr>
          <w:rFonts w:cs="Verdana"/>
          <w:i/>
          <w:sz w:val="16"/>
          <w:szCs w:val="16"/>
          <w:lang w:eastAsia="zh-CN"/>
        </w:rPr>
        <w:t>Tatiana Malinowska</w:t>
      </w:r>
    </w:p>
    <w:p w:rsidR="00C2120D" w:rsidRPr="00D7519C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  <w:r w:rsidRPr="00D7519C">
        <w:rPr>
          <w:rFonts w:cs="Verdana"/>
          <w:i/>
          <w:sz w:val="16"/>
          <w:szCs w:val="16"/>
          <w:lang w:eastAsia="zh-CN"/>
        </w:rPr>
        <w:t xml:space="preserve">nr telefonu: </w:t>
      </w:r>
      <w:r>
        <w:rPr>
          <w:rFonts w:cs="Verdana"/>
          <w:i/>
          <w:sz w:val="16"/>
          <w:szCs w:val="16"/>
          <w:lang w:eastAsia="zh-CN"/>
        </w:rPr>
        <w:t xml:space="preserve">61 </w:t>
      </w:r>
      <w:r w:rsidRPr="00D7519C">
        <w:rPr>
          <w:rFonts w:cs="Verdana"/>
          <w:i/>
          <w:sz w:val="16"/>
          <w:szCs w:val="16"/>
          <w:lang w:eastAsia="zh-CN"/>
        </w:rPr>
        <w:t>854 60 1</w:t>
      </w:r>
      <w:r>
        <w:rPr>
          <w:rFonts w:cs="Verdana"/>
          <w:i/>
          <w:sz w:val="16"/>
          <w:szCs w:val="16"/>
          <w:lang w:eastAsia="zh-CN"/>
        </w:rPr>
        <w:t>7</w:t>
      </w:r>
      <w:r w:rsidRPr="00D7519C">
        <w:rPr>
          <w:rFonts w:cs="Verdana"/>
          <w:i/>
          <w:sz w:val="16"/>
          <w:szCs w:val="16"/>
          <w:lang w:eastAsia="zh-CN"/>
        </w:rPr>
        <w:t xml:space="preserve">                                                                                                           </w:t>
      </w:r>
    </w:p>
    <w:p w:rsidR="00C2120D" w:rsidRPr="00D7519C" w:rsidRDefault="00C2120D" w:rsidP="00C2120D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val="en-US" w:eastAsia="zh-CN"/>
        </w:rPr>
      </w:pPr>
      <w:r w:rsidRPr="00D7519C">
        <w:rPr>
          <w:rFonts w:cs="Verdana"/>
          <w:i/>
          <w:sz w:val="16"/>
          <w:szCs w:val="16"/>
          <w:lang w:val="en-US" w:eastAsia="zh-CN"/>
        </w:rPr>
        <w:t xml:space="preserve">e-mail: </w:t>
      </w:r>
      <w:r>
        <w:rPr>
          <w:rFonts w:cs="Verdana"/>
          <w:i/>
          <w:sz w:val="16"/>
          <w:szCs w:val="16"/>
          <w:lang w:val="en-US" w:eastAsia="zh-CN"/>
        </w:rPr>
        <w:t>dzp</w:t>
      </w:r>
      <w:r w:rsidRPr="00D7519C">
        <w:rPr>
          <w:rFonts w:cs="Verdana"/>
          <w:i/>
          <w:sz w:val="16"/>
          <w:szCs w:val="16"/>
          <w:lang w:val="en-US" w:eastAsia="zh-CN"/>
        </w:rPr>
        <w:t>@ump.edu.pl</w:t>
      </w:r>
    </w:p>
    <w:p w:rsidR="003F517D" w:rsidRDefault="003F517D"/>
    <w:sectPr w:rsidR="003F517D" w:rsidSect="00C2120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0D"/>
    <w:rsid w:val="003F517D"/>
    <w:rsid w:val="00C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B2F35-7959-4A2B-841C-0ACA54EC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2120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C2120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C2120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2120D"/>
  </w:style>
  <w:style w:type="character" w:customStyle="1" w:styleId="TekstpodstawowyZnak1">
    <w:name w:val="Tekst podstawowy Znak1"/>
    <w:basedOn w:val="Domylnaczcionkaakapitu"/>
    <w:link w:val="Tekstpodstawowy"/>
    <w:locked/>
    <w:rsid w:val="00C2120D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C2120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C2120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1</cp:revision>
  <dcterms:created xsi:type="dcterms:W3CDTF">2019-09-25T11:26:00Z</dcterms:created>
  <dcterms:modified xsi:type="dcterms:W3CDTF">2019-09-25T11:27:00Z</dcterms:modified>
</cp:coreProperties>
</file>