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Załącznik nr 2</w:t>
      </w:r>
    </w:p>
    <w:p w:rsidR="00000000" w:rsidDel="00000000" w:rsidP="00000000" w:rsidRDefault="00000000" w:rsidRPr="00000000" w14:paraId="00000002">
      <w:pPr>
        <w:spacing w:after="160" w:line="25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after="160"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FORMULARZ OFERTOWY</w:t>
      </w:r>
    </w:p>
    <w:p w:rsidR="00000000" w:rsidDel="00000000" w:rsidP="00000000" w:rsidRDefault="00000000" w:rsidRPr="00000000" w14:paraId="00000004">
      <w:pPr>
        <w:spacing w:after="160" w:line="259" w:lineRule="auto"/>
        <w:jc w:val="center"/>
        <w:rPr>
          <w:rFonts w:ascii="Calibri" w:cs="Calibri" w:eastAsia="Calibri" w:hAnsi="Calibri"/>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2104147" cy="1218321"/>
                <wp:effectExtent b="0" l="0" r="0" t="0"/>
                <wp:wrapNone/>
                <wp:docPr id="3" name=""/>
                <a:graphic>
                  <a:graphicData uri="http://schemas.microsoft.com/office/word/2010/wordprocessingShape">
                    <wps:wsp>
                      <wps:cNvSpPr/>
                      <wps:cNvPr id="2" name="Shape 2"/>
                      <wps:spPr>
                        <a:xfrm>
                          <a:off x="4300277" y="3177190"/>
                          <a:ext cx="2091447" cy="1205621"/>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2104147" cy="1218321"/>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104147" cy="1218321"/>
                        </a:xfrm>
                        <a:prstGeom prst="rect"/>
                        <a:ln/>
                      </pic:spPr>
                    </pic:pic>
                  </a:graphicData>
                </a:graphic>
              </wp:anchor>
            </w:drawing>
          </mc:Fallback>
        </mc:AlternateContent>
      </w:r>
    </w:p>
    <w:p w:rsidR="00000000" w:rsidDel="00000000" w:rsidP="00000000" w:rsidRDefault="00000000" w:rsidRPr="00000000" w14:paraId="00000005">
      <w:pPr>
        <w:spacing w:after="160" w:line="25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after="160" w:line="25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36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Pieczęć wykonawcy</w:t>
      </w:r>
    </w:p>
    <w:p w:rsidR="00000000" w:rsidDel="00000000" w:rsidP="00000000" w:rsidRDefault="00000000" w:rsidRPr="00000000" w14:paraId="0000000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Pełna nazwa wykonawcy ..………………………………………………………………………………………………………</w:t>
      </w:r>
    </w:p>
    <w:p w:rsidR="00000000" w:rsidDel="00000000" w:rsidP="00000000" w:rsidRDefault="00000000" w:rsidRPr="00000000" w14:paraId="0000000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B">
      <w:pPr>
        <w:spacing w:line="360" w:lineRule="auto"/>
        <w:jc w:val="both"/>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NIP ………………………………………………………… REGON ………………………………………………………………….</w:t>
      </w:r>
    </w:p>
    <w:p w:rsidR="00000000" w:rsidDel="00000000" w:rsidP="00000000" w:rsidRDefault="00000000" w:rsidRPr="00000000" w14:paraId="0000000C">
      <w:pPr>
        <w:spacing w:line="360" w:lineRule="auto"/>
        <w:jc w:val="both"/>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sz w:val="24"/>
          <w:szCs w:val="24"/>
          <w:rtl w:val="0"/>
        </w:rPr>
        <w:t xml:space="preserve">Adres: …………………………………………………………………………………………………………………………………….</w:t>
      </w:r>
    </w:p>
    <w:p w:rsidR="00000000" w:rsidDel="00000000" w:rsidP="00000000" w:rsidRDefault="00000000" w:rsidRPr="00000000" w14:paraId="0000000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 …………………………………………………………………………………………………………………………………………</w:t>
      </w:r>
    </w:p>
    <w:p w:rsidR="00000000" w:rsidDel="00000000" w:rsidP="00000000" w:rsidRDefault="00000000" w:rsidRPr="00000000" w14:paraId="0000000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p>
    <w:p w:rsidR="00000000" w:rsidDel="00000000" w:rsidP="00000000" w:rsidRDefault="00000000" w:rsidRPr="00000000" w14:paraId="0000000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Numer rachunku bankowego: …………………………………………………………………………………………………</w:t>
      </w:r>
    </w:p>
    <w:p w:rsidR="00000000" w:rsidDel="00000000" w:rsidP="00000000" w:rsidRDefault="00000000" w:rsidRPr="00000000" w14:paraId="0000001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Odpowiadając na zaproszenie do złożenia oferty na: dostawę i montaż </w:t>
      </w:r>
      <w:r w:rsidDel="00000000" w:rsidR="00000000" w:rsidRPr="00000000">
        <w:rPr>
          <w:sz w:val="24"/>
          <w:szCs w:val="24"/>
          <w:rtl w:val="0"/>
        </w:rPr>
        <w:t xml:space="preserve">Systemu szkolno-treningowego strzelnicy laserowej</w:t>
      </w:r>
      <w:r w:rsidDel="00000000" w:rsidR="00000000" w:rsidRPr="00000000">
        <w:rPr>
          <w:rFonts w:ascii="Calibri" w:cs="Calibri" w:eastAsia="Calibri" w:hAnsi="Calibri"/>
          <w:sz w:val="24"/>
          <w:szCs w:val="24"/>
          <w:rtl w:val="0"/>
        </w:rPr>
        <w:t xml:space="preserve"> d</w:t>
      </w:r>
      <w:r w:rsidDel="00000000" w:rsidR="00000000" w:rsidRPr="00000000">
        <w:rPr>
          <w:sz w:val="24"/>
          <w:szCs w:val="24"/>
          <w:rtl w:val="0"/>
        </w:rPr>
        <w:t xml:space="preserve">o </w:t>
      </w:r>
      <w:r w:rsidDel="00000000" w:rsidR="00000000" w:rsidRPr="00000000">
        <w:rPr>
          <w:rFonts w:ascii="Calibri" w:cs="Calibri" w:eastAsia="Calibri" w:hAnsi="Calibri"/>
          <w:sz w:val="24"/>
          <w:szCs w:val="24"/>
          <w:rtl w:val="0"/>
        </w:rPr>
        <w:t xml:space="preserve">Zespołu Szkół Centrum Kształcenia Rolniczego im. Augustyna Suskiego w Nowym Targu, oferuję wykonanie dostawy będącej przedmiotem zamówienia, zgodnie z  wymogami opisu przedmiotu zamówienia:</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Za cenę w kwocie brutto złotych: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(słownie: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spacing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 terminie do:</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Oświadczam, że: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jestem uprawniony/a do występowania w obrocie prawnym, zgodnie z wymaganiami ustawowymi,</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posiadam uprawnienia niezbędne do wykonania określonych prac lub czynności, jeżeli ustawy nakładają obowiązek posiadania takich uprawnień,</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posiadam niezbędną wiedzę i doświadczenie, potencjał ekonomiczny i techniczny, a  także pracowników zdolnych do wykonania niniejszego zamówienia,</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znajduję się w sytuacji ekonomicznej i finansowej zapewniającej wykonanie przedmiotowego zamówienia,</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uzyskałem/am wszelkie niezbędne informacje do przygotowania oferty,</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zapoznałem/am się z treścią zapytania ofertowego oraz wszystkimi jego załącznikami i  przyjmujemy je bez zastrzeżeń,</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oświadczam, że nie zachodzą w stosunku do nas przesłanki wykluczenia z  postępowania na podstawie art.  7 ust. 1 ustawy z dnia 13 kwietnia 2022 r. o  szczególnych rozwiązaniach w zakresie przeciwdziałania wspieraniu agresji na Ukrainę oraz służących ochronie bezpieczeństwa narodowego (Dz. U. poz. 835).</w:t>
      </w:r>
    </w:p>
    <w:p w:rsidR="00000000" w:rsidDel="00000000" w:rsidP="00000000" w:rsidRDefault="00000000" w:rsidRPr="00000000" w14:paraId="0000001E">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Oświadczam, że cena podana w ofercie obowiązuje w całym okresie trwania realizacji przedmiotowego zamówienia i zawiera wszystkie koszty i składniki związane z wykonaniem zamówienia jakie ponosi Zamawiający.</w:t>
      </w:r>
    </w:p>
    <w:p w:rsidR="00000000" w:rsidDel="00000000" w:rsidP="00000000" w:rsidRDefault="00000000" w:rsidRPr="00000000" w14:paraId="0000001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Załącznikami do niniejszej oferty są:</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ab/>
        <w:tab/>
        <w:tab/>
        <w:tab/>
        <w:tab/>
        <w:t xml:space="preserve">      …………………………..……..</w:t>
      </w:r>
    </w:p>
    <w:p w:rsidR="00000000" w:rsidDel="00000000" w:rsidP="00000000" w:rsidRDefault="00000000" w:rsidRPr="00000000" w14:paraId="0000002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data                                </w:t>
        <w:tab/>
        <w:tab/>
        <w:tab/>
        <w:tab/>
        <w:tab/>
        <w:t xml:space="preserve">          podpis wykonawcy </w:t>
      </w:r>
    </w:p>
    <w:p w:rsidR="00000000" w:rsidDel="00000000" w:rsidP="00000000" w:rsidRDefault="00000000" w:rsidRPr="00000000" w14:paraId="00000026">
      <w:pPr>
        <w:spacing w:after="160" w:line="259" w:lineRule="auto"/>
        <w:jc w:val="left"/>
        <w:rPr>
          <w:b w:val="1"/>
          <w:sz w:val="24"/>
          <w:szCs w:val="24"/>
        </w:rPr>
      </w:pPr>
      <w:r w:rsidDel="00000000" w:rsidR="00000000" w:rsidRPr="00000000">
        <w:rPr>
          <w:rtl w:val="0"/>
        </w:rPr>
      </w:r>
    </w:p>
    <w:p w:rsidR="00000000" w:rsidDel="00000000" w:rsidP="00000000" w:rsidRDefault="00000000" w:rsidRPr="00000000" w14:paraId="00000027">
      <w:pPr>
        <w:spacing w:after="160" w:before="200" w:line="259" w:lineRule="auto"/>
        <w:jc w:val="center"/>
        <w:rPr>
          <w:b w:val="1"/>
          <w:sz w:val="24"/>
          <w:szCs w:val="24"/>
        </w:rPr>
      </w:pPr>
      <w:r w:rsidDel="00000000" w:rsidR="00000000" w:rsidRPr="00000000">
        <w:rPr>
          <w:rtl w:val="0"/>
        </w:rPr>
      </w:r>
    </w:p>
    <w:p w:rsidR="00000000" w:rsidDel="00000000" w:rsidP="00000000" w:rsidRDefault="00000000" w:rsidRPr="00000000" w14:paraId="00000028">
      <w:pPr>
        <w:spacing w:after="160" w:before="200"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OBOWIĄZEK INFORMACYJNY</w:t>
      </w:r>
    </w:p>
    <w:p w:rsidR="00000000" w:rsidDel="00000000" w:rsidP="00000000" w:rsidRDefault="00000000" w:rsidRPr="00000000" w14:paraId="00000029">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(4.5.2016 L 119/398 Dziennik Urzędowy Unii Europejskiej PL), dalej RODO, informujemy, że: </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Administratorem danych osobowych jest Zespół Szkół Centrum Kształcenia Rolniczego im. Augustyna Suskiego w Nowym Targu z siedzibą przy ul. Kokoszków 71.</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Wyznaczyliśmy Inspektora Ochrony Danych Osobowych, z którym można kontaktować się we wszystkich sprawach związanych z przetwarzaniem danych osobowych pod adresem mailowym ido@zsckr.nowytarg.pl.</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Pani/Pana dane osobowe przetwarzane będą na podstawie art. 6 ust. 1 lit. c RODO w  celu związanym z niniejszym zapytaniem ofertowym.</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Odbiorcami Pani/Pana danych osobowych będą osoby lub podmioty, którym udostępniona zostanie dokumentacja postępowania.</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Pani/Pana dane osobowe nie będą przekazywane do państwa trzeciego/organizacji międzynarodowej.</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Pani/Pana dane osobowe nie będą przetwarzane w sposób zautomatyzowany i nie będą profilowane.</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Osoba, której dane dotyczą ma prawo: a) żądania dostępu do danych osobowych, ich sprostowania lub ograniczenia przetwarzania, b) wniesienia skargi do organu nadzorczego, tj. Prezesa Urzędu Ochrony Danych Osobowych, gdy osoba uzna, że przetwarzanie jej danych osobowych narusza przepisy RODO.</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Nie przysługuje Pani/Panu: a) w związku z art. 17 ust. 3 lit. b, d lub e RODO prawo do usunięcia danych osobowych, b) prawo do przenoszenia danych osobowych, o których mowa w art. 20 RODO, c) na podstawie art. 21 RODO prawo sprzeciwu, wobec przetwarzania danych osobowych , gdyż podstawą prawną przetwarzania Pani/Pana danych osobowych jest art. 6 ust. 1 lit. c RODO.</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kwestii nieuregulowanych w niniejszej klauzuli mają zastosowanie przepisy RODO. </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417" w:right="1417" w:header="34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760410" cy="11557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410" cy="11557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471A99"/>
    <w:pPr>
      <w:spacing w:after="200" w:line="276" w:lineRule="auto"/>
    </w:p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Zawartotabeli" w:customStyle="1">
    <w:name w:val="Zawartość tabeli"/>
    <w:basedOn w:val="Normalny"/>
    <w:rsid w:val="0044298F"/>
    <w:pPr>
      <w:widowControl w:val="0"/>
      <w:suppressLineNumbers w:val="1"/>
      <w:suppressAutoHyphens w:val="1"/>
      <w:spacing w:after="0" w:line="240" w:lineRule="auto"/>
    </w:pPr>
    <w:rPr>
      <w:rFonts w:ascii="Times New Roman" w:cs="Mangal" w:eastAsia="SimSun" w:hAnsi="Times New Roman"/>
      <w:kern w:val="1"/>
      <w:sz w:val="24"/>
      <w:szCs w:val="24"/>
      <w:lang w:bidi="hi-IN" w:eastAsia="hi-IN"/>
    </w:rPr>
  </w:style>
  <w:style w:type="paragraph" w:styleId="Akapitzlist">
    <w:name w:val="List Paragraph"/>
    <w:basedOn w:val="Normalny"/>
    <w:uiPriority w:val="34"/>
    <w:qFormat w:val="1"/>
    <w:rsid w:val="0044298F"/>
    <w:pPr>
      <w:ind w:left="720"/>
      <w:contextualSpacing w:val="1"/>
    </w:pPr>
  </w:style>
  <w:style w:type="character" w:styleId="Kkursywa" w:customStyle="1">
    <w:name w:val="_K_ – kursywa"/>
    <w:basedOn w:val="Domylnaczcionkaakapitu"/>
    <w:qFormat w:val="1"/>
    <w:rsid w:val="0044298F"/>
    <w:rPr>
      <w:i w:val="1"/>
    </w:rPr>
  </w:style>
  <w:style w:type="character" w:styleId="IGindeksgrny" w:customStyle="1">
    <w:name w:val="_IG_ – indeks górny"/>
    <w:basedOn w:val="Domylnaczcionkaakapitu"/>
    <w:qFormat w:val="1"/>
    <w:rsid w:val="0044298F"/>
    <w:rPr>
      <w:b w:val="0"/>
      <w:i w:val="0"/>
      <w:vanish w:val="0"/>
      <w:spacing w:val="0"/>
      <w:vertAlign w:val="superscript"/>
    </w:rPr>
  </w:style>
  <w:style w:type="paragraph" w:styleId="ODNONIKtreodnonika" w:customStyle="1">
    <w:name w:val="ODNOŚNIK – treść odnośnika"/>
    <w:qFormat w:val="1"/>
    <w:rsid w:val="0044298F"/>
    <w:pPr>
      <w:spacing w:after="0" w:line="240" w:lineRule="auto"/>
      <w:ind w:left="284" w:hanging="284"/>
      <w:jc w:val="both"/>
    </w:pPr>
    <w:rPr>
      <w:rFonts w:ascii="Times New Roman" w:cs="Arial" w:eastAsia="SimSun" w:hAnsi="Times New Roman"/>
      <w:sz w:val="20"/>
      <w:szCs w:val="20"/>
      <w:lang w:bidi="hi-IN" w:eastAsia="pl-PL"/>
    </w:rPr>
  </w:style>
  <w:style w:type="paragraph" w:styleId="Tekstdymka">
    <w:name w:val="Balloon Text"/>
    <w:basedOn w:val="Normalny"/>
    <w:link w:val="TekstdymkaZnak"/>
    <w:uiPriority w:val="99"/>
    <w:semiHidden w:val="1"/>
    <w:unhideWhenUsed w:val="1"/>
    <w:rsid w:val="007B7B8F"/>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7B7B8F"/>
    <w:rPr>
      <w:rFonts w:ascii="Segoe UI" w:cs="Segoe UI" w:hAnsi="Segoe UI"/>
      <w:sz w:val="18"/>
      <w:szCs w:val="18"/>
    </w:rPr>
  </w:style>
  <w:style w:type="paragraph" w:styleId="Nagwek">
    <w:name w:val="header"/>
    <w:basedOn w:val="Normalny"/>
    <w:link w:val="NagwekZnak"/>
    <w:uiPriority w:val="99"/>
    <w:unhideWhenUsed w:val="1"/>
    <w:rsid w:val="00F5167F"/>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F5167F"/>
  </w:style>
  <w:style w:type="paragraph" w:styleId="Stopka">
    <w:name w:val="footer"/>
    <w:basedOn w:val="Normalny"/>
    <w:link w:val="StopkaZnak"/>
    <w:uiPriority w:val="99"/>
    <w:unhideWhenUsed w:val="1"/>
    <w:rsid w:val="00F5167F"/>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F5167F"/>
  </w:style>
  <w:style w:type="character" w:styleId="Odwoaniedokomentarza">
    <w:name w:val="annotation reference"/>
    <w:basedOn w:val="Domylnaczcionkaakapitu"/>
    <w:uiPriority w:val="99"/>
    <w:semiHidden w:val="1"/>
    <w:unhideWhenUsed w:val="1"/>
    <w:rsid w:val="00E34285"/>
    <w:rPr>
      <w:sz w:val="16"/>
      <w:szCs w:val="16"/>
    </w:rPr>
  </w:style>
  <w:style w:type="paragraph" w:styleId="Tekstkomentarza">
    <w:name w:val="annotation text"/>
    <w:basedOn w:val="Normalny"/>
    <w:link w:val="TekstkomentarzaZnak"/>
    <w:uiPriority w:val="99"/>
    <w:semiHidden w:val="1"/>
    <w:unhideWhenUsed w:val="1"/>
    <w:rsid w:val="00E34285"/>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E34285"/>
    <w:rPr>
      <w:sz w:val="20"/>
      <w:szCs w:val="20"/>
    </w:rPr>
  </w:style>
  <w:style w:type="paragraph" w:styleId="Tematkomentarza">
    <w:name w:val="annotation subject"/>
    <w:basedOn w:val="Tekstkomentarza"/>
    <w:next w:val="Tekstkomentarza"/>
    <w:link w:val="TematkomentarzaZnak"/>
    <w:uiPriority w:val="99"/>
    <w:semiHidden w:val="1"/>
    <w:unhideWhenUsed w:val="1"/>
    <w:rsid w:val="00E34285"/>
    <w:rPr>
      <w:b w:val="1"/>
      <w:bCs w:val="1"/>
    </w:rPr>
  </w:style>
  <w:style w:type="character" w:styleId="TematkomentarzaZnak" w:customStyle="1">
    <w:name w:val="Temat komentarza Znak"/>
    <w:basedOn w:val="TekstkomentarzaZnak"/>
    <w:link w:val="Tematkomentarza"/>
    <w:uiPriority w:val="99"/>
    <w:semiHidden w:val="1"/>
    <w:rsid w:val="00E34285"/>
    <w:rPr>
      <w:b w:val="1"/>
      <w:bCs w:val="1"/>
      <w:sz w:val="20"/>
      <w:szCs w:val="20"/>
    </w:rPr>
  </w:style>
  <w:style w:type="table" w:styleId="Tabela-Siatka">
    <w:name w:val="Table Grid"/>
    <w:basedOn w:val="Standardowy"/>
    <w:uiPriority w:val="39"/>
    <w:rsid w:val="00907D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cze">
    <w:name w:val="Hyperlink"/>
    <w:basedOn w:val="Domylnaczcionkaakapitu"/>
    <w:uiPriority w:val="99"/>
    <w:unhideWhenUsed w:val="1"/>
    <w:rsid w:val="007F1F94"/>
    <w:rPr>
      <w:color w:val="0563c1" w:themeColor="hyperlink"/>
      <w:u w:val="single"/>
    </w:rPr>
  </w:style>
  <w:style w:type="character" w:styleId="Nierozpoznanawzmianka">
    <w:name w:val="Unresolved Mention"/>
    <w:basedOn w:val="Domylnaczcionkaakapitu"/>
    <w:uiPriority w:val="99"/>
    <w:semiHidden w:val="1"/>
    <w:unhideWhenUsed w:val="1"/>
    <w:rsid w:val="007F1F94"/>
    <w:rPr>
      <w:color w:val="605e5c"/>
      <w:shd w:color="auto" w:fill="e1dfdd" w:val="clear"/>
    </w:rPr>
  </w:style>
  <w:style w:type="character" w:styleId="Uwydatnienie">
    <w:name w:val="Emphasis"/>
    <w:basedOn w:val="Domylnaczcionkaakapitu"/>
    <w:uiPriority w:val="20"/>
    <w:qFormat w:val="1"/>
    <w:rsid w:val="003F2890"/>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DwIbYhuHXpFfEN95JVq2Iwqog==">CgMxLjAyCGguZ2pkZ3hzMgloLjMwajB6bGw4AHIhMTVNQ28tbDk0aDlVQWx2RkkwdF9oX3BZQ1psZ3ZZQkVp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2024-11-13T10:38:00Z</dcterms:created>
  <dc:creator>Katarzyna Górecka</dc:creator>
</cp:coreProperties>
</file>