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4" w:rsidRDefault="004A7184" w:rsidP="004A71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 DZ.370.K.1.2023</w:t>
      </w:r>
      <w:r>
        <w:rPr>
          <w:rFonts w:ascii="Arial" w:hAnsi="Arial" w:cs="Arial"/>
        </w:rPr>
        <w:t xml:space="preserve">                                                   Lublin, dnia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lutego 2023 r.</w:t>
      </w:r>
      <w:r>
        <w:rPr>
          <w:rFonts w:ascii="Arial" w:hAnsi="Arial" w:cs="Arial"/>
          <w:b/>
        </w:rPr>
        <w:t xml:space="preserve"> </w:t>
      </w:r>
    </w:p>
    <w:p w:rsidR="004A7184" w:rsidRDefault="004A7184" w:rsidP="004A7184">
      <w:pPr>
        <w:jc w:val="both"/>
        <w:rPr>
          <w:rFonts w:ascii="Arial" w:hAnsi="Arial" w:cs="Arial"/>
          <w:b/>
        </w:rPr>
      </w:pPr>
    </w:p>
    <w:p w:rsidR="004A7184" w:rsidRDefault="004A7184" w:rsidP="004A71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</w:rPr>
        <w:t xml:space="preserve">Postępowania o udzielenie zamówienia publicznego w trybie przetargu nieograniczonego na usługę pn. </w:t>
      </w:r>
      <w:r>
        <w:rPr>
          <w:rFonts w:ascii="Arial" w:hAnsi="Arial" w:cs="Arial"/>
          <w:b/>
        </w:rPr>
        <w:t>„Analiza rynku komunikacji miejskiej w Lublinie wraz z optymalizacją oferty przewozowej, na podstawie przeprowadzanych badań rynku komunikacji miejskiej”</w:t>
      </w:r>
      <w:r>
        <w:rPr>
          <w:rFonts w:ascii="Arial" w:hAnsi="Arial" w:cs="Arial"/>
        </w:rPr>
        <w:t xml:space="preserve">(Ogłoszenie zamieszczone w Bazie konkurencyjności w dniu 03.02.2023 r. pod nr 2023-28691-145172) 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7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4B0594">
        <w:rPr>
          <w:rFonts w:ascii="Arial" w:hAnsi="Arial" w:cs="Arial"/>
        </w:rPr>
        <w:t>20</w:t>
      </w:r>
      <w:r w:rsidR="006424F2">
        <w:rPr>
          <w:rFonts w:ascii="Arial" w:hAnsi="Arial" w:cs="Arial"/>
        </w:rPr>
        <w:t>.02.2023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6424F2">
        <w:rPr>
          <w:rFonts w:ascii="Arial" w:hAnsi="Arial" w:cs="Arial"/>
        </w:rPr>
        <w:t>09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Pr="0039067A">
        <w:rPr>
          <w:rFonts w:ascii="Arial" w:hAnsi="Arial" w:cs="Arial"/>
        </w:rPr>
        <w:t xml:space="preserve"> </w:t>
      </w:r>
      <w:r w:rsidR="00EC5348" w:rsidRPr="00EC5348">
        <w:rPr>
          <w:rFonts w:ascii="Arial" w:hAnsi="Arial" w:cs="Arial"/>
          <w:b/>
        </w:rPr>
        <w:t>1</w:t>
      </w:r>
      <w:r w:rsidR="0039067A" w:rsidRPr="00EC5348">
        <w:rPr>
          <w:rFonts w:ascii="Arial" w:hAnsi="Arial" w:cs="Arial"/>
          <w:b/>
        </w:rPr>
        <w:t xml:space="preserve"> </w:t>
      </w:r>
      <w:r w:rsidRPr="00EC5348">
        <w:rPr>
          <w:rFonts w:ascii="Arial" w:hAnsi="Arial" w:cs="Arial"/>
          <w:b/>
        </w:rPr>
        <w:t>sztuk</w:t>
      </w:r>
      <w:r w:rsidR="00EC5348" w:rsidRPr="00EC5348">
        <w:rPr>
          <w:rFonts w:ascii="Arial" w:hAnsi="Arial" w:cs="Arial"/>
          <w:b/>
        </w:rPr>
        <w:t>ę</w:t>
      </w:r>
      <w:r w:rsidRPr="00EC5348">
        <w:rPr>
          <w:rFonts w:ascii="Arial" w:hAnsi="Arial" w:cs="Arial"/>
          <w:b/>
        </w:rPr>
        <w:t xml:space="preserve"> ofert</w:t>
      </w:r>
      <w:r w:rsidR="00EC5348" w:rsidRPr="00EC5348">
        <w:rPr>
          <w:rFonts w:ascii="Arial" w:hAnsi="Arial" w:cs="Arial"/>
          <w:b/>
        </w:rPr>
        <w:t>y</w:t>
      </w:r>
      <w:r w:rsidR="00EC5348" w:rsidRPr="00EC5348">
        <w:rPr>
          <w:rFonts w:ascii="Arial" w:hAnsi="Arial" w:cs="Arial"/>
        </w:rPr>
        <w:t>, która zos</w:t>
      </w:r>
      <w:r w:rsidR="00EC5348">
        <w:rPr>
          <w:rFonts w:ascii="Arial" w:hAnsi="Arial" w:cs="Arial"/>
        </w:rPr>
        <w:t>tała złożona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EC5348" w:rsidRDefault="004B059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TRAKO PROJEKTY TRANSPORTOWE SZAMBORSKI I SZELUKOWSKI Spółka Jawna</w:t>
            </w:r>
          </w:p>
          <w:p w:rsidR="004B0594" w:rsidRDefault="004B059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S. Jaracza 71/9</w:t>
            </w:r>
          </w:p>
          <w:p w:rsidR="004B0594" w:rsidRDefault="004B059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50-305 Wrocław</w:t>
            </w:r>
            <w:bookmarkStart w:id="0" w:name="_GoBack"/>
            <w:bookmarkEnd w:id="0"/>
          </w:p>
          <w:p w:rsidR="004B0594" w:rsidRPr="0039067A" w:rsidRDefault="004B0594" w:rsidP="00FC1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14CD" w:rsidRDefault="00BF14CD" w:rsidP="00FC108B">
            <w:pPr>
              <w:jc w:val="both"/>
              <w:rPr>
                <w:rFonts w:ascii="Arial" w:hAnsi="Arial" w:cs="Arial"/>
              </w:rPr>
            </w:pPr>
          </w:p>
          <w:p w:rsidR="004B0594" w:rsidRPr="0039067A" w:rsidRDefault="004B059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325 581,00 zł</w:t>
            </w:r>
          </w:p>
        </w:tc>
      </w:tr>
    </w:tbl>
    <w:p w:rsidR="00310858" w:rsidRPr="00FC108B" w:rsidRDefault="00310858" w:rsidP="006424F2">
      <w:pPr>
        <w:jc w:val="both"/>
        <w:rPr>
          <w:rFonts w:ascii="Arial" w:hAnsi="Arial" w:cs="Arial"/>
        </w:rPr>
      </w:pPr>
    </w:p>
    <w:sectPr w:rsidR="00310858" w:rsidRPr="00FC10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94" w:rsidRDefault="00874794" w:rsidP="00FC108B">
      <w:pPr>
        <w:spacing w:after="0" w:line="240" w:lineRule="auto"/>
      </w:pPr>
      <w:r>
        <w:separator/>
      </w:r>
    </w:p>
  </w:endnote>
  <w:endnote w:type="continuationSeparator" w:id="0">
    <w:p w:rsidR="00874794" w:rsidRDefault="00874794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4" w:rsidRDefault="004B0594">
    <w:pPr>
      <w:pStyle w:val="Stopka"/>
    </w:pPr>
    <w:r>
      <w:rPr>
        <w:noProof/>
        <w:lang w:eastAsia="pl-PL"/>
      </w:rPr>
      <w:drawing>
        <wp:inline distT="0" distB="0" distL="0" distR="0" wp14:anchorId="6473BD54" wp14:editId="473337ED">
          <wp:extent cx="5752465" cy="675640"/>
          <wp:effectExtent l="0" t="0" r="635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>
                    <a:lum/>
                    <a:alphaModFix/>
                  </a:blip>
                  <a:srcRect l="-10" t="-81" r="-10" b="-81"/>
                  <a:stretch>
                    <a:fillRect/>
                  </a:stretch>
                </pic:blipFill>
                <pic:spPr>
                  <a:xfrm>
                    <a:off x="0" y="0"/>
                    <a:ext cx="5752465" cy="675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94" w:rsidRDefault="00874794" w:rsidP="00FC108B">
      <w:pPr>
        <w:spacing w:after="0" w:line="240" w:lineRule="auto"/>
      </w:pPr>
      <w:r>
        <w:separator/>
      </w:r>
    </w:p>
  </w:footnote>
  <w:footnote w:type="continuationSeparator" w:id="0">
    <w:p w:rsidR="00874794" w:rsidRDefault="00874794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117D35"/>
    <w:rsid w:val="001C29F4"/>
    <w:rsid w:val="002050B8"/>
    <w:rsid w:val="002F7030"/>
    <w:rsid w:val="00310858"/>
    <w:rsid w:val="00345B75"/>
    <w:rsid w:val="0039067A"/>
    <w:rsid w:val="003D1856"/>
    <w:rsid w:val="004125F5"/>
    <w:rsid w:val="004A7184"/>
    <w:rsid w:val="004B0594"/>
    <w:rsid w:val="004C722B"/>
    <w:rsid w:val="005327A8"/>
    <w:rsid w:val="006424F2"/>
    <w:rsid w:val="006A0A85"/>
    <w:rsid w:val="007335E0"/>
    <w:rsid w:val="0073708D"/>
    <w:rsid w:val="00742CC9"/>
    <w:rsid w:val="00874794"/>
    <w:rsid w:val="00876977"/>
    <w:rsid w:val="008A5C8D"/>
    <w:rsid w:val="008D0B4C"/>
    <w:rsid w:val="009123A4"/>
    <w:rsid w:val="00A10003"/>
    <w:rsid w:val="00A13C19"/>
    <w:rsid w:val="00A7242E"/>
    <w:rsid w:val="00BF14CD"/>
    <w:rsid w:val="00C100C0"/>
    <w:rsid w:val="00D310B7"/>
    <w:rsid w:val="00E162A3"/>
    <w:rsid w:val="00E63BD0"/>
    <w:rsid w:val="00E81C13"/>
    <w:rsid w:val="00EC5348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20</cp:revision>
  <cp:lastPrinted>2021-06-28T09:33:00Z</cp:lastPrinted>
  <dcterms:created xsi:type="dcterms:W3CDTF">2021-06-18T07:13:00Z</dcterms:created>
  <dcterms:modified xsi:type="dcterms:W3CDTF">2023-02-20T08:43:00Z</dcterms:modified>
</cp:coreProperties>
</file>