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C940" w14:textId="4045462E" w:rsidR="00422E9D" w:rsidRPr="003017C5" w:rsidRDefault="00422E9D" w:rsidP="00422E9D">
      <w:pPr>
        <w:spacing w:after="0"/>
        <w:ind w:right="-1"/>
        <w:jc w:val="right"/>
        <w:rPr>
          <w:rFonts w:eastAsia="Times New Roman" w:cstheme="minorHAnsi"/>
          <w:i/>
          <w:iCs/>
          <w:sz w:val="24"/>
          <w:szCs w:val="24"/>
          <w:lang w:eastAsia="pl-PL"/>
        </w:rPr>
      </w:pPr>
      <w:r w:rsidRPr="003017C5">
        <w:rPr>
          <w:rFonts w:eastAsia="Times New Roman" w:cstheme="minorHAnsi"/>
          <w:i/>
          <w:iCs/>
          <w:sz w:val="24"/>
          <w:szCs w:val="24"/>
          <w:lang w:eastAsia="pl-PL"/>
        </w:rPr>
        <w:t xml:space="preserve">Załącznik nr </w:t>
      </w:r>
      <w:r w:rsidR="003017C5" w:rsidRPr="003017C5">
        <w:rPr>
          <w:rFonts w:eastAsia="Times New Roman" w:cstheme="minorHAnsi"/>
          <w:i/>
          <w:iCs/>
          <w:sz w:val="24"/>
          <w:szCs w:val="24"/>
          <w:lang w:eastAsia="pl-PL"/>
        </w:rPr>
        <w:t>2</w:t>
      </w:r>
      <w:r w:rsidRPr="003017C5">
        <w:rPr>
          <w:rFonts w:eastAsia="Times New Roman" w:cstheme="minorHAnsi"/>
          <w:i/>
          <w:iCs/>
          <w:sz w:val="24"/>
          <w:szCs w:val="24"/>
          <w:lang w:eastAsia="pl-PL"/>
        </w:rPr>
        <w:t xml:space="preserve"> do SWZ</w:t>
      </w:r>
    </w:p>
    <w:p w14:paraId="3951DE9D" w14:textId="5939BEBF" w:rsidR="00056842" w:rsidRPr="003017C5" w:rsidRDefault="003017C5" w:rsidP="00422E9D">
      <w:pPr>
        <w:spacing w:after="0"/>
        <w:ind w:right="-1"/>
        <w:rPr>
          <w:rFonts w:eastAsia="Times New Roman" w:cstheme="minorHAnsi"/>
          <w:b/>
          <w:iCs/>
          <w:sz w:val="24"/>
          <w:szCs w:val="24"/>
          <w:lang w:eastAsia="pl-PL"/>
        </w:rPr>
      </w:pPr>
      <w:r w:rsidRPr="003017C5">
        <w:rPr>
          <w:rFonts w:cstheme="minorHAnsi"/>
          <w:b/>
          <w:sz w:val="24"/>
          <w:szCs w:val="24"/>
        </w:rPr>
        <w:t xml:space="preserve">Znak sprawy: </w:t>
      </w:r>
      <w:r w:rsidR="00F46F4B" w:rsidRPr="003017C5">
        <w:rPr>
          <w:rFonts w:cstheme="minorHAnsi"/>
          <w:b/>
          <w:sz w:val="24"/>
          <w:szCs w:val="24"/>
        </w:rPr>
        <w:t>IRP.272.</w:t>
      </w:r>
      <w:r w:rsidR="00422E9D" w:rsidRPr="003017C5">
        <w:rPr>
          <w:rFonts w:cstheme="minorHAnsi"/>
          <w:b/>
          <w:sz w:val="24"/>
          <w:szCs w:val="24"/>
        </w:rPr>
        <w:t>4</w:t>
      </w:r>
      <w:r w:rsidRPr="003017C5">
        <w:rPr>
          <w:rFonts w:cstheme="minorHAnsi"/>
          <w:b/>
          <w:sz w:val="24"/>
          <w:szCs w:val="24"/>
        </w:rPr>
        <w:t>.7.</w:t>
      </w:r>
      <w:r w:rsidR="00F46F4B" w:rsidRPr="003017C5">
        <w:rPr>
          <w:rFonts w:cstheme="minorHAnsi"/>
          <w:b/>
          <w:sz w:val="24"/>
          <w:szCs w:val="24"/>
        </w:rPr>
        <w:t>202</w:t>
      </w:r>
      <w:r w:rsidR="00422E9D" w:rsidRPr="003017C5">
        <w:rPr>
          <w:rFonts w:cstheme="minorHAnsi"/>
          <w:b/>
          <w:sz w:val="24"/>
          <w:szCs w:val="24"/>
        </w:rPr>
        <w:t>4</w:t>
      </w:r>
    </w:p>
    <w:p w14:paraId="749B8163" w14:textId="77777777" w:rsidR="00AF2963" w:rsidRPr="002760F8" w:rsidRDefault="00AF2963" w:rsidP="00C628CC">
      <w:pPr>
        <w:widowControl w:val="0"/>
        <w:shd w:val="clear" w:color="auto" w:fill="FFFFFF"/>
        <w:autoSpaceDE w:val="0"/>
        <w:autoSpaceDN w:val="0"/>
        <w:adjustRightInd w:val="0"/>
        <w:spacing w:after="0"/>
        <w:ind w:left="2282" w:right="850" w:firstLine="550"/>
        <w:jc w:val="both"/>
        <w:rPr>
          <w:rFonts w:eastAsia="Times New Roman" w:cstheme="minorHAnsi"/>
          <w:b/>
          <w:bCs/>
          <w:sz w:val="24"/>
          <w:szCs w:val="24"/>
          <w:lang w:eastAsia="pl-PL"/>
        </w:rPr>
      </w:pPr>
    </w:p>
    <w:p w14:paraId="2865BEFC" w14:textId="77777777" w:rsidR="00056842" w:rsidRPr="002760F8" w:rsidRDefault="00056842" w:rsidP="00C628CC">
      <w:pPr>
        <w:widowControl w:val="0"/>
        <w:shd w:val="clear" w:color="auto" w:fill="FFFFFF"/>
        <w:autoSpaceDE w:val="0"/>
        <w:autoSpaceDN w:val="0"/>
        <w:adjustRightInd w:val="0"/>
        <w:spacing w:after="0"/>
        <w:ind w:right="-426"/>
        <w:jc w:val="center"/>
        <w:rPr>
          <w:rFonts w:eastAsia="Times New Roman" w:cstheme="minorHAnsi"/>
          <w:sz w:val="24"/>
          <w:szCs w:val="24"/>
          <w:lang w:eastAsia="pl-PL"/>
        </w:rPr>
      </w:pPr>
      <w:r w:rsidRPr="002760F8">
        <w:rPr>
          <w:rFonts w:eastAsia="Times New Roman" w:cstheme="minorHAnsi"/>
          <w:bCs/>
          <w:sz w:val="24"/>
          <w:szCs w:val="24"/>
          <w:lang w:eastAsia="pl-PL"/>
        </w:rPr>
        <w:t>UMOWA (projekt) nr ………………………..</w:t>
      </w:r>
    </w:p>
    <w:p w14:paraId="625C826A" w14:textId="77777777" w:rsidR="00056842" w:rsidRPr="002760F8" w:rsidRDefault="00056842" w:rsidP="00C628CC">
      <w:pPr>
        <w:spacing w:after="0"/>
        <w:ind w:right="-426"/>
        <w:jc w:val="both"/>
        <w:rPr>
          <w:rFonts w:eastAsia="Times New Roman" w:cstheme="minorHAnsi"/>
          <w:b/>
          <w:iCs/>
          <w:sz w:val="24"/>
          <w:szCs w:val="24"/>
          <w:lang w:eastAsia="pl-PL"/>
        </w:rPr>
      </w:pPr>
    </w:p>
    <w:p w14:paraId="1204178B" w14:textId="77777777" w:rsidR="00056842" w:rsidRPr="002760F8" w:rsidRDefault="00056842" w:rsidP="002760F8">
      <w:pPr>
        <w:widowControl w:val="0"/>
        <w:shd w:val="clear" w:color="auto" w:fill="FFFFFF"/>
        <w:autoSpaceDE w:val="0"/>
        <w:autoSpaceDN w:val="0"/>
        <w:adjustRightInd w:val="0"/>
        <w:spacing w:after="0"/>
        <w:ind w:right="-426"/>
        <w:rPr>
          <w:rFonts w:eastAsia="Times New Roman" w:cstheme="minorHAnsi"/>
          <w:spacing w:val="-3"/>
          <w:sz w:val="24"/>
          <w:szCs w:val="24"/>
          <w:lang w:eastAsia="pl-PL"/>
        </w:rPr>
      </w:pPr>
      <w:r w:rsidRPr="002760F8">
        <w:rPr>
          <w:rFonts w:eastAsia="Times New Roman" w:cstheme="minorHAnsi"/>
          <w:spacing w:val="-2"/>
          <w:sz w:val="24"/>
          <w:szCs w:val="24"/>
          <w:lang w:eastAsia="pl-PL"/>
        </w:rPr>
        <w:t xml:space="preserve">zawarta w dniu </w:t>
      </w:r>
      <w:r w:rsidRPr="002760F8">
        <w:rPr>
          <w:rFonts w:eastAsia="Times New Roman" w:cstheme="minorHAnsi"/>
          <w:b/>
          <w:sz w:val="24"/>
          <w:szCs w:val="24"/>
          <w:lang w:eastAsia="pl-PL"/>
        </w:rPr>
        <w:t xml:space="preserve">……………………………. roku </w:t>
      </w:r>
      <w:r w:rsidRPr="002760F8">
        <w:rPr>
          <w:rFonts w:eastAsia="Times New Roman" w:cstheme="minorHAnsi"/>
          <w:spacing w:val="-3"/>
          <w:sz w:val="24"/>
          <w:szCs w:val="24"/>
          <w:lang w:eastAsia="pl-PL"/>
        </w:rPr>
        <w:t>pomiędzy</w:t>
      </w:r>
    </w:p>
    <w:p w14:paraId="35A2ECD3" w14:textId="516FD654" w:rsidR="00056842" w:rsidRPr="00422E9D" w:rsidRDefault="00056842" w:rsidP="00422E9D">
      <w:pPr>
        <w:widowControl w:val="0"/>
        <w:shd w:val="clear" w:color="auto" w:fill="FFFFFF"/>
        <w:autoSpaceDE w:val="0"/>
        <w:autoSpaceDN w:val="0"/>
        <w:adjustRightInd w:val="0"/>
        <w:spacing w:after="0"/>
        <w:jc w:val="both"/>
        <w:rPr>
          <w:rFonts w:eastAsia="Times New Roman" w:cstheme="minorHAnsi"/>
          <w:spacing w:val="-3"/>
          <w:sz w:val="24"/>
          <w:szCs w:val="24"/>
          <w:lang w:eastAsia="pl-PL"/>
        </w:rPr>
      </w:pPr>
      <w:r w:rsidRPr="002760F8">
        <w:rPr>
          <w:rFonts w:eastAsia="Times New Roman" w:cstheme="minorHAnsi"/>
          <w:b/>
          <w:spacing w:val="-3"/>
          <w:sz w:val="24"/>
          <w:szCs w:val="24"/>
          <w:lang w:eastAsia="pl-PL"/>
        </w:rPr>
        <w:t xml:space="preserve">Powiatem Łęczyńskim </w:t>
      </w:r>
      <w:r w:rsidRPr="00422E9D">
        <w:rPr>
          <w:rFonts w:eastAsia="Times New Roman" w:cstheme="minorHAnsi"/>
          <w:spacing w:val="-3"/>
          <w:sz w:val="24"/>
          <w:szCs w:val="24"/>
          <w:lang w:eastAsia="pl-PL"/>
        </w:rPr>
        <w:t>z siedzibą w Łęcznej, przy Al. Jana Pawła II 95a, 21-010 Łęczna,</w:t>
      </w:r>
      <w:r w:rsidR="00422E9D">
        <w:rPr>
          <w:rFonts w:eastAsia="Times New Roman" w:cstheme="minorHAnsi"/>
          <w:spacing w:val="-3"/>
          <w:sz w:val="24"/>
          <w:szCs w:val="24"/>
          <w:lang w:eastAsia="pl-PL"/>
        </w:rPr>
        <w:t xml:space="preserve"> </w:t>
      </w:r>
      <w:r w:rsidR="00422E9D">
        <w:rPr>
          <w:rFonts w:eastAsia="Times New Roman" w:cstheme="minorHAnsi"/>
          <w:spacing w:val="-3"/>
          <w:sz w:val="24"/>
          <w:szCs w:val="24"/>
          <w:lang w:eastAsia="pl-PL"/>
        </w:rPr>
        <w:br/>
      </w:r>
      <w:r w:rsidRPr="00422E9D">
        <w:rPr>
          <w:rFonts w:eastAsia="Times New Roman" w:cstheme="minorHAnsi"/>
          <w:spacing w:val="-3"/>
          <w:sz w:val="24"/>
          <w:szCs w:val="24"/>
          <w:lang w:eastAsia="pl-PL"/>
        </w:rPr>
        <w:t>NIP: 5050017732</w:t>
      </w:r>
      <w:r w:rsidR="00422E9D">
        <w:rPr>
          <w:rFonts w:eastAsia="Times New Roman" w:cstheme="minorHAnsi"/>
          <w:spacing w:val="-3"/>
          <w:sz w:val="24"/>
          <w:szCs w:val="24"/>
          <w:lang w:eastAsia="pl-PL"/>
        </w:rPr>
        <w:t>,</w:t>
      </w:r>
      <w:r w:rsidRPr="00422E9D">
        <w:rPr>
          <w:rFonts w:eastAsia="Times New Roman" w:cstheme="minorHAnsi"/>
          <w:spacing w:val="-3"/>
          <w:sz w:val="24"/>
          <w:szCs w:val="24"/>
          <w:lang w:eastAsia="pl-PL"/>
        </w:rPr>
        <w:t xml:space="preserve"> REGON: 431019425</w:t>
      </w:r>
    </w:p>
    <w:p w14:paraId="466428F4"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spacing w:val="-3"/>
          <w:sz w:val="24"/>
          <w:szCs w:val="24"/>
          <w:lang w:eastAsia="pl-PL"/>
        </w:rPr>
        <w:t>reprezentowanym przez Zarząd Powiatu, w imieniu którego występują:</w:t>
      </w:r>
    </w:p>
    <w:p w14:paraId="5EE916A4"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b/>
          <w:bCs/>
          <w:sz w:val="24"/>
          <w:szCs w:val="24"/>
          <w:lang w:eastAsia="pl-PL"/>
        </w:rPr>
        <w:t>…………………………………………………………………</w:t>
      </w:r>
    </w:p>
    <w:p w14:paraId="2F1672D6"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z w:val="24"/>
          <w:szCs w:val="24"/>
          <w:lang w:eastAsia="pl-PL"/>
        </w:rPr>
        <w:t>………………………………………………………………….</w:t>
      </w:r>
    </w:p>
    <w:p w14:paraId="0B404CBE" w14:textId="25AB3AE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pacing w:val="-1"/>
          <w:sz w:val="24"/>
          <w:szCs w:val="24"/>
          <w:lang w:eastAsia="pl-PL"/>
        </w:rPr>
        <w:t>przy ko</w:t>
      </w:r>
      <w:r w:rsidR="00AF2963">
        <w:rPr>
          <w:rFonts w:eastAsia="Times New Roman" w:cstheme="minorHAnsi"/>
          <w:b/>
          <w:bCs/>
          <w:spacing w:val="-1"/>
          <w:sz w:val="24"/>
          <w:szCs w:val="24"/>
          <w:lang w:eastAsia="pl-PL"/>
        </w:rPr>
        <w:t xml:space="preserve">ntrasygnacie Skarbnika Powiatu </w:t>
      </w:r>
      <w:r w:rsidRPr="002760F8">
        <w:rPr>
          <w:rFonts w:eastAsia="Times New Roman" w:cstheme="minorHAnsi"/>
          <w:b/>
          <w:bCs/>
          <w:spacing w:val="-1"/>
          <w:sz w:val="24"/>
          <w:szCs w:val="24"/>
          <w:lang w:eastAsia="pl-PL"/>
        </w:rPr>
        <w:t>- ………………….</w:t>
      </w:r>
    </w:p>
    <w:p w14:paraId="3CCCD610"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sz w:val="24"/>
          <w:szCs w:val="24"/>
          <w:lang w:eastAsia="pl-PL"/>
        </w:rPr>
        <w:t xml:space="preserve">zwanym dalej </w:t>
      </w:r>
      <w:r w:rsidRPr="002760F8">
        <w:rPr>
          <w:rFonts w:eastAsia="Times New Roman" w:cstheme="minorHAnsi"/>
          <w:b/>
          <w:bCs/>
          <w:sz w:val="24"/>
          <w:szCs w:val="24"/>
          <w:lang w:eastAsia="pl-PL"/>
        </w:rPr>
        <w:t>„Zamawiającym",</w:t>
      </w:r>
    </w:p>
    <w:p w14:paraId="51ED5795" w14:textId="77777777" w:rsidR="00056842" w:rsidRPr="002760F8" w:rsidRDefault="00056842" w:rsidP="00422E9D">
      <w:pPr>
        <w:widowControl w:val="0"/>
        <w:shd w:val="clear" w:color="auto" w:fill="FFFFFF"/>
        <w:autoSpaceDE w:val="0"/>
        <w:autoSpaceDN w:val="0"/>
        <w:adjustRightInd w:val="0"/>
        <w:spacing w:after="0"/>
        <w:rPr>
          <w:rFonts w:eastAsia="Times New Roman" w:cstheme="minorHAnsi"/>
          <w:spacing w:val="-5"/>
          <w:sz w:val="24"/>
          <w:szCs w:val="24"/>
          <w:lang w:eastAsia="pl-PL"/>
        </w:rPr>
      </w:pPr>
      <w:r w:rsidRPr="002760F8">
        <w:rPr>
          <w:rFonts w:eastAsia="Times New Roman" w:cstheme="minorHAnsi"/>
          <w:sz w:val="24"/>
          <w:szCs w:val="24"/>
          <w:lang w:eastAsia="pl-PL"/>
        </w:rPr>
        <w:t>a</w:t>
      </w:r>
    </w:p>
    <w:p w14:paraId="27E7C4FD" w14:textId="77777777"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 xml:space="preserve">*gdy kontrahentem jest spółka prawa handlowego: </w:t>
      </w:r>
    </w:p>
    <w:p w14:paraId="017CE193" w14:textId="32AA5402"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spółką pod firmą „…” </w:t>
      </w:r>
      <w:r w:rsidRPr="002760F8">
        <w:rPr>
          <w:rFonts w:eastAsia="Calibri" w:cstheme="minorHAnsi"/>
          <w:color w:val="000000"/>
          <w:sz w:val="24"/>
          <w:szCs w:val="24"/>
        </w:rP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Pr="002760F8">
        <w:rPr>
          <w:rFonts w:eastAsia="Calibri" w:cstheme="minorHAnsi"/>
          <w:b/>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xml:space="preserve">, ul. ………., ………………. </w:t>
      </w:r>
      <w:r w:rsidRPr="002760F8">
        <w:rPr>
          <w:rFonts w:eastAsia="Calibri" w:cstheme="minorHAnsi"/>
          <w:i/>
          <w:iCs/>
          <w:color w:val="000000"/>
          <w:sz w:val="24"/>
          <w:szCs w:val="24"/>
        </w:rPr>
        <w:t>(wpisać adres)</w:t>
      </w:r>
      <w:r w:rsidRPr="002760F8">
        <w:rPr>
          <w:rFonts w:eastAsia="Calibri" w:cstheme="minorHAnsi"/>
          <w:color w:val="000000"/>
          <w:sz w:val="24"/>
          <w:szCs w:val="24"/>
        </w:rPr>
        <w:t xml:space="preserve">, wpisaną do Rejestru Przedsiębiorców Krajowego Rejestru Sądowego </w:t>
      </w:r>
      <w:r w:rsidRPr="002760F8">
        <w:rPr>
          <w:rFonts w:eastAsia="Times New Roman" w:cstheme="minorHAnsi"/>
          <w:sz w:val="24"/>
          <w:szCs w:val="24"/>
          <w:lang w:eastAsia="ar-SA"/>
        </w:rPr>
        <w:t xml:space="preserve">prowadzonego przez Sąd Rejonowy ………………………………………. Wydział Gospodarczy Krajowego Rejestru Sądowego </w:t>
      </w:r>
      <w:r w:rsidRPr="002760F8">
        <w:rPr>
          <w:rFonts w:eastAsia="Calibri" w:cstheme="minorHAnsi"/>
          <w:color w:val="000000"/>
          <w:sz w:val="24"/>
          <w:szCs w:val="24"/>
        </w:rPr>
        <w:t xml:space="preserve">pod numerem KRS ... – zgodnie z wydrukiem z Centralnej Informacji Krajowego Rejestru Sądowego, NIP ……………….., REGON …………………….., zwaną dalej </w:t>
      </w:r>
      <w:r w:rsidRPr="002760F8">
        <w:rPr>
          <w:rFonts w:eastAsia="Calibri" w:cstheme="minorHAnsi"/>
          <w:b/>
          <w:bCs/>
          <w:color w:val="000000"/>
          <w:sz w:val="24"/>
          <w:szCs w:val="24"/>
        </w:rPr>
        <w:t>„Wykonawcą”</w:t>
      </w:r>
      <w:r w:rsidRPr="002760F8">
        <w:rPr>
          <w:rFonts w:eastAsia="Calibri" w:cstheme="minorHAnsi"/>
          <w:color w:val="000000"/>
          <w:sz w:val="24"/>
          <w:szCs w:val="24"/>
        </w:rPr>
        <w:t>, reprezentowaną przez ..........</w:t>
      </w:r>
      <w:r w:rsidRPr="002760F8">
        <w:rPr>
          <w:rFonts w:eastAsia="Calibri" w:cstheme="minorHAnsi"/>
          <w:color w:val="000000"/>
          <w:sz w:val="24"/>
          <w:szCs w:val="24"/>
          <w:vertAlign w:val="superscript"/>
        </w:rPr>
        <w:footnoteReference w:id="1"/>
      </w:r>
      <w:r w:rsidRPr="002760F8">
        <w:rPr>
          <w:rFonts w:eastAsia="Calibri" w:cstheme="minorHAnsi"/>
          <w:color w:val="000000"/>
          <w:sz w:val="24"/>
          <w:szCs w:val="24"/>
        </w:rPr>
        <w:t>/reprezentowaną przez … działającą/-ego na podstawie pełnomocnictwa, stanowiącego załącznik do umowy</w:t>
      </w:r>
      <w:r w:rsidRPr="002760F8">
        <w:rPr>
          <w:rFonts w:eastAsia="Calibri" w:cstheme="minorHAnsi"/>
          <w:color w:val="000000"/>
          <w:sz w:val="24"/>
          <w:szCs w:val="24"/>
          <w:vertAlign w:val="superscript"/>
        </w:rPr>
        <w:footnoteReference w:id="2"/>
      </w:r>
      <w:r w:rsidRPr="002760F8">
        <w:rPr>
          <w:rFonts w:eastAsia="Calibri" w:cstheme="minorHAnsi"/>
          <w:color w:val="000000"/>
          <w:sz w:val="24"/>
          <w:szCs w:val="24"/>
        </w:rPr>
        <w:t xml:space="preserve">, </w:t>
      </w:r>
    </w:p>
    <w:p w14:paraId="2EE678B4" w14:textId="77777777" w:rsidR="00056842" w:rsidRPr="002760F8" w:rsidRDefault="00056842" w:rsidP="002760F8">
      <w:pPr>
        <w:autoSpaceDE w:val="0"/>
        <w:autoSpaceDN w:val="0"/>
        <w:adjustRightInd w:val="0"/>
        <w:spacing w:after="0"/>
        <w:rPr>
          <w:rFonts w:eastAsia="Calibri" w:cstheme="minorHAnsi"/>
          <w:i/>
          <w:iCs/>
          <w:color w:val="000000"/>
          <w:sz w:val="24"/>
          <w:szCs w:val="24"/>
        </w:rPr>
      </w:pPr>
    </w:p>
    <w:p w14:paraId="5AB162FD" w14:textId="77777777"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*gdy kontrahentem jest osoba fizyczna prowadząca działalność gospodarczą</w:t>
      </w:r>
      <w:r w:rsidRPr="002760F8">
        <w:rPr>
          <w:rFonts w:eastAsia="Calibri" w:cstheme="minorHAnsi"/>
          <w:color w:val="000000"/>
          <w:sz w:val="24"/>
          <w:szCs w:val="24"/>
        </w:rPr>
        <w:t xml:space="preserve">: </w:t>
      </w:r>
    </w:p>
    <w:p w14:paraId="622F61D5" w14:textId="77777777"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Panią/Panem …, </w:t>
      </w:r>
      <w:r w:rsidRPr="002760F8">
        <w:rPr>
          <w:rFonts w:eastAsia="Calibri" w:cstheme="minorHAnsi"/>
          <w:color w:val="000000"/>
          <w:sz w:val="24"/>
          <w:szCs w:val="24"/>
        </w:rPr>
        <w:t>legitymującą/-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się dowodem osobistym seria i numer …, PESEL …, zamieszkałą/-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pod adresem …, prowadzącą/-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działalność gospodarczą pod firmą „…” </w:t>
      </w:r>
      <w:r w:rsidRPr="002760F8">
        <w:rPr>
          <w:rFonts w:eastAsia="Calibri" w:cstheme="minorHAnsi"/>
          <w:color w:val="000000"/>
          <w:sz w:val="24"/>
          <w:szCs w:val="24"/>
        </w:rPr>
        <w:b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Pr="002760F8">
        <w:rPr>
          <w:rFonts w:eastAsia="Calibri" w:cstheme="minorHAnsi"/>
          <w:b/>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xml:space="preserve">, ul. ……………….. </w:t>
      </w:r>
      <w:r w:rsidRPr="002760F8">
        <w:rPr>
          <w:rFonts w:eastAsia="Calibri" w:cstheme="minorHAnsi"/>
          <w:i/>
          <w:iCs/>
          <w:color w:val="000000"/>
          <w:sz w:val="24"/>
          <w:szCs w:val="24"/>
        </w:rPr>
        <w:t>(wpisać adres)</w:t>
      </w:r>
      <w:r w:rsidRPr="002760F8">
        <w:rPr>
          <w:rFonts w:eastAsia="Calibri" w:cstheme="minorHAnsi"/>
          <w:color w:val="000000"/>
          <w:sz w:val="24"/>
          <w:szCs w:val="24"/>
        </w:rPr>
        <w:t>, – wpisanym do rejestru Centralnej Ewidencji i Informacji o Działalności Gospodarczej, NIP ……………, REGON …………., zwaną/-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dalej </w:t>
      </w:r>
      <w:r w:rsidRPr="002760F8">
        <w:rPr>
          <w:rFonts w:eastAsia="Calibri" w:cstheme="minorHAnsi"/>
          <w:b/>
          <w:bCs/>
          <w:color w:val="000000"/>
          <w:sz w:val="24"/>
          <w:szCs w:val="24"/>
        </w:rPr>
        <w:t>„Wykonawcą”</w:t>
      </w:r>
      <w:r w:rsidRPr="002760F8">
        <w:rPr>
          <w:rFonts w:eastAsia="Calibri" w:cstheme="minorHAnsi"/>
          <w:b/>
          <w:bCs/>
          <w:i/>
          <w:iCs/>
          <w:color w:val="000000"/>
          <w:sz w:val="24"/>
          <w:szCs w:val="24"/>
        </w:rPr>
        <w:t xml:space="preserve">, </w:t>
      </w:r>
      <w:r w:rsidRPr="002760F8">
        <w:rPr>
          <w:rFonts w:eastAsia="Times New Roman" w:cstheme="minorHAnsi"/>
          <w:b/>
          <w:bCs/>
          <w:spacing w:val="-1"/>
          <w:sz w:val="24"/>
          <w:szCs w:val="24"/>
          <w:lang w:eastAsia="pl-PL"/>
        </w:rPr>
        <w:t xml:space="preserve">lub „Inspektorem Nadzoru” </w:t>
      </w:r>
      <w:r w:rsidRPr="002760F8">
        <w:rPr>
          <w:rFonts w:eastAsia="Calibri" w:cstheme="minorHAnsi"/>
          <w:color w:val="000000"/>
          <w:sz w:val="24"/>
          <w:szCs w:val="24"/>
        </w:rPr>
        <w:t>reprezentowaną/-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przez … działającą/-ego na podstawie pełnomocnictwa, stanowiącego do umowy</w:t>
      </w:r>
      <w:r w:rsidRPr="002760F8">
        <w:rPr>
          <w:rFonts w:eastAsia="Calibri" w:cstheme="minorHAnsi"/>
          <w:color w:val="000000"/>
          <w:sz w:val="24"/>
          <w:szCs w:val="24"/>
          <w:vertAlign w:val="superscript"/>
        </w:rPr>
        <w:footnoteReference w:id="3"/>
      </w:r>
      <w:r w:rsidRPr="002760F8">
        <w:rPr>
          <w:rFonts w:eastAsia="Calibri" w:cstheme="minorHAnsi"/>
          <w:color w:val="000000"/>
          <w:sz w:val="24"/>
          <w:szCs w:val="24"/>
        </w:rPr>
        <w:t xml:space="preserve">, </w:t>
      </w:r>
    </w:p>
    <w:p w14:paraId="4EC90956" w14:textId="77777777" w:rsidR="00056842" w:rsidRPr="002760F8" w:rsidRDefault="00056842" w:rsidP="002760F8">
      <w:pPr>
        <w:autoSpaceDE w:val="0"/>
        <w:autoSpaceDN w:val="0"/>
        <w:adjustRightInd w:val="0"/>
        <w:spacing w:after="0"/>
        <w:rPr>
          <w:rFonts w:eastAsia="Calibri" w:cstheme="minorHAnsi"/>
          <w:sz w:val="24"/>
          <w:szCs w:val="24"/>
        </w:rPr>
      </w:pPr>
    </w:p>
    <w:p w14:paraId="117803BC" w14:textId="77777777" w:rsidR="00056842" w:rsidRPr="002760F8" w:rsidRDefault="00056842" w:rsidP="002760F8">
      <w:pPr>
        <w:autoSpaceDE w:val="0"/>
        <w:autoSpaceDN w:val="0"/>
        <w:adjustRightInd w:val="0"/>
        <w:spacing w:after="0"/>
        <w:rPr>
          <w:rFonts w:eastAsia="Calibri" w:cstheme="minorHAnsi"/>
          <w:sz w:val="24"/>
          <w:szCs w:val="24"/>
        </w:rPr>
      </w:pPr>
      <w:r w:rsidRPr="002760F8">
        <w:rPr>
          <w:rFonts w:eastAsia="Calibri" w:cstheme="minorHAnsi"/>
          <w:i/>
          <w:iCs/>
          <w:sz w:val="24"/>
          <w:szCs w:val="24"/>
        </w:rPr>
        <w:t>*gdy kontrahentem jest osoba fizyczna</w:t>
      </w:r>
      <w:r w:rsidRPr="002760F8">
        <w:rPr>
          <w:rFonts w:eastAsia="Calibri" w:cstheme="minorHAnsi"/>
          <w:sz w:val="24"/>
          <w:szCs w:val="24"/>
        </w:rPr>
        <w:t>:</w:t>
      </w:r>
    </w:p>
    <w:p w14:paraId="4433EE75" w14:textId="77777777" w:rsidR="00056842" w:rsidRPr="002760F8" w:rsidRDefault="00056842" w:rsidP="00422E9D">
      <w:pPr>
        <w:autoSpaceDE w:val="0"/>
        <w:autoSpaceDN w:val="0"/>
        <w:adjustRightInd w:val="0"/>
        <w:spacing w:after="0"/>
        <w:jc w:val="both"/>
        <w:rPr>
          <w:rFonts w:eastAsia="Calibri" w:cstheme="minorHAnsi"/>
          <w:sz w:val="24"/>
          <w:szCs w:val="24"/>
        </w:rPr>
      </w:pPr>
      <w:r w:rsidRPr="002760F8">
        <w:rPr>
          <w:rFonts w:eastAsia="Calibri" w:cstheme="minorHAnsi"/>
          <w:b/>
          <w:bCs/>
          <w:sz w:val="24"/>
          <w:szCs w:val="24"/>
        </w:rPr>
        <w:t xml:space="preserve">Panią/Panem …, </w:t>
      </w:r>
      <w:r w:rsidRPr="002760F8">
        <w:rPr>
          <w:rFonts w:eastAsia="Calibri" w:cstheme="minorHAnsi"/>
          <w:sz w:val="24"/>
          <w:szCs w:val="24"/>
        </w:rPr>
        <w:t>legitymującą/-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się dowodem osobistym seria i numer …, PESEL …, zamieszkałą/-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pod adresem …,  zwaną/-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dalej </w:t>
      </w:r>
      <w:r w:rsidRPr="002760F8">
        <w:rPr>
          <w:rFonts w:eastAsia="Calibri" w:cstheme="minorHAnsi"/>
          <w:b/>
          <w:bCs/>
          <w:sz w:val="24"/>
          <w:szCs w:val="24"/>
        </w:rPr>
        <w:t>„Wykonawcą”</w:t>
      </w:r>
      <w:r w:rsidRPr="002760F8">
        <w:rPr>
          <w:rFonts w:eastAsia="Calibri" w:cstheme="minorHAnsi"/>
          <w:b/>
          <w:bCs/>
          <w:i/>
          <w:iCs/>
          <w:sz w:val="24"/>
          <w:szCs w:val="24"/>
        </w:rPr>
        <w:t xml:space="preserve">, </w:t>
      </w:r>
      <w:r w:rsidRPr="002760F8">
        <w:rPr>
          <w:rFonts w:eastAsia="Times New Roman" w:cstheme="minorHAnsi"/>
          <w:b/>
          <w:bCs/>
          <w:spacing w:val="-1"/>
          <w:sz w:val="24"/>
          <w:szCs w:val="24"/>
          <w:lang w:eastAsia="pl-PL"/>
        </w:rPr>
        <w:t>lub „Inspektorem Nadzoru”</w:t>
      </w:r>
    </w:p>
    <w:p w14:paraId="174FC9F6" w14:textId="77777777" w:rsidR="00056842" w:rsidRDefault="00056842" w:rsidP="002760F8">
      <w:pPr>
        <w:spacing w:after="0"/>
        <w:rPr>
          <w:rFonts w:eastAsia="Calibri" w:cstheme="minorHAnsi"/>
          <w:color w:val="000000"/>
          <w:sz w:val="24"/>
          <w:szCs w:val="24"/>
        </w:rPr>
      </w:pPr>
    </w:p>
    <w:p w14:paraId="41564B5B" w14:textId="77777777" w:rsidR="00422E9D" w:rsidRPr="002760F8" w:rsidRDefault="00422E9D" w:rsidP="002760F8">
      <w:pPr>
        <w:spacing w:after="0"/>
        <w:rPr>
          <w:rFonts w:eastAsia="Calibri" w:cstheme="minorHAnsi"/>
          <w:color w:val="000000"/>
          <w:sz w:val="24"/>
          <w:szCs w:val="24"/>
        </w:rPr>
      </w:pPr>
    </w:p>
    <w:p w14:paraId="6B039278" w14:textId="77777777"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lastRenderedPageBreak/>
        <w:t>§ 1</w:t>
      </w:r>
    </w:p>
    <w:p w14:paraId="0316F6F7" w14:textId="77777777"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t>Oświadczenia stron</w:t>
      </w:r>
    </w:p>
    <w:p w14:paraId="230D0E77" w14:textId="40D7526B" w:rsidR="00056842" w:rsidRPr="002760F8" w:rsidRDefault="00056842" w:rsidP="00553230">
      <w:pPr>
        <w:numPr>
          <w:ilvl w:val="0"/>
          <w:numId w:val="1"/>
        </w:numPr>
        <w:spacing w:after="0"/>
        <w:ind w:left="284" w:hanging="284"/>
        <w:contextualSpacing/>
        <w:jc w:val="both"/>
        <w:rPr>
          <w:rFonts w:eastAsia="Calibri" w:cstheme="minorHAnsi"/>
          <w:sz w:val="24"/>
          <w:szCs w:val="24"/>
          <w:lang w:eastAsia="pl-PL"/>
        </w:rPr>
      </w:pPr>
      <w:r w:rsidRPr="002760F8">
        <w:rPr>
          <w:rFonts w:cstheme="minorHAnsi"/>
          <w:sz w:val="24"/>
          <w:szCs w:val="24"/>
          <w:lang w:eastAsia="pl-PL"/>
        </w:rPr>
        <w:t xml:space="preserve">Strony oświadczają, że niniejsza umowa, zwana dalej „umową”, została zawarta w wyniku </w:t>
      </w:r>
      <w:r w:rsidRPr="002760F8">
        <w:rPr>
          <w:rFonts w:cstheme="minorHAnsi"/>
          <w:sz w:val="24"/>
          <w:szCs w:val="24"/>
          <w:lang w:eastAsia="ar-SA"/>
        </w:rPr>
        <w:t>przeprowadzonego postępowania o zamówienie publiczne</w:t>
      </w:r>
      <w:r w:rsidR="00553230">
        <w:rPr>
          <w:rFonts w:cstheme="minorHAnsi"/>
          <w:sz w:val="24"/>
          <w:szCs w:val="24"/>
          <w:lang w:eastAsia="ar-SA"/>
        </w:rPr>
        <w:t xml:space="preserve"> w trybie podstawowym zgodnie z ustawą z dnia 11 września 2019 r. Prawo zamówień publicznych (Dz. U. z 2023 r. poz. 1605 ze zm.) </w:t>
      </w:r>
      <w:r w:rsidRPr="002760F8">
        <w:rPr>
          <w:rFonts w:cstheme="minorHAnsi"/>
          <w:sz w:val="24"/>
          <w:szCs w:val="24"/>
          <w:lang w:eastAsia="pl-PL"/>
        </w:rPr>
        <w:t xml:space="preserve"> </w:t>
      </w:r>
    </w:p>
    <w:p w14:paraId="46F0AF91" w14:textId="77777777"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iż zapoznał się z założeniami wykonania przedmiotu umowy i nie zgłasza do nich uwag oraz zobowiązuje się do wykonania umowy zgodnie z tymi założeniami.</w:t>
      </w:r>
    </w:p>
    <w:p w14:paraId="1A8C3155" w14:textId="509E0249"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że dysponuje po</w:t>
      </w:r>
      <w:r w:rsidR="00553230">
        <w:rPr>
          <w:rFonts w:eastAsia="Calibri" w:cstheme="minorHAnsi"/>
          <w:sz w:val="24"/>
          <w:szCs w:val="24"/>
          <w:lang w:eastAsia="pl-PL"/>
        </w:rPr>
        <w:t xml:space="preserve">tencjałem technicznym i osobami </w:t>
      </w:r>
      <w:r w:rsidRPr="002760F8">
        <w:rPr>
          <w:rFonts w:eastAsia="Calibri" w:cstheme="minorHAnsi"/>
          <w:sz w:val="24"/>
          <w:szCs w:val="24"/>
          <w:lang w:eastAsia="pl-PL"/>
        </w:rPr>
        <w:t>z odpowiednimi uprawnieniami zdolnymi do prawidłowej realizacji przedmiotu umowy.</w:t>
      </w:r>
    </w:p>
    <w:p w14:paraId="0F4D53B0" w14:textId="388B7059"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zobowiązany jest bezzwłocznie informować o przeszkodach w należytym wykonywaniu umowy, w tym również o okolicznościach leżących po stronie Zamawiającego, które mogą mieć wpływ na wywiązanie się Wykonawcy z postanowień umowy.</w:t>
      </w:r>
    </w:p>
    <w:p w14:paraId="4BA22BBE" w14:textId="77777777" w:rsidR="00056842" w:rsidRPr="002760F8" w:rsidRDefault="00056842" w:rsidP="002760F8">
      <w:pPr>
        <w:autoSpaceDE w:val="0"/>
        <w:autoSpaceDN w:val="0"/>
        <w:adjustRightInd w:val="0"/>
        <w:spacing w:after="0"/>
        <w:ind w:left="709"/>
        <w:rPr>
          <w:rFonts w:eastAsia="Calibri" w:cstheme="minorHAnsi"/>
          <w:b/>
          <w:bCs/>
          <w:color w:val="000000"/>
          <w:sz w:val="24"/>
          <w:szCs w:val="24"/>
          <w:lang w:eastAsia="pl-PL"/>
        </w:rPr>
      </w:pPr>
    </w:p>
    <w:p w14:paraId="2774E2CE"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2</w:t>
      </w:r>
    </w:p>
    <w:p w14:paraId="7CF771C1" w14:textId="5C800D30" w:rsidR="00553230" w:rsidRPr="00553230" w:rsidRDefault="00056842" w:rsidP="00553230">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color w:val="000000"/>
          <w:sz w:val="24"/>
          <w:szCs w:val="24"/>
          <w:lang w:eastAsia="zh-CN"/>
        </w:rPr>
        <w:t xml:space="preserve">Zamawiający zleca, a </w:t>
      </w:r>
      <w:r w:rsidRPr="00553230">
        <w:rPr>
          <w:rFonts w:cstheme="minorHAnsi"/>
          <w:b/>
          <w:color w:val="000000"/>
          <w:sz w:val="24"/>
          <w:szCs w:val="24"/>
          <w:lang w:eastAsia="x-none"/>
        </w:rPr>
        <w:t>Wykonawca</w:t>
      </w:r>
      <w:r w:rsidRPr="00553230">
        <w:rPr>
          <w:rFonts w:eastAsia="Calibri" w:cstheme="minorHAnsi"/>
          <w:color w:val="000000"/>
          <w:sz w:val="24"/>
          <w:szCs w:val="24"/>
          <w:lang w:eastAsia="zh-CN"/>
        </w:rPr>
        <w:t xml:space="preserve"> przyjmuje obowiązek </w:t>
      </w:r>
      <w:r w:rsidRPr="00553230">
        <w:rPr>
          <w:rFonts w:eastAsia="Calibri" w:cstheme="minorHAnsi"/>
          <w:b/>
          <w:color w:val="000000"/>
          <w:sz w:val="24"/>
          <w:szCs w:val="24"/>
          <w:lang w:eastAsia="zh-CN"/>
        </w:rPr>
        <w:t xml:space="preserve">pełnienia </w:t>
      </w:r>
      <w:r w:rsidRPr="00553230">
        <w:rPr>
          <w:rFonts w:cstheme="minorHAnsi"/>
          <w:b/>
          <w:sz w:val="24"/>
          <w:szCs w:val="24"/>
          <w:lang w:eastAsia="zh-CN"/>
        </w:rPr>
        <w:t xml:space="preserve">funkcji Inspektora Nadzoru Inwestorskiego </w:t>
      </w:r>
      <w:r w:rsidRPr="00553230">
        <w:rPr>
          <w:rFonts w:cstheme="minorHAnsi"/>
          <w:sz w:val="24"/>
          <w:szCs w:val="24"/>
          <w:lang w:eastAsia="zh-CN"/>
        </w:rPr>
        <w:t xml:space="preserve">w zakresie wynikającym z art. 25 </w:t>
      </w:r>
      <w:r w:rsidR="00685FDC">
        <w:rPr>
          <w:rFonts w:cstheme="minorHAnsi"/>
          <w:sz w:val="24"/>
          <w:szCs w:val="24"/>
          <w:lang w:eastAsia="zh-CN"/>
        </w:rPr>
        <w:t>i 26 ustawy z dnia 7 lipca 1994</w:t>
      </w:r>
      <w:r w:rsidRPr="00553230">
        <w:rPr>
          <w:rFonts w:cstheme="minorHAnsi"/>
          <w:sz w:val="24"/>
          <w:szCs w:val="24"/>
          <w:lang w:eastAsia="zh-CN"/>
        </w:rPr>
        <w:t>r. Prawo budowlane</w:t>
      </w:r>
      <w:r w:rsidR="00685FDC">
        <w:rPr>
          <w:rFonts w:cstheme="minorHAnsi"/>
          <w:sz w:val="24"/>
          <w:szCs w:val="24"/>
          <w:lang w:eastAsia="zh-CN"/>
        </w:rPr>
        <w:t xml:space="preserve"> </w:t>
      </w:r>
      <w:r w:rsidRPr="00553230">
        <w:rPr>
          <w:rFonts w:cstheme="minorHAnsi"/>
          <w:sz w:val="24"/>
          <w:szCs w:val="24"/>
          <w:lang w:eastAsia="zh-CN"/>
        </w:rPr>
        <w:t>(Dz. U. z 20</w:t>
      </w:r>
      <w:r w:rsidR="00685FDC">
        <w:rPr>
          <w:rFonts w:cstheme="minorHAnsi"/>
          <w:sz w:val="24"/>
          <w:szCs w:val="24"/>
          <w:lang w:eastAsia="zh-CN"/>
        </w:rPr>
        <w:t>23</w:t>
      </w:r>
      <w:r w:rsidRPr="00553230">
        <w:rPr>
          <w:rFonts w:cstheme="minorHAnsi"/>
          <w:sz w:val="24"/>
          <w:szCs w:val="24"/>
          <w:lang w:eastAsia="zh-CN"/>
        </w:rPr>
        <w:t xml:space="preserve"> r. poz. </w:t>
      </w:r>
      <w:r w:rsidR="00685FDC">
        <w:rPr>
          <w:rFonts w:cstheme="minorHAnsi"/>
          <w:sz w:val="24"/>
          <w:szCs w:val="24"/>
          <w:lang w:eastAsia="zh-CN"/>
        </w:rPr>
        <w:t>682</w:t>
      </w:r>
      <w:r w:rsidRPr="00553230">
        <w:rPr>
          <w:rFonts w:cstheme="minorHAnsi"/>
          <w:sz w:val="24"/>
          <w:szCs w:val="24"/>
          <w:lang w:eastAsia="zh-CN"/>
        </w:rPr>
        <w:t xml:space="preserve"> z</w:t>
      </w:r>
      <w:r w:rsidR="00CA7F72" w:rsidRPr="00553230">
        <w:rPr>
          <w:rFonts w:cstheme="minorHAnsi"/>
          <w:sz w:val="24"/>
          <w:szCs w:val="24"/>
          <w:lang w:eastAsia="zh-CN"/>
        </w:rPr>
        <w:t>e</w:t>
      </w:r>
      <w:r w:rsidRPr="00553230">
        <w:rPr>
          <w:rFonts w:cstheme="minorHAnsi"/>
          <w:sz w:val="24"/>
          <w:szCs w:val="24"/>
          <w:lang w:eastAsia="zh-CN"/>
        </w:rPr>
        <w:t xml:space="preserve"> zm.) oraz zgodnie z zasadami wiedzy technicznej </w:t>
      </w:r>
      <w:r w:rsidRPr="00553230">
        <w:rPr>
          <w:rFonts w:eastAsia="Calibri" w:cstheme="minorHAnsi"/>
          <w:color w:val="000000"/>
          <w:sz w:val="24"/>
          <w:szCs w:val="24"/>
          <w:lang w:eastAsia="zh-CN"/>
        </w:rPr>
        <w:t>przy zadan</w:t>
      </w:r>
      <w:r w:rsidR="009D693D" w:rsidRPr="00553230">
        <w:rPr>
          <w:rFonts w:eastAsia="Calibri" w:cstheme="minorHAnsi"/>
          <w:color w:val="000000"/>
          <w:sz w:val="24"/>
          <w:szCs w:val="24"/>
          <w:lang w:eastAsia="zh-CN"/>
        </w:rPr>
        <w:t>iu inwestycyjnym realizowanym w </w:t>
      </w:r>
      <w:r w:rsidRPr="00553230">
        <w:rPr>
          <w:rFonts w:eastAsia="Calibri" w:cstheme="minorHAnsi"/>
          <w:color w:val="000000"/>
          <w:sz w:val="24"/>
          <w:szCs w:val="24"/>
          <w:lang w:eastAsia="zh-CN"/>
        </w:rPr>
        <w:t>ram</w:t>
      </w:r>
      <w:r w:rsidR="00AF2963" w:rsidRPr="00553230">
        <w:rPr>
          <w:rFonts w:eastAsia="Calibri" w:cstheme="minorHAnsi"/>
          <w:color w:val="000000"/>
          <w:sz w:val="24"/>
          <w:szCs w:val="24"/>
          <w:lang w:eastAsia="zh-CN"/>
        </w:rPr>
        <w:t>ach zamówienia publicznego pn. „</w:t>
      </w:r>
      <w:r w:rsidR="00C350EA" w:rsidRPr="00553230">
        <w:rPr>
          <w:rFonts w:eastAsia="Calibri" w:cstheme="minorHAnsi"/>
          <w:b/>
          <w:bCs/>
          <w:color w:val="000000"/>
          <w:sz w:val="24"/>
          <w:szCs w:val="24"/>
          <w:lang w:eastAsia="zh-CN"/>
        </w:rPr>
        <w:t>Przebudowa drogi powiatowej</w:t>
      </w:r>
      <w:r w:rsidR="007877CD">
        <w:rPr>
          <w:rFonts w:eastAsia="Calibri" w:cstheme="minorHAnsi"/>
          <w:b/>
          <w:bCs/>
          <w:color w:val="000000"/>
          <w:sz w:val="24"/>
          <w:szCs w:val="24"/>
          <w:lang w:eastAsia="zh-CN"/>
        </w:rPr>
        <w:t xml:space="preserve"> Nr</w:t>
      </w:r>
      <w:r w:rsidR="00C350EA" w:rsidRPr="00553230">
        <w:rPr>
          <w:rFonts w:eastAsia="Calibri" w:cstheme="minorHAnsi"/>
          <w:b/>
          <w:bCs/>
          <w:color w:val="000000"/>
          <w:sz w:val="24"/>
          <w:szCs w:val="24"/>
          <w:lang w:eastAsia="zh-CN"/>
        </w:rPr>
        <w:t xml:space="preserve"> 180</w:t>
      </w:r>
      <w:r w:rsidR="007877CD">
        <w:rPr>
          <w:rFonts w:eastAsia="Calibri" w:cstheme="minorHAnsi"/>
          <w:b/>
          <w:bCs/>
          <w:color w:val="000000"/>
          <w:sz w:val="24"/>
          <w:szCs w:val="24"/>
          <w:lang w:eastAsia="zh-CN"/>
        </w:rPr>
        <w:t>1</w:t>
      </w:r>
      <w:r w:rsidR="00C350EA" w:rsidRPr="00553230">
        <w:rPr>
          <w:rFonts w:eastAsia="Calibri" w:cstheme="minorHAnsi"/>
          <w:b/>
          <w:bCs/>
          <w:color w:val="000000"/>
          <w:sz w:val="24"/>
          <w:szCs w:val="24"/>
          <w:lang w:eastAsia="zh-CN"/>
        </w:rPr>
        <w:t xml:space="preserve">L </w:t>
      </w:r>
      <w:r w:rsidR="007877CD">
        <w:rPr>
          <w:rFonts w:eastAsia="Calibri" w:cstheme="minorHAnsi"/>
          <w:b/>
          <w:bCs/>
          <w:color w:val="000000"/>
          <w:sz w:val="24"/>
          <w:szCs w:val="24"/>
          <w:lang w:eastAsia="zh-CN"/>
        </w:rPr>
        <w:t>Cyców - Bekiesza</w:t>
      </w:r>
      <w:r w:rsidR="00AF2963" w:rsidRPr="00553230">
        <w:rPr>
          <w:rFonts w:eastAsia="Calibri" w:cstheme="minorHAnsi"/>
          <w:color w:val="000000"/>
          <w:sz w:val="24"/>
          <w:szCs w:val="24"/>
          <w:lang w:eastAsia="zh-CN"/>
        </w:rPr>
        <w:t>”, które jest realizowane w ramach inwestycji finansowanej ze środków Rządowego Funduszu Polski Ład: Program Inwestycji Strategicznych.</w:t>
      </w:r>
    </w:p>
    <w:p w14:paraId="7150B481" w14:textId="77777777" w:rsidR="00553230" w:rsidRPr="00553230" w:rsidRDefault="00056842" w:rsidP="00553230">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cstheme="minorHAnsi"/>
          <w:sz w:val="24"/>
          <w:szCs w:val="24"/>
          <w:lang w:eastAsia="zh-CN"/>
        </w:rPr>
        <w:t>Przedmiot zamówienia</w:t>
      </w:r>
      <w:r w:rsidRPr="00553230">
        <w:rPr>
          <w:rFonts w:cstheme="minorHAnsi"/>
          <w:b/>
          <w:sz w:val="24"/>
          <w:szCs w:val="24"/>
          <w:lang w:eastAsia="zh-CN"/>
        </w:rPr>
        <w:t xml:space="preserve"> </w:t>
      </w:r>
      <w:r w:rsidRPr="00553230">
        <w:rPr>
          <w:rFonts w:cstheme="minorHAnsi"/>
          <w:sz w:val="24"/>
          <w:szCs w:val="24"/>
          <w:lang w:eastAsia="zh-CN"/>
        </w:rPr>
        <w:t xml:space="preserve">obejmuje wszelkie czynności związane z wykonaniem przedmiotu umowy tj. od przekazania placu budowy po uczestnictwo we wszelkich niezbędnych czynnościach, aż do wygaśnięcia terminów rękojmi i gwarancji. </w:t>
      </w:r>
    </w:p>
    <w:p w14:paraId="2B4857C9" w14:textId="680F568E" w:rsidR="00056842" w:rsidRPr="00BA4CCE" w:rsidRDefault="00056842" w:rsidP="00BA4CCE">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b/>
          <w:color w:val="000000"/>
          <w:sz w:val="24"/>
          <w:szCs w:val="24"/>
          <w:lang w:eastAsia="pl-PL"/>
        </w:rPr>
        <w:t>Nadzór inwestorski – w imieniu Zamawiającego pełnić będzie</w:t>
      </w:r>
      <w:r w:rsidRPr="00553230">
        <w:rPr>
          <w:rFonts w:eastAsia="Calibri" w:cstheme="minorHAnsi"/>
          <w:color w:val="000000"/>
          <w:sz w:val="24"/>
          <w:szCs w:val="24"/>
          <w:lang w:eastAsia="pl-PL"/>
        </w:rPr>
        <w:t xml:space="preserve">: </w:t>
      </w:r>
      <w:r w:rsidRPr="00BA4CCE">
        <w:rPr>
          <w:rFonts w:eastAsia="Calibri" w:cstheme="minorHAnsi"/>
          <w:color w:val="000000"/>
          <w:sz w:val="24"/>
          <w:szCs w:val="24"/>
          <w:lang w:eastAsia="pl-PL"/>
        </w:rPr>
        <w:t>……………………… -</w:t>
      </w:r>
      <w:r w:rsidR="007877CD" w:rsidRPr="00BA4CCE">
        <w:rPr>
          <w:rFonts w:eastAsia="Calibri" w:cstheme="minorHAnsi"/>
          <w:color w:val="000000"/>
          <w:sz w:val="24"/>
          <w:szCs w:val="24"/>
          <w:lang w:eastAsia="pl-PL"/>
        </w:rPr>
        <w:t xml:space="preserve"> </w:t>
      </w:r>
      <w:r w:rsidRPr="00BA4CCE">
        <w:rPr>
          <w:rFonts w:eastAsia="Calibri" w:cstheme="minorHAnsi"/>
          <w:color w:val="000000"/>
          <w:sz w:val="24"/>
          <w:szCs w:val="24"/>
          <w:lang w:eastAsia="pl-PL"/>
        </w:rPr>
        <w:t xml:space="preserve">uprawnienia budowlane w specjalności </w:t>
      </w:r>
      <w:r w:rsidR="00CA7F72" w:rsidRPr="00BA4CCE">
        <w:rPr>
          <w:rFonts w:eastAsia="Calibri" w:cstheme="minorHAnsi"/>
          <w:color w:val="000000"/>
          <w:sz w:val="24"/>
          <w:szCs w:val="24"/>
          <w:lang w:eastAsia="pl-PL"/>
        </w:rPr>
        <w:t>inżynieryjnej drogowej</w:t>
      </w:r>
      <w:r w:rsidRPr="00BA4CCE">
        <w:rPr>
          <w:rFonts w:eastAsia="Calibri" w:cstheme="minorHAnsi"/>
          <w:color w:val="000000"/>
          <w:sz w:val="24"/>
          <w:szCs w:val="24"/>
          <w:lang w:eastAsia="pl-PL"/>
        </w:rPr>
        <w:t xml:space="preserve"> Nr …………………</w:t>
      </w:r>
    </w:p>
    <w:p w14:paraId="228DEB0D" w14:textId="77777777" w:rsidR="00056842" w:rsidRPr="002760F8" w:rsidRDefault="00056842" w:rsidP="002760F8">
      <w:pPr>
        <w:spacing w:after="0"/>
        <w:ind w:left="284"/>
        <w:rPr>
          <w:rFonts w:eastAsia="Calibri" w:cstheme="minorHAnsi"/>
          <w:color w:val="000000"/>
          <w:sz w:val="24"/>
          <w:szCs w:val="24"/>
          <w:lang w:eastAsia="pl-PL"/>
        </w:rPr>
      </w:pPr>
    </w:p>
    <w:p w14:paraId="397F1A07"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3</w:t>
      </w:r>
    </w:p>
    <w:p w14:paraId="5C16633F" w14:textId="164BBE2C" w:rsidR="00056842" w:rsidRPr="00AF2963" w:rsidRDefault="00056842" w:rsidP="00422E9D">
      <w:pPr>
        <w:numPr>
          <w:ilvl w:val="0"/>
          <w:numId w:val="3"/>
        </w:numPr>
        <w:tabs>
          <w:tab w:val="left" w:pos="284"/>
        </w:tabs>
        <w:suppressAutoHyphens/>
        <w:spacing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Podstawowy zakres obowiązków </w:t>
      </w:r>
      <w:r w:rsidRPr="00AF2963">
        <w:rPr>
          <w:rFonts w:eastAsia="Times New Roman" w:cstheme="minorHAnsi"/>
          <w:b/>
          <w:color w:val="000000"/>
          <w:sz w:val="24"/>
          <w:szCs w:val="24"/>
          <w:lang w:eastAsia="x-none"/>
        </w:rPr>
        <w:t>Wykonawcy</w:t>
      </w:r>
      <w:r w:rsidRPr="00AF2963">
        <w:rPr>
          <w:rFonts w:eastAsia="Times New Roman" w:cstheme="minorHAnsi"/>
          <w:sz w:val="24"/>
          <w:szCs w:val="24"/>
          <w:lang w:eastAsia="ar-SA"/>
        </w:rPr>
        <w:t xml:space="preserve"> określa art. 25 i 26 ustawy Prawo budowlane. Nadzór nad prowadzeniem robót budowlanych musi być zgodny z ustawą Prawo budowlane i przepisami wykonawczymi do tej ustawy, zapisami </w:t>
      </w:r>
      <w:r w:rsidR="007877CD">
        <w:rPr>
          <w:rFonts w:eastAsia="Times New Roman" w:cstheme="minorHAnsi"/>
          <w:sz w:val="24"/>
          <w:szCs w:val="24"/>
          <w:lang w:eastAsia="ar-SA"/>
        </w:rPr>
        <w:t>SWZ</w:t>
      </w:r>
      <w:r w:rsidRPr="00AF2963">
        <w:rPr>
          <w:rFonts w:eastAsia="Times New Roman" w:cstheme="minorHAnsi"/>
          <w:sz w:val="24"/>
          <w:szCs w:val="24"/>
          <w:lang w:eastAsia="ar-SA"/>
        </w:rPr>
        <w:t xml:space="preserve"> oraz umowy na roboty budowlane, a także ofertami przetargowymi wykonawców robót budowlanych.</w:t>
      </w:r>
    </w:p>
    <w:p w14:paraId="61EA4685" w14:textId="158B529B" w:rsidR="00056842" w:rsidRPr="00AF2963" w:rsidRDefault="00FF3B5F" w:rsidP="00422E9D">
      <w:pPr>
        <w:numPr>
          <w:ilvl w:val="0"/>
          <w:numId w:val="3"/>
        </w:numPr>
        <w:tabs>
          <w:tab w:val="left" w:pos="284"/>
        </w:tabs>
        <w:spacing w:before="120" w:after="0"/>
        <w:ind w:left="284" w:hanging="284"/>
        <w:jc w:val="both"/>
        <w:rPr>
          <w:rFonts w:eastAsia="Times New Roman" w:cstheme="minorHAnsi"/>
          <w:sz w:val="24"/>
          <w:szCs w:val="24"/>
          <w:lang w:val="x-none" w:eastAsia="x-none"/>
        </w:rPr>
      </w:pPr>
      <w:r w:rsidRPr="00AF2963">
        <w:rPr>
          <w:rFonts w:eastAsia="Times New Roman" w:cstheme="minorHAnsi"/>
          <w:sz w:val="24"/>
          <w:szCs w:val="24"/>
          <w:lang w:eastAsia="x-none"/>
        </w:rPr>
        <w:t xml:space="preserve">Szczegółowy </w:t>
      </w:r>
      <w:r w:rsidRPr="00AF2963">
        <w:rPr>
          <w:rFonts w:eastAsia="Times New Roman" w:cstheme="minorHAnsi"/>
          <w:sz w:val="24"/>
          <w:szCs w:val="24"/>
          <w:lang w:val="x-none" w:eastAsia="x-none"/>
        </w:rPr>
        <w:t>zakres</w:t>
      </w:r>
      <w:r w:rsidR="00056842" w:rsidRPr="00AF2963">
        <w:rPr>
          <w:rFonts w:eastAsia="Times New Roman" w:cstheme="minorHAnsi"/>
          <w:sz w:val="24"/>
          <w:szCs w:val="24"/>
          <w:lang w:val="x-none" w:eastAsia="x-none"/>
        </w:rPr>
        <w:t xml:space="preserve"> zadań </w:t>
      </w:r>
      <w:r w:rsidR="00056842" w:rsidRPr="00AF2963">
        <w:rPr>
          <w:rFonts w:eastAsia="Times New Roman" w:cstheme="minorHAnsi"/>
          <w:color w:val="000000"/>
          <w:sz w:val="24"/>
          <w:szCs w:val="24"/>
          <w:lang w:eastAsia="x-none"/>
        </w:rPr>
        <w:t>Inspektora Nadzoru Inwestorskiego</w:t>
      </w:r>
      <w:r w:rsidR="00056842" w:rsidRPr="00AF2963">
        <w:rPr>
          <w:rFonts w:eastAsia="Times New Roman" w:cstheme="minorHAnsi"/>
          <w:sz w:val="24"/>
          <w:szCs w:val="24"/>
          <w:lang w:eastAsia="x-none"/>
        </w:rPr>
        <w:t>, który działa w imieniu Zamawiającego,</w:t>
      </w:r>
      <w:r w:rsidR="00056842" w:rsidRPr="00AF2963">
        <w:rPr>
          <w:rFonts w:eastAsia="Times New Roman" w:cstheme="minorHAnsi"/>
          <w:sz w:val="24"/>
          <w:szCs w:val="24"/>
          <w:lang w:val="x-none" w:eastAsia="x-none"/>
        </w:rPr>
        <w:t xml:space="preserve"> obejmuje między innymi:</w:t>
      </w:r>
    </w:p>
    <w:p w14:paraId="14C3C87D" w14:textId="1F3E2DA7"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t>weryfikacja kosztorysów i specyfikacji technicznych wykonania i odbioru robót wykonanych przez wykonawcę robót budowlanych</w:t>
      </w:r>
      <w:r w:rsidR="007877CD">
        <w:rPr>
          <w:rFonts w:eastAsia="Calibri" w:cstheme="minorHAnsi"/>
          <w:sz w:val="24"/>
          <w:szCs w:val="24"/>
        </w:rPr>
        <w:t>,</w:t>
      </w:r>
    </w:p>
    <w:p w14:paraId="35EF24E6" w14:textId="2F6A17A4"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lastRenderedPageBreak/>
        <w:t>analiza merytoryczna dokumentacji technicznej celem właściwej realizacji pod względem kolejności robót, zastosowanych materiałów i rozwiązań technicznych</w:t>
      </w:r>
      <w:r w:rsidR="007877CD">
        <w:rPr>
          <w:rFonts w:eastAsia="Calibri" w:cstheme="minorHAnsi"/>
          <w:sz w:val="24"/>
          <w:szCs w:val="24"/>
        </w:rPr>
        <w:t>,</w:t>
      </w:r>
    </w:p>
    <w:p w14:paraId="32675BF4"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color w:val="000000"/>
          <w:sz w:val="24"/>
          <w:szCs w:val="24"/>
          <w:lang w:val="x-none" w:eastAsia="x-none"/>
        </w:rPr>
        <w:t xml:space="preserve">reprezentowanie </w:t>
      </w:r>
      <w:r w:rsidRPr="00AF2963">
        <w:rPr>
          <w:rFonts w:eastAsia="Calibri" w:cstheme="minorHAnsi"/>
          <w:color w:val="000000"/>
          <w:sz w:val="24"/>
          <w:szCs w:val="24"/>
          <w:lang w:eastAsia="x-none"/>
        </w:rPr>
        <w:t>Inwestora</w:t>
      </w:r>
      <w:r w:rsidRPr="00AF2963">
        <w:rPr>
          <w:rFonts w:eastAsia="Calibri" w:cstheme="minorHAnsi"/>
          <w:color w:val="000000"/>
          <w:sz w:val="24"/>
          <w:szCs w:val="24"/>
          <w:lang w:val="x-none" w:eastAsia="x-none"/>
        </w:rPr>
        <w:t xml:space="preserve"> na budowie przez sprawowanie kontroli zgodności jej realizacji z dokumentacją </w:t>
      </w:r>
      <w:r w:rsidRPr="00AF2963">
        <w:rPr>
          <w:rFonts w:eastAsia="Calibri" w:cstheme="minorHAnsi"/>
          <w:sz w:val="24"/>
          <w:szCs w:val="24"/>
        </w:rPr>
        <w:t>tj. projektem budowlanym, projektem wykonawczym, przedmiarem robót i specyfikacją techniczną wykonania i odbioru robót, zgodnie z przepisami Prawa budowlanego oraz umową o realizację robót budowlanych, w ścisłym porozumieniu z Inwestorem</w:t>
      </w:r>
      <w:r w:rsidRPr="00AF2963">
        <w:rPr>
          <w:rFonts w:eastAsia="Calibri" w:cstheme="minorHAnsi"/>
          <w:i/>
          <w:iCs/>
          <w:sz w:val="24"/>
          <w:szCs w:val="24"/>
        </w:rPr>
        <w:t xml:space="preserve">, </w:t>
      </w:r>
      <w:r w:rsidRPr="00AF2963">
        <w:rPr>
          <w:rFonts w:eastAsia="Calibri" w:cstheme="minorHAnsi"/>
          <w:sz w:val="24"/>
          <w:szCs w:val="24"/>
        </w:rPr>
        <w:t>którym dla przedmiotowego zadania jest Powiat Łęczyński,</w:t>
      </w:r>
    </w:p>
    <w:p w14:paraId="423F75A9" w14:textId="49553723"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sz w:val="24"/>
          <w:szCs w:val="24"/>
        </w:rPr>
        <w:t xml:space="preserve">sprawowanie w zakresie odpowiadającym poniższym wymaganiom, zgodnie z art. 25 i 26 </w:t>
      </w:r>
      <w:r w:rsidR="007877CD">
        <w:rPr>
          <w:rFonts w:eastAsia="Calibri" w:cstheme="minorHAnsi"/>
          <w:color w:val="000000"/>
          <w:sz w:val="24"/>
          <w:szCs w:val="24"/>
        </w:rPr>
        <w:t xml:space="preserve">z ustawy z dnia </w:t>
      </w:r>
      <w:r w:rsidRPr="00AF2963">
        <w:rPr>
          <w:rFonts w:eastAsia="Calibri" w:cstheme="minorHAnsi"/>
          <w:color w:val="000000"/>
          <w:sz w:val="24"/>
          <w:szCs w:val="24"/>
        </w:rPr>
        <w:t>7 lipca 1994 r. - Prawo budowlane (Dz. U. z 202</w:t>
      </w:r>
      <w:r w:rsidR="007877CD">
        <w:rPr>
          <w:rFonts w:eastAsia="Calibri" w:cstheme="minorHAnsi"/>
          <w:color w:val="000000"/>
          <w:sz w:val="24"/>
          <w:szCs w:val="24"/>
        </w:rPr>
        <w:t>3</w:t>
      </w:r>
      <w:r w:rsidRPr="00AF2963">
        <w:rPr>
          <w:rFonts w:eastAsia="Calibri" w:cstheme="minorHAnsi"/>
          <w:color w:val="000000"/>
          <w:sz w:val="24"/>
          <w:szCs w:val="24"/>
        </w:rPr>
        <w:t xml:space="preserve"> r. poz. </w:t>
      </w:r>
      <w:r w:rsidR="00764DB8">
        <w:rPr>
          <w:rFonts w:eastAsia="Calibri" w:cstheme="minorHAnsi"/>
          <w:color w:val="000000"/>
          <w:sz w:val="24"/>
          <w:szCs w:val="24"/>
        </w:rPr>
        <w:t>682</w:t>
      </w:r>
      <w:r w:rsidRPr="00AF2963">
        <w:rPr>
          <w:rFonts w:eastAsia="Calibri" w:cstheme="minorHAnsi"/>
          <w:color w:val="000000"/>
          <w:sz w:val="24"/>
          <w:szCs w:val="24"/>
        </w:rPr>
        <w:t>)</w:t>
      </w:r>
      <w:r w:rsidRPr="00AF2963">
        <w:rPr>
          <w:rFonts w:eastAsia="Calibri" w:cstheme="minorHAnsi"/>
          <w:sz w:val="24"/>
          <w:szCs w:val="24"/>
        </w:rPr>
        <w:t xml:space="preserve"> oraz zgodnie z zasadami wiedzy technicznej,</w:t>
      </w:r>
    </w:p>
    <w:p w14:paraId="17919BF4"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lang w:val="x-none" w:eastAsia="x-none"/>
        </w:rPr>
        <w:t>sprawdzanie jakości wykonanych robót i wbudowanych wyrobów budowlanych, a</w:t>
      </w:r>
      <w:r w:rsidRPr="00AF2963">
        <w:rPr>
          <w:rFonts w:cstheme="minorHAnsi"/>
          <w:sz w:val="24"/>
          <w:szCs w:val="24"/>
          <w:lang w:eastAsia="x-none"/>
        </w:rPr>
        <w:t> </w:t>
      </w:r>
      <w:r w:rsidRPr="00AF2963">
        <w:rPr>
          <w:rFonts w:cstheme="minorHAnsi"/>
          <w:sz w:val="24"/>
          <w:szCs w:val="24"/>
          <w:lang w:val="x-none" w:eastAsia="x-none"/>
        </w:rPr>
        <w:t>w</w:t>
      </w:r>
      <w:r w:rsidRPr="00AF2963">
        <w:rPr>
          <w:rFonts w:cstheme="minorHAnsi"/>
          <w:sz w:val="24"/>
          <w:szCs w:val="24"/>
          <w:lang w:eastAsia="x-none"/>
        </w:rPr>
        <w:t> </w:t>
      </w:r>
      <w:r w:rsidRPr="00AF2963">
        <w:rPr>
          <w:rFonts w:cstheme="minorHAnsi"/>
          <w:sz w:val="24"/>
          <w:szCs w:val="24"/>
          <w:lang w:val="x-none" w:eastAsia="x-none"/>
        </w:rPr>
        <w:t>szczególności zapobieganie zastosowaniu wyrobów budowlanych wadliwych</w:t>
      </w:r>
      <w:r w:rsidRPr="00AF2963">
        <w:rPr>
          <w:rFonts w:cstheme="minorHAnsi"/>
          <w:sz w:val="24"/>
          <w:szCs w:val="24"/>
          <w:lang w:eastAsia="x-none"/>
        </w:rPr>
        <w:t xml:space="preserve"> </w:t>
      </w:r>
      <w:r w:rsidRPr="00AF2963">
        <w:rPr>
          <w:rFonts w:cstheme="minorHAnsi"/>
          <w:sz w:val="24"/>
          <w:szCs w:val="24"/>
          <w:lang w:val="x-none" w:eastAsia="x-none"/>
        </w:rPr>
        <w:t>i</w:t>
      </w:r>
      <w:r w:rsidRPr="00AF2963">
        <w:rPr>
          <w:rFonts w:cstheme="minorHAnsi"/>
          <w:sz w:val="24"/>
          <w:szCs w:val="24"/>
          <w:lang w:eastAsia="x-none"/>
        </w:rPr>
        <w:t> </w:t>
      </w:r>
      <w:r w:rsidRPr="00AF2963">
        <w:rPr>
          <w:rFonts w:cstheme="minorHAnsi"/>
          <w:sz w:val="24"/>
          <w:szCs w:val="24"/>
          <w:lang w:val="x-none" w:eastAsia="x-none"/>
        </w:rPr>
        <w:t>niedopuszczonych do stosowania w budownictwie</w:t>
      </w:r>
      <w:r w:rsidRPr="00AF2963">
        <w:rPr>
          <w:rFonts w:cstheme="minorHAnsi"/>
          <w:sz w:val="24"/>
          <w:szCs w:val="24"/>
          <w:lang w:eastAsia="x-none"/>
        </w:rPr>
        <w:t>,</w:t>
      </w:r>
    </w:p>
    <w:p w14:paraId="4818A506"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lang w:eastAsia="x-none"/>
        </w:rPr>
        <w:t>zatwierdzanie zastosowania danego materiału wyrobu lub urządzenia w przypadkach:</w:t>
      </w:r>
    </w:p>
    <w:p w14:paraId="747FB8A9" w14:textId="77777777"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lang w:val="x-none" w:eastAsia="x-none"/>
        </w:rPr>
      </w:pPr>
      <w:r w:rsidRPr="00AF2963">
        <w:rPr>
          <w:rFonts w:cstheme="minorHAnsi"/>
          <w:sz w:val="24"/>
          <w:szCs w:val="24"/>
          <w:lang w:eastAsia="x-none"/>
        </w:rPr>
        <w:t>zastosowanie rozważań zamiennych,</w:t>
      </w:r>
    </w:p>
    <w:p w14:paraId="62DC114C" w14:textId="77777777"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lang w:val="x-none" w:eastAsia="x-none"/>
        </w:rPr>
      </w:pPr>
      <w:r w:rsidRPr="00AF2963">
        <w:rPr>
          <w:rFonts w:cstheme="minorHAnsi"/>
          <w:sz w:val="24"/>
          <w:szCs w:val="24"/>
          <w:lang w:eastAsia="x-none"/>
        </w:rPr>
        <w:t>braku szczegółowego opisu materiałów lub urządzeń,</w:t>
      </w:r>
    </w:p>
    <w:p w14:paraId="2F906BA6"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sprawdzanie i odbiór robót budowlanych ulegających zakryciu lub zanikających, przygotowanie i udział w czynnościach</w:t>
      </w:r>
      <w:r w:rsidRPr="00AF2963">
        <w:rPr>
          <w:rFonts w:cstheme="minorHAnsi"/>
          <w:sz w:val="24"/>
          <w:szCs w:val="24"/>
          <w:lang w:eastAsia="x-none"/>
        </w:rPr>
        <w:t xml:space="preserve"> odbiorów częściowych, poszczególnych etapów,</w:t>
      </w:r>
      <w:r w:rsidRPr="00AF2963">
        <w:rPr>
          <w:rFonts w:cstheme="minorHAnsi"/>
          <w:sz w:val="24"/>
          <w:szCs w:val="24"/>
          <w:lang w:val="x-none" w:eastAsia="x-none"/>
        </w:rPr>
        <w:t xml:space="preserve"> odbioru gotowych obiektów budowlanych i przekazywanie ich do użytkowania</w:t>
      </w:r>
      <w:r w:rsidRPr="00AF2963">
        <w:rPr>
          <w:rFonts w:cstheme="minorHAnsi"/>
          <w:sz w:val="24"/>
          <w:szCs w:val="24"/>
          <w:lang w:eastAsia="x-none"/>
        </w:rPr>
        <w:t>,</w:t>
      </w:r>
    </w:p>
    <w:p w14:paraId="527E8D6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potwierdzanie faktycznie wykonanych robót oraz usunięcia wad</w:t>
      </w:r>
      <w:r w:rsidRPr="00AF2963">
        <w:rPr>
          <w:rFonts w:cstheme="minorHAnsi"/>
          <w:sz w:val="24"/>
          <w:szCs w:val="24"/>
          <w:lang w:eastAsia="x-none"/>
        </w:rPr>
        <w:t>,</w:t>
      </w:r>
    </w:p>
    <w:p w14:paraId="5C02A66B"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kontrolowanie rozliczeń budowy</w:t>
      </w:r>
      <w:r w:rsidRPr="00AF2963">
        <w:rPr>
          <w:rFonts w:cstheme="minorHAnsi"/>
          <w:sz w:val="24"/>
          <w:szCs w:val="24"/>
          <w:lang w:eastAsia="x-none"/>
        </w:rPr>
        <w:t xml:space="preserve"> poprzez akceptację na fakturze wskazanego zakresu robót,</w:t>
      </w:r>
    </w:p>
    <w:p w14:paraId="6CB72B17"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eastAsia="x-none"/>
        </w:rPr>
        <w:t>monitorowanie zgodności robót z zapisami zawartymi w harmonogramie rzeczowo-finansowym stanowiącym załącznik do umowy,</w:t>
      </w:r>
    </w:p>
    <w:p w14:paraId="49FCF17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prawidłowości prowadzenia dziennika budowy i dokonywanie w nim wpisów stwierdzających wszystkie okoliczności mające znaczenie dla właściwego procesu budowlanego oraz wyceny robót,</w:t>
      </w:r>
    </w:p>
    <w:p w14:paraId="07C9240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rozstrzyganie wątpliwości natury technicznej powstałych w toku prowadzonych robót, a w razie potrzeby zasięganie opinii autora projektu, z wyjątkiem spraw mających wpływ na zmianę kosztów budowy, które wymagają dodatkowo uzgodnienia z Zamawiającym,</w:t>
      </w:r>
    </w:p>
    <w:p w14:paraId="4A78BFD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i weryfikacja przedkładanych obmiarów robót oraz kosztorysów,</w:t>
      </w:r>
    </w:p>
    <w:p w14:paraId="15639E8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uczestniczenie przy prowadzeniu przez wykonawców robót koniecznych prób, pomiarów i sprawdzeń,</w:t>
      </w:r>
    </w:p>
    <w:p w14:paraId="29C46BB8"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organizowanie i prowadzenie narad technicznych, problemowych i innych spotkań w zależności od potrzeb,</w:t>
      </w:r>
    </w:p>
    <w:p w14:paraId="6F6535C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i monitoring, aby osoby zatrudnione przez wykonawców robót budowlanych posiadały kwalifikacje oraz uprawnienia do prowadzenia prac budowlanych,</w:t>
      </w:r>
    </w:p>
    <w:p w14:paraId="18CDF00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lastRenderedPageBreak/>
        <w:t>kontrola i monitoring, aby wszystkie używane urządzenia i materiały posiadały stosowne świadectwa i certyfikaty wymagane przepisami i dokumentacją projektową i wymaganiami umowy,</w:t>
      </w:r>
    </w:p>
    <w:p w14:paraId="2F7D6434"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egzekwowanie od Wykonawcy stosowania przepisów dotyczących ochrony środowiska naturalnego,</w:t>
      </w:r>
    </w:p>
    <w:p w14:paraId="7879F2CF"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sprawdzenie ważności ubezpieczeń osób zatrudnionych oraz używanego sprzętu,</w:t>
      </w:r>
    </w:p>
    <w:p w14:paraId="7964D9D2"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 xml:space="preserve">wydawanie kierownikom budowy lub kierownikom robót poleceń potwierdzonych wpisem do dziennika budowy dotyczących: wykonywania prób, wymagających odkrycia robót lub elementów zakrytych, </w:t>
      </w:r>
    </w:p>
    <w:p w14:paraId="2D053969"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zawieszenie robót budowlanych w przypadku gdyby ich kontynuacja mogła wywołać zagrożenie życia lub zdrowia ludzi bądź spowodować znaczne straty materialne,</w:t>
      </w:r>
    </w:p>
    <w:p w14:paraId="3C784F2E"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weryfikacja, analizowanie i zatwierdzanie do zapłaty faktur wystawionych przez wykonawcy robót budowlanych w związku z realizacją umowy na roboty budowlane,</w:t>
      </w:r>
    </w:p>
    <w:p w14:paraId="6E826FF9"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uzgadnianie z wykonawcą robót budowlanych rodzaju dokumentacji powykonawczej, sprawdzanie jej i zatwierdzanie w porozumieniu z Zamawiającym,</w:t>
      </w:r>
    </w:p>
    <w:p w14:paraId="1D0EA29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przygotowanie w imieniu Zamawiającego kompletu dokumentów związanych z rozpoczęciem robót, odbiorem końcowym oraz złożeniem zawiadomienia o zakończeniu,</w:t>
      </w:r>
    </w:p>
    <w:p w14:paraId="55811DF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weryfikacja i sprawdzenie sporządzonych przez Wykonawcę kosztorysów różnicowych,</w:t>
      </w:r>
    </w:p>
    <w:p w14:paraId="5566E6F7"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 xml:space="preserve">uczestnictwo w komisji odbioru końcowego inwestycji oraz komisjach odbiorów gwarancyjnych, </w:t>
      </w:r>
    </w:p>
    <w:p w14:paraId="67B77CF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zarządzanie całym procesem przekazania obiektów do użytkowania,</w:t>
      </w:r>
    </w:p>
    <w:p w14:paraId="054173B6"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inne roboty niezbędne do wykonania całości przedmiotu zamówienia: informowanie Zamawiającego o wszelkich okolicznościach mogących mieć wpływ na terminowość oraz poprawność wykonywanych przez wykonawców robót o zaistnieniu okoliczności nieprzewidzianych w dokumentacji projektowej,</w:t>
      </w:r>
    </w:p>
    <w:p w14:paraId="4532A925"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poświadczenie terminu zakończenia robót,</w:t>
      </w:r>
    </w:p>
    <w:p w14:paraId="233CE299" w14:textId="438FC70F" w:rsidR="00056842"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eastAsia="Cambria" w:cstheme="minorHAnsi"/>
          <w:b/>
          <w:sz w:val="24"/>
          <w:szCs w:val="24"/>
          <w:lang w:eastAsia="pl-PL"/>
        </w:rPr>
        <w:t>Inspektor Nadzoru</w:t>
      </w:r>
      <w:r w:rsidRPr="00AF2963">
        <w:rPr>
          <w:rFonts w:eastAsia="Cambria" w:cstheme="minorHAnsi"/>
          <w:bCs/>
          <w:sz w:val="24"/>
          <w:szCs w:val="24"/>
          <w:lang w:eastAsia="pl-PL"/>
        </w:rPr>
        <w:t xml:space="preserve"> </w:t>
      </w:r>
      <w:r w:rsidRPr="00AF2963">
        <w:rPr>
          <w:rFonts w:eastAsia="Cambria" w:cstheme="minorHAnsi"/>
          <w:b/>
          <w:bCs/>
          <w:sz w:val="24"/>
          <w:szCs w:val="24"/>
          <w:lang w:eastAsia="pl-PL"/>
        </w:rPr>
        <w:t>nie jest uprawniony do podejmowania samodzielnie decyzji niosących</w:t>
      </w:r>
      <w:r w:rsidRPr="00AF2963">
        <w:rPr>
          <w:rFonts w:eastAsia="Cambria" w:cstheme="minorHAnsi"/>
          <w:b/>
          <w:sz w:val="24"/>
          <w:szCs w:val="24"/>
          <w:lang w:eastAsia="pl-PL"/>
        </w:rPr>
        <w:t xml:space="preserve"> </w:t>
      </w:r>
      <w:r w:rsidRPr="00AF2963">
        <w:rPr>
          <w:rFonts w:eastAsia="Cambria" w:cstheme="minorHAnsi"/>
          <w:b/>
          <w:bCs/>
          <w:sz w:val="24"/>
          <w:szCs w:val="24"/>
          <w:lang w:eastAsia="pl-PL"/>
        </w:rPr>
        <w:t>skutki finansowe dla Zamawiającego</w:t>
      </w:r>
      <w:r w:rsidR="00056842" w:rsidRPr="00AF2963">
        <w:rPr>
          <w:rFonts w:eastAsia="Times New Roman" w:cstheme="minorHAnsi"/>
          <w:bCs/>
          <w:sz w:val="24"/>
          <w:szCs w:val="24"/>
          <w:lang w:eastAsia="pl-PL"/>
        </w:rPr>
        <w:t>.</w:t>
      </w:r>
    </w:p>
    <w:p w14:paraId="71CDCFA9" w14:textId="02829A9E" w:rsidR="00056842" w:rsidRPr="00AF2963" w:rsidRDefault="00056842" w:rsidP="00422E9D">
      <w:pPr>
        <w:numPr>
          <w:ilvl w:val="0"/>
          <w:numId w:val="3"/>
        </w:numPr>
        <w:tabs>
          <w:tab w:val="left" w:pos="288"/>
        </w:tabs>
        <w:suppressAutoHyphens/>
        <w:spacing w:before="60"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Wykonawca robót budowlanych oraz działający w imieniu Zamawiającego </w:t>
      </w:r>
      <w:r w:rsidRPr="00AF2963">
        <w:rPr>
          <w:rFonts w:eastAsia="Times New Roman" w:cstheme="minorHAnsi"/>
          <w:b/>
          <w:sz w:val="24"/>
          <w:szCs w:val="24"/>
          <w:lang w:eastAsia="ar-SA"/>
        </w:rPr>
        <w:t>Inspektor Nadzoru</w:t>
      </w:r>
      <w:r w:rsidRPr="00AF2963">
        <w:rPr>
          <w:rFonts w:eastAsia="Times New Roman" w:cstheme="minorHAnsi"/>
          <w:sz w:val="24"/>
          <w:szCs w:val="24"/>
          <w:lang w:eastAsia="ar-SA"/>
        </w:rPr>
        <w:t xml:space="preserve"> nie może podejmować, bez wcześniejszej pisemnej zgody Zamawiającego decyzji dotyczących jakichkolwiek zmian w realizacji robót budowlanych w stosunku do dokumentacji projektowej oraz oferty przetargowej wykonawcy robót budowlanych. W szczególności dotyczy to decyzji mających wpływ na koszty robót budowlanych, w tym także tych, które będą prowadzić do oszczędności w stosunku do ceny ofertowej.</w:t>
      </w:r>
    </w:p>
    <w:p w14:paraId="7FA47C8E" w14:textId="1310C0C8" w:rsidR="00056842" w:rsidRPr="00AF2963" w:rsidRDefault="00056842" w:rsidP="00DF278D">
      <w:pPr>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sidRPr="00AF2963">
        <w:rPr>
          <w:rFonts w:eastAsia="Times New Roman" w:cstheme="minorHAnsi"/>
          <w:color w:val="000000"/>
          <w:sz w:val="24"/>
          <w:szCs w:val="24"/>
          <w:lang w:eastAsia="pl-PL"/>
        </w:rPr>
        <w:t>Wykonawca będzie nadzorował budowę (w trakcie realizacji) w takich odstępach czasu</w:t>
      </w:r>
      <w:r w:rsidR="009D693D" w:rsidRPr="00AF2963">
        <w:rPr>
          <w:rFonts w:eastAsia="Times New Roman" w:cstheme="minorHAnsi"/>
          <w:color w:val="000000"/>
          <w:sz w:val="24"/>
          <w:szCs w:val="24"/>
          <w:lang w:eastAsia="pl-PL"/>
        </w:rPr>
        <w:t>,</w:t>
      </w:r>
      <w:r w:rsidRPr="00AF2963">
        <w:rPr>
          <w:rFonts w:eastAsia="Times New Roman" w:cstheme="minorHAnsi"/>
          <w:color w:val="000000"/>
          <w:sz w:val="24"/>
          <w:szCs w:val="24"/>
          <w:lang w:eastAsia="pl-PL"/>
        </w:rPr>
        <w:t xml:space="preserve"> aby była zapewniona skuteczność nadzoru oraz na wezwanie kierownika budowy lub Zamawiającego. Wykonawca zobowiązany jest do organizowania i udział</w:t>
      </w:r>
      <w:r w:rsidR="00DF278D">
        <w:rPr>
          <w:rFonts w:eastAsia="Times New Roman" w:cstheme="minorHAnsi"/>
          <w:color w:val="000000"/>
          <w:sz w:val="24"/>
          <w:szCs w:val="24"/>
          <w:lang w:eastAsia="pl-PL"/>
        </w:rPr>
        <w:t>u</w:t>
      </w:r>
      <w:r w:rsidRPr="00AF2963">
        <w:rPr>
          <w:rFonts w:eastAsia="Times New Roman" w:cstheme="minorHAnsi"/>
          <w:color w:val="000000"/>
          <w:sz w:val="24"/>
          <w:szCs w:val="24"/>
          <w:lang w:eastAsia="pl-PL"/>
        </w:rPr>
        <w:t xml:space="preserve"> w naradach koordynacyjnych przypadających w dni robocze w godzinach pracy Urzędu. </w:t>
      </w:r>
    </w:p>
    <w:p w14:paraId="35AFA29A" w14:textId="65DB5642" w:rsidR="00056842" w:rsidRDefault="00056842" w:rsidP="00422E9D">
      <w:pPr>
        <w:autoSpaceDE w:val="0"/>
        <w:autoSpaceDN w:val="0"/>
        <w:adjustRightInd w:val="0"/>
        <w:spacing w:after="0"/>
        <w:jc w:val="center"/>
        <w:rPr>
          <w:rFonts w:eastAsia="Calibri" w:cstheme="minorHAnsi"/>
          <w:b/>
          <w:bCs/>
          <w:sz w:val="24"/>
          <w:szCs w:val="24"/>
          <w:lang w:eastAsia="pl-PL"/>
        </w:rPr>
      </w:pPr>
      <w:r w:rsidRPr="002760F8">
        <w:rPr>
          <w:rFonts w:eastAsia="Calibri" w:cstheme="minorHAnsi"/>
          <w:b/>
          <w:bCs/>
          <w:sz w:val="24"/>
          <w:szCs w:val="24"/>
          <w:lang w:eastAsia="pl-PL"/>
        </w:rPr>
        <w:lastRenderedPageBreak/>
        <w:t>§ 4</w:t>
      </w:r>
    </w:p>
    <w:p w14:paraId="5DB4E694" w14:textId="4EA06BB9"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Nadzór inwestorski pełniony będzie od dnia podpisania umowy do terminu protokolarnego odbioru końcowego robót budowlanych.</w:t>
      </w:r>
    </w:p>
    <w:p w14:paraId="5CF7BF5B" w14:textId="052F24C0" w:rsidR="002E4DCC" w:rsidRPr="00974C44" w:rsidRDefault="002E4DCC" w:rsidP="00974C44">
      <w:pPr>
        <w:pStyle w:val="Akapitzlist"/>
        <w:numPr>
          <w:ilvl w:val="0"/>
          <w:numId w:val="21"/>
        </w:numPr>
        <w:autoSpaceDE w:val="0"/>
        <w:autoSpaceDN w:val="0"/>
        <w:adjustRightInd w:val="0"/>
        <w:spacing w:after="0"/>
        <w:ind w:left="284" w:hanging="284"/>
        <w:jc w:val="both"/>
        <w:rPr>
          <w:rFonts w:eastAsia="Calibri" w:cstheme="minorHAnsi"/>
          <w:bCs/>
          <w:sz w:val="24"/>
          <w:szCs w:val="24"/>
          <w:lang w:eastAsia="pl-PL"/>
        </w:rPr>
      </w:pPr>
      <w:r w:rsidRPr="00974C44">
        <w:rPr>
          <w:rFonts w:eastAsia="Calibri" w:cstheme="minorHAnsi"/>
          <w:sz w:val="24"/>
          <w:szCs w:val="24"/>
          <w:lang w:eastAsia="pl-PL"/>
        </w:rPr>
        <w:t>Wykonanie robót budowlanych</w:t>
      </w:r>
      <w:r w:rsidR="00974C44">
        <w:rPr>
          <w:rFonts w:eastAsia="Calibri" w:cstheme="minorHAnsi"/>
          <w:sz w:val="24"/>
          <w:szCs w:val="24"/>
          <w:lang w:eastAsia="pl-PL"/>
        </w:rPr>
        <w:t xml:space="preserve"> – przebudowy drogi</w:t>
      </w:r>
      <w:r w:rsidRPr="00974C44">
        <w:rPr>
          <w:rFonts w:eastAsia="Calibri" w:cstheme="minorHAnsi"/>
          <w:sz w:val="24"/>
          <w:szCs w:val="24"/>
          <w:lang w:eastAsia="pl-PL"/>
        </w:rPr>
        <w:t xml:space="preserve"> przewiduje się </w:t>
      </w:r>
      <w:r w:rsidRPr="00974C44">
        <w:rPr>
          <w:rFonts w:eastAsia="Calibri" w:cstheme="minorHAnsi"/>
          <w:b/>
          <w:bCs/>
          <w:sz w:val="24"/>
          <w:szCs w:val="24"/>
          <w:lang w:eastAsia="pl-PL"/>
        </w:rPr>
        <w:t xml:space="preserve">do </w:t>
      </w:r>
      <w:r w:rsidR="00974C44" w:rsidRPr="00974C44">
        <w:rPr>
          <w:rFonts w:eastAsia="Calibri" w:cstheme="minorHAnsi"/>
          <w:b/>
          <w:bCs/>
          <w:sz w:val="24"/>
          <w:szCs w:val="24"/>
          <w:lang w:eastAsia="pl-PL"/>
        </w:rPr>
        <w:t xml:space="preserve">5 miesięcy </w:t>
      </w:r>
      <w:r w:rsidR="00974C44" w:rsidRPr="00974C44">
        <w:rPr>
          <w:rFonts w:eastAsia="Calibri" w:cstheme="minorHAnsi"/>
          <w:bCs/>
          <w:sz w:val="24"/>
          <w:szCs w:val="24"/>
          <w:lang w:eastAsia="pl-PL"/>
        </w:rPr>
        <w:t xml:space="preserve">od dnia podpisania umowy z wykonawcą robót budowlanych. </w:t>
      </w:r>
    </w:p>
    <w:p w14:paraId="4BB55598" w14:textId="228AE8F3"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Termin, o którym mowa w ust. 2 może ulec przedłużeniu w przypadku zmiany terminu realizacji</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robót będących przedmiotem nadzoru.</w:t>
      </w:r>
    </w:p>
    <w:p w14:paraId="7E1E1E93" w14:textId="25C04743"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Termin protokolarnego odbioru końcowego robót budowlanych może ulec zmianie</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w szczególności w przypadku wystąpienia następujących okoliczności:</w:t>
      </w:r>
    </w:p>
    <w:p w14:paraId="470670EA" w14:textId="77777777" w:rsid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przedłużenia terminu wykonania robót budowlanych objętych nadzorem,</w:t>
      </w:r>
      <w:r w:rsidR="00B516F9" w:rsidRPr="00B516F9">
        <w:rPr>
          <w:rFonts w:eastAsia="Calibri" w:cstheme="minorHAnsi"/>
          <w:sz w:val="24"/>
          <w:szCs w:val="24"/>
          <w:lang w:eastAsia="pl-PL"/>
        </w:rPr>
        <w:t xml:space="preserve"> </w:t>
      </w:r>
    </w:p>
    <w:p w14:paraId="39DAE07B" w14:textId="37796437"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przerwania lub zawieszenia robót budowlanych z przyczyn nie zawinionych przez Wykonawcę</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zadania inwestycyjnego,</w:t>
      </w:r>
    </w:p>
    <w:p w14:paraId="2904ADEB" w14:textId="329BF017"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konieczności wykonania robót niezbędnych dla prawidłowej realizacji zamówienia</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wynikających z okoliczności, których nie dało się przewidzieć podczas zawarcia umowy, za</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które Wykonawca zadania inwestycyjnego nie ponosi odpowiedzialności.</w:t>
      </w:r>
    </w:p>
    <w:p w14:paraId="2A891BD0" w14:textId="5BCAE637"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Wydłużenie czasu wykonania umowy nie wpłynie na wysokość wynagrodzenia Wykonawcy,</w:t>
      </w:r>
      <w:r w:rsidR="00974C44">
        <w:rPr>
          <w:rFonts w:eastAsia="Calibri" w:cstheme="minorHAnsi"/>
          <w:sz w:val="24"/>
          <w:szCs w:val="24"/>
          <w:lang w:eastAsia="pl-PL"/>
        </w:rPr>
        <w:t xml:space="preserve"> o </w:t>
      </w:r>
      <w:r w:rsidRPr="00B516F9">
        <w:rPr>
          <w:rFonts w:eastAsia="Calibri" w:cstheme="minorHAnsi"/>
          <w:sz w:val="24"/>
          <w:szCs w:val="24"/>
          <w:lang w:eastAsia="pl-PL"/>
        </w:rPr>
        <w:t xml:space="preserve">którym mowa w § </w:t>
      </w:r>
      <w:r w:rsidR="00DF278D">
        <w:rPr>
          <w:rFonts w:eastAsia="Calibri" w:cstheme="minorHAnsi"/>
          <w:sz w:val="24"/>
          <w:szCs w:val="24"/>
          <w:lang w:eastAsia="pl-PL"/>
        </w:rPr>
        <w:t>5</w:t>
      </w:r>
      <w:r w:rsidRPr="00B516F9">
        <w:rPr>
          <w:rFonts w:eastAsia="Calibri" w:cstheme="minorHAnsi"/>
          <w:sz w:val="24"/>
          <w:szCs w:val="24"/>
          <w:lang w:eastAsia="pl-PL"/>
        </w:rPr>
        <w:t xml:space="preserve"> ust. 1 umowy.</w:t>
      </w:r>
    </w:p>
    <w:p w14:paraId="54E90EC2" w14:textId="77777777"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p>
    <w:p w14:paraId="0BE802EB"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5</w:t>
      </w:r>
    </w:p>
    <w:p w14:paraId="5EC4AE10" w14:textId="385E506C" w:rsidR="00056842" w:rsidRPr="00DF278D" w:rsidRDefault="00056842" w:rsidP="00DF278D">
      <w:pPr>
        <w:pStyle w:val="Akapitzlist"/>
        <w:numPr>
          <w:ilvl w:val="3"/>
          <w:numId w:val="7"/>
        </w:numPr>
        <w:tabs>
          <w:tab w:val="left" w:pos="284"/>
          <w:tab w:val="left" w:pos="10792"/>
        </w:tabs>
        <w:suppressAutoHyphens/>
        <w:spacing w:after="0"/>
        <w:ind w:left="284" w:hanging="284"/>
        <w:jc w:val="both"/>
        <w:rPr>
          <w:rFonts w:eastAsia="Times New Roman" w:cstheme="minorHAnsi"/>
          <w:b/>
          <w:bCs/>
          <w:sz w:val="24"/>
          <w:szCs w:val="24"/>
          <w:lang w:eastAsia="ar-SA"/>
        </w:rPr>
      </w:pPr>
      <w:r w:rsidRPr="00DF278D">
        <w:rPr>
          <w:rFonts w:eastAsia="Times New Roman" w:cstheme="minorHAnsi"/>
          <w:b/>
          <w:bCs/>
          <w:sz w:val="24"/>
          <w:szCs w:val="24"/>
          <w:lang w:eastAsia="ar-SA"/>
        </w:rPr>
        <w:t>Wartość wynagrodzenia ryczałtowego ustala się następująco:</w:t>
      </w:r>
    </w:p>
    <w:p w14:paraId="3A567A99" w14:textId="77777777"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netto</w:t>
      </w:r>
      <w:r w:rsidRPr="002760F8">
        <w:rPr>
          <w:rFonts w:eastAsia="Times New Roman" w:cstheme="minorHAnsi"/>
          <w:sz w:val="24"/>
          <w:szCs w:val="24"/>
          <w:lang w:eastAsia="ar-SA"/>
        </w:rPr>
        <w:t xml:space="preserve"> w wysokości: …………………………………………...…..zł</w:t>
      </w:r>
    </w:p>
    <w:p w14:paraId="22AA10CE" w14:textId="77777777"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b/>
          <w:sz w:val="24"/>
          <w:szCs w:val="24"/>
          <w:lang w:eastAsia="ar-SA"/>
        </w:rPr>
      </w:pPr>
      <w:r w:rsidRPr="002760F8">
        <w:rPr>
          <w:rFonts w:eastAsia="Times New Roman" w:cstheme="minorHAnsi"/>
          <w:sz w:val="24"/>
          <w:szCs w:val="24"/>
          <w:lang w:eastAsia="ar-SA"/>
        </w:rPr>
        <w:t>słownie złotych: …………………………………..…………………………………………</w:t>
      </w:r>
    </w:p>
    <w:p w14:paraId="715384C7" w14:textId="77777777"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brutto</w:t>
      </w:r>
      <w:r w:rsidRPr="002760F8">
        <w:rPr>
          <w:rFonts w:eastAsia="Times New Roman" w:cstheme="minorHAnsi"/>
          <w:sz w:val="24"/>
          <w:szCs w:val="24"/>
          <w:lang w:eastAsia="ar-SA"/>
        </w:rPr>
        <w:t xml:space="preserve"> w wysokości: …………………………………..…….………….………….. zł</w:t>
      </w:r>
    </w:p>
    <w:p w14:paraId="7018138A" w14:textId="077239D0"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sz w:val="24"/>
          <w:szCs w:val="24"/>
          <w:lang w:eastAsia="ar-SA"/>
        </w:rPr>
        <w:t xml:space="preserve">słownie złotych: </w:t>
      </w:r>
      <w:r w:rsidR="002F4266">
        <w:rPr>
          <w:rFonts w:eastAsia="Times New Roman" w:cstheme="minorHAnsi"/>
          <w:sz w:val="24"/>
          <w:szCs w:val="24"/>
          <w:lang w:eastAsia="ar-SA"/>
        </w:rPr>
        <w:t xml:space="preserve">……………………………………………………………………………, </w:t>
      </w:r>
      <w:r w:rsidRPr="002760F8">
        <w:rPr>
          <w:rFonts w:eastAsia="Times New Roman" w:cstheme="minorHAnsi"/>
          <w:sz w:val="24"/>
          <w:szCs w:val="24"/>
          <w:lang w:eastAsia="ar-SA"/>
        </w:rPr>
        <w:t>w tym podatek VAT</w:t>
      </w:r>
      <w:r w:rsidR="002F4266">
        <w:rPr>
          <w:rFonts w:eastAsia="Times New Roman" w:cstheme="minorHAnsi"/>
          <w:sz w:val="24"/>
          <w:szCs w:val="24"/>
          <w:lang w:eastAsia="ar-SA"/>
        </w:rPr>
        <w:t>.</w:t>
      </w:r>
    </w:p>
    <w:p w14:paraId="66B2842D" w14:textId="3E1EF108"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sz w:val="24"/>
          <w:szCs w:val="24"/>
          <w:lang w:eastAsia="ar-SA"/>
        </w:rPr>
        <w:t>po zakończeniu i rozliczeniu robót budowlanych i podpisaniu protokołu końcowego</w:t>
      </w:r>
      <w:r w:rsidR="00A007E4">
        <w:rPr>
          <w:rFonts w:eastAsia="Times New Roman" w:cstheme="minorHAnsi"/>
          <w:sz w:val="24"/>
          <w:szCs w:val="24"/>
          <w:lang w:eastAsia="ar-SA"/>
        </w:rPr>
        <w:t>.</w:t>
      </w:r>
    </w:p>
    <w:p w14:paraId="5E58B0D1" w14:textId="77777777" w:rsid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rPr>
        <w:t xml:space="preserve">Kwota określona w ust. 1 zawiera wszystkie koszty związane z realizacją </w:t>
      </w:r>
      <w:r w:rsidRPr="002F4266">
        <w:rPr>
          <w:rFonts w:eastAsia="Times New Roman" w:cstheme="minorHAnsi"/>
          <w:color w:val="000000"/>
          <w:sz w:val="24"/>
          <w:szCs w:val="24"/>
        </w:rPr>
        <w:t>przedmiotu umowy określonego w § 2 ust. 2 niniejszej umowy i</w:t>
      </w:r>
      <w:r w:rsidRPr="002F4266">
        <w:rPr>
          <w:rFonts w:eastAsia="Times New Roman" w:cstheme="minorHAnsi"/>
          <w:sz w:val="24"/>
          <w:szCs w:val="24"/>
        </w:rPr>
        <w:t> nie może ulec zmianie.</w:t>
      </w:r>
    </w:p>
    <w:p w14:paraId="456BCC9E" w14:textId="05BCCA2E" w:rsidR="002F4266" w:rsidRPr="00BA4CCE"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BA4CCE">
        <w:rPr>
          <w:rFonts w:eastAsia="Calibri" w:cstheme="minorHAnsi"/>
          <w:color w:val="000000"/>
          <w:sz w:val="24"/>
          <w:szCs w:val="24"/>
          <w:lang w:eastAsia="pl-PL"/>
        </w:rPr>
        <w:t>Rozliczenie za wykonanie przedmio</w:t>
      </w:r>
      <w:bookmarkStart w:id="0" w:name="_GoBack"/>
      <w:bookmarkEnd w:id="0"/>
      <w:r w:rsidRPr="00BA4CCE">
        <w:rPr>
          <w:rFonts w:eastAsia="Calibri" w:cstheme="minorHAnsi"/>
          <w:color w:val="000000"/>
          <w:sz w:val="24"/>
          <w:szCs w:val="24"/>
          <w:lang w:eastAsia="pl-PL"/>
        </w:rPr>
        <w:t xml:space="preserve">tu zamówienia nastąpi </w:t>
      </w:r>
      <w:r w:rsidR="00BA4CCE" w:rsidRPr="00BA4CCE">
        <w:rPr>
          <w:rFonts w:eastAsia="Calibri" w:cstheme="minorHAnsi"/>
          <w:color w:val="000000"/>
          <w:sz w:val="24"/>
          <w:szCs w:val="24"/>
          <w:lang w:eastAsia="pl-PL"/>
        </w:rPr>
        <w:t xml:space="preserve">na podstawie </w:t>
      </w:r>
      <w:r w:rsidR="002F4266" w:rsidRPr="00BA4CCE">
        <w:rPr>
          <w:rFonts w:eastAsia="Calibri" w:cstheme="minorHAnsi"/>
          <w:color w:val="000000"/>
          <w:sz w:val="24"/>
          <w:szCs w:val="24"/>
          <w:lang w:eastAsia="pl-PL"/>
        </w:rPr>
        <w:t>faktury/</w:t>
      </w:r>
      <w:r w:rsidRPr="00BA4CCE">
        <w:rPr>
          <w:rFonts w:eastAsia="Calibri" w:cstheme="minorHAnsi"/>
          <w:color w:val="000000"/>
          <w:sz w:val="24"/>
          <w:szCs w:val="24"/>
          <w:lang w:eastAsia="pl-PL"/>
        </w:rPr>
        <w:t xml:space="preserve">rachunku </w:t>
      </w:r>
      <w:r w:rsidR="00BA4CCE" w:rsidRPr="00BA4CCE">
        <w:rPr>
          <w:rFonts w:eastAsia="Calibri" w:cstheme="minorHAnsi"/>
          <w:color w:val="000000"/>
          <w:sz w:val="24"/>
          <w:szCs w:val="24"/>
          <w:lang w:eastAsia="pl-PL"/>
        </w:rPr>
        <w:t xml:space="preserve">wystawionej </w:t>
      </w:r>
      <w:r w:rsidRPr="00BA4CCE">
        <w:rPr>
          <w:rFonts w:eastAsia="Calibri" w:cstheme="minorHAnsi"/>
          <w:color w:val="000000"/>
          <w:sz w:val="24"/>
          <w:szCs w:val="24"/>
          <w:lang w:eastAsia="pl-PL"/>
        </w:rPr>
        <w:t xml:space="preserve">przez </w:t>
      </w:r>
      <w:r w:rsidR="00BA4CCE">
        <w:rPr>
          <w:rFonts w:eastAsia="Times New Roman" w:cstheme="minorHAnsi"/>
          <w:b/>
          <w:color w:val="000000"/>
          <w:sz w:val="24"/>
          <w:szCs w:val="24"/>
          <w:lang w:eastAsia="x-none"/>
        </w:rPr>
        <w:t>Inspektora Nadzoru oraz</w:t>
      </w:r>
      <w:r w:rsidRPr="00BA4CCE">
        <w:rPr>
          <w:rFonts w:eastAsia="Times New Roman" w:cstheme="minorHAnsi"/>
          <w:b/>
          <w:color w:val="000000"/>
          <w:sz w:val="24"/>
          <w:szCs w:val="24"/>
          <w:lang w:eastAsia="x-none"/>
        </w:rPr>
        <w:t xml:space="preserve"> </w:t>
      </w:r>
      <w:r w:rsidR="002F4266" w:rsidRPr="00BA4CCE">
        <w:rPr>
          <w:rFonts w:eastAsia="Calibri" w:cstheme="minorHAnsi"/>
          <w:sz w:val="24"/>
          <w:szCs w:val="24"/>
          <w:lang w:eastAsia="pl-PL"/>
        </w:rPr>
        <w:t>na podstawie</w:t>
      </w:r>
      <w:r w:rsidR="00BA4CCE" w:rsidRPr="00BA4CCE">
        <w:rPr>
          <w:rFonts w:eastAsia="Calibri" w:cstheme="minorHAnsi"/>
          <w:sz w:val="24"/>
          <w:szCs w:val="24"/>
          <w:lang w:eastAsia="pl-PL"/>
        </w:rPr>
        <w:t xml:space="preserve"> podpisanego</w:t>
      </w:r>
      <w:r w:rsidRPr="00BA4CCE">
        <w:rPr>
          <w:rFonts w:eastAsia="Calibri" w:cstheme="minorHAnsi"/>
          <w:sz w:val="24"/>
          <w:szCs w:val="24"/>
          <w:lang w:eastAsia="pl-PL"/>
        </w:rPr>
        <w:t xml:space="preserve"> protokołu</w:t>
      </w:r>
      <w:r w:rsidR="002F4266" w:rsidRPr="00BA4CCE">
        <w:rPr>
          <w:rFonts w:eastAsia="Calibri" w:cstheme="minorHAnsi"/>
          <w:sz w:val="24"/>
          <w:szCs w:val="24"/>
          <w:lang w:eastAsia="pl-PL"/>
        </w:rPr>
        <w:t xml:space="preserve"> </w:t>
      </w:r>
      <w:r w:rsidRPr="00BA4CCE">
        <w:rPr>
          <w:rFonts w:eastAsia="Calibri" w:cstheme="minorHAnsi"/>
          <w:sz w:val="24"/>
          <w:szCs w:val="24"/>
          <w:lang w:eastAsia="pl-PL"/>
        </w:rPr>
        <w:t xml:space="preserve">odbioru końcowego </w:t>
      </w:r>
      <w:r w:rsidR="00974C44" w:rsidRPr="00BA4CCE">
        <w:rPr>
          <w:rFonts w:eastAsia="Calibri" w:cstheme="minorHAnsi"/>
          <w:sz w:val="24"/>
          <w:szCs w:val="24"/>
          <w:lang w:eastAsia="pl-PL"/>
        </w:rPr>
        <w:t>robót</w:t>
      </w:r>
      <w:r w:rsidR="002F4266" w:rsidRPr="00BA4CCE">
        <w:rPr>
          <w:rFonts w:eastAsia="Calibri" w:cstheme="minorHAnsi"/>
          <w:sz w:val="24"/>
          <w:szCs w:val="24"/>
          <w:lang w:eastAsia="pl-PL"/>
        </w:rPr>
        <w:t>.</w:t>
      </w:r>
    </w:p>
    <w:p w14:paraId="63806BA0" w14:textId="5395AACE" w:rsidR="00056842" w:rsidRP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lang w:eastAsia="pl-PL"/>
        </w:rPr>
        <w:t>Wykonawca wystawi fakturę/rachunek w następujący sposób:</w:t>
      </w:r>
    </w:p>
    <w:p w14:paraId="50ADCCD0" w14:textId="0DCDA141"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Nabywca</w:t>
      </w:r>
      <w:r w:rsidR="002F4266">
        <w:rPr>
          <w:rFonts w:eastAsia="Times New Roman" w:cstheme="minorHAnsi"/>
          <w:sz w:val="24"/>
          <w:szCs w:val="24"/>
          <w:lang w:eastAsia="pl-PL"/>
        </w:rPr>
        <w:t xml:space="preserve">: Powiat Łęczyński, </w:t>
      </w:r>
      <w:r w:rsidRPr="002760F8">
        <w:rPr>
          <w:rFonts w:eastAsia="Times New Roman" w:cstheme="minorHAnsi"/>
          <w:sz w:val="24"/>
          <w:szCs w:val="24"/>
          <w:lang w:eastAsia="pl-PL"/>
        </w:rPr>
        <w:t>Al. Jana Pawła II 95A, 21-010 Łęczna,</w:t>
      </w:r>
    </w:p>
    <w:p w14:paraId="369732C9" w14:textId="0F55CD2F"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NIP:</w:t>
      </w:r>
      <w:r w:rsidR="00974C44">
        <w:rPr>
          <w:rFonts w:eastAsia="Times New Roman" w:cstheme="minorHAnsi"/>
          <w:sz w:val="24"/>
          <w:szCs w:val="24"/>
          <w:lang w:eastAsia="pl-PL"/>
        </w:rPr>
        <w:t xml:space="preserve"> </w:t>
      </w:r>
      <w:r w:rsidRPr="002760F8">
        <w:rPr>
          <w:rFonts w:eastAsia="Times New Roman" w:cstheme="minorHAnsi"/>
          <w:sz w:val="24"/>
          <w:szCs w:val="24"/>
          <w:lang w:eastAsia="pl-PL"/>
        </w:rPr>
        <w:t>505-001-77-32, REGON:</w:t>
      </w:r>
      <w:r w:rsidR="00974C44">
        <w:rPr>
          <w:rFonts w:eastAsia="Times New Roman" w:cstheme="minorHAnsi"/>
          <w:sz w:val="24"/>
          <w:szCs w:val="24"/>
          <w:lang w:eastAsia="pl-PL"/>
        </w:rPr>
        <w:t xml:space="preserve"> </w:t>
      </w:r>
      <w:r w:rsidRPr="002760F8">
        <w:rPr>
          <w:rFonts w:eastAsia="Times New Roman" w:cstheme="minorHAnsi"/>
          <w:sz w:val="24"/>
          <w:szCs w:val="24"/>
          <w:lang w:eastAsia="pl-PL"/>
        </w:rPr>
        <w:t>431019425</w:t>
      </w:r>
    </w:p>
    <w:p w14:paraId="61842016" w14:textId="77777777"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Odbiorca</w:t>
      </w:r>
      <w:r w:rsidRPr="002760F8">
        <w:rPr>
          <w:rFonts w:eastAsia="Times New Roman" w:cstheme="minorHAnsi"/>
          <w:sz w:val="24"/>
          <w:szCs w:val="24"/>
          <w:lang w:eastAsia="pl-PL"/>
        </w:rPr>
        <w:t>: Powiat Łęczyński</w:t>
      </w:r>
    </w:p>
    <w:p w14:paraId="1F4C8AFD" w14:textId="6432829A" w:rsidR="002F4266" w:rsidRDefault="00056842" w:rsidP="002F4266">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Al. Jana Pawła II 95A, 21-010 Łęczna.</w:t>
      </w:r>
    </w:p>
    <w:p w14:paraId="524709A7" w14:textId="419A8996" w:rsidR="00056842" w:rsidRPr="002F4266" w:rsidRDefault="00056842" w:rsidP="002F4266">
      <w:pPr>
        <w:pStyle w:val="Akapitzlist"/>
        <w:widowControl w:val="0"/>
        <w:numPr>
          <w:ilvl w:val="3"/>
          <w:numId w:val="7"/>
        </w:numPr>
        <w:suppressAutoHyphens/>
        <w:spacing w:after="0"/>
        <w:ind w:left="284" w:hanging="284"/>
        <w:jc w:val="both"/>
        <w:rPr>
          <w:rFonts w:eastAsia="Times New Roman" w:cstheme="minorHAnsi"/>
          <w:sz w:val="24"/>
          <w:szCs w:val="24"/>
          <w:lang w:eastAsia="pl-PL"/>
        </w:rPr>
      </w:pPr>
      <w:r w:rsidRPr="002F4266">
        <w:rPr>
          <w:rFonts w:cstheme="minorHAnsi"/>
          <w:sz w:val="24"/>
          <w:szCs w:val="24"/>
          <w:lang w:eastAsia="ar-SA"/>
        </w:rPr>
        <w:t xml:space="preserve">Zapłata wynagrodzenia dokonana zostanie przelewem na konto </w:t>
      </w:r>
      <w:r w:rsidRPr="002F4266">
        <w:rPr>
          <w:rFonts w:cstheme="minorHAnsi"/>
          <w:sz w:val="24"/>
          <w:szCs w:val="24"/>
          <w:lang w:eastAsia="x-none"/>
        </w:rPr>
        <w:t>Wykonawcy</w:t>
      </w:r>
      <w:r w:rsidRPr="002F4266">
        <w:rPr>
          <w:rFonts w:cstheme="minorHAnsi"/>
          <w:sz w:val="24"/>
          <w:szCs w:val="24"/>
          <w:lang w:eastAsia="ar-SA"/>
        </w:rPr>
        <w:t xml:space="preserve"> </w:t>
      </w:r>
      <w:r w:rsidR="002F4266">
        <w:rPr>
          <w:rFonts w:cstheme="minorHAnsi"/>
          <w:sz w:val="24"/>
          <w:szCs w:val="24"/>
          <w:lang w:eastAsia="ar-SA"/>
        </w:rPr>
        <w:t>do</w:t>
      </w:r>
      <w:r w:rsidRPr="002F4266">
        <w:rPr>
          <w:rFonts w:cstheme="minorHAnsi"/>
          <w:sz w:val="24"/>
          <w:szCs w:val="24"/>
          <w:lang w:eastAsia="ar-SA"/>
        </w:rPr>
        <w:t xml:space="preserve"> 30 dni od daty jej otrzymania przez Zamawiającego.</w:t>
      </w:r>
    </w:p>
    <w:p w14:paraId="41480E5D" w14:textId="77777777" w:rsidR="002F4266" w:rsidRDefault="002F4266" w:rsidP="00422E9D">
      <w:pPr>
        <w:tabs>
          <w:tab w:val="left" w:pos="426"/>
        </w:tabs>
        <w:spacing w:before="120" w:after="0"/>
        <w:jc w:val="center"/>
        <w:rPr>
          <w:rFonts w:eastAsia="Calibri" w:cstheme="minorHAnsi"/>
          <w:b/>
          <w:bCs/>
          <w:color w:val="000000"/>
          <w:sz w:val="24"/>
          <w:szCs w:val="24"/>
          <w:lang w:eastAsia="pl-PL"/>
        </w:rPr>
      </w:pPr>
    </w:p>
    <w:p w14:paraId="2F787382" w14:textId="77777777" w:rsidR="00BA4CCE" w:rsidRDefault="00BA4CCE" w:rsidP="00422E9D">
      <w:pPr>
        <w:tabs>
          <w:tab w:val="left" w:pos="426"/>
        </w:tabs>
        <w:spacing w:before="120" w:after="0"/>
        <w:jc w:val="center"/>
        <w:rPr>
          <w:rFonts w:eastAsia="Calibri" w:cstheme="minorHAnsi"/>
          <w:b/>
          <w:bCs/>
          <w:color w:val="000000"/>
          <w:sz w:val="24"/>
          <w:szCs w:val="24"/>
          <w:lang w:eastAsia="pl-PL"/>
        </w:rPr>
      </w:pPr>
    </w:p>
    <w:p w14:paraId="5B7C27A7" w14:textId="77777777" w:rsidR="00056842" w:rsidRPr="002760F8" w:rsidRDefault="00056842" w:rsidP="00422E9D">
      <w:pPr>
        <w:tabs>
          <w:tab w:val="left" w:pos="426"/>
        </w:tabs>
        <w:spacing w:before="120"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lastRenderedPageBreak/>
        <w:t>§ 6</w:t>
      </w:r>
    </w:p>
    <w:p w14:paraId="62CEFEC0" w14:textId="6AA26092" w:rsidR="00C10B7B" w:rsidRPr="00C10B7B" w:rsidRDefault="00056842" w:rsidP="00C10B7B">
      <w:pPr>
        <w:pStyle w:val="Akapitzlist"/>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sz w:val="24"/>
          <w:szCs w:val="24"/>
          <w:lang w:eastAsia="pl-PL"/>
        </w:rPr>
        <w:t>Wszelkie zmiany niniejszej umowy wymagają formy pisemnej pod rygorem ich nieważności.</w:t>
      </w:r>
    </w:p>
    <w:p w14:paraId="30596A04" w14:textId="46471CFC" w:rsidR="00056842" w:rsidRPr="00C10B7B" w:rsidRDefault="00056842" w:rsidP="00C10B7B">
      <w:pPr>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color w:val="000000"/>
          <w:sz w:val="24"/>
          <w:szCs w:val="24"/>
          <w:lang w:eastAsia="pl-PL"/>
        </w:rPr>
        <w:t>Zamawiający, przewiduje możliwość dokonania zmian postanowień zawartej umo</w:t>
      </w:r>
      <w:r w:rsidR="00C10B7B">
        <w:rPr>
          <w:rFonts w:eastAsia="Times New Roman" w:cstheme="minorHAnsi"/>
          <w:color w:val="000000"/>
          <w:sz w:val="24"/>
          <w:szCs w:val="24"/>
          <w:lang w:eastAsia="pl-PL"/>
        </w:rPr>
        <w:t xml:space="preserve">wy w stosunku do treści oferty </w:t>
      </w:r>
      <w:r w:rsidRPr="00C10B7B">
        <w:rPr>
          <w:rFonts w:eastAsia="Times New Roman" w:cstheme="minorHAnsi"/>
          <w:color w:val="000000"/>
          <w:sz w:val="24"/>
          <w:szCs w:val="24"/>
          <w:lang w:eastAsia="pl-PL"/>
        </w:rPr>
        <w:t>w następujących przypadkach:</w:t>
      </w:r>
    </w:p>
    <w:p w14:paraId="7144EF4C" w14:textId="77777777"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 xml:space="preserve">zmiany osób, przy pomocy, których wykonawca realizuje przedmiot umowy na inne legitymujące się co najmniej takimi samymi uprawnieniami. </w:t>
      </w:r>
      <w:r w:rsidRPr="002760F8">
        <w:rPr>
          <w:rFonts w:eastAsia="Times New Roman" w:cstheme="minorHAnsi"/>
          <w:sz w:val="24"/>
          <w:szCs w:val="24"/>
          <w:lang w:eastAsia="pl-PL"/>
        </w:rPr>
        <w:t>O zmianie Inspektor Nadzoru winien poinformować Zamawiającego co najmniej na 14 dni przed tym faktem i uzyskać akceptację Zamawiającego,</w:t>
      </w:r>
    </w:p>
    <w:p w14:paraId="7C9D1A43" w14:textId="77777777"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zmiany terminu realizacji zamówienia w przypadku zmiany terminu realizacji robót budowlanych, nad którymi sprawowany jest nadzór.</w:t>
      </w:r>
    </w:p>
    <w:p w14:paraId="32056CA9" w14:textId="1FC696CB" w:rsidR="00056842" w:rsidRPr="002760F8" w:rsidRDefault="00056842" w:rsidP="00C10B7B">
      <w:pPr>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przewiduje możliwość wprowadzenia zmian w treści umowy w przypadku zaistnienia okoliczności niemożliwych do przewidzenia w dniu zawarcia umowy, a w szczególności w przypadku wystąpienia konieczności zmiany zakresu umowy spowodowanej zmianą zakresu umowy z Wykonawcą robót skutkującej zmianą wysokości wynagrodzenia dla Inspektora Nadzoru.</w:t>
      </w:r>
    </w:p>
    <w:p w14:paraId="15264DAA" w14:textId="5B6AB536"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może nie wyrazić zgody na dokonanie zmian postanowień umowy, jeżeli proponowana zmiana może wpłynąć na opóźnienie, obniżenie jakości lub zwiększenie kosztów w wykonywaniu zobowiązań umowy.</w:t>
      </w:r>
    </w:p>
    <w:p w14:paraId="797E240F" w14:textId="77777777"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W przypadku rozwiązania lub odstąpienia od umowy z wykonawcą robót budowlanych, objętych nadzorem inwestorskim w ramach niniejszej Umowy, wykonywanie postanowień niniejszej Umowy ulega zawieszeniu do czasu wyłonienia nowego wykonawcy robót budowlanych.</w:t>
      </w:r>
    </w:p>
    <w:p w14:paraId="10E4DF3B" w14:textId="77777777"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p>
    <w:p w14:paraId="3754A4D7"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7</w:t>
      </w:r>
    </w:p>
    <w:p w14:paraId="45448DBE" w14:textId="44E7A559"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sz w:val="24"/>
          <w:szCs w:val="24"/>
          <w:lang w:eastAsia="x-none"/>
        </w:rPr>
        <w:t xml:space="preserve">Inspektor Nadzoru oświadcza, iż jest objęty obowiązkowym ubezpieczeniem od odpowiedzialności cywilnej, </w:t>
      </w:r>
      <w:r w:rsidRPr="002760F8">
        <w:rPr>
          <w:rFonts w:eastAsia="Times New Roman" w:cstheme="minorHAnsi"/>
          <w:sz w:val="24"/>
          <w:szCs w:val="24"/>
          <w:lang w:eastAsia="pl-PL"/>
        </w:rPr>
        <w:t>wynikającym z art. 6 ust.</w:t>
      </w:r>
      <w:r w:rsidR="00C10B7B">
        <w:rPr>
          <w:rFonts w:eastAsia="Times New Roman" w:cstheme="minorHAnsi"/>
          <w:sz w:val="24"/>
          <w:szCs w:val="24"/>
          <w:lang w:eastAsia="pl-PL"/>
        </w:rPr>
        <w:t xml:space="preserve"> </w:t>
      </w:r>
      <w:r w:rsidRPr="002760F8">
        <w:rPr>
          <w:rFonts w:eastAsia="Times New Roman" w:cstheme="minorHAnsi"/>
          <w:sz w:val="24"/>
          <w:szCs w:val="24"/>
          <w:lang w:eastAsia="pl-PL"/>
        </w:rPr>
        <w:t xml:space="preserve">2 ustawy z dnia 15 grudnia 2000r. o samorządach zawodowych architektów oraz inżynierów </w:t>
      </w:r>
      <w:r w:rsidRPr="00C2794D">
        <w:rPr>
          <w:rFonts w:eastAsia="Times New Roman" w:cstheme="minorHAnsi"/>
          <w:sz w:val="24"/>
          <w:szCs w:val="24"/>
          <w:lang w:eastAsia="pl-PL"/>
        </w:rPr>
        <w:t>budownictwa (Dz.</w:t>
      </w:r>
      <w:r w:rsidR="00AF2963" w:rsidRPr="00C2794D">
        <w:rPr>
          <w:rFonts w:eastAsia="Times New Roman" w:cstheme="minorHAnsi"/>
          <w:sz w:val="24"/>
          <w:szCs w:val="24"/>
          <w:lang w:eastAsia="pl-PL"/>
        </w:rPr>
        <w:t xml:space="preserve"> </w:t>
      </w:r>
      <w:r w:rsidRPr="00C2794D">
        <w:rPr>
          <w:rFonts w:eastAsia="Times New Roman" w:cstheme="minorHAnsi"/>
          <w:sz w:val="24"/>
          <w:szCs w:val="24"/>
          <w:lang w:eastAsia="pl-PL"/>
        </w:rPr>
        <w:t>U. z 20</w:t>
      </w:r>
      <w:r w:rsidR="00C2794D" w:rsidRPr="00C2794D">
        <w:rPr>
          <w:rFonts w:eastAsia="Times New Roman" w:cstheme="minorHAnsi"/>
          <w:sz w:val="24"/>
          <w:szCs w:val="24"/>
          <w:lang w:eastAsia="pl-PL"/>
        </w:rPr>
        <w:t>23</w:t>
      </w:r>
      <w:r w:rsidR="00AF2963" w:rsidRPr="00C2794D">
        <w:rPr>
          <w:rFonts w:eastAsia="Times New Roman" w:cstheme="minorHAnsi"/>
          <w:sz w:val="24"/>
          <w:szCs w:val="24"/>
          <w:lang w:eastAsia="pl-PL"/>
        </w:rPr>
        <w:t xml:space="preserve"> </w:t>
      </w:r>
      <w:r w:rsidRPr="00C2794D">
        <w:rPr>
          <w:rFonts w:eastAsia="Times New Roman" w:cstheme="minorHAnsi"/>
          <w:sz w:val="24"/>
          <w:szCs w:val="24"/>
          <w:lang w:eastAsia="pl-PL"/>
        </w:rPr>
        <w:t>r. poz.</w:t>
      </w:r>
      <w:r w:rsidR="004C2CAB" w:rsidRPr="00C2794D">
        <w:rPr>
          <w:rFonts w:eastAsia="Times New Roman" w:cstheme="minorHAnsi"/>
          <w:sz w:val="24"/>
          <w:szCs w:val="24"/>
          <w:lang w:eastAsia="pl-PL"/>
        </w:rPr>
        <w:t xml:space="preserve"> </w:t>
      </w:r>
      <w:r w:rsidR="00C2794D" w:rsidRPr="00C2794D">
        <w:rPr>
          <w:rFonts w:eastAsia="Times New Roman" w:cstheme="minorHAnsi"/>
          <w:sz w:val="24"/>
          <w:szCs w:val="24"/>
          <w:lang w:eastAsia="pl-PL"/>
        </w:rPr>
        <w:t>551</w:t>
      </w:r>
      <w:r w:rsidRPr="00C2794D">
        <w:rPr>
          <w:rFonts w:eastAsia="Times New Roman" w:cstheme="minorHAnsi"/>
          <w:sz w:val="24"/>
          <w:szCs w:val="24"/>
          <w:lang w:eastAsia="pl-PL"/>
        </w:rPr>
        <w:t>), za szkody, które mogą wyniknąć w związku</w:t>
      </w:r>
      <w:r w:rsidRPr="002760F8">
        <w:rPr>
          <w:rFonts w:eastAsia="Times New Roman" w:cstheme="minorHAnsi"/>
          <w:sz w:val="24"/>
          <w:szCs w:val="24"/>
          <w:lang w:eastAsia="pl-PL"/>
        </w:rPr>
        <w:t xml:space="preserve"> z wykonywaniem samodzielnych funkcji technicznych w budownictwie.</w:t>
      </w:r>
    </w:p>
    <w:p w14:paraId="71FE905B" w14:textId="77777777"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color w:val="000000"/>
          <w:kern w:val="2"/>
          <w:sz w:val="24"/>
          <w:szCs w:val="24"/>
        </w:rPr>
        <w:t xml:space="preserve"> ponosi pełną odpowiedzialność za swoje działania lub zaniechania, w tym za:</w:t>
      </w:r>
    </w:p>
    <w:p w14:paraId="4DF4E732" w14:textId="77777777"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 xml:space="preserve">straty i szkody powstałe w związku z wykonywanymi przez siebie czynnościami lub przy okazji ich wykonywania, a będące następstwem działania </w:t>
      </w:r>
      <w:r w:rsidRPr="002760F8">
        <w:rPr>
          <w:rFonts w:eastAsia="Times New Roman" w:cstheme="minorHAnsi"/>
          <w:color w:val="000000"/>
          <w:sz w:val="24"/>
          <w:szCs w:val="24"/>
          <w:lang w:eastAsia="x-none"/>
        </w:rPr>
        <w:t>Inspektora Nadzoru</w:t>
      </w:r>
      <w:r w:rsidRPr="002760F8">
        <w:rPr>
          <w:rFonts w:eastAsia="Times New Roman" w:cstheme="minorHAnsi"/>
          <w:color w:val="000000"/>
          <w:kern w:val="2"/>
          <w:sz w:val="24"/>
          <w:szCs w:val="24"/>
        </w:rPr>
        <w:t>, rażącego niedbalstwa lub braku należytej staranności przy realizacji umowy,</w:t>
      </w:r>
    </w:p>
    <w:p w14:paraId="475657FC" w14:textId="77BAF956"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niewykonanie lub nienależyte wykonanie usługi nadzoru inwestorskiego, w szczególności za błędy i naruszenia zasad praktyki zawodowej,</w:t>
      </w:r>
    </w:p>
    <w:p w14:paraId="567A2AD3" w14:textId="77777777"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 xml:space="preserve">skutki prawne i finansowe spowodowane istotnymi zmianami prowadzonymi przez </w:t>
      </w:r>
      <w:r w:rsidRPr="002760F8">
        <w:rPr>
          <w:rFonts w:eastAsia="Times New Roman" w:cstheme="minorHAnsi"/>
          <w:color w:val="000000"/>
          <w:kern w:val="2"/>
          <w:sz w:val="24"/>
          <w:szCs w:val="24"/>
        </w:rPr>
        <w:lastRenderedPageBreak/>
        <w:t>siebie w trakcie realizacji inwestycji, które nie zostały wcześniej zaakceptowane przez Zamawiającego.</w:t>
      </w:r>
    </w:p>
    <w:p w14:paraId="27C9B70C"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Calibri" w:cstheme="minorHAnsi"/>
          <w:color w:val="000000"/>
          <w:sz w:val="24"/>
          <w:szCs w:val="24"/>
          <w:lang w:eastAsia="pl-PL"/>
        </w:rPr>
        <w:t xml:space="preserve"> zobowiązuje się pokryć szkodę w pełnej wysokości, jeżeli była ona wynikiem  niewykonania lub nienależytego wykonania, przez niego usługi.</w:t>
      </w:r>
    </w:p>
    <w:p w14:paraId="00800B66"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b/>
          <w:color w:val="000000"/>
          <w:sz w:val="24"/>
          <w:szCs w:val="24"/>
          <w:lang w:eastAsia="x-none"/>
        </w:rPr>
        <w:t xml:space="preserve"> </w:t>
      </w:r>
      <w:r w:rsidRPr="002760F8">
        <w:rPr>
          <w:rFonts w:eastAsia="Times New Roman" w:cstheme="minorHAnsi"/>
          <w:color w:val="000000"/>
          <w:sz w:val="24"/>
          <w:szCs w:val="24"/>
          <w:lang w:eastAsia="x-none"/>
        </w:rPr>
        <w:t>odpowiada za działania osób, którymi się posługuje, w tym również za działania skierowanych na budowę inspektorów nadzoru jak za działania własne.</w:t>
      </w:r>
    </w:p>
    <w:p w14:paraId="4B41F8D5"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b/>
          <w:color w:val="000000"/>
          <w:sz w:val="24"/>
          <w:szCs w:val="24"/>
          <w:lang w:eastAsia="x-none"/>
        </w:rPr>
        <w:t xml:space="preserve"> </w:t>
      </w:r>
      <w:r w:rsidRPr="002760F8">
        <w:rPr>
          <w:rFonts w:eastAsia="Times New Roman" w:cstheme="minorHAnsi"/>
          <w:color w:val="000000"/>
          <w:sz w:val="24"/>
          <w:szCs w:val="24"/>
          <w:lang w:eastAsia="x-none"/>
        </w:rPr>
        <w:t>odpowiada za szkody wyrządzone osobie trzeciej w trakcie realizacji inwestycji na skutek zaniedbania własnych obowiązków.</w:t>
      </w:r>
    </w:p>
    <w:p w14:paraId="3CF3E6BC" w14:textId="7786E300"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 razie zawieszenia wykonania umowy na zasadach określonych w umowie z Wykonawcą Inspektor Nadzoru ma obowiązek:</w:t>
      </w:r>
    </w:p>
    <w:p w14:paraId="73E79A0D" w14:textId="275F6798"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dopilnować dokonania wzajemnych rozliczeń</w:t>
      </w:r>
      <w:r w:rsidR="004C2CAB">
        <w:rPr>
          <w:rFonts w:eastAsia="Times New Roman" w:cstheme="minorHAnsi"/>
          <w:color w:val="000000"/>
          <w:sz w:val="24"/>
          <w:szCs w:val="24"/>
          <w:lang w:eastAsia="x-none"/>
        </w:rPr>
        <w:t>,</w:t>
      </w:r>
    </w:p>
    <w:p w14:paraId="170DEA2C" w14:textId="77777777"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dopilnowania prawidłowego zabezpieczenia budowy przez Wykonawcę.</w:t>
      </w:r>
    </w:p>
    <w:p w14:paraId="0BDD60CC" w14:textId="77777777" w:rsidR="00056842" w:rsidRPr="002760F8" w:rsidRDefault="00056842" w:rsidP="00AF2963">
      <w:pPr>
        <w:autoSpaceDE w:val="0"/>
        <w:autoSpaceDN w:val="0"/>
        <w:adjustRightInd w:val="0"/>
        <w:spacing w:after="0"/>
        <w:rPr>
          <w:rFonts w:eastAsia="Calibri" w:cstheme="minorHAnsi"/>
          <w:b/>
          <w:bCs/>
          <w:color w:val="000000"/>
          <w:sz w:val="24"/>
          <w:szCs w:val="24"/>
          <w:lang w:eastAsia="pl-PL"/>
        </w:rPr>
      </w:pPr>
    </w:p>
    <w:p w14:paraId="46D7182C" w14:textId="77777777" w:rsidR="00056842" w:rsidRPr="002760F8" w:rsidRDefault="00056842" w:rsidP="00422E9D">
      <w:pPr>
        <w:autoSpaceDE w:val="0"/>
        <w:autoSpaceDN w:val="0"/>
        <w:adjustRightInd w:val="0"/>
        <w:spacing w:before="60"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8</w:t>
      </w:r>
    </w:p>
    <w:p w14:paraId="44C73450" w14:textId="77777777" w:rsidR="00056842" w:rsidRPr="002760F8" w:rsidRDefault="00056842" w:rsidP="00422E9D">
      <w:pPr>
        <w:numPr>
          <w:ilvl w:val="0"/>
          <w:numId w:val="13"/>
        </w:numPr>
        <w:autoSpaceDE w:val="0"/>
        <w:autoSpaceDN w:val="0"/>
        <w:adjustRightInd w:val="0"/>
        <w:spacing w:after="0"/>
        <w:ind w:left="284" w:hanging="284"/>
        <w:jc w:val="both"/>
        <w:rPr>
          <w:rFonts w:eastAsia="Calibri" w:cstheme="minorHAnsi"/>
          <w:bCs/>
          <w:color w:val="000000"/>
          <w:sz w:val="24"/>
          <w:szCs w:val="24"/>
          <w:lang w:eastAsia="pl-PL"/>
        </w:rPr>
      </w:pPr>
      <w:r w:rsidRPr="002760F8">
        <w:rPr>
          <w:rFonts w:eastAsia="Calibri" w:cstheme="minorHAnsi"/>
          <w:bCs/>
          <w:color w:val="000000"/>
          <w:sz w:val="24"/>
          <w:szCs w:val="24"/>
          <w:lang w:eastAsia="pl-PL"/>
        </w:rPr>
        <w:t>Kary umowne będą naliczane w następujących przypadkach i wysokościach:</w:t>
      </w:r>
    </w:p>
    <w:p w14:paraId="292EC338" w14:textId="5B1113AD"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w:t>
      </w:r>
      <w:r w:rsidRPr="002760F8">
        <w:rPr>
          <w:rFonts w:eastAsia="Calibri" w:cstheme="minorHAnsi"/>
          <w:bCs/>
          <w:sz w:val="24"/>
          <w:szCs w:val="24"/>
          <w:lang w:eastAsia="pl-PL"/>
        </w:rPr>
        <w:t>w wysokości 20% wynagrodzenia</w:t>
      </w:r>
      <w:r w:rsidRPr="002760F8">
        <w:rPr>
          <w:rFonts w:eastAsia="Calibri" w:cstheme="minorHAnsi"/>
          <w:bCs/>
          <w:color w:val="000000"/>
          <w:sz w:val="24"/>
          <w:szCs w:val="24"/>
          <w:lang w:eastAsia="pl-PL"/>
        </w:rPr>
        <w:t xml:space="preserve"> umownego brutto w razie niewykonania umowy w całości;</w:t>
      </w:r>
    </w:p>
    <w:p w14:paraId="0204133D" w14:textId="77777777"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w wysokości 20% wynagrodzenia umownego brutto w razie odstąpienia od umowy lub jej rozwiązania przez Zamawiającego z przyczyn leżących po stronie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w:t>
      </w:r>
    </w:p>
    <w:p w14:paraId="7162C11B" w14:textId="620F4DFD"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za każdy stwierdzony i udowodniony przypadek zaniechania należytej staranności przy wykonywaniu obowiązków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 xml:space="preserve"> lub nieprzestrzegania wymogów i procedur, w wysokości 0,5% całkowitej kwoty wynagrodzenia umownego brutto.</w:t>
      </w:r>
    </w:p>
    <w:p w14:paraId="7497209E" w14:textId="2D6338A5"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sz w:val="24"/>
          <w:szCs w:val="24"/>
          <w:lang w:eastAsia="pl-PL"/>
        </w:rPr>
      </w:pPr>
      <w:r w:rsidRPr="002760F8">
        <w:rPr>
          <w:rFonts w:eastAsia="Calibri" w:cstheme="minorHAnsi"/>
          <w:bCs/>
          <w:color w:val="000000"/>
          <w:sz w:val="24"/>
          <w:szCs w:val="24"/>
          <w:lang w:eastAsia="pl-PL"/>
        </w:rPr>
        <w:t xml:space="preserve">Zamawiający zapłaci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 xml:space="preserve"> karę umowną, z tytułu odstąpienia od umowy z przyczyn leżących po stronie Zamawiającego </w:t>
      </w:r>
      <w:r w:rsidRPr="002760F8">
        <w:rPr>
          <w:rFonts w:eastAsia="Calibri" w:cstheme="minorHAnsi"/>
          <w:bCs/>
          <w:sz w:val="24"/>
          <w:szCs w:val="24"/>
          <w:lang w:eastAsia="pl-PL"/>
        </w:rPr>
        <w:t>w wysokości 20% wynagrodzenia umownego brutto, z zastrzeżeniem postanowień określonych w ust 6.</w:t>
      </w:r>
    </w:p>
    <w:p w14:paraId="64CB4F3F" w14:textId="77777777" w:rsidR="00056842" w:rsidRPr="002760F8" w:rsidRDefault="00056842" w:rsidP="00422E9D">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t>Niezale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nie od kary umownej,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cy zastrzega sobie prawo dochodzenia odszkodowania do wysokości poniesionej szkody, je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eli wysokość poniesionej przez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cego szkody jest wy</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sza niż</w:t>
      </w:r>
      <w:r w:rsidRPr="002760F8">
        <w:rPr>
          <w:rFonts w:eastAsia="TimesNewRoman" w:cstheme="minorHAnsi"/>
          <w:color w:val="000000"/>
          <w:sz w:val="24"/>
          <w:szCs w:val="24"/>
          <w:lang w:eastAsia="pl-PL"/>
        </w:rPr>
        <w:t xml:space="preserve"> </w:t>
      </w:r>
      <w:r w:rsidRPr="002760F8">
        <w:rPr>
          <w:rFonts w:eastAsia="Times New Roman" w:cstheme="minorHAnsi"/>
          <w:color w:val="000000"/>
          <w:sz w:val="24"/>
          <w:szCs w:val="24"/>
          <w:lang w:eastAsia="pl-PL"/>
        </w:rPr>
        <w:t>kara umowna.</w:t>
      </w:r>
    </w:p>
    <w:p w14:paraId="07A2ACDB"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t xml:space="preserve">Strony ustalają, że Zmawiający zaspokoi swoją należność z tytułu kar umownych w pierwszej kolejności przez potrącenie z należności </w:t>
      </w:r>
      <w:r w:rsidR="00AF2963">
        <w:rPr>
          <w:rFonts w:eastAsia="Times New Roman" w:cstheme="minorHAnsi"/>
          <w:color w:val="000000"/>
          <w:sz w:val="24"/>
          <w:szCs w:val="24"/>
          <w:lang w:eastAsia="pl-PL"/>
        </w:rPr>
        <w:t>Inspektora</w:t>
      </w:r>
      <w:r w:rsidRPr="002760F8">
        <w:rPr>
          <w:rFonts w:eastAsia="Times New Roman" w:cstheme="minorHAnsi"/>
          <w:color w:val="000000"/>
          <w:sz w:val="24"/>
          <w:szCs w:val="24"/>
          <w:lang w:eastAsia="pl-PL"/>
        </w:rPr>
        <w:t>.</w:t>
      </w:r>
    </w:p>
    <w:p w14:paraId="4A48A4CA"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Nie zachowanie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ytej staranno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przy wykonywaniu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zków </w:t>
      </w:r>
      <w:r w:rsidRPr="004C2CAB">
        <w:rPr>
          <w:rFonts w:eastAsia="Times New Roman" w:cstheme="minorHAnsi"/>
          <w:color w:val="000000"/>
          <w:sz w:val="24"/>
          <w:szCs w:val="24"/>
          <w:lang w:eastAsia="x-none"/>
        </w:rPr>
        <w:t>Wykonawcy</w:t>
      </w:r>
      <w:r w:rsidRPr="004C2CAB">
        <w:rPr>
          <w:rFonts w:eastAsia="Times New Roman" w:cstheme="minorHAnsi"/>
          <w:color w:val="000000"/>
          <w:sz w:val="24"/>
          <w:szCs w:val="24"/>
          <w:lang w:eastAsia="pl-PL"/>
        </w:rPr>
        <w:t xml:space="preserve"> lub nie przestrzeganie przez niego wymogów w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zuj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cych procedurach określonych w § 2 ust. 2, uprawnia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cego do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od umowy.</w:t>
      </w:r>
    </w:p>
    <w:p w14:paraId="3E6170BB"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pienie od umowy winno nast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terminie 15 dni od dnia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przyczynie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w formie pisemnej pod rygorem niewa</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takiego 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wiadczenia i powinno zawiera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uzasadnienie prawne  i faktyczne.</w:t>
      </w:r>
    </w:p>
    <w:p w14:paraId="3BE671D2" w14:textId="3B2E8D86" w:rsidR="00056842" w:rsidRP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lastRenderedPageBreak/>
        <w:t>W razie zaistnienia istotnej zmiany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powoduj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cej, </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wykonanie umowy nie 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 w interesie publicznym, czego nie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na było przewidzie</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chwili zawarcia umowy,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od umowy, w terminie 15 dni od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powy</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szych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 xml:space="preserve">ciach. W takim przypadku </w:t>
      </w:r>
      <w:r w:rsidRPr="004C2CAB">
        <w:rPr>
          <w:rFonts w:eastAsia="Times New Roman" w:cstheme="minorHAnsi"/>
          <w:color w:val="000000"/>
          <w:sz w:val="24"/>
          <w:szCs w:val="24"/>
          <w:lang w:eastAsia="x-none"/>
        </w:rPr>
        <w:t>Wykonawca</w:t>
      </w:r>
      <w:r w:rsidRPr="004C2CAB">
        <w:rPr>
          <w:rFonts w:eastAsia="Times New Roman" w:cstheme="minorHAnsi"/>
          <w:color w:val="000000"/>
          <w:sz w:val="24"/>
          <w:szCs w:val="24"/>
          <w:lang w:eastAsia="pl-PL"/>
        </w:rPr>
        <w:t xml:space="preserv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ż</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da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jedynie wynagrodzenia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nego mu z tytułu wykonania cz</w:t>
      </w:r>
      <w:r w:rsidRPr="004C2CAB">
        <w:rPr>
          <w:rFonts w:eastAsia="TimesNewRoman" w:cstheme="minorHAnsi"/>
          <w:color w:val="000000"/>
          <w:sz w:val="24"/>
          <w:szCs w:val="24"/>
          <w:lang w:eastAsia="pl-PL"/>
        </w:rPr>
        <w:t>ęś</w:t>
      </w:r>
      <w:r w:rsidRPr="004C2CAB">
        <w:rPr>
          <w:rFonts w:eastAsia="Times New Roman" w:cstheme="minorHAnsi"/>
          <w:color w:val="000000"/>
          <w:sz w:val="24"/>
          <w:szCs w:val="24"/>
          <w:lang w:eastAsia="pl-PL"/>
        </w:rPr>
        <w:t>ci umowy.</w:t>
      </w:r>
    </w:p>
    <w:p w14:paraId="12A95BC2" w14:textId="77777777" w:rsidR="00056842" w:rsidRPr="002760F8" w:rsidRDefault="00056842" w:rsidP="00AF2963">
      <w:pPr>
        <w:autoSpaceDE w:val="0"/>
        <w:autoSpaceDN w:val="0"/>
        <w:adjustRightInd w:val="0"/>
        <w:spacing w:after="0"/>
        <w:rPr>
          <w:rFonts w:eastAsia="Calibri" w:cstheme="minorHAnsi"/>
          <w:b/>
          <w:bCs/>
          <w:color w:val="000000"/>
          <w:sz w:val="24"/>
          <w:szCs w:val="24"/>
          <w:lang w:eastAsia="pl-PL"/>
        </w:rPr>
      </w:pPr>
    </w:p>
    <w:p w14:paraId="0631EC7C"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9</w:t>
      </w:r>
    </w:p>
    <w:p w14:paraId="4449FDB4" w14:textId="77777777" w:rsidR="00056842" w:rsidRPr="002760F8" w:rsidRDefault="00056842" w:rsidP="00422E9D">
      <w:pPr>
        <w:autoSpaceDE w:val="0"/>
        <w:autoSpaceDN w:val="0"/>
        <w:adjustRightInd w:val="0"/>
        <w:spacing w:after="0"/>
        <w:jc w:val="both"/>
        <w:rPr>
          <w:rFonts w:eastAsia="Calibri" w:cstheme="minorHAnsi"/>
          <w:color w:val="000000"/>
          <w:sz w:val="24"/>
          <w:szCs w:val="24"/>
          <w:lang w:eastAsia="pl-PL"/>
        </w:rPr>
      </w:pPr>
      <w:r w:rsidRPr="002760F8">
        <w:rPr>
          <w:rFonts w:eastAsia="Calibri" w:cstheme="minorHAnsi"/>
          <w:color w:val="000000"/>
          <w:sz w:val="24"/>
          <w:szCs w:val="24"/>
          <w:lang w:eastAsia="pl-PL"/>
        </w:rPr>
        <w:t>Wykonawca nie może bez pisemnej zgody Zamawiającego przenieść wierzytelności wynikającej z Umowy na osobę trzecią.</w:t>
      </w:r>
    </w:p>
    <w:p w14:paraId="6596C61E" w14:textId="77777777" w:rsidR="00056842" w:rsidRPr="002760F8" w:rsidRDefault="00056842" w:rsidP="002760F8">
      <w:pPr>
        <w:autoSpaceDE w:val="0"/>
        <w:autoSpaceDN w:val="0"/>
        <w:adjustRightInd w:val="0"/>
        <w:spacing w:after="0"/>
        <w:rPr>
          <w:rFonts w:eastAsia="Calibri" w:cstheme="minorHAnsi"/>
          <w:color w:val="000000"/>
          <w:sz w:val="24"/>
          <w:szCs w:val="24"/>
          <w:lang w:eastAsia="pl-PL"/>
        </w:rPr>
      </w:pPr>
    </w:p>
    <w:p w14:paraId="643B6408"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10</w:t>
      </w:r>
    </w:p>
    <w:p w14:paraId="55797FC4" w14:textId="43A95462"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w:t>
      </w:r>
      <w:r w:rsidR="004C2CAB">
        <w:rPr>
          <w:rFonts w:eastAsia="Times New Roman" w:cstheme="minorHAnsi"/>
          <w:sz w:val="24"/>
          <w:szCs w:val="24"/>
          <w:lang w:eastAsia="ar-SA"/>
        </w:rPr>
        <w:t>016/679 z dnia 27 kwietnia 2016</w:t>
      </w:r>
      <w:r w:rsidRPr="002760F8">
        <w:rPr>
          <w:rFonts w:eastAsia="Times New Roman" w:cstheme="minorHAnsi"/>
          <w:sz w:val="24"/>
          <w:szCs w:val="24"/>
          <w:lang w:eastAsia="ar-SA"/>
        </w:rPr>
        <w:t>r. (zw</w:t>
      </w:r>
      <w:r w:rsidR="00C628CC" w:rsidRPr="002760F8">
        <w:rPr>
          <w:rFonts w:eastAsia="Times New Roman" w:cstheme="minorHAnsi"/>
          <w:sz w:val="24"/>
          <w:szCs w:val="24"/>
          <w:lang w:eastAsia="ar-SA"/>
        </w:rPr>
        <w:t>ane dalej „Rozporządzeniem”), a </w:t>
      </w:r>
      <w:r w:rsidRPr="002760F8">
        <w:rPr>
          <w:rFonts w:eastAsia="Times New Roman" w:cstheme="minorHAnsi"/>
          <w:sz w:val="24"/>
          <w:szCs w:val="24"/>
          <w:lang w:eastAsia="ar-SA"/>
        </w:rPr>
        <w:t>Wykonawca – podmiotem przetwarzającym te dane w rozumieniu pkt 8 tego przepisu.</w:t>
      </w:r>
    </w:p>
    <w:p w14:paraId="31275B85" w14:textId="0D797D7E"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Zamawiający powierza Wykonawcy, w trybie art. 28 Rozporządzenia dane osobowe do przetwarzania, wyłącznie w celu wykonania przedmiotu niniejszej umowy.</w:t>
      </w:r>
    </w:p>
    <w:p w14:paraId="4DEEC493" w14:textId="08D0000D"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zobowiązuje się:</w:t>
      </w:r>
    </w:p>
    <w:p w14:paraId="172A7B52"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przetwarzać powierzone mu dane osobowe zgodnie z niniejszą umową, Rozporządzeniem oraz z innymi przepisami prawa powszechnie obowiązującego, które chronią prawa osób, których dane dotyczą,</w:t>
      </w:r>
    </w:p>
    <w:p w14:paraId="06841BB5"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DE156D4"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dołożyć należytej staranności przy przetwarzaniu powierzonych danych osobowych,</w:t>
      </w:r>
    </w:p>
    <w:p w14:paraId="0AA6F379"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 nadania upoważnień do przetwarzania danych osobowych wszystkim osobom, które będą przetwarzały powierzone dane w celu realizacji niniejszej umowy,</w:t>
      </w:r>
    </w:p>
    <w:p w14:paraId="2B99B451" w14:textId="41D720B4" w:rsidR="00056842" w:rsidRP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zapewnić zachowanie w tajemnicy (o której mowa w art. 28 ust 3 pkt b Rozporządzenia) przetwarzanych danych przez osoby, które upoważnia do przetwarzania danych osobowych w celu realiza</w:t>
      </w:r>
      <w:r w:rsidR="00C628CC" w:rsidRPr="00C2794D">
        <w:rPr>
          <w:rFonts w:eastAsia="Times New Roman" w:cstheme="minorHAnsi"/>
          <w:sz w:val="24"/>
          <w:szCs w:val="24"/>
          <w:lang w:eastAsia="ar-SA"/>
        </w:rPr>
        <w:t>cji niniejszej umowy, zarówno w </w:t>
      </w:r>
      <w:r w:rsidRPr="00C2794D">
        <w:rPr>
          <w:rFonts w:eastAsia="Times New Roman" w:cstheme="minorHAnsi"/>
          <w:sz w:val="24"/>
          <w:szCs w:val="24"/>
          <w:lang w:eastAsia="ar-SA"/>
        </w:rPr>
        <w:t>trakcie zatrudnienia ich w Podmiocie przetwarzającym, jak i po jego ustaniu.</w:t>
      </w:r>
    </w:p>
    <w:p w14:paraId="42A744B8" w14:textId="1498E219"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 wykonaniu</w:t>
      </w:r>
      <w:r w:rsidR="00C2794D">
        <w:rPr>
          <w:rFonts w:eastAsia="Times New Roman" w:cstheme="minorHAnsi"/>
          <w:sz w:val="24"/>
          <w:szCs w:val="24"/>
          <w:lang w:eastAsia="ar-SA"/>
        </w:rPr>
        <w:t xml:space="preserve"> przedmiotu zamówienia, usuwa/</w:t>
      </w:r>
      <w:r w:rsidRPr="002760F8">
        <w:rPr>
          <w:rFonts w:eastAsia="Times New Roman" w:cstheme="minorHAnsi"/>
          <w:sz w:val="24"/>
          <w:szCs w:val="24"/>
          <w:lang w:eastAsia="ar-SA"/>
        </w:rPr>
        <w:t>zwraca Zamawiającemu wszelkie dane osobowe oraz usuwa wszelkie ich istniejące kopie, chyba że prawo Unii lub prawo państwa członkowskiego nakazują przechowywanie danych osobowych.</w:t>
      </w:r>
    </w:p>
    <w:p w14:paraId="260410A6" w14:textId="1772B1C4"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pomaga Zamawiającemu w niezbędnym za</w:t>
      </w:r>
      <w:r w:rsidR="00C628CC" w:rsidRPr="002760F8">
        <w:rPr>
          <w:rFonts w:eastAsia="Times New Roman" w:cstheme="minorHAnsi"/>
          <w:sz w:val="24"/>
          <w:szCs w:val="24"/>
          <w:lang w:eastAsia="ar-SA"/>
        </w:rPr>
        <w:t>kresie wywiązywać się z </w:t>
      </w:r>
      <w:r w:rsidRPr="002760F8">
        <w:rPr>
          <w:rFonts w:eastAsia="Times New Roman" w:cstheme="minorHAnsi"/>
          <w:sz w:val="24"/>
          <w:szCs w:val="24"/>
          <w:lang w:eastAsia="ar-SA"/>
        </w:rPr>
        <w:t>obowiązku odpowiadania na żądania osoby, której dane dotyczą oraz wywiązywania się z obowiązków określonych w art. 32-36 Rozporządzenia.</w:t>
      </w:r>
    </w:p>
    <w:p w14:paraId="04FF86ED" w14:textId="2BEDFED0"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 xml:space="preserve">Wykonawca, po stwierdzeniu naruszenia ochrony danych osobowych bez zbędnej zwłoki </w:t>
      </w:r>
      <w:r w:rsidRPr="002760F8">
        <w:rPr>
          <w:rFonts w:eastAsia="Times New Roman" w:cstheme="minorHAnsi"/>
          <w:sz w:val="24"/>
          <w:szCs w:val="24"/>
          <w:lang w:eastAsia="ar-SA"/>
        </w:rPr>
        <w:lastRenderedPageBreak/>
        <w:t>zgłasza je administratorowi, nie później niż w ciągu 72 godzin od stwierdzenia naruszenia.</w:t>
      </w:r>
    </w:p>
    <w:p w14:paraId="59E7E4AC" w14:textId="645535D2"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03C8BA1" w14:textId="33FEA556"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realizować będzie prawo kontroli w godzinach pracy Wykonawcy informując o kontroli minimum 3 dni przed planowanym jej przeprowadzeniem.</w:t>
      </w:r>
    </w:p>
    <w:p w14:paraId="1DC55D9B" w14:textId="4B19AB3C"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usunięcia uchybień stwierdzonych podczas kontroli w terminie nie dłuższym niż 7 dni.</w:t>
      </w:r>
    </w:p>
    <w:p w14:paraId="37A4CD0A" w14:textId="32CAF23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udostępnia Zamawiającemu wszelkie informacje niezbędne do wykazania spełnienia obowiązków określonych w art. 28 Rozporządzenia.</w:t>
      </w:r>
    </w:p>
    <w:p w14:paraId="485AC848" w14:textId="2EBB0485"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może powierzyć dane osobowe objęte niniejszą umową do dalszego przetwarzania podwykonawcom jedynie w celu wykonania umowy po uzyskaniu uprzedniej pisemnej zgody Zamawiającego.</w:t>
      </w:r>
    </w:p>
    <w:p w14:paraId="5DC24F37" w14:textId="57A9224E"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Podwykonawca, winien spełniać te same gwarancje i obowiązki jakie zostały nałożone na Wykonawcę.</w:t>
      </w:r>
    </w:p>
    <w:p w14:paraId="0265E1C0" w14:textId="0E95E8D3"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ponosi pełną odpowiedzialność wobec Zamawiającego za działanie podwykonawcy w zakresie obowiązku ochrony danych.</w:t>
      </w:r>
    </w:p>
    <w:p w14:paraId="19924464" w14:textId="28119C01"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niezwłocznego poinformowania Zamawiającego o jakimkolwiek postępowaniu, w szczególności administracyjnym lub sądowym, dotyczącym przetwarzania przez Wykonawcę</w:t>
      </w:r>
      <w:r w:rsidR="00C628CC" w:rsidRPr="002760F8">
        <w:rPr>
          <w:rFonts w:eastAsia="Times New Roman" w:cstheme="minorHAnsi"/>
          <w:sz w:val="24"/>
          <w:szCs w:val="24"/>
          <w:lang w:eastAsia="ar-SA"/>
        </w:rPr>
        <w:t xml:space="preserve"> danych osobowych określonych w </w:t>
      </w:r>
      <w:r w:rsidRPr="002760F8">
        <w:rPr>
          <w:rFonts w:eastAsia="Times New Roman" w:cstheme="minorHAnsi"/>
          <w:sz w:val="24"/>
          <w:szCs w:val="24"/>
          <w:lang w:eastAsia="ar-SA"/>
        </w:rPr>
        <w:t>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1B56684E" w14:textId="7777777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CEC36C0" w14:textId="469A926D"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CFD495A" w14:textId="32F0450D"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BF3E739" w14:textId="4695DB50"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6FA5457" w14:textId="7777777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2C827742" w14:textId="77777777" w:rsidR="00056842" w:rsidRPr="002760F8" w:rsidRDefault="00056842" w:rsidP="002760F8">
      <w:pPr>
        <w:widowControl w:val="0"/>
        <w:suppressAutoHyphens/>
        <w:autoSpaceDE w:val="0"/>
        <w:autoSpaceDN w:val="0"/>
        <w:adjustRightInd w:val="0"/>
        <w:spacing w:after="0"/>
        <w:rPr>
          <w:rFonts w:eastAsia="Calibri" w:cstheme="minorHAnsi"/>
          <w:b/>
          <w:bCs/>
          <w:sz w:val="24"/>
          <w:szCs w:val="24"/>
          <w:lang w:eastAsia="ar-SA"/>
        </w:rPr>
      </w:pPr>
    </w:p>
    <w:p w14:paraId="2425D6CD" w14:textId="77777777"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§11</w:t>
      </w:r>
    </w:p>
    <w:p w14:paraId="5AAE364F" w14:textId="77777777"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Klauzula antykorupcyjna</w:t>
      </w:r>
    </w:p>
    <w:p w14:paraId="68666B9C" w14:textId="77777777"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3B23A0" w14:textId="5082C151"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w:t>
      </w:r>
      <w:r w:rsidR="00C628CC" w:rsidRPr="002760F8">
        <w:rPr>
          <w:rFonts w:eastAsia="Times New Roman" w:cstheme="minorHAnsi"/>
          <w:sz w:val="24"/>
          <w:szCs w:val="24"/>
          <w:lang w:eastAsia="ar-SA"/>
        </w:rPr>
        <w:t>owaniem. Zamawiający wykluczy z </w:t>
      </w:r>
      <w:r w:rsidRPr="002760F8">
        <w:rPr>
          <w:rFonts w:eastAsia="Times New Roman" w:cstheme="minorHAnsi"/>
          <w:sz w:val="24"/>
          <w:szCs w:val="24"/>
          <w:lang w:eastAsia="ar-SA"/>
        </w:rPr>
        <w:t xml:space="preserve">postępowania wszystkie znane podejrzane osoby. </w:t>
      </w:r>
    </w:p>
    <w:p w14:paraId="43D296CE" w14:textId="4A5DFC1E"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Wykonawca i, jeśli dotyczy, jego podwykonawcy i partnerzy realizujący wspólne przedsięwzięcia, zobowiązują się podczas swoj</w:t>
      </w:r>
      <w:r w:rsidR="00C628CC" w:rsidRPr="002760F8">
        <w:rPr>
          <w:rFonts w:eastAsia="Times New Roman" w:cstheme="minorHAnsi"/>
          <w:sz w:val="24"/>
          <w:szCs w:val="24"/>
          <w:lang w:eastAsia="ar-SA"/>
        </w:rPr>
        <w:t>ego uczestnictwa w procedurze i </w:t>
      </w:r>
      <w:r w:rsidRPr="002760F8">
        <w:rPr>
          <w:rFonts w:eastAsia="Times New Roman" w:cstheme="minorHAnsi"/>
          <w:sz w:val="24"/>
          <w:szCs w:val="24"/>
          <w:lang w:eastAsia="ar-SA"/>
        </w:rPr>
        <w:t>podczas realizacji zamówienia do przestrzegania następujących zasad stanowiących, że:</w:t>
      </w:r>
    </w:p>
    <w:p w14:paraId="66246312"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2760F8">
        <w:rPr>
          <w:rFonts w:eastAsia="Times New Roman" w:cstheme="minorHAnsi"/>
          <w:sz w:val="24"/>
          <w:szCs w:val="24"/>
          <w:lang w:eastAsia="ar-SA"/>
        </w:rPr>
        <w:t>nie zapłacili i nie będą oferować ani płacić łapówek, upominków, gratyfikacji lub prowizji w celu otrzymania lub zachowania zlecenia;</w:t>
      </w:r>
    </w:p>
    <w:p w14:paraId="52D70538"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nie byli i nie będą w zmowie z innymi Wykonawcami, aby w jakikolwiek sposób sfałszować lub wpłynąć na proces wyboru Wykonawcy;</w:t>
      </w:r>
    </w:p>
    <w:p w14:paraId="5ED79596"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B4ACBC2"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7590F16A"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13F89B57"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 xml:space="preserve">Zamawiający zastrzega sobie prawo do zgłaszania podejrzanych naruszeń lub </w:t>
      </w:r>
      <w:proofErr w:type="spellStart"/>
      <w:r w:rsidRPr="00C2794D">
        <w:rPr>
          <w:rFonts w:eastAsia="Times New Roman" w:cstheme="minorHAnsi"/>
          <w:sz w:val="24"/>
          <w:szCs w:val="24"/>
          <w:lang w:eastAsia="ar-SA"/>
        </w:rPr>
        <w:t>antykonkurencyjnych</w:t>
      </w:r>
      <w:proofErr w:type="spellEnd"/>
      <w:r w:rsidRPr="00C2794D">
        <w:rPr>
          <w:rFonts w:eastAsia="Times New Roman" w:cstheme="minorHAnsi"/>
          <w:sz w:val="24"/>
          <w:szCs w:val="24"/>
          <w:lang w:eastAsia="ar-SA"/>
        </w:rPr>
        <w:t xml:space="preserve"> </w:t>
      </w:r>
      <w:proofErr w:type="spellStart"/>
      <w:r w:rsidRPr="00C2794D">
        <w:rPr>
          <w:rFonts w:eastAsia="Times New Roman" w:cstheme="minorHAnsi"/>
          <w:sz w:val="24"/>
          <w:szCs w:val="24"/>
          <w:lang w:eastAsia="ar-SA"/>
        </w:rPr>
        <w:t>zachowań</w:t>
      </w:r>
      <w:proofErr w:type="spellEnd"/>
      <w:r w:rsidRPr="00C2794D">
        <w:rPr>
          <w:rFonts w:eastAsia="Times New Roman" w:cstheme="minorHAnsi"/>
          <w:sz w:val="24"/>
          <w:szCs w:val="24"/>
          <w:lang w:eastAsia="ar-SA"/>
        </w:rPr>
        <w:t xml:space="preserve"> Wykonawcy właściwemu organowi regulacyjnemu </w:t>
      </w:r>
      <w:r w:rsidRPr="00C2794D">
        <w:rPr>
          <w:rFonts w:eastAsia="Times New Roman" w:cstheme="minorHAnsi"/>
          <w:sz w:val="24"/>
          <w:szCs w:val="24"/>
          <w:lang w:eastAsia="ar-SA"/>
        </w:rPr>
        <w:lastRenderedPageBreak/>
        <w:t>oraz dostarczenia mu wszelkich istotnych informacji.</w:t>
      </w:r>
    </w:p>
    <w:p w14:paraId="32A9D297" w14:textId="436C0E67" w:rsidR="00056842" w:rsidRP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FCC410" w14:textId="77777777" w:rsidR="002A20EB" w:rsidRPr="002760F8" w:rsidRDefault="002A20EB" w:rsidP="002760F8">
      <w:pPr>
        <w:spacing w:after="0"/>
        <w:ind w:left="284"/>
        <w:contextualSpacing/>
        <w:rPr>
          <w:rFonts w:eastAsia="Times New Roman" w:cstheme="minorHAnsi"/>
          <w:sz w:val="24"/>
          <w:szCs w:val="24"/>
          <w:lang w:eastAsia="pl-PL"/>
        </w:rPr>
      </w:pPr>
    </w:p>
    <w:p w14:paraId="0D9B53F7" w14:textId="17B10CC6" w:rsidR="00056842"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12</w:t>
      </w:r>
    </w:p>
    <w:p w14:paraId="551F1000" w14:textId="77777777"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A30B0E">
        <w:rPr>
          <w:rFonts w:eastAsia="Calibri" w:cstheme="minorHAnsi"/>
          <w:color w:val="000000"/>
          <w:sz w:val="24"/>
          <w:szCs w:val="24"/>
          <w:lang w:eastAsia="pl-PL"/>
        </w:rPr>
        <w:t>Wszelka korespondencja związana z wykonywaniem niniejszej umowy między  Stronami będzie sporządzana na piśmie i podpisana przez osobę uprawnioną do reprezentacji. Korespondencja może być przesłana e-mailem, doręczona osobiście, przesłana kurierem lub listem poleconym.</w:t>
      </w:r>
      <w:r w:rsidR="00410545" w:rsidRPr="00A30B0E">
        <w:rPr>
          <w:rFonts w:eastAsia="Calibri" w:cstheme="minorHAnsi"/>
          <w:color w:val="000000"/>
          <w:sz w:val="24"/>
          <w:szCs w:val="24"/>
          <w:lang w:eastAsia="pl-PL"/>
        </w:rPr>
        <w:t xml:space="preserve"> </w:t>
      </w:r>
    </w:p>
    <w:p w14:paraId="07BC5449" w14:textId="77777777"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Korespondencja będzie wysłana na adres pocztowy albo adres e-mail podany przez Strony. Każda ze Stron zobowiązana jest do informowania drugiej Strony o każdej zmianie miejsca zamieszkania, siedziby lub adresu e-mail. Jeżeli Strona nie powiadomiła o zmianie miejsca zamieszkania, siedziby lub zawiadomienie wysłane na ostatni znany adres zamieszkania, siedziby lub numeru faksu, strony uznają za doręczone</w:t>
      </w:r>
    </w:p>
    <w:p w14:paraId="71FDA027" w14:textId="5EFA29A4" w:rsidR="00A30B0E" w:rsidRP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Dane kontaktowe:</w:t>
      </w:r>
    </w:p>
    <w:p w14:paraId="5BADCD30" w14:textId="130C3099" w:rsidR="00A30B0E" w:rsidRP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1)  Powiat Łęczyński 21-010 Łęczna, Al. Jana Pawła II 95A</w:t>
      </w:r>
      <w:r>
        <w:rPr>
          <w:rFonts w:eastAsia="Calibri" w:cstheme="minorHAnsi"/>
          <w:color w:val="000000"/>
          <w:sz w:val="24"/>
          <w:szCs w:val="24"/>
          <w:lang w:eastAsia="pl-PL"/>
        </w:rPr>
        <w:t>,</w:t>
      </w:r>
      <w:r w:rsidRPr="00A30B0E">
        <w:rPr>
          <w:rFonts w:eastAsia="Calibri" w:cstheme="minorHAnsi"/>
          <w:color w:val="000000"/>
          <w:sz w:val="24"/>
          <w:szCs w:val="24"/>
          <w:lang w:eastAsia="pl-PL"/>
        </w:rPr>
        <w:t xml:space="preserve"> adres e-mail ………………..</w:t>
      </w:r>
    </w:p>
    <w:p w14:paraId="6078DCB3" w14:textId="35A58600" w:rsid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2) Inspektor nadzoru inwestorskiego – ……………………………………………..</w:t>
      </w:r>
    </w:p>
    <w:p w14:paraId="5C06F493" w14:textId="77777777"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Ewentualne spory wynikłe na tle niniejszej umowy rozstrzygać będą sądy właściwe według siedziby Zamawiającego.</w:t>
      </w:r>
    </w:p>
    <w:p w14:paraId="79CC4127" w14:textId="77777777"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W sprawach nieuregulowanych niniejszą umową mają zastosowanie przepisy Kodeksu cywilnego, Ustawy - Prawo zamówień publicznych i ustawy - Prawo budowlane wraz z aktami wykonawczymi do tych ustaw.</w:t>
      </w:r>
    </w:p>
    <w:p w14:paraId="4CCD3391" w14:textId="2BEC6A48" w:rsidR="00410545" w:rsidRP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 xml:space="preserve">Umowa niniejsza została sporządzona w trzech jednobrzmiących egzemplarzach, w tym dwa egzemplarze otrzymuje Zamawiający, a jeden egzemplarz otrzymuje </w:t>
      </w:r>
      <w:r w:rsidRPr="00C2794D">
        <w:rPr>
          <w:rFonts w:eastAsia="Times New Roman" w:cstheme="minorHAnsi"/>
          <w:color w:val="000000"/>
          <w:sz w:val="24"/>
          <w:szCs w:val="24"/>
          <w:lang w:eastAsia="x-none"/>
        </w:rPr>
        <w:t>Wykonawca</w:t>
      </w:r>
      <w:r w:rsidRPr="00C2794D">
        <w:rPr>
          <w:rFonts w:eastAsia="Calibri" w:cstheme="minorHAnsi"/>
          <w:color w:val="000000"/>
          <w:sz w:val="24"/>
          <w:szCs w:val="24"/>
          <w:lang w:eastAsia="pl-PL"/>
        </w:rPr>
        <w:t>.</w:t>
      </w:r>
    </w:p>
    <w:p w14:paraId="7B9ED728" w14:textId="77777777" w:rsidR="00410545" w:rsidRPr="00410545" w:rsidRDefault="00410545" w:rsidP="00A30B0E">
      <w:pPr>
        <w:pStyle w:val="Akapitzlist"/>
        <w:autoSpaceDE w:val="0"/>
        <w:autoSpaceDN w:val="0"/>
        <w:adjustRightInd w:val="0"/>
        <w:spacing w:after="0"/>
        <w:ind w:left="727"/>
        <w:rPr>
          <w:rFonts w:eastAsia="Calibri" w:cstheme="minorHAnsi"/>
          <w:color w:val="000000"/>
          <w:sz w:val="24"/>
          <w:szCs w:val="24"/>
          <w:lang w:eastAsia="pl-PL"/>
        </w:rPr>
      </w:pPr>
    </w:p>
    <w:p w14:paraId="138265FB" w14:textId="77777777" w:rsidR="009D693D" w:rsidRPr="002760F8" w:rsidRDefault="009D693D" w:rsidP="002760F8">
      <w:pPr>
        <w:autoSpaceDE w:val="0"/>
        <w:autoSpaceDN w:val="0"/>
        <w:adjustRightInd w:val="0"/>
        <w:spacing w:after="0"/>
        <w:rPr>
          <w:rFonts w:eastAsia="Calibri" w:cstheme="minorHAnsi"/>
          <w:color w:val="000000"/>
          <w:sz w:val="24"/>
          <w:szCs w:val="24"/>
          <w:lang w:eastAsia="pl-PL"/>
        </w:rPr>
      </w:pPr>
    </w:p>
    <w:p w14:paraId="0BFDC615" w14:textId="3ABEA013" w:rsidR="00056842" w:rsidRPr="002760F8" w:rsidRDefault="00056842" w:rsidP="00410545">
      <w:pPr>
        <w:autoSpaceDE w:val="0"/>
        <w:autoSpaceDN w:val="0"/>
        <w:adjustRightInd w:val="0"/>
        <w:spacing w:after="0"/>
        <w:rPr>
          <w:rFonts w:eastAsia="Calibri" w:cstheme="minorHAnsi"/>
          <w:b/>
          <w:bCs/>
          <w:color w:val="000000"/>
          <w:sz w:val="24"/>
          <w:szCs w:val="24"/>
          <w:lang w:eastAsia="pl-PL"/>
        </w:rPr>
      </w:pPr>
    </w:p>
    <w:p w14:paraId="4B1DB578" w14:textId="77777777" w:rsidR="00056842" w:rsidRPr="002760F8" w:rsidRDefault="00056842" w:rsidP="002760F8">
      <w:pPr>
        <w:autoSpaceDE w:val="0"/>
        <w:autoSpaceDN w:val="0"/>
        <w:adjustRightInd w:val="0"/>
        <w:spacing w:after="0"/>
        <w:rPr>
          <w:rFonts w:eastAsia="Calibri" w:cstheme="minorHAnsi"/>
          <w:color w:val="000000"/>
          <w:sz w:val="24"/>
          <w:szCs w:val="24"/>
          <w:lang w:eastAsia="pl-PL"/>
        </w:rPr>
      </w:pPr>
    </w:p>
    <w:p w14:paraId="001AC3D4" w14:textId="705DB1E0" w:rsidR="00966D7A" w:rsidRPr="002760F8" w:rsidRDefault="00056842" w:rsidP="00422E9D">
      <w:pPr>
        <w:ind w:right="-426"/>
        <w:jc w:val="both"/>
        <w:rPr>
          <w:rFonts w:eastAsia="Calibri" w:cstheme="minorHAnsi"/>
          <w:b/>
          <w:bCs/>
          <w:color w:val="000000"/>
          <w:sz w:val="24"/>
          <w:szCs w:val="24"/>
          <w:lang w:eastAsia="pl-PL"/>
        </w:rPr>
      </w:pPr>
      <w:r w:rsidRPr="002760F8">
        <w:rPr>
          <w:rFonts w:eastAsia="Calibri" w:cstheme="minorHAnsi"/>
          <w:b/>
          <w:bCs/>
          <w:color w:val="000000"/>
          <w:sz w:val="24"/>
          <w:szCs w:val="24"/>
          <w:lang w:eastAsia="pl-PL"/>
        </w:rPr>
        <w:t>ZAMAWIAJ</w:t>
      </w:r>
      <w:r w:rsidR="00303F5B" w:rsidRPr="002760F8">
        <w:rPr>
          <w:rFonts w:eastAsia="Calibri" w:cstheme="minorHAnsi"/>
          <w:b/>
          <w:bCs/>
          <w:color w:val="000000"/>
          <w:sz w:val="24"/>
          <w:szCs w:val="24"/>
          <w:lang w:eastAsia="pl-PL"/>
        </w:rPr>
        <w:t xml:space="preserve">ĄCY: </w:t>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Pr="002760F8">
        <w:rPr>
          <w:rFonts w:eastAsia="Calibri" w:cstheme="minorHAnsi"/>
          <w:b/>
          <w:bCs/>
          <w:color w:val="000000"/>
          <w:sz w:val="24"/>
          <w:szCs w:val="24"/>
          <w:lang w:eastAsia="pl-PL"/>
        </w:rPr>
        <w:t>WYKONAWCA:</w:t>
      </w:r>
    </w:p>
    <w:sectPr w:rsidR="00966D7A" w:rsidRPr="002760F8" w:rsidSect="004C2CAB">
      <w:headerReference w:type="even" r:id="rId9"/>
      <w:headerReference w:type="default" r:id="rId10"/>
      <w:footerReference w:type="default" r:id="rId11"/>
      <w:headerReference w:type="first" r:id="rId12"/>
      <w:pgSz w:w="11906" w:h="16838"/>
      <w:pgMar w:top="1417" w:right="1417" w:bottom="1417" w:left="1418" w:header="147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A77BB" w14:textId="77777777" w:rsidR="003E43AF" w:rsidRDefault="003E43AF" w:rsidP="00975135">
      <w:pPr>
        <w:spacing w:after="0" w:line="240" w:lineRule="auto"/>
      </w:pPr>
      <w:r>
        <w:separator/>
      </w:r>
    </w:p>
  </w:endnote>
  <w:endnote w:type="continuationSeparator" w:id="0">
    <w:p w14:paraId="659DA710" w14:textId="77777777" w:rsidR="003E43AF" w:rsidRDefault="003E43AF"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5" w:usb1="08070000" w:usb2="00000010" w:usb3="00000000" w:csb0="00020002"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1B42" w14:textId="5D638F04" w:rsidR="00975135" w:rsidRDefault="003E43AF">
    <w:pPr>
      <w:pStyle w:val="Stopka"/>
    </w:pPr>
    <w:r>
      <w:rPr>
        <w:noProof/>
        <w:lang w:eastAsia="pl-PL"/>
      </w:rPr>
      <w:pict w14:anchorId="0E03C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082D5" w14:textId="77777777" w:rsidR="003E43AF" w:rsidRDefault="003E43AF" w:rsidP="00975135">
      <w:pPr>
        <w:spacing w:after="0" w:line="240" w:lineRule="auto"/>
      </w:pPr>
      <w:r>
        <w:separator/>
      </w:r>
    </w:p>
  </w:footnote>
  <w:footnote w:type="continuationSeparator" w:id="0">
    <w:p w14:paraId="3DDD0495" w14:textId="77777777" w:rsidR="003E43AF" w:rsidRDefault="003E43AF" w:rsidP="00975135">
      <w:pPr>
        <w:spacing w:after="0" w:line="240" w:lineRule="auto"/>
      </w:pPr>
      <w:r>
        <w:continuationSeparator/>
      </w:r>
    </w:p>
  </w:footnote>
  <w:footnote w:id="1">
    <w:p w14:paraId="4CF2F719" w14:textId="77777777"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14:paraId="1FFE592B" w14:textId="77777777"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14:paraId="7BAF8D5A" w14:textId="77777777" w:rsidR="00056842" w:rsidRDefault="00056842" w:rsidP="00056842">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3E43AF">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5650CDEE" w:rsidR="00975135" w:rsidRDefault="00780F09"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2375716D" wp14:editId="74F90FF4">
              <wp:simplePos x="0" y="0"/>
              <wp:positionH relativeFrom="page">
                <wp:posOffset>158750</wp:posOffset>
              </wp:positionH>
              <wp:positionV relativeFrom="page">
                <wp:posOffset>511810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83EC2" w14:textId="521C28E2"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14:paraId="2F483EC2" w14:textId="521C28E2"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3E43AF">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2F4256"/>
    <w:multiLevelType w:val="hybridMultilevel"/>
    <w:tmpl w:val="49C2F188"/>
    <w:lvl w:ilvl="0" w:tplc="58960DBA">
      <w:start w:val="3"/>
      <w:numFmt w:val="decimal"/>
      <w:lvlText w:val="%1."/>
      <w:lvlJc w:val="left"/>
      <w:pPr>
        <w:ind w:left="502" w:hanging="360"/>
      </w:pPr>
      <w:rPr>
        <w:rFonts w:eastAsia="Calibri"/>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196ABA"/>
    <w:multiLevelType w:val="hybridMultilevel"/>
    <w:tmpl w:val="BB72A5DA"/>
    <w:lvl w:ilvl="0" w:tplc="04150011">
      <w:start w:val="1"/>
      <w:numFmt w:val="decimal"/>
      <w:lvlText w:val="%1)"/>
      <w:lvlJc w:val="left"/>
      <w:pPr>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665DDC"/>
    <w:multiLevelType w:val="hybridMultilevel"/>
    <w:tmpl w:val="8308684C"/>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BA2912"/>
    <w:multiLevelType w:val="hybridMultilevel"/>
    <w:tmpl w:val="9F4008F2"/>
    <w:name w:val="WW8Num12"/>
    <w:lvl w:ilvl="0" w:tplc="F44C94DC">
      <w:start w:val="3"/>
      <w:numFmt w:val="decimal"/>
      <w:lvlText w:val="%1."/>
      <w:lvlJc w:val="left"/>
      <w:pPr>
        <w:ind w:left="720" w:hanging="360"/>
      </w:pPr>
      <w:rPr>
        <w:rFonts w:eastAsia="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8B068A"/>
    <w:multiLevelType w:val="hybridMultilevel"/>
    <w:tmpl w:val="1CCE64A6"/>
    <w:lvl w:ilvl="0" w:tplc="04150011">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5"/>
      <w:numFmt w:val="bullet"/>
      <w:lvlText w:val=""/>
      <w:lvlJc w:val="left"/>
      <w:pPr>
        <w:ind w:left="2340" w:hanging="360"/>
      </w:pPr>
      <w:rPr>
        <w:rFonts w:ascii="Symbol" w:eastAsia="Calibri" w:hAnsi="Symbol"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2C46B3B"/>
    <w:multiLevelType w:val="hybridMultilevel"/>
    <w:tmpl w:val="77A6B07A"/>
    <w:lvl w:ilvl="0" w:tplc="836068EE">
      <w:start w:val="1"/>
      <w:numFmt w:val="decimal"/>
      <w:lvlText w:val="%1)"/>
      <w:lvlJc w:val="left"/>
      <w:pPr>
        <w:ind w:left="720" w:hanging="360"/>
      </w:pPr>
      <w:rPr>
        <w:rFonts w:asciiTheme="minorHAnsi" w:eastAsia="Calibri" w:hAnsiTheme="minorHAnsi" w:cstheme="minorHAnsi"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044501C">
      <w:start w:val="1"/>
      <w:numFmt w:val="decimal"/>
      <w:lvlText w:val="%4."/>
      <w:lvlJc w:val="left"/>
      <w:pPr>
        <w:ind w:left="2880" w:hanging="360"/>
      </w:pPr>
      <w:rPr>
        <w:rFonts w:asciiTheme="minorHAnsi" w:eastAsia="Times New Roman" w:hAnsiTheme="minorHAnsi" w:cstheme="minorHAnsi"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3D42817"/>
    <w:multiLevelType w:val="hybridMultilevel"/>
    <w:tmpl w:val="A99C66CC"/>
    <w:lvl w:ilvl="0" w:tplc="5066A8AC">
      <w:start w:val="1"/>
      <w:numFmt w:val="decimal"/>
      <w:lvlText w:val="%1."/>
      <w:lvlJc w:val="left"/>
      <w:pPr>
        <w:ind w:left="727" w:hanging="360"/>
      </w:pPr>
      <w:rPr>
        <w:rFonts w:asciiTheme="minorHAnsi" w:hAnsiTheme="minorHAnsi" w:cstheme="minorHAnsi" w:hint="default"/>
        <w:b w:val="0"/>
        <w:bCs w:val="0"/>
      </w:r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9">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nsid w:val="2BD54C93"/>
    <w:multiLevelType w:val="hybridMultilevel"/>
    <w:tmpl w:val="7BF4B6D2"/>
    <w:lvl w:ilvl="0" w:tplc="B7060BBA">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FAA31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036E0A"/>
    <w:multiLevelType w:val="hybridMultilevel"/>
    <w:tmpl w:val="8378034A"/>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3AA34977"/>
    <w:multiLevelType w:val="hybridMultilevel"/>
    <w:tmpl w:val="AC56DDD6"/>
    <w:lvl w:ilvl="0" w:tplc="BD4A4F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156F92"/>
    <w:multiLevelType w:val="hybridMultilevel"/>
    <w:tmpl w:val="371A32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41F2E4F"/>
    <w:multiLevelType w:val="hybridMultilevel"/>
    <w:tmpl w:val="7B725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C4C8E"/>
    <w:multiLevelType w:val="hybridMultilevel"/>
    <w:tmpl w:val="6838C762"/>
    <w:lvl w:ilvl="0" w:tplc="FFFFFFFF">
      <w:start w:val="1"/>
      <w:numFmt w:val="decimal"/>
      <w:lvlText w:val="%1)"/>
      <w:lvlJc w:val="left"/>
      <w:pPr>
        <w:ind w:left="727" w:hanging="360"/>
      </w:p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17">
    <w:nsid w:val="50E65F24"/>
    <w:multiLevelType w:val="hybridMultilevel"/>
    <w:tmpl w:val="E4BCB93C"/>
    <w:lvl w:ilvl="0" w:tplc="D6E6C37E">
      <w:start w:val="1"/>
      <w:numFmt w:val="decimal"/>
      <w:lvlText w:val="%1."/>
      <w:lvlJc w:val="right"/>
      <w:pPr>
        <w:ind w:left="360" w:hanging="360"/>
      </w:pPr>
      <w:rPr>
        <w:rFonts w:asciiTheme="minorHAnsi" w:eastAsia="Times New Roman" w:hAnsiTheme="minorHAnsi" w:cstheme="minorHAnsi"/>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8C96EFB"/>
    <w:multiLevelType w:val="hybridMultilevel"/>
    <w:tmpl w:val="B782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DE185B"/>
    <w:multiLevelType w:val="hybridMultilevel"/>
    <w:tmpl w:val="41F006B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61D202C9"/>
    <w:multiLevelType w:val="hybridMultilevel"/>
    <w:tmpl w:val="871CA7A4"/>
    <w:lvl w:ilvl="0" w:tplc="5D38C4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1">
    <w:nsid w:val="6999599E"/>
    <w:multiLevelType w:val="hybridMultilevel"/>
    <w:tmpl w:val="43403A74"/>
    <w:lvl w:ilvl="0" w:tplc="5066A8AC">
      <w:start w:val="1"/>
      <w:numFmt w:val="decimal"/>
      <w:lvlText w:val="%1."/>
      <w:lvlJc w:val="left"/>
      <w:pPr>
        <w:ind w:left="720" w:hanging="360"/>
      </w:pPr>
      <w:rPr>
        <w:rFonts w:asciiTheme="minorHAnsi" w:hAnsiTheme="minorHAnsi" w:cstheme="minorHAnsi" w:hint="default"/>
        <w:b w:val="0"/>
        <w:bCs w:val="0"/>
      </w:rPr>
    </w:lvl>
    <w:lvl w:ilvl="1" w:tplc="5BCADD24">
      <w:start w:val="1"/>
      <w:numFmt w:val="decimal"/>
      <w:lvlText w:val="%2)"/>
      <w:lvlJc w:val="left"/>
      <w:pPr>
        <w:ind w:left="1440" w:hanging="360"/>
      </w:pPr>
      <w:rPr>
        <w:rFonts w:hint="default"/>
      </w:rPr>
    </w:lvl>
    <w:lvl w:ilvl="2" w:tplc="F4C6E3A6">
      <w:start w:val="5"/>
      <w:numFmt w:val="bullet"/>
      <w:lvlText w:val=""/>
      <w:lvlJc w:val="left"/>
      <w:pPr>
        <w:ind w:left="2340" w:hanging="360"/>
      </w:pPr>
      <w:rPr>
        <w:rFonts w:ascii="Symbol" w:eastAsia="Calibri" w:hAnsi="Symbol"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8632BE"/>
    <w:multiLevelType w:val="hybridMultilevel"/>
    <w:tmpl w:val="E20C948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2"/>
  </w:num>
  <w:num w:numId="21">
    <w:abstractNumId w:val="21"/>
  </w:num>
  <w:num w:numId="22">
    <w:abstractNumId w:val="6"/>
  </w:num>
  <w:num w:numId="23">
    <w:abstractNumId w:val="3"/>
  </w:num>
  <w:num w:numId="24">
    <w:abstractNumId w:val="16"/>
  </w:num>
  <w:num w:numId="25">
    <w:abstractNumId w:val="8"/>
  </w:num>
  <w:num w:numId="26">
    <w:abstractNumId w:val="18"/>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20FD5"/>
    <w:rsid w:val="00046576"/>
    <w:rsid w:val="00056842"/>
    <w:rsid w:val="00186160"/>
    <w:rsid w:val="00224584"/>
    <w:rsid w:val="00245D09"/>
    <w:rsid w:val="002479FA"/>
    <w:rsid w:val="0026690C"/>
    <w:rsid w:val="002760F8"/>
    <w:rsid w:val="002A20EB"/>
    <w:rsid w:val="002E4DCC"/>
    <w:rsid w:val="002E58CC"/>
    <w:rsid w:val="002F4266"/>
    <w:rsid w:val="003017C5"/>
    <w:rsid w:val="00303F5B"/>
    <w:rsid w:val="00386001"/>
    <w:rsid w:val="003B5584"/>
    <w:rsid w:val="003E43AF"/>
    <w:rsid w:val="003F15CB"/>
    <w:rsid w:val="003F4CC7"/>
    <w:rsid w:val="00410545"/>
    <w:rsid w:val="00422E9D"/>
    <w:rsid w:val="004854CE"/>
    <w:rsid w:val="004C2CAB"/>
    <w:rsid w:val="004D7975"/>
    <w:rsid w:val="00507C72"/>
    <w:rsid w:val="005226D0"/>
    <w:rsid w:val="00553230"/>
    <w:rsid w:val="005701A4"/>
    <w:rsid w:val="00656FA4"/>
    <w:rsid w:val="00680C94"/>
    <w:rsid w:val="006840F4"/>
    <w:rsid w:val="00685FDC"/>
    <w:rsid w:val="006B25A9"/>
    <w:rsid w:val="006F49EF"/>
    <w:rsid w:val="00741ACD"/>
    <w:rsid w:val="007564FE"/>
    <w:rsid w:val="00764DB8"/>
    <w:rsid w:val="00780F09"/>
    <w:rsid w:val="007877CD"/>
    <w:rsid w:val="007D719E"/>
    <w:rsid w:val="007E2FC9"/>
    <w:rsid w:val="00830C9D"/>
    <w:rsid w:val="008764E9"/>
    <w:rsid w:val="00882132"/>
    <w:rsid w:val="00896655"/>
    <w:rsid w:val="008B3553"/>
    <w:rsid w:val="00957FC8"/>
    <w:rsid w:val="00966D7A"/>
    <w:rsid w:val="00974C44"/>
    <w:rsid w:val="00975135"/>
    <w:rsid w:val="009D693D"/>
    <w:rsid w:val="00A007E4"/>
    <w:rsid w:val="00A30B0E"/>
    <w:rsid w:val="00A647AD"/>
    <w:rsid w:val="00A728DB"/>
    <w:rsid w:val="00A952BA"/>
    <w:rsid w:val="00AE3754"/>
    <w:rsid w:val="00AF2963"/>
    <w:rsid w:val="00B11FCD"/>
    <w:rsid w:val="00B23EAE"/>
    <w:rsid w:val="00B25A5A"/>
    <w:rsid w:val="00B33B5B"/>
    <w:rsid w:val="00B516F9"/>
    <w:rsid w:val="00B65D75"/>
    <w:rsid w:val="00BA4CCE"/>
    <w:rsid w:val="00BC2F31"/>
    <w:rsid w:val="00C01AF9"/>
    <w:rsid w:val="00C10B7B"/>
    <w:rsid w:val="00C2794D"/>
    <w:rsid w:val="00C350EA"/>
    <w:rsid w:val="00C6165B"/>
    <w:rsid w:val="00C628CC"/>
    <w:rsid w:val="00C82E9A"/>
    <w:rsid w:val="00C87F14"/>
    <w:rsid w:val="00C940C7"/>
    <w:rsid w:val="00CA7F72"/>
    <w:rsid w:val="00D4705D"/>
    <w:rsid w:val="00DA28E8"/>
    <w:rsid w:val="00DA7F16"/>
    <w:rsid w:val="00DC564F"/>
    <w:rsid w:val="00DE2264"/>
    <w:rsid w:val="00DF278D"/>
    <w:rsid w:val="00E00673"/>
    <w:rsid w:val="00E20F09"/>
    <w:rsid w:val="00E555E8"/>
    <w:rsid w:val="00E933C0"/>
    <w:rsid w:val="00ED3920"/>
    <w:rsid w:val="00F01AF9"/>
    <w:rsid w:val="00F411C8"/>
    <w:rsid w:val="00F46F4B"/>
    <w:rsid w:val="00F72742"/>
    <w:rsid w:val="00FA7CAC"/>
    <w:rsid w:val="00FC15BD"/>
    <w:rsid w:val="00FF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uiPriority w:val="34"/>
    <w:qFormat/>
    <w:rsid w:val="00B51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uiPriority w:val="34"/>
    <w:qFormat/>
    <w:rsid w:val="00B5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6551-1411-40F8-A1A8-73E34C21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3679</Words>
  <Characters>22077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Agata Chwedziak</cp:lastModifiedBy>
  <cp:revision>36</cp:revision>
  <cp:lastPrinted>2021-06-11T09:20:00Z</cp:lastPrinted>
  <dcterms:created xsi:type="dcterms:W3CDTF">2020-06-16T08:21:00Z</dcterms:created>
  <dcterms:modified xsi:type="dcterms:W3CDTF">2024-02-12T08:57:00Z</dcterms:modified>
</cp:coreProperties>
</file>