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FC95B" w14:textId="77777777" w:rsidR="00D6202B" w:rsidRPr="007D58C3" w:rsidRDefault="00D85CE7" w:rsidP="00D6202B">
      <w:pPr>
        <w:ind w:firstLine="0"/>
        <w:rPr>
          <w:rFonts w:ascii="Arial" w:hAnsi="Arial" w:cs="Arial"/>
        </w:rPr>
      </w:pPr>
      <w:r>
        <w:rPr>
          <w:rFonts w:cs="Arial"/>
          <w:noProof/>
          <w:sz w:val="20"/>
          <w:szCs w:val="20"/>
        </w:rPr>
        <w:drawing>
          <wp:inline distT="0" distB="0" distL="0" distR="0" wp14:anchorId="54F38850" wp14:editId="1DC15934">
            <wp:extent cx="2133381" cy="612250"/>
            <wp:effectExtent l="0" t="0" r="635" b="0"/>
            <wp:docPr id="2" name="Obraz 2" descr="cid:logorars_132ab687-0a9a-4535-a719-d17f8da3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logorars_132ab687-0a9a-4535-a719-d17f8da3df7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14154" cy="635431"/>
                    </a:xfrm>
                    <a:prstGeom prst="rect">
                      <a:avLst/>
                    </a:prstGeom>
                    <a:noFill/>
                    <a:ln>
                      <a:noFill/>
                    </a:ln>
                  </pic:spPr>
                </pic:pic>
              </a:graphicData>
            </a:graphic>
          </wp:inline>
        </w:drawing>
      </w:r>
      <w:r w:rsidR="00D6202B" w:rsidRPr="007D58C3">
        <w:rPr>
          <w:rFonts w:ascii="Arial" w:hAnsi="Arial" w:cs="Arial"/>
        </w:rPr>
        <w:tab/>
      </w:r>
      <w:r w:rsidR="00D6202B" w:rsidRPr="007D58C3">
        <w:rPr>
          <w:rFonts w:ascii="Arial" w:hAnsi="Arial" w:cs="Arial"/>
        </w:rPr>
        <w:tab/>
      </w:r>
      <w:r w:rsidR="00D6202B" w:rsidRPr="007D58C3">
        <w:rPr>
          <w:rFonts w:ascii="Arial" w:hAnsi="Arial" w:cs="Arial"/>
        </w:rPr>
        <w:tab/>
      </w:r>
      <w:r w:rsidR="00D6202B" w:rsidRPr="007D58C3">
        <w:rPr>
          <w:rFonts w:ascii="Arial" w:hAnsi="Arial" w:cs="Arial"/>
        </w:rPr>
        <w:tab/>
      </w:r>
      <w:r w:rsidR="00D6202B" w:rsidRPr="007D58C3">
        <w:rPr>
          <w:rFonts w:ascii="Arial" w:hAnsi="Arial" w:cs="Arial"/>
        </w:rPr>
        <w:tab/>
      </w:r>
      <w:r w:rsidR="00D6202B" w:rsidRPr="007D58C3">
        <w:rPr>
          <w:rFonts w:ascii="Arial" w:hAnsi="Arial" w:cs="Arial"/>
        </w:rPr>
        <w:tab/>
      </w:r>
      <w:r w:rsidR="00D6202B" w:rsidRPr="007D58C3">
        <w:rPr>
          <w:rFonts w:ascii="Arial" w:hAnsi="Arial" w:cs="Arial"/>
        </w:rPr>
        <w:tab/>
      </w:r>
      <w:r w:rsidR="00D6202B" w:rsidRPr="007D58C3">
        <w:rPr>
          <w:rFonts w:ascii="Arial" w:hAnsi="Arial" w:cs="Arial"/>
        </w:rPr>
        <w:tab/>
      </w:r>
    </w:p>
    <w:p w14:paraId="016C67FA" w14:textId="77777777" w:rsidR="00A8736B" w:rsidRPr="007D58C3" w:rsidRDefault="00A8736B" w:rsidP="00D6202B">
      <w:pPr>
        <w:ind w:firstLine="0"/>
        <w:rPr>
          <w:rFonts w:ascii="Arial" w:hAnsi="Arial" w:cs="Arial"/>
        </w:rPr>
      </w:pPr>
    </w:p>
    <w:p w14:paraId="36DD92F9" w14:textId="3622D8DE" w:rsidR="00A2083C" w:rsidRPr="007D58C3" w:rsidRDefault="00A8736B" w:rsidP="00A2083C">
      <w:pPr>
        <w:ind w:firstLine="0"/>
        <w:rPr>
          <w:rFonts w:ascii="Arial" w:hAnsi="Arial" w:cs="Arial"/>
        </w:rPr>
      </w:pPr>
      <w:r w:rsidRPr="007D58C3">
        <w:rPr>
          <w:rFonts w:ascii="Arial" w:hAnsi="Arial" w:cs="Arial"/>
        </w:rPr>
        <w:t xml:space="preserve">Biuro Zakupów  </w:t>
      </w:r>
      <w:r w:rsidRPr="007D58C3">
        <w:rPr>
          <w:rFonts w:ascii="Arial" w:hAnsi="Arial" w:cs="Arial"/>
        </w:rPr>
        <w:tab/>
      </w:r>
      <w:r w:rsidR="00A2083C">
        <w:rPr>
          <w:rFonts w:ascii="Arial" w:hAnsi="Arial" w:cs="Arial"/>
        </w:rPr>
        <w:tab/>
      </w:r>
      <w:r w:rsidR="00A2083C">
        <w:rPr>
          <w:rFonts w:ascii="Arial" w:hAnsi="Arial" w:cs="Arial"/>
        </w:rPr>
        <w:tab/>
      </w:r>
      <w:r w:rsidR="00A2083C">
        <w:rPr>
          <w:rFonts w:ascii="Arial" w:hAnsi="Arial" w:cs="Arial"/>
        </w:rPr>
        <w:tab/>
      </w:r>
      <w:r w:rsidR="00A2083C">
        <w:rPr>
          <w:rFonts w:ascii="Arial" w:hAnsi="Arial" w:cs="Arial"/>
        </w:rPr>
        <w:tab/>
      </w:r>
      <w:r w:rsidR="00A2083C">
        <w:rPr>
          <w:rFonts w:ascii="Arial" w:hAnsi="Arial" w:cs="Arial"/>
        </w:rPr>
        <w:tab/>
      </w:r>
      <w:r w:rsidR="00D2395D">
        <w:rPr>
          <w:rFonts w:ascii="Arial" w:hAnsi="Arial" w:cs="Arial"/>
        </w:rPr>
        <w:t xml:space="preserve">Warszawa, dnia </w:t>
      </w:r>
      <w:r w:rsidR="00F07C17">
        <w:rPr>
          <w:rFonts w:ascii="Arial" w:hAnsi="Arial" w:cs="Arial"/>
        </w:rPr>
        <w:t>05</w:t>
      </w:r>
      <w:r w:rsidR="005466AB">
        <w:rPr>
          <w:rFonts w:ascii="Arial" w:hAnsi="Arial" w:cs="Arial"/>
        </w:rPr>
        <w:t>.</w:t>
      </w:r>
      <w:r w:rsidR="00106308">
        <w:rPr>
          <w:rFonts w:ascii="Arial" w:hAnsi="Arial" w:cs="Arial"/>
        </w:rPr>
        <w:t>05</w:t>
      </w:r>
      <w:r w:rsidR="00A2083C" w:rsidRPr="007D58C3">
        <w:rPr>
          <w:rFonts w:ascii="Arial" w:hAnsi="Arial" w:cs="Arial"/>
        </w:rPr>
        <w:t>.2021 r.</w:t>
      </w:r>
    </w:p>
    <w:p w14:paraId="6D5C3A4A" w14:textId="77777777" w:rsidR="00A8736B" w:rsidRPr="007D58C3" w:rsidRDefault="00A8736B" w:rsidP="00A8736B">
      <w:pPr>
        <w:tabs>
          <w:tab w:val="center" w:pos="2125"/>
          <w:tab w:val="center" w:pos="2833"/>
        </w:tabs>
        <w:spacing w:after="118" w:line="259" w:lineRule="auto"/>
        <w:ind w:right="0" w:firstLine="0"/>
        <w:jc w:val="left"/>
        <w:rPr>
          <w:rFonts w:ascii="Arial" w:hAnsi="Arial" w:cs="Arial"/>
        </w:rPr>
      </w:pPr>
      <w:r w:rsidRPr="007D58C3">
        <w:rPr>
          <w:rFonts w:ascii="Arial" w:hAnsi="Arial" w:cs="Arial"/>
        </w:rPr>
        <w:t xml:space="preserve"> </w:t>
      </w:r>
      <w:r w:rsidRPr="007D58C3">
        <w:rPr>
          <w:rFonts w:ascii="Arial" w:hAnsi="Arial" w:cs="Arial"/>
        </w:rPr>
        <w:tab/>
        <w:t xml:space="preserve"> </w:t>
      </w:r>
    </w:p>
    <w:p w14:paraId="06351A67" w14:textId="71E69D01" w:rsidR="00A8736B" w:rsidRPr="007D58C3" w:rsidRDefault="00A8736B" w:rsidP="00A8736B">
      <w:pPr>
        <w:spacing w:after="216" w:line="259" w:lineRule="auto"/>
        <w:ind w:left="-15" w:right="0" w:firstLine="0"/>
        <w:rPr>
          <w:rFonts w:ascii="Arial" w:hAnsi="Arial" w:cs="Arial"/>
        </w:rPr>
      </w:pPr>
      <w:r w:rsidRPr="007D58C3">
        <w:rPr>
          <w:rFonts w:ascii="Arial" w:hAnsi="Arial" w:cs="Arial"/>
        </w:rPr>
        <w:t>BZ.260.</w:t>
      </w:r>
      <w:r w:rsidR="00B70DC2">
        <w:rPr>
          <w:rFonts w:ascii="Arial" w:hAnsi="Arial" w:cs="Arial"/>
        </w:rPr>
        <w:t>27</w:t>
      </w:r>
      <w:r w:rsidRPr="007D58C3">
        <w:rPr>
          <w:rFonts w:ascii="Arial" w:hAnsi="Arial" w:cs="Arial"/>
        </w:rPr>
        <w:t>.2021</w:t>
      </w:r>
    </w:p>
    <w:p w14:paraId="3E429C16" w14:textId="77777777" w:rsidR="00A8736B" w:rsidRPr="007D58C3" w:rsidRDefault="00A8736B" w:rsidP="00D6202B">
      <w:pPr>
        <w:ind w:firstLine="0"/>
        <w:rPr>
          <w:rFonts w:ascii="Arial" w:hAnsi="Arial" w:cs="Arial"/>
        </w:rPr>
      </w:pPr>
    </w:p>
    <w:p w14:paraId="1C6ADA73" w14:textId="77777777" w:rsidR="00A8736B" w:rsidRPr="007D58C3" w:rsidRDefault="00A8736B" w:rsidP="00A8736B">
      <w:pPr>
        <w:spacing w:after="0" w:line="259" w:lineRule="auto"/>
        <w:ind w:left="5672" w:right="0" w:firstLine="0"/>
        <w:jc w:val="left"/>
        <w:rPr>
          <w:rFonts w:ascii="Arial" w:hAnsi="Arial" w:cs="Arial"/>
          <w:b/>
        </w:rPr>
      </w:pPr>
    </w:p>
    <w:p w14:paraId="4A4B3B2E" w14:textId="77777777" w:rsidR="00A8736B" w:rsidRPr="007D58C3" w:rsidRDefault="00A8736B" w:rsidP="004B455E">
      <w:pPr>
        <w:spacing w:after="0" w:line="360" w:lineRule="auto"/>
        <w:jc w:val="center"/>
        <w:rPr>
          <w:rFonts w:ascii="Arial" w:hAnsi="Arial" w:cs="Arial"/>
          <w:b/>
        </w:rPr>
      </w:pPr>
    </w:p>
    <w:p w14:paraId="432A1F8A" w14:textId="77777777" w:rsidR="00A8736B" w:rsidRDefault="00A8736B" w:rsidP="004B455E">
      <w:pPr>
        <w:ind w:firstLine="708"/>
        <w:jc w:val="center"/>
        <w:rPr>
          <w:rFonts w:cs="Arial"/>
          <w:b/>
        </w:rPr>
      </w:pPr>
      <w:r w:rsidRPr="007D58C3">
        <w:rPr>
          <w:rFonts w:ascii="Arial" w:hAnsi="Arial" w:cs="Arial"/>
          <w:b/>
        </w:rPr>
        <w:t>ZAPROSZENIE DO ZŁOŻENIA OFERTY</w:t>
      </w:r>
    </w:p>
    <w:p w14:paraId="4208C414" w14:textId="77777777" w:rsidR="004B455E" w:rsidRDefault="004B455E" w:rsidP="00A8736B">
      <w:pPr>
        <w:spacing w:after="345" w:line="265" w:lineRule="auto"/>
        <w:ind w:right="0" w:firstLine="0"/>
        <w:rPr>
          <w:rFonts w:ascii="Arial" w:hAnsi="Arial" w:cs="Arial"/>
          <w:i/>
        </w:rPr>
      </w:pPr>
    </w:p>
    <w:p w14:paraId="65571006" w14:textId="77777777" w:rsidR="00A8736B" w:rsidRPr="007D58C3" w:rsidRDefault="00A8736B" w:rsidP="00A8736B">
      <w:pPr>
        <w:spacing w:after="345" w:line="265" w:lineRule="auto"/>
        <w:ind w:right="0" w:firstLine="0"/>
        <w:rPr>
          <w:rFonts w:ascii="Arial" w:hAnsi="Arial" w:cs="Arial"/>
          <w:i/>
        </w:rPr>
      </w:pPr>
      <w:r w:rsidRPr="007D58C3">
        <w:rPr>
          <w:rFonts w:ascii="Arial" w:hAnsi="Arial" w:cs="Arial"/>
          <w:i/>
        </w:rPr>
        <w:t xml:space="preserve">Szanowni Państwo, </w:t>
      </w:r>
    </w:p>
    <w:p w14:paraId="580EB170" w14:textId="37221FD5" w:rsidR="00C5216D" w:rsidRPr="007D58C3" w:rsidRDefault="00562AA5" w:rsidP="006A36B4">
      <w:pPr>
        <w:spacing w:after="216" w:line="360" w:lineRule="auto"/>
        <w:ind w:left="-17" w:right="0" w:firstLine="0"/>
        <w:rPr>
          <w:rFonts w:ascii="Arial" w:hAnsi="Arial" w:cs="Arial"/>
        </w:rPr>
      </w:pPr>
      <w:r w:rsidRPr="007D58C3">
        <w:rPr>
          <w:rFonts w:ascii="Arial" w:hAnsi="Arial" w:cs="Arial"/>
        </w:rPr>
        <w:t xml:space="preserve">Rządowa Agencja Rezerw Strategicznych </w:t>
      </w:r>
      <w:r w:rsidR="00A8736B" w:rsidRPr="007D58C3">
        <w:rPr>
          <w:rFonts w:ascii="Arial" w:hAnsi="Arial" w:cs="Arial"/>
        </w:rPr>
        <w:t>zapra</w:t>
      </w:r>
      <w:r w:rsidR="00170CA7">
        <w:rPr>
          <w:rFonts w:ascii="Arial" w:hAnsi="Arial" w:cs="Arial"/>
        </w:rPr>
        <w:t xml:space="preserve">sza Państwa do złożenia oferty </w:t>
      </w:r>
      <w:r w:rsidR="00A8736B" w:rsidRPr="007D58C3">
        <w:rPr>
          <w:rFonts w:ascii="Arial" w:hAnsi="Arial" w:cs="Arial"/>
        </w:rPr>
        <w:t xml:space="preserve">na zakup </w:t>
      </w:r>
      <w:r w:rsidR="00170CA7">
        <w:rPr>
          <w:rFonts w:ascii="Arial" w:hAnsi="Arial" w:cs="Arial"/>
        </w:rPr>
        <w:br/>
      </w:r>
      <w:r w:rsidR="00D2395D">
        <w:rPr>
          <w:rFonts w:ascii="Arial" w:hAnsi="Arial" w:cs="Arial"/>
        </w:rPr>
        <w:t xml:space="preserve">i </w:t>
      </w:r>
      <w:r w:rsidR="00D2395D" w:rsidRPr="00D2395D">
        <w:rPr>
          <w:rFonts w:ascii="Arial" w:hAnsi="Arial" w:cs="Arial"/>
        </w:rPr>
        <w:t xml:space="preserve"> sukcesywn</w:t>
      </w:r>
      <w:r w:rsidR="00D2395D">
        <w:rPr>
          <w:rFonts w:ascii="Arial" w:hAnsi="Arial" w:cs="Arial"/>
        </w:rPr>
        <w:t>ą</w:t>
      </w:r>
      <w:r w:rsidR="0030124C">
        <w:rPr>
          <w:rFonts w:ascii="Arial" w:hAnsi="Arial" w:cs="Arial"/>
        </w:rPr>
        <w:t xml:space="preserve"> dostawę</w:t>
      </w:r>
      <w:r w:rsidR="00D2395D" w:rsidRPr="00D2395D">
        <w:rPr>
          <w:rFonts w:ascii="Arial" w:hAnsi="Arial" w:cs="Arial"/>
        </w:rPr>
        <w:t xml:space="preserve"> materiałów eksploatacyjnych do urządzeń drukujących (drukarki, urządzenia wielofunkcyjne) zwanych dalej </w:t>
      </w:r>
      <w:r w:rsidR="00E174E6">
        <w:rPr>
          <w:rFonts w:ascii="Arial" w:hAnsi="Arial" w:cs="Arial"/>
        </w:rPr>
        <w:t>„</w:t>
      </w:r>
      <w:r w:rsidR="00D2395D" w:rsidRPr="00D2395D">
        <w:rPr>
          <w:rFonts w:ascii="Arial" w:hAnsi="Arial" w:cs="Arial"/>
        </w:rPr>
        <w:t>materiałami</w:t>
      </w:r>
      <w:r w:rsidR="00E174E6">
        <w:rPr>
          <w:rFonts w:ascii="Arial" w:hAnsi="Arial" w:cs="Arial"/>
        </w:rPr>
        <w:t>”</w:t>
      </w:r>
      <w:r w:rsidR="00D2395D" w:rsidRPr="007D58C3">
        <w:rPr>
          <w:rFonts w:ascii="Arial" w:hAnsi="Arial" w:cs="Arial"/>
        </w:rPr>
        <w:t xml:space="preserve"> </w:t>
      </w:r>
      <w:r w:rsidR="00A8736B" w:rsidRPr="007D58C3">
        <w:rPr>
          <w:rFonts w:ascii="Arial" w:hAnsi="Arial" w:cs="Arial"/>
        </w:rPr>
        <w:t xml:space="preserve">– znak </w:t>
      </w:r>
      <w:r w:rsidR="00C5216D" w:rsidRPr="007D58C3">
        <w:rPr>
          <w:rFonts w:ascii="Arial" w:hAnsi="Arial" w:cs="Arial"/>
        </w:rPr>
        <w:t>sprawy: BZ.260.</w:t>
      </w:r>
      <w:r w:rsidR="00507362">
        <w:rPr>
          <w:rFonts w:ascii="Arial" w:hAnsi="Arial" w:cs="Arial"/>
        </w:rPr>
        <w:t>27</w:t>
      </w:r>
      <w:r w:rsidR="00C5216D" w:rsidRPr="007D58C3">
        <w:rPr>
          <w:rFonts w:ascii="Arial" w:hAnsi="Arial" w:cs="Arial"/>
        </w:rPr>
        <w:t>.2021.</w:t>
      </w:r>
      <w:r w:rsidR="00170CA7">
        <w:rPr>
          <w:rFonts w:ascii="Arial" w:hAnsi="Arial" w:cs="Arial"/>
        </w:rPr>
        <w:t xml:space="preserve"> </w:t>
      </w:r>
    </w:p>
    <w:p w14:paraId="46B9E7CF" w14:textId="77777777" w:rsidR="00C5216D" w:rsidRPr="007D58C3" w:rsidRDefault="00C5216D" w:rsidP="00C5216D">
      <w:pPr>
        <w:spacing w:after="216" w:line="259" w:lineRule="auto"/>
        <w:ind w:left="-15" w:right="0" w:firstLine="0"/>
        <w:rPr>
          <w:rFonts w:ascii="Arial" w:hAnsi="Arial" w:cs="Arial"/>
        </w:rPr>
      </w:pPr>
    </w:p>
    <w:p w14:paraId="64FECD09" w14:textId="593110BE" w:rsidR="00C5216D" w:rsidRPr="007D58C3" w:rsidRDefault="00C5216D" w:rsidP="00C5216D">
      <w:pPr>
        <w:pStyle w:val="Akapitzlist"/>
        <w:numPr>
          <w:ilvl w:val="0"/>
          <w:numId w:val="1"/>
        </w:numPr>
        <w:spacing w:before="120" w:line="360" w:lineRule="auto"/>
        <w:ind w:left="284" w:right="6" w:hanging="284"/>
        <w:rPr>
          <w:rFonts w:ascii="Arial" w:hAnsi="Arial" w:cs="Arial"/>
        </w:rPr>
      </w:pPr>
      <w:r w:rsidRPr="007D58C3">
        <w:rPr>
          <w:rFonts w:ascii="Arial" w:hAnsi="Arial" w:cs="Arial"/>
        </w:rPr>
        <w:t xml:space="preserve">Szczegółowy opis przedmiotu zamówienia zawiera załącznik nr 1 do </w:t>
      </w:r>
      <w:r w:rsidR="00B2352C">
        <w:rPr>
          <w:rFonts w:ascii="Arial" w:hAnsi="Arial" w:cs="Arial"/>
        </w:rPr>
        <w:t>zaproszenia</w:t>
      </w:r>
      <w:r w:rsidRPr="007D58C3">
        <w:rPr>
          <w:rFonts w:ascii="Arial" w:hAnsi="Arial" w:cs="Arial"/>
        </w:rPr>
        <w:t>.</w:t>
      </w:r>
    </w:p>
    <w:p w14:paraId="67811C5A" w14:textId="77777777" w:rsidR="00C5216D" w:rsidRPr="007D58C3" w:rsidRDefault="00C5216D" w:rsidP="00C5216D">
      <w:pPr>
        <w:pStyle w:val="Akapitzlist"/>
        <w:numPr>
          <w:ilvl w:val="0"/>
          <w:numId w:val="1"/>
        </w:numPr>
        <w:spacing w:before="120" w:line="360" w:lineRule="auto"/>
        <w:ind w:left="284" w:right="6" w:hanging="284"/>
        <w:rPr>
          <w:rFonts w:ascii="Arial" w:hAnsi="Arial" w:cs="Arial"/>
        </w:rPr>
      </w:pPr>
      <w:r w:rsidRPr="007D58C3">
        <w:rPr>
          <w:rFonts w:ascii="Arial" w:hAnsi="Arial" w:cs="Arial"/>
        </w:rPr>
        <w:t>Kryteria, którymi zamawiający będzie kierował się przy wyborze oferty oraz wagi tych kryteriów:</w:t>
      </w:r>
    </w:p>
    <w:p w14:paraId="5F2985E8" w14:textId="77777777" w:rsidR="00C5216D" w:rsidRPr="007D58C3" w:rsidRDefault="00C5216D" w:rsidP="004D6438">
      <w:pPr>
        <w:pStyle w:val="Akapitzlist"/>
        <w:numPr>
          <w:ilvl w:val="0"/>
          <w:numId w:val="3"/>
        </w:numPr>
        <w:spacing w:after="0" w:line="360" w:lineRule="auto"/>
        <w:ind w:left="567" w:right="0" w:hanging="141"/>
        <w:contextualSpacing w:val="0"/>
        <w:rPr>
          <w:rFonts w:ascii="Arial" w:hAnsi="Arial" w:cs="Arial"/>
        </w:rPr>
      </w:pPr>
      <w:r w:rsidRPr="007D58C3">
        <w:rPr>
          <w:rFonts w:ascii="Arial" w:hAnsi="Arial" w:cs="Arial"/>
        </w:rPr>
        <w:t xml:space="preserve">Cena oferty: </w:t>
      </w:r>
      <w:r w:rsidRPr="007D58C3">
        <w:rPr>
          <w:rFonts w:ascii="Arial" w:hAnsi="Arial" w:cs="Arial"/>
        </w:rPr>
        <w:tab/>
      </w:r>
      <w:r w:rsidRPr="007D58C3">
        <w:rPr>
          <w:rFonts w:ascii="Arial" w:hAnsi="Arial" w:cs="Arial"/>
        </w:rPr>
        <w:tab/>
      </w:r>
      <w:r w:rsidR="00270BE3" w:rsidRPr="007D58C3">
        <w:rPr>
          <w:rFonts w:ascii="Arial" w:hAnsi="Arial" w:cs="Arial"/>
        </w:rPr>
        <w:tab/>
      </w:r>
      <w:r w:rsidR="00270BE3" w:rsidRPr="007D58C3">
        <w:rPr>
          <w:rFonts w:ascii="Arial" w:hAnsi="Arial" w:cs="Arial"/>
        </w:rPr>
        <w:tab/>
      </w:r>
      <w:r w:rsidRPr="007D58C3">
        <w:rPr>
          <w:rFonts w:ascii="Arial" w:hAnsi="Arial" w:cs="Arial"/>
        </w:rPr>
        <w:tab/>
      </w:r>
      <w:r w:rsidRPr="007D58C3">
        <w:rPr>
          <w:rFonts w:ascii="Arial" w:hAnsi="Arial" w:cs="Arial"/>
        </w:rPr>
        <w:tab/>
      </w:r>
      <w:r w:rsidRPr="007D58C3">
        <w:rPr>
          <w:rFonts w:ascii="Arial" w:hAnsi="Arial" w:cs="Arial"/>
        </w:rPr>
        <w:tab/>
      </w:r>
      <w:r w:rsidRPr="007D58C3">
        <w:rPr>
          <w:rFonts w:ascii="Arial" w:hAnsi="Arial" w:cs="Arial"/>
        </w:rPr>
        <w:tab/>
      </w:r>
      <w:r w:rsidRPr="007D58C3">
        <w:rPr>
          <w:rFonts w:ascii="Arial" w:hAnsi="Arial" w:cs="Arial"/>
        </w:rPr>
        <w:tab/>
        <w:t>-100%</w:t>
      </w:r>
    </w:p>
    <w:p w14:paraId="5702ED9F" w14:textId="77777777" w:rsidR="00C5216D" w:rsidRPr="007D58C3" w:rsidRDefault="00C5216D" w:rsidP="00C5216D">
      <w:pPr>
        <w:pStyle w:val="Akapitzlist"/>
        <w:numPr>
          <w:ilvl w:val="0"/>
          <w:numId w:val="1"/>
        </w:numPr>
        <w:spacing w:before="120" w:line="360" w:lineRule="auto"/>
        <w:ind w:left="284" w:right="6" w:hanging="284"/>
        <w:rPr>
          <w:rFonts w:ascii="Arial" w:hAnsi="Arial" w:cs="Arial"/>
        </w:rPr>
      </w:pPr>
      <w:r w:rsidRPr="007D58C3">
        <w:rPr>
          <w:rFonts w:ascii="Arial" w:hAnsi="Arial" w:cs="Arial"/>
        </w:rPr>
        <w:t>Wybór najkorzystniejszej oferty</w:t>
      </w:r>
      <w:r w:rsidR="006843C8">
        <w:rPr>
          <w:rFonts w:ascii="Arial" w:hAnsi="Arial" w:cs="Arial"/>
        </w:rPr>
        <w:t>.</w:t>
      </w:r>
    </w:p>
    <w:p w14:paraId="2662CC86" w14:textId="77777777" w:rsidR="00C5216D" w:rsidRPr="007D58C3" w:rsidRDefault="00C5216D" w:rsidP="00194813">
      <w:pPr>
        <w:spacing w:after="120" w:line="360" w:lineRule="auto"/>
        <w:ind w:left="284" w:right="0" w:firstLine="0"/>
        <w:rPr>
          <w:rFonts w:ascii="Arial" w:hAnsi="Arial" w:cs="Arial"/>
        </w:rPr>
      </w:pPr>
      <w:r w:rsidRPr="007D58C3">
        <w:rPr>
          <w:rFonts w:ascii="Arial" w:hAnsi="Arial" w:cs="Arial"/>
        </w:rPr>
        <w:t>Z</w:t>
      </w:r>
      <w:r w:rsidR="003F02B9" w:rsidRPr="007D58C3">
        <w:rPr>
          <w:rFonts w:ascii="Arial" w:hAnsi="Arial" w:cs="Arial"/>
        </w:rPr>
        <w:t>amawiający wybierze ofertę</w:t>
      </w:r>
      <w:r w:rsidRPr="007D58C3">
        <w:rPr>
          <w:rFonts w:ascii="Arial" w:hAnsi="Arial" w:cs="Arial"/>
        </w:rPr>
        <w:t xml:space="preserve">, która uzyska </w:t>
      </w:r>
      <w:r w:rsidR="000F0397" w:rsidRPr="007D58C3">
        <w:rPr>
          <w:rFonts w:ascii="Arial" w:hAnsi="Arial" w:cs="Arial"/>
        </w:rPr>
        <w:t>najniższą cenę</w:t>
      </w:r>
      <w:r w:rsidR="00C51856">
        <w:rPr>
          <w:rFonts w:ascii="Arial" w:hAnsi="Arial" w:cs="Arial"/>
        </w:rPr>
        <w:t>.</w:t>
      </w:r>
      <w:r w:rsidR="0030124C">
        <w:rPr>
          <w:rFonts w:ascii="Arial" w:hAnsi="Arial" w:cs="Arial"/>
        </w:rPr>
        <w:t xml:space="preserve"> </w:t>
      </w:r>
    </w:p>
    <w:p w14:paraId="374CE967" w14:textId="77777777" w:rsidR="00194813" w:rsidRPr="007D58C3" w:rsidRDefault="00194813" w:rsidP="00194813">
      <w:pPr>
        <w:pStyle w:val="Akapitzlist"/>
        <w:numPr>
          <w:ilvl w:val="0"/>
          <w:numId w:val="1"/>
        </w:numPr>
        <w:spacing w:before="120" w:line="360" w:lineRule="auto"/>
        <w:ind w:left="284" w:right="6" w:hanging="284"/>
        <w:rPr>
          <w:rFonts w:ascii="Arial" w:hAnsi="Arial" w:cs="Arial"/>
        </w:rPr>
      </w:pPr>
      <w:r w:rsidRPr="007D58C3">
        <w:rPr>
          <w:rFonts w:ascii="Arial" w:hAnsi="Arial" w:cs="Arial"/>
        </w:rPr>
        <w:t>Pozostałe informacje:</w:t>
      </w:r>
    </w:p>
    <w:p w14:paraId="1CA2DB27" w14:textId="77777777" w:rsidR="00194813" w:rsidRPr="007D58C3" w:rsidRDefault="00194813" w:rsidP="004D6438">
      <w:pPr>
        <w:pStyle w:val="Akapitzlist"/>
        <w:numPr>
          <w:ilvl w:val="0"/>
          <w:numId w:val="10"/>
        </w:numPr>
        <w:spacing w:after="0" w:line="360" w:lineRule="auto"/>
        <w:ind w:left="709" w:right="0" w:hanging="283"/>
        <w:contextualSpacing w:val="0"/>
        <w:rPr>
          <w:rFonts w:ascii="Arial" w:hAnsi="Arial" w:cs="Arial"/>
        </w:rPr>
      </w:pPr>
      <w:r w:rsidRPr="007D58C3">
        <w:rPr>
          <w:rFonts w:ascii="Arial" w:hAnsi="Arial" w:cs="Arial"/>
        </w:rPr>
        <w:t xml:space="preserve">Postępowanie prowadzone jest w języku polskim w formie elektronicznej </w:t>
      </w:r>
      <w:r w:rsidRPr="007D58C3">
        <w:rPr>
          <w:rFonts w:ascii="Arial" w:hAnsi="Arial" w:cs="Arial"/>
        </w:rPr>
        <w:br/>
        <w:t xml:space="preserve">za pośrednictwem Platformy Zakupowej Open Nexus, zwanej dalej „Platformą". Wejście na Platformę poprzez link: </w:t>
      </w:r>
      <w:hyperlink r:id="rId10" w:history="1">
        <w:r w:rsidRPr="007D58C3">
          <w:rPr>
            <w:rFonts w:ascii="Arial" w:hAnsi="Arial" w:cs="Arial"/>
          </w:rPr>
          <w:t>https://platformazakupowa.pl/pn/arm</w:t>
        </w:r>
      </w:hyperlink>
    </w:p>
    <w:p w14:paraId="2EBE2CA1" w14:textId="44EFB220" w:rsidR="00194813" w:rsidRPr="007D58C3" w:rsidRDefault="00456E37" w:rsidP="004D6438">
      <w:pPr>
        <w:pStyle w:val="Akapitzlist"/>
        <w:numPr>
          <w:ilvl w:val="0"/>
          <w:numId w:val="10"/>
        </w:numPr>
        <w:spacing w:after="0" w:line="360" w:lineRule="auto"/>
        <w:ind w:left="709" w:right="0" w:hanging="283"/>
        <w:contextualSpacing w:val="0"/>
        <w:rPr>
          <w:rFonts w:ascii="Arial" w:hAnsi="Arial" w:cs="Arial"/>
        </w:rPr>
      </w:pPr>
      <w:r>
        <w:rPr>
          <w:rFonts w:ascii="Arial" w:hAnsi="Arial" w:cs="Arial"/>
        </w:rPr>
        <w:t xml:space="preserve">Komunikacja między zamawiającym, </w:t>
      </w:r>
      <w:r w:rsidR="00194813" w:rsidRPr="007D58C3">
        <w:rPr>
          <w:rFonts w:ascii="Arial" w:hAnsi="Arial" w:cs="Arial"/>
        </w:rPr>
        <w:t xml:space="preserve">a wykonawcami, w tym wszelkie oświadczenia, wnioski, zawiadomienia oraz informacje przekazywane </w:t>
      </w:r>
      <w:r w:rsidR="001174D0" w:rsidRPr="007D58C3">
        <w:rPr>
          <w:rFonts w:ascii="Arial" w:hAnsi="Arial" w:cs="Arial"/>
        </w:rPr>
        <w:t xml:space="preserve">są </w:t>
      </w:r>
      <w:r w:rsidR="00194813" w:rsidRPr="007D58C3">
        <w:rPr>
          <w:rFonts w:ascii="Arial" w:hAnsi="Arial" w:cs="Arial"/>
        </w:rPr>
        <w:t xml:space="preserve">w formie elektronicznej </w:t>
      </w:r>
      <w:r w:rsidR="00AC3765">
        <w:rPr>
          <w:rFonts w:ascii="Arial" w:hAnsi="Arial" w:cs="Arial"/>
        </w:rPr>
        <w:br/>
      </w:r>
      <w:r w:rsidR="00194813" w:rsidRPr="007D58C3">
        <w:rPr>
          <w:rFonts w:ascii="Arial" w:hAnsi="Arial" w:cs="Arial"/>
        </w:rPr>
        <w:t>za pośrednictwem Platformy.</w:t>
      </w:r>
    </w:p>
    <w:p w14:paraId="50C2DE93" w14:textId="77777777" w:rsidR="00194813" w:rsidRPr="002A5672" w:rsidRDefault="00194813" w:rsidP="00AC3765">
      <w:pPr>
        <w:pStyle w:val="Akapitzlist"/>
        <w:numPr>
          <w:ilvl w:val="0"/>
          <w:numId w:val="10"/>
        </w:numPr>
        <w:spacing w:after="0" w:line="360" w:lineRule="auto"/>
        <w:ind w:left="709" w:right="0" w:hanging="283"/>
        <w:contextualSpacing w:val="0"/>
        <w:rPr>
          <w:rFonts w:ascii="Arial" w:hAnsi="Arial" w:cs="Arial"/>
        </w:rPr>
      </w:pPr>
      <w:r w:rsidRPr="007D58C3">
        <w:rPr>
          <w:rFonts w:ascii="Arial" w:hAnsi="Arial" w:cs="Arial"/>
        </w:rPr>
        <w:t xml:space="preserve">Szczegółowa instrukcja korzystania z Platformy dotycząca logowania, procedury przesyłania i wycofania dokumentów oraz innych czynności podejmowanych </w:t>
      </w:r>
      <w:r w:rsidR="00AC3765">
        <w:rPr>
          <w:rFonts w:ascii="Arial" w:hAnsi="Arial" w:cs="Arial"/>
        </w:rPr>
        <w:br/>
      </w:r>
      <w:r w:rsidRPr="007D58C3">
        <w:rPr>
          <w:rFonts w:ascii="Arial" w:hAnsi="Arial" w:cs="Arial"/>
        </w:rPr>
        <w:t xml:space="preserve">w niniejszym postępowaniu, znajduje się na stronie internetowej: </w:t>
      </w:r>
      <w:hyperlink r:id="rId11" w:history="1">
        <w:r w:rsidRPr="00E72F08">
          <w:rPr>
            <w:rFonts w:ascii="Arial" w:hAnsi="Arial" w:cs="Arial"/>
          </w:rPr>
          <w:t>https://platformazakupowa.pl/strona/45-instrukcje</w:t>
        </w:r>
      </w:hyperlink>
      <w:r w:rsidR="00C27FB1">
        <w:rPr>
          <w:rFonts w:ascii="Arial" w:hAnsi="Arial" w:cs="Arial"/>
        </w:rPr>
        <w:t xml:space="preserve"> </w:t>
      </w:r>
      <w:r w:rsidRPr="00E72F08">
        <w:rPr>
          <w:rFonts w:ascii="Arial" w:hAnsi="Arial" w:cs="Arial"/>
        </w:rPr>
        <w:t xml:space="preserve">oraz </w:t>
      </w:r>
      <w:hyperlink r:id="rId12" w:history="1">
        <w:r w:rsidRPr="002A5672">
          <w:rPr>
            <w:rFonts w:ascii="Arial" w:hAnsi="Arial" w:cs="Arial"/>
          </w:rPr>
          <w:t>https://platformazakupowa.pl/strona/1-regulamin</w:t>
        </w:r>
      </w:hyperlink>
    </w:p>
    <w:p w14:paraId="5EE18F2F" w14:textId="77777777" w:rsidR="002A5672" w:rsidRDefault="00194813" w:rsidP="004D6438">
      <w:pPr>
        <w:pStyle w:val="Akapitzlist"/>
        <w:numPr>
          <w:ilvl w:val="0"/>
          <w:numId w:val="10"/>
        </w:numPr>
        <w:spacing w:after="0" w:line="360" w:lineRule="auto"/>
        <w:ind w:left="709" w:right="0" w:hanging="283"/>
        <w:contextualSpacing w:val="0"/>
        <w:rPr>
          <w:rFonts w:ascii="Arial" w:hAnsi="Arial" w:cs="Arial"/>
        </w:rPr>
      </w:pPr>
      <w:r w:rsidRPr="002A5672">
        <w:rPr>
          <w:rFonts w:ascii="Arial" w:hAnsi="Arial" w:cs="Arial"/>
        </w:rPr>
        <w:lastRenderedPageBreak/>
        <w:t xml:space="preserve">Ofertę należy złożyć w formie elektronicznej za pośrednictwem platformy Open Nexus: </w:t>
      </w:r>
      <w:hyperlink r:id="rId13" w:history="1">
        <w:r w:rsidRPr="002A5672">
          <w:rPr>
            <w:rFonts w:ascii="Arial" w:hAnsi="Arial" w:cs="Arial"/>
          </w:rPr>
          <w:t>https://platformazakupowa.pl/pn/arm</w:t>
        </w:r>
      </w:hyperlink>
      <w:r w:rsidR="003644AE" w:rsidRPr="002A5672">
        <w:rPr>
          <w:rFonts w:ascii="Arial" w:hAnsi="Arial" w:cs="Arial"/>
        </w:rPr>
        <w:t xml:space="preserve">, </w:t>
      </w:r>
    </w:p>
    <w:p w14:paraId="0E3ED97D" w14:textId="5624B99A" w:rsidR="00194813" w:rsidRPr="002A5672" w:rsidRDefault="003644AE" w:rsidP="002A5672">
      <w:pPr>
        <w:pStyle w:val="Akapitzlist"/>
        <w:spacing w:after="0" w:line="360" w:lineRule="auto"/>
        <w:ind w:left="709" w:right="0" w:firstLine="0"/>
        <w:contextualSpacing w:val="0"/>
        <w:jc w:val="left"/>
        <w:rPr>
          <w:rFonts w:ascii="Arial" w:hAnsi="Arial" w:cs="Arial"/>
        </w:rPr>
      </w:pPr>
      <w:r w:rsidRPr="001F751F">
        <w:rPr>
          <w:rFonts w:ascii="Arial" w:hAnsi="Arial" w:cs="Arial"/>
          <w:color w:val="auto"/>
        </w:rPr>
        <w:t xml:space="preserve">do dnia </w:t>
      </w:r>
      <w:r w:rsidR="00577BA5" w:rsidRPr="001F751F">
        <w:rPr>
          <w:rFonts w:ascii="Arial" w:hAnsi="Arial" w:cs="Arial"/>
          <w:color w:val="auto"/>
        </w:rPr>
        <w:t>10</w:t>
      </w:r>
      <w:r w:rsidR="00F07C17" w:rsidRPr="001F751F">
        <w:rPr>
          <w:rFonts w:ascii="Arial" w:hAnsi="Arial" w:cs="Arial"/>
          <w:color w:val="auto"/>
        </w:rPr>
        <w:t>.05</w:t>
      </w:r>
      <w:r w:rsidR="005D6730" w:rsidRPr="001F751F">
        <w:rPr>
          <w:rFonts w:ascii="Arial" w:hAnsi="Arial" w:cs="Arial"/>
          <w:color w:val="auto"/>
        </w:rPr>
        <w:t>.</w:t>
      </w:r>
      <w:r w:rsidR="00976B0C" w:rsidRPr="001F751F">
        <w:rPr>
          <w:rFonts w:ascii="Arial" w:hAnsi="Arial" w:cs="Arial"/>
          <w:color w:val="auto"/>
        </w:rPr>
        <w:t xml:space="preserve"> </w:t>
      </w:r>
      <w:r w:rsidR="00976B0C" w:rsidRPr="002A5672">
        <w:rPr>
          <w:rFonts w:ascii="Arial" w:hAnsi="Arial" w:cs="Arial"/>
        </w:rPr>
        <w:t>2021</w:t>
      </w:r>
      <w:r w:rsidR="00194813" w:rsidRPr="002A5672">
        <w:rPr>
          <w:rFonts w:ascii="Arial" w:hAnsi="Arial" w:cs="Arial"/>
        </w:rPr>
        <w:t xml:space="preserve"> r.</w:t>
      </w:r>
      <w:r w:rsidR="005D6730">
        <w:rPr>
          <w:rFonts w:ascii="Arial" w:hAnsi="Arial" w:cs="Arial"/>
        </w:rPr>
        <w:t xml:space="preserve">, o </w:t>
      </w:r>
      <w:r w:rsidR="00EB194F" w:rsidRPr="002A5672">
        <w:rPr>
          <w:rFonts w:ascii="Arial" w:hAnsi="Arial" w:cs="Arial"/>
        </w:rPr>
        <w:t xml:space="preserve">godz. </w:t>
      </w:r>
      <w:r w:rsidR="00EB194F" w:rsidRPr="00C27FB1">
        <w:rPr>
          <w:rFonts w:ascii="Arial" w:hAnsi="Arial" w:cs="Arial"/>
          <w:b/>
        </w:rPr>
        <w:t>10</w:t>
      </w:r>
      <w:r w:rsidR="00194813" w:rsidRPr="00C27FB1">
        <w:rPr>
          <w:rFonts w:ascii="Arial" w:hAnsi="Arial" w:cs="Arial"/>
          <w:b/>
        </w:rPr>
        <w:t>:00</w:t>
      </w:r>
      <w:r w:rsidR="00194813" w:rsidRPr="002A5672">
        <w:rPr>
          <w:rFonts w:ascii="Arial" w:hAnsi="Arial" w:cs="Arial"/>
        </w:rPr>
        <w:t>.</w:t>
      </w:r>
    </w:p>
    <w:p w14:paraId="1C2A5AF7" w14:textId="4DA4397F" w:rsidR="00194813" w:rsidRPr="00E72F08" w:rsidRDefault="00194813" w:rsidP="00472D52">
      <w:pPr>
        <w:pStyle w:val="Akapitzlist"/>
        <w:numPr>
          <w:ilvl w:val="0"/>
          <w:numId w:val="10"/>
        </w:numPr>
        <w:spacing w:after="0" w:line="360" w:lineRule="auto"/>
        <w:ind w:left="709" w:right="0" w:hanging="283"/>
        <w:contextualSpacing w:val="0"/>
        <w:rPr>
          <w:rFonts w:ascii="Arial" w:hAnsi="Arial" w:cs="Arial"/>
        </w:rPr>
      </w:pPr>
      <w:r w:rsidRPr="002A5672">
        <w:rPr>
          <w:rFonts w:ascii="Arial" w:hAnsi="Arial" w:cs="Arial"/>
        </w:rPr>
        <w:t xml:space="preserve">Otwarcie ofert nastąpi w dniu </w:t>
      </w:r>
      <w:r w:rsidR="00577BA5" w:rsidRPr="001F751F">
        <w:rPr>
          <w:rFonts w:ascii="Arial" w:hAnsi="Arial" w:cs="Arial"/>
          <w:color w:val="auto"/>
        </w:rPr>
        <w:t>10</w:t>
      </w:r>
      <w:r w:rsidR="005D6730" w:rsidRPr="001F751F">
        <w:rPr>
          <w:rFonts w:ascii="Arial" w:hAnsi="Arial" w:cs="Arial"/>
          <w:color w:val="auto"/>
        </w:rPr>
        <w:t>.</w:t>
      </w:r>
      <w:r w:rsidR="00577BA5" w:rsidRPr="001F751F">
        <w:rPr>
          <w:rFonts w:ascii="Arial" w:hAnsi="Arial" w:cs="Arial"/>
          <w:color w:val="auto"/>
        </w:rPr>
        <w:t>05</w:t>
      </w:r>
      <w:r w:rsidR="005D6730" w:rsidRPr="001F751F">
        <w:rPr>
          <w:rFonts w:ascii="Arial" w:hAnsi="Arial" w:cs="Arial"/>
          <w:color w:val="auto"/>
        </w:rPr>
        <w:t xml:space="preserve">. </w:t>
      </w:r>
      <w:r w:rsidR="005D6730" w:rsidRPr="002A5672">
        <w:rPr>
          <w:rFonts w:ascii="Arial" w:hAnsi="Arial" w:cs="Arial"/>
        </w:rPr>
        <w:t>2021 r</w:t>
      </w:r>
      <w:r w:rsidR="005D6730">
        <w:rPr>
          <w:rFonts w:ascii="Arial" w:hAnsi="Arial" w:cs="Arial"/>
        </w:rPr>
        <w:t xml:space="preserve">., o </w:t>
      </w:r>
      <w:r w:rsidRPr="002A5672">
        <w:rPr>
          <w:rFonts w:ascii="Arial" w:hAnsi="Arial" w:cs="Arial"/>
        </w:rPr>
        <w:t xml:space="preserve">godzinie </w:t>
      </w:r>
      <w:r w:rsidRPr="00C27FB1">
        <w:rPr>
          <w:rFonts w:ascii="Arial" w:hAnsi="Arial" w:cs="Arial"/>
          <w:b/>
        </w:rPr>
        <w:t>10</w:t>
      </w:r>
      <w:r w:rsidR="00EB194F" w:rsidRPr="00C27FB1">
        <w:rPr>
          <w:rFonts w:ascii="Arial" w:hAnsi="Arial" w:cs="Arial"/>
          <w:b/>
        </w:rPr>
        <w:t>:05</w:t>
      </w:r>
      <w:r w:rsidR="00472D52">
        <w:rPr>
          <w:rFonts w:ascii="Arial" w:hAnsi="Arial" w:cs="Arial"/>
        </w:rPr>
        <w:t xml:space="preserve"> </w:t>
      </w:r>
      <w:r w:rsidRPr="00E72F08">
        <w:rPr>
          <w:rFonts w:ascii="Arial" w:hAnsi="Arial" w:cs="Arial"/>
        </w:rPr>
        <w:t xml:space="preserve">za pośrednictwem platformy Open Nexus: </w:t>
      </w:r>
      <w:hyperlink r:id="rId14" w:history="1">
        <w:r w:rsidRPr="00E72F08">
          <w:rPr>
            <w:rFonts w:ascii="Arial" w:hAnsi="Arial" w:cs="Arial"/>
          </w:rPr>
          <w:t>https://platformazakupowa.pl/pn/arm</w:t>
        </w:r>
      </w:hyperlink>
    </w:p>
    <w:p w14:paraId="1FF0854E" w14:textId="77777777" w:rsidR="00194813" w:rsidRPr="007D58C3" w:rsidRDefault="00194813" w:rsidP="004D6438">
      <w:pPr>
        <w:pStyle w:val="Akapitzlist"/>
        <w:numPr>
          <w:ilvl w:val="0"/>
          <w:numId w:val="10"/>
        </w:numPr>
        <w:spacing w:after="0" w:line="360" w:lineRule="auto"/>
        <w:ind w:left="709" w:right="0" w:hanging="283"/>
        <w:contextualSpacing w:val="0"/>
        <w:rPr>
          <w:rFonts w:ascii="Arial" w:hAnsi="Arial" w:cs="Arial"/>
        </w:rPr>
      </w:pPr>
      <w:r w:rsidRPr="007D58C3">
        <w:rPr>
          <w:rFonts w:ascii="Arial" w:hAnsi="Arial" w:cs="Arial"/>
        </w:rPr>
        <w:t>Cena jednostkowa zawarta w ofercie nie może być podwyższona w trakcie realizacji zamówienia</w:t>
      </w:r>
      <w:r w:rsidR="006A4606">
        <w:rPr>
          <w:rFonts w:ascii="Arial" w:hAnsi="Arial" w:cs="Arial"/>
        </w:rPr>
        <w:t>.</w:t>
      </w:r>
    </w:p>
    <w:p w14:paraId="6936D76D" w14:textId="77777777" w:rsidR="00194813" w:rsidRPr="007D58C3" w:rsidRDefault="00194813" w:rsidP="004D6438">
      <w:pPr>
        <w:pStyle w:val="Akapitzlist"/>
        <w:numPr>
          <w:ilvl w:val="0"/>
          <w:numId w:val="10"/>
        </w:numPr>
        <w:spacing w:after="0" w:line="360" w:lineRule="auto"/>
        <w:ind w:left="709" w:right="0" w:hanging="283"/>
        <w:contextualSpacing w:val="0"/>
        <w:rPr>
          <w:rFonts w:ascii="Arial" w:hAnsi="Arial" w:cs="Arial"/>
        </w:rPr>
      </w:pPr>
      <w:r w:rsidRPr="007D58C3">
        <w:rPr>
          <w:rFonts w:ascii="Arial" w:hAnsi="Arial" w:cs="Arial"/>
        </w:rPr>
        <w:t xml:space="preserve">Zamawiający zastrzega sobie prawo do wyjaśnienia treści złożonych ofert </w:t>
      </w:r>
      <w:r w:rsidRPr="007D58C3">
        <w:rPr>
          <w:rFonts w:ascii="Arial" w:hAnsi="Arial" w:cs="Arial"/>
        </w:rPr>
        <w:br/>
        <w:t>i negocjacji ceny w dowolnej formie.</w:t>
      </w:r>
    </w:p>
    <w:p w14:paraId="77F3657C" w14:textId="77777777" w:rsidR="00194813" w:rsidRPr="007D58C3" w:rsidRDefault="00194813" w:rsidP="004D6438">
      <w:pPr>
        <w:pStyle w:val="Akapitzlist"/>
        <w:numPr>
          <w:ilvl w:val="0"/>
          <w:numId w:val="10"/>
        </w:numPr>
        <w:spacing w:after="0" w:line="360" w:lineRule="auto"/>
        <w:ind w:left="709" w:right="0" w:hanging="283"/>
        <w:contextualSpacing w:val="0"/>
        <w:rPr>
          <w:rFonts w:ascii="Arial" w:hAnsi="Arial" w:cs="Arial"/>
        </w:rPr>
      </w:pPr>
      <w:r w:rsidRPr="007D58C3">
        <w:rPr>
          <w:rFonts w:ascii="Arial" w:hAnsi="Arial" w:cs="Arial"/>
        </w:rPr>
        <w:t xml:space="preserve">Warunki płatności: przelew 30 dni od daty otrzymania przedmiotu zamówienia, </w:t>
      </w:r>
      <w:r w:rsidR="00EB194F" w:rsidRPr="007D58C3">
        <w:rPr>
          <w:rFonts w:ascii="Arial" w:hAnsi="Arial" w:cs="Arial"/>
        </w:rPr>
        <w:br/>
      </w:r>
      <w:r w:rsidRPr="007D58C3">
        <w:rPr>
          <w:rFonts w:ascii="Arial" w:hAnsi="Arial" w:cs="Arial"/>
        </w:rPr>
        <w:t>i prawidłowo wystawionej faktury doręczonej zamawiającemu.</w:t>
      </w:r>
    </w:p>
    <w:p w14:paraId="4F892DAC" w14:textId="353543F8" w:rsidR="00194813" w:rsidRPr="007D58C3" w:rsidRDefault="00194813" w:rsidP="004D6438">
      <w:pPr>
        <w:pStyle w:val="Akapitzlist"/>
        <w:numPr>
          <w:ilvl w:val="0"/>
          <w:numId w:val="10"/>
        </w:numPr>
        <w:spacing w:after="0" w:line="360" w:lineRule="auto"/>
        <w:ind w:left="709" w:right="0" w:hanging="283"/>
        <w:contextualSpacing w:val="0"/>
        <w:rPr>
          <w:rFonts w:ascii="Arial" w:hAnsi="Arial" w:cs="Arial"/>
        </w:rPr>
      </w:pPr>
      <w:r w:rsidRPr="007D58C3">
        <w:rPr>
          <w:rFonts w:ascii="Arial" w:hAnsi="Arial" w:cs="Arial"/>
        </w:rPr>
        <w:t xml:space="preserve">Termin związania ofertą wynosi 30 dni. Bieg terminu związania ofertą rozpoczyna </w:t>
      </w:r>
      <w:r w:rsidR="006A4606">
        <w:rPr>
          <w:rFonts w:ascii="Arial" w:hAnsi="Arial" w:cs="Arial"/>
        </w:rPr>
        <w:br/>
      </w:r>
      <w:r w:rsidRPr="007D58C3">
        <w:rPr>
          <w:rFonts w:ascii="Arial" w:hAnsi="Arial" w:cs="Arial"/>
        </w:rPr>
        <w:t>się wraz z upływem terminu składania ofert.</w:t>
      </w:r>
    </w:p>
    <w:p w14:paraId="5CAA016A" w14:textId="7167FB6A" w:rsidR="004D7A3A" w:rsidRPr="007D58C3" w:rsidRDefault="004D7A3A" w:rsidP="00C45F29">
      <w:pPr>
        <w:pStyle w:val="Akapitzlist"/>
        <w:numPr>
          <w:ilvl w:val="0"/>
          <w:numId w:val="10"/>
        </w:numPr>
        <w:spacing w:after="0" w:line="360" w:lineRule="auto"/>
        <w:ind w:left="851" w:right="0" w:hanging="425"/>
        <w:contextualSpacing w:val="0"/>
        <w:rPr>
          <w:rFonts w:ascii="Arial" w:hAnsi="Arial" w:cs="Arial"/>
        </w:rPr>
      </w:pPr>
      <w:r w:rsidRPr="007D58C3">
        <w:rPr>
          <w:rFonts w:ascii="Arial" w:hAnsi="Arial" w:cs="Arial"/>
        </w:rPr>
        <w:t>Wybrany wykonawca zobowiązany będzie do złożenia podpisanej</w:t>
      </w:r>
      <w:r w:rsidR="00C660C5">
        <w:rPr>
          <w:rFonts w:ascii="Arial" w:hAnsi="Arial" w:cs="Arial"/>
        </w:rPr>
        <w:t xml:space="preserve"> oferty </w:t>
      </w:r>
      <w:r w:rsidR="006A4606">
        <w:rPr>
          <w:rFonts w:ascii="Arial" w:hAnsi="Arial" w:cs="Arial"/>
        </w:rPr>
        <w:br/>
      </w:r>
      <w:r w:rsidR="00C660C5">
        <w:rPr>
          <w:rFonts w:ascii="Arial" w:hAnsi="Arial" w:cs="Arial"/>
        </w:rPr>
        <w:t>na formularzu ofertowym</w:t>
      </w:r>
      <w:r w:rsidRPr="007D58C3">
        <w:rPr>
          <w:rFonts w:ascii="Arial" w:hAnsi="Arial" w:cs="Arial"/>
        </w:rPr>
        <w:t xml:space="preserve"> </w:t>
      </w:r>
      <w:r w:rsidR="007F3699">
        <w:rPr>
          <w:rFonts w:ascii="Arial" w:hAnsi="Arial" w:cs="Arial"/>
        </w:rPr>
        <w:t xml:space="preserve">( - zał. nr 2) </w:t>
      </w:r>
      <w:r w:rsidR="00700D37">
        <w:rPr>
          <w:rFonts w:ascii="Arial" w:hAnsi="Arial" w:cs="Arial"/>
        </w:rPr>
        <w:t>oraz formularzu cenowym ( - zał. nr 3).</w:t>
      </w:r>
    </w:p>
    <w:p w14:paraId="010528DC" w14:textId="77777777" w:rsidR="00194813" w:rsidRDefault="00194813" w:rsidP="004D6438">
      <w:pPr>
        <w:pStyle w:val="Akapitzlist"/>
        <w:numPr>
          <w:ilvl w:val="0"/>
          <w:numId w:val="10"/>
        </w:numPr>
        <w:spacing w:after="0" w:line="360" w:lineRule="auto"/>
        <w:ind w:left="851" w:right="0" w:hanging="425"/>
        <w:contextualSpacing w:val="0"/>
        <w:rPr>
          <w:rFonts w:ascii="Arial" w:hAnsi="Arial" w:cs="Arial"/>
        </w:rPr>
      </w:pPr>
      <w:r w:rsidRPr="007D58C3">
        <w:rPr>
          <w:rFonts w:ascii="Arial" w:hAnsi="Arial" w:cs="Arial"/>
        </w:rPr>
        <w:t>Zamawiający zastrzega sobie prawo zakończenia postępowania, na każdym etapie, bez dokonania wyboru oferenta i bez konieczności podania przyczyny.</w:t>
      </w:r>
    </w:p>
    <w:p w14:paraId="3DFD423C" w14:textId="3D251409" w:rsidR="000A543D" w:rsidRPr="000A543D" w:rsidRDefault="00CB6E07" w:rsidP="00D85CE7">
      <w:pPr>
        <w:pStyle w:val="Akapitzlist"/>
        <w:numPr>
          <w:ilvl w:val="0"/>
          <w:numId w:val="1"/>
        </w:numPr>
        <w:spacing w:after="0" w:line="360" w:lineRule="auto"/>
        <w:ind w:left="851" w:right="0" w:hanging="425"/>
        <w:contextualSpacing w:val="0"/>
        <w:rPr>
          <w:rFonts w:ascii="Arial" w:eastAsia="Times New Roman" w:hAnsi="Arial" w:cs="Arial"/>
        </w:rPr>
      </w:pPr>
      <w:r w:rsidRPr="000A543D">
        <w:rPr>
          <w:rFonts w:ascii="Arial" w:hAnsi="Arial" w:cs="Arial"/>
        </w:rPr>
        <w:t>Do przedmiotowego zapytan</w:t>
      </w:r>
      <w:r w:rsidR="007F3699">
        <w:rPr>
          <w:rFonts w:ascii="Arial" w:hAnsi="Arial" w:cs="Arial"/>
        </w:rPr>
        <w:t>i</w:t>
      </w:r>
      <w:r w:rsidRPr="000A543D">
        <w:rPr>
          <w:rFonts w:ascii="Arial" w:hAnsi="Arial" w:cs="Arial"/>
        </w:rPr>
        <w:t xml:space="preserve">a </w:t>
      </w:r>
      <w:r w:rsidRPr="007F3699">
        <w:rPr>
          <w:rFonts w:ascii="Arial" w:hAnsi="Arial" w:cs="Arial"/>
        </w:rPr>
        <w:t>nie stosuje</w:t>
      </w:r>
      <w:r w:rsidRPr="000A543D">
        <w:rPr>
          <w:rFonts w:ascii="Arial" w:hAnsi="Arial" w:cs="Arial"/>
        </w:rPr>
        <w:t xml:space="preserve"> się przepisów </w:t>
      </w:r>
      <w:r w:rsidR="000A543D" w:rsidRPr="000A543D">
        <w:rPr>
          <w:rFonts w:ascii="Arial" w:hAnsi="Arial" w:cs="Arial"/>
        </w:rPr>
        <w:t xml:space="preserve">Prawo zamówień publicznych (Dz. U. z 2019 r. poz. 2019, z późn. zm.), zwanej dalej „ustawą”. </w:t>
      </w:r>
    </w:p>
    <w:p w14:paraId="37E2C81F" w14:textId="77777777" w:rsidR="002D7CA2" w:rsidRPr="000A543D" w:rsidRDefault="00EB194F" w:rsidP="00D85CE7">
      <w:pPr>
        <w:pStyle w:val="Akapitzlist"/>
        <w:numPr>
          <w:ilvl w:val="0"/>
          <w:numId w:val="1"/>
        </w:numPr>
        <w:spacing w:after="0" w:line="360" w:lineRule="auto"/>
        <w:ind w:left="851" w:right="0" w:hanging="425"/>
        <w:contextualSpacing w:val="0"/>
        <w:rPr>
          <w:rFonts w:ascii="Arial" w:eastAsia="Times New Roman" w:hAnsi="Arial" w:cs="Arial"/>
        </w:rPr>
      </w:pPr>
      <w:r w:rsidRPr="000A543D">
        <w:rPr>
          <w:rFonts w:ascii="Arial" w:eastAsia="Times New Roman" w:hAnsi="Arial" w:cs="Arial"/>
        </w:rPr>
        <w:t>Załączniki</w:t>
      </w:r>
      <w:r w:rsidR="002D7CA2" w:rsidRPr="000A543D">
        <w:rPr>
          <w:rFonts w:ascii="Arial" w:eastAsia="Times New Roman" w:hAnsi="Arial" w:cs="Arial"/>
        </w:rPr>
        <w:t>:</w:t>
      </w:r>
    </w:p>
    <w:p w14:paraId="122427C7" w14:textId="77777777" w:rsidR="00D6202B" w:rsidRDefault="00EB194F" w:rsidP="003F28A7">
      <w:pPr>
        <w:pStyle w:val="Akapitzlist"/>
        <w:numPr>
          <w:ilvl w:val="0"/>
          <w:numId w:val="2"/>
        </w:numPr>
        <w:spacing w:after="0" w:line="360" w:lineRule="auto"/>
        <w:ind w:left="709" w:right="0" w:firstLine="142"/>
        <w:rPr>
          <w:rFonts w:ascii="Arial" w:eastAsia="Times New Roman" w:hAnsi="Arial" w:cs="Arial"/>
        </w:rPr>
      </w:pPr>
      <w:r w:rsidRPr="007D58C3">
        <w:rPr>
          <w:rFonts w:ascii="Arial" w:hAnsi="Arial" w:cs="Arial"/>
        </w:rPr>
        <w:t>szczegółowy opis przedmiotu zamówienia</w:t>
      </w:r>
      <w:r w:rsidR="003F28A7" w:rsidRPr="007D58C3">
        <w:rPr>
          <w:rFonts w:ascii="Arial" w:hAnsi="Arial" w:cs="Arial"/>
        </w:rPr>
        <w:tab/>
      </w:r>
      <w:r w:rsidR="003F28A7" w:rsidRPr="007D58C3">
        <w:rPr>
          <w:rFonts w:ascii="Arial" w:hAnsi="Arial" w:cs="Arial"/>
        </w:rPr>
        <w:tab/>
      </w:r>
      <w:r w:rsidR="00DE2ED4">
        <w:rPr>
          <w:rFonts w:ascii="Arial" w:hAnsi="Arial" w:cs="Arial"/>
        </w:rPr>
        <w:tab/>
      </w:r>
      <w:r w:rsidRPr="007D58C3">
        <w:rPr>
          <w:rFonts w:ascii="Arial" w:eastAsia="Times New Roman" w:hAnsi="Arial" w:cs="Arial"/>
        </w:rPr>
        <w:t>- załącznik nr 1</w:t>
      </w:r>
    </w:p>
    <w:p w14:paraId="1016C0F5" w14:textId="77777777" w:rsidR="00CC50AF" w:rsidRPr="007D58C3" w:rsidRDefault="00CC50AF" w:rsidP="003F28A7">
      <w:pPr>
        <w:pStyle w:val="Akapitzlist"/>
        <w:numPr>
          <w:ilvl w:val="0"/>
          <w:numId w:val="2"/>
        </w:numPr>
        <w:spacing w:after="0" w:line="360" w:lineRule="auto"/>
        <w:ind w:left="709" w:right="0" w:firstLine="142"/>
        <w:rPr>
          <w:rFonts w:ascii="Arial" w:eastAsia="Times New Roman" w:hAnsi="Arial" w:cs="Arial"/>
        </w:rPr>
      </w:pPr>
      <w:r>
        <w:rPr>
          <w:rFonts w:ascii="Arial" w:eastAsia="Times New Roman" w:hAnsi="Arial" w:cs="Arial"/>
        </w:rPr>
        <w:t>formularz ofertowy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załącznik nr 2</w:t>
      </w:r>
    </w:p>
    <w:p w14:paraId="53F52B4E" w14:textId="77777777" w:rsidR="002D7CA2" w:rsidRDefault="00CC50AF" w:rsidP="003F28A7">
      <w:pPr>
        <w:pStyle w:val="Akapitzlist"/>
        <w:numPr>
          <w:ilvl w:val="0"/>
          <w:numId w:val="2"/>
        </w:numPr>
        <w:spacing w:after="0" w:line="360" w:lineRule="auto"/>
        <w:ind w:left="709" w:right="0" w:firstLine="142"/>
        <w:rPr>
          <w:rFonts w:ascii="Arial" w:eastAsia="Times New Roman" w:hAnsi="Arial" w:cs="Arial"/>
        </w:rPr>
      </w:pPr>
      <w:r>
        <w:rPr>
          <w:rFonts w:ascii="Arial" w:eastAsia="Times New Roman" w:hAnsi="Arial" w:cs="Arial"/>
        </w:rPr>
        <w:t>formularz cenowy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załącznik nr 3</w:t>
      </w:r>
    </w:p>
    <w:p w14:paraId="6B80D003" w14:textId="69AC0B55" w:rsidR="00EE257A" w:rsidRPr="007D58C3" w:rsidRDefault="00EE257A" w:rsidP="00EE257A">
      <w:pPr>
        <w:pStyle w:val="Akapitzlist"/>
        <w:spacing w:after="0" w:line="360" w:lineRule="auto"/>
        <w:ind w:left="1416" w:right="0" w:firstLine="0"/>
        <w:rPr>
          <w:rFonts w:ascii="Arial" w:eastAsia="Times New Roman" w:hAnsi="Arial" w:cs="Arial"/>
        </w:rPr>
      </w:pPr>
    </w:p>
    <w:p w14:paraId="7F8B20EE" w14:textId="77777777" w:rsidR="00976B0C" w:rsidRPr="007D58C3" w:rsidRDefault="00976B0C" w:rsidP="00CC50AF">
      <w:pPr>
        <w:pStyle w:val="Akapitzlist"/>
        <w:spacing w:after="0" w:line="360" w:lineRule="auto"/>
        <w:ind w:left="851" w:right="0" w:firstLine="0"/>
        <w:rPr>
          <w:rFonts w:ascii="Arial" w:eastAsia="Times New Roman" w:hAnsi="Arial" w:cs="Arial"/>
        </w:rPr>
      </w:pPr>
      <w:r w:rsidRPr="007D58C3">
        <w:rPr>
          <w:rFonts w:ascii="Arial" w:eastAsia="Times New Roman" w:hAnsi="Arial" w:cs="Arial"/>
        </w:rPr>
        <w:t xml:space="preserve"> </w:t>
      </w:r>
      <w:r w:rsidR="006B550D">
        <w:rPr>
          <w:rFonts w:ascii="Arial" w:eastAsia="Times New Roman" w:hAnsi="Arial" w:cs="Arial"/>
        </w:rPr>
        <w:tab/>
      </w:r>
      <w:r w:rsidR="006B550D">
        <w:rPr>
          <w:rFonts w:ascii="Arial" w:eastAsia="Times New Roman" w:hAnsi="Arial" w:cs="Arial"/>
        </w:rPr>
        <w:tab/>
      </w:r>
    </w:p>
    <w:p w14:paraId="177B4340" w14:textId="351B1852" w:rsidR="00D6202B" w:rsidRDefault="00D6202B" w:rsidP="00E06B60">
      <w:pPr>
        <w:ind w:left="7080" w:firstLine="0"/>
      </w:pPr>
    </w:p>
    <w:p w14:paraId="6ECF9A3B" w14:textId="416EF431" w:rsidR="00D6202B" w:rsidRDefault="00D6202B" w:rsidP="00E06B60">
      <w:pPr>
        <w:ind w:left="7080" w:firstLine="0"/>
      </w:pPr>
    </w:p>
    <w:p w14:paraId="2D5CBB2D" w14:textId="77777777" w:rsidR="00D6202B" w:rsidRDefault="00D6202B" w:rsidP="00E06B60">
      <w:pPr>
        <w:ind w:left="7080" w:firstLine="0"/>
      </w:pPr>
    </w:p>
    <w:p w14:paraId="59857CFF" w14:textId="77777777" w:rsidR="00D6202B" w:rsidRDefault="00D6202B" w:rsidP="00E06B60">
      <w:pPr>
        <w:ind w:left="7080" w:firstLine="0"/>
      </w:pPr>
    </w:p>
    <w:p w14:paraId="71191FB2" w14:textId="77777777" w:rsidR="00D6202B" w:rsidRDefault="00D6202B" w:rsidP="003F28A7">
      <w:pPr>
        <w:ind w:firstLine="0"/>
      </w:pPr>
    </w:p>
    <w:p w14:paraId="6BE1E06E" w14:textId="77777777" w:rsidR="000A6CB0" w:rsidRDefault="000A6CB0" w:rsidP="002D7CA2">
      <w:pPr>
        <w:spacing w:after="0" w:line="360" w:lineRule="auto"/>
        <w:ind w:left="3540" w:right="0" w:firstLine="708"/>
        <w:jc w:val="left"/>
        <w:rPr>
          <w:rFonts w:ascii="Arial" w:hAnsi="Arial" w:cs="Arial"/>
          <w:i/>
        </w:rPr>
      </w:pPr>
    </w:p>
    <w:p w14:paraId="536BC409" w14:textId="77777777" w:rsidR="000A6CB0" w:rsidRDefault="000A6CB0" w:rsidP="002D7CA2">
      <w:pPr>
        <w:spacing w:after="0" w:line="360" w:lineRule="auto"/>
        <w:ind w:left="3540" w:right="0" w:firstLine="708"/>
        <w:jc w:val="left"/>
        <w:rPr>
          <w:rFonts w:ascii="Arial" w:hAnsi="Arial" w:cs="Arial"/>
          <w:i/>
        </w:rPr>
      </w:pPr>
    </w:p>
    <w:p w14:paraId="684C72A5" w14:textId="77777777" w:rsidR="000A6CB0" w:rsidRDefault="000A6CB0" w:rsidP="002D7CA2">
      <w:pPr>
        <w:spacing w:after="0" w:line="360" w:lineRule="auto"/>
        <w:ind w:left="3540" w:right="0" w:firstLine="708"/>
        <w:jc w:val="left"/>
        <w:rPr>
          <w:rFonts w:ascii="Arial" w:hAnsi="Arial" w:cs="Arial"/>
          <w:i/>
        </w:rPr>
      </w:pPr>
    </w:p>
    <w:p w14:paraId="57D71AED" w14:textId="77777777" w:rsidR="000A6CB0" w:rsidRDefault="000A6CB0" w:rsidP="002D7CA2">
      <w:pPr>
        <w:spacing w:after="0" w:line="360" w:lineRule="auto"/>
        <w:ind w:left="3540" w:right="0" w:firstLine="708"/>
        <w:jc w:val="left"/>
        <w:rPr>
          <w:rFonts w:ascii="Arial" w:hAnsi="Arial" w:cs="Arial"/>
          <w:i/>
        </w:rPr>
      </w:pPr>
    </w:p>
    <w:p w14:paraId="7230E105" w14:textId="77777777" w:rsidR="000A6CB0" w:rsidRDefault="000A6CB0" w:rsidP="002D7CA2">
      <w:pPr>
        <w:spacing w:after="0" w:line="360" w:lineRule="auto"/>
        <w:ind w:left="3540" w:right="0" w:firstLine="708"/>
        <w:jc w:val="left"/>
        <w:rPr>
          <w:rFonts w:ascii="Arial" w:hAnsi="Arial" w:cs="Arial"/>
          <w:i/>
        </w:rPr>
      </w:pPr>
    </w:p>
    <w:p w14:paraId="58355E5F" w14:textId="77777777" w:rsidR="000A6CB0" w:rsidRDefault="000A6CB0" w:rsidP="00C45F29">
      <w:pPr>
        <w:spacing w:after="0" w:line="360" w:lineRule="auto"/>
        <w:ind w:right="0" w:firstLine="0"/>
        <w:jc w:val="left"/>
        <w:rPr>
          <w:rFonts w:ascii="Arial" w:hAnsi="Arial" w:cs="Arial"/>
          <w:i/>
        </w:rPr>
      </w:pPr>
    </w:p>
    <w:p w14:paraId="12724F89" w14:textId="77777777" w:rsidR="000A6CB0" w:rsidRDefault="000A6CB0" w:rsidP="003578A1">
      <w:pPr>
        <w:spacing w:after="0" w:line="360" w:lineRule="auto"/>
        <w:ind w:right="0" w:firstLine="0"/>
        <w:jc w:val="left"/>
        <w:rPr>
          <w:rFonts w:ascii="Arial" w:hAnsi="Arial" w:cs="Arial"/>
          <w:i/>
        </w:rPr>
        <w:sectPr w:rsidR="000A6CB0" w:rsidSect="00867D46">
          <w:headerReference w:type="default" r:id="rId15"/>
          <w:footerReference w:type="even" r:id="rId16"/>
          <w:footerReference w:type="default" r:id="rId17"/>
          <w:footerReference w:type="first" r:id="rId18"/>
          <w:footnotePr>
            <w:numRestart w:val="eachPage"/>
          </w:footnotePr>
          <w:pgSz w:w="11899" w:h="16841"/>
          <w:pgMar w:top="1135" w:right="1409" w:bottom="993" w:left="1418" w:header="708" w:footer="413" w:gutter="0"/>
          <w:cols w:space="708"/>
        </w:sectPr>
      </w:pPr>
    </w:p>
    <w:p w14:paraId="4661F942" w14:textId="77777777" w:rsidR="002D7CA2" w:rsidRPr="003578A1" w:rsidRDefault="002D7CA2" w:rsidP="00DD2B38">
      <w:pPr>
        <w:spacing w:after="0" w:line="360" w:lineRule="auto"/>
        <w:ind w:left="2832" w:right="0" w:firstLine="708"/>
        <w:jc w:val="left"/>
        <w:rPr>
          <w:rFonts w:ascii="Arial" w:hAnsi="Arial" w:cs="Arial"/>
        </w:rPr>
      </w:pPr>
      <w:r w:rsidRPr="007D58C3">
        <w:rPr>
          <w:rFonts w:ascii="Arial" w:hAnsi="Arial" w:cs="Arial"/>
          <w:u w:val="single"/>
        </w:rPr>
        <w:lastRenderedPageBreak/>
        <w:t>Szczegółowy opis przedmiotu zamówienia</w:t>
      </w:r>
      <w:r w:rsidR="00DD2B38" w:rsidRPr="00DD2B38">
        <w:rPr>
          <w:rFonts w:ascii="Arial" w:hAnsi="Arial" w:cs="Arial"/>
        </w:rPr>
        <w:t xml:space="preserve">   </w:t>
      </w:r>
      <w:r w:rsidR="00DD2B38">
        <w:rPr>
          <w:rFonts w:ascii="Arial" w:hAnsi="Arial" w:cs="Arial"/>
        </w:rPr>
        <w:tab/>
      </w:r>
      <w:r w:rsidR="00DD2B38">
        <w:rPr>
          <w:rFonts w:ascii="Arial" w:hAnsi="Arial" w:cs="Arial"/>
        </w:rPr>
        <w:tab/>
      </w:r>
      <w:r w:rsidR="00DD2B38">
        <w:rPr>
          <w:rFonts w:ascii="Arial" w:hAnsi="Arial" w:cs="Arial"/>
        </w:rPr>
        <w:tab/>
      </w:r>
      <w:r w:rsidR="00DD2B38">
        <w:rPr>
          <w:rFonts w:ascii="Arial" w:hAnsi="Arial" w:cs="Arial"/>
        </w:rPr>
        <w:tab/>
      </w:r>
      <w:r w:rsidR="00DD2B38">
        <w:rPr>
          <w:rFonts w:ascii="Arial" w:hAnsi="Arial" w:cs="Arial"/>
        </w:rPr>
        <w:tab/>
      </w:r>
      <w:r w:rsidR="00DD2B38" w:rsidRPr="00DD2B38">
        <w:rPr>
          <w:rFonts w:ascii="Arial" w:hAnsi="Arial" w:cs="Arial"/>
        </w:rPr>
        <w:t>-</w:t>
      </w:r>
      <w:r w:rsidR="00DD2B38">
        <w:rPr>
          <w:rFonts w:ascii="Arial" w:hAnsi="Arial" w:cs="Arial"/>
        </w:rPr>
        <w:t xml:space="preserve"> załącznik nr 1</w:t>
      </w:r>
    </w:p>
    <w:p w14:paraId="37A4458C" w14:textId="77777777" w:rsidR="002D7CA2" w:rsidRPr="007D58C3" w:rsidRDefault="002D7CA2" w:rsidP="002D7CA2">
      <w:pPr>
        <w:spacing w:before="120"/>
        <w:ind w:firstLine="0"/>
        <w:rPr>
          <w:rFonts w:ascii="Arial" w:hAnsi="Arial" w:cs="Arial"/>
          <w:b/>
          <w:u w:val="single"/>
        </w:rPr>
      </w:pPr>
    </w:p>
    <w:p w14:paraId="340CED44" w14:textId="77777777" w:rsidR="000A6CB0" w:rsidRDefault="007D58C3" w:rsidP="004D6438">
      <w:pPr>
        <w:pStyle w:val="Akapitzlist"/>
        <w:numPr>
          <w:ilvl w:val="1"/>
          <w:numId w:val="4"/>
        </w:numPr>
        <w:spacing w:before="120"/>
        <w:ind w:left="284" w:hanging="284"/>
        <w:jc w:val="left"/>
        <w:rPr>
          <w:rFonts w:ascii="Arial" w:hAnsi="Arial" w:cs="Arial"/>
        </w:rPr>
      </w:pPr>
      <w:r w:rsidRPr="007D58C3">
        <w:rPr>
          <w:rFonts w:ascii="Arial" w:hAnsi="Arial" w:cs="Arial"/>
        </w:rPr>
        <w:t xml:space="preserve">Przedmiotem zamówienia jest </w:t>
      </w:r>
      <w:r w:rsidR="00F61032">
        <w:rPr>
          <w:rFonts w:ascii="Arial" w:hAnsi="Arial" w:cs="Arial"/>
        </w:rPr>
        <w:t xml:space="preserve">zakup i sukcesywna </w:t>
      </w:r>
      <w:r w:rsidRPr="007D58C3">
        <w:rPr>
          <w:rFonts w:ascii="Arial" w:hAnsi="Arial" w:cs="Arial"/>
        </w:rPr>
        <w:t xml:space="preserve">dostawa </w:t>
      </w:r>
      <w:r w:rsidR="00F61032">
        <w:rPr>
          <w:rFonts w:ascii="Arial" w:hAnsi="Arial" w:cs="Arial"/>
        </w:rPr>
        <w:t>materiałów eksploatacyjnych podanych</w:t>
      </w:r>
      <w:r w:rsidRPr="007D58C3">
        <w:rPr>
          <w:rFonts w:ascii="Arial" w:hAnsi="Arial" w:cs="Arial"/>
        </w:rPr>
        <w:t xml:space="preserve"> </w:t>
      </w:r>
      <w:r w:rsidR="00305A8D" w:rsidRPr="007D58C3">
        <w:rPr>
          <w:rFonts w:ascii="Arial" w:hAnsi="Arial" w:cs="Arial"/>
        </w:rPr>
        <w:t xml:space="preserve">poniżej </w:t>
      </w:r>
      <w:r w:rsidR="00305A8D" w:rsidRPr="000A6CB0">
        <w:rPr>
          <w:rFonts w:ascii="Arial" w:hAnsi="Arial" w:cs="Arial"/>
        </w:rPr>
        <w:t>w tabeli</w:t>
      </w:r>
      <w:r w:rsidR="000A543D" w:rsidRPr="000A6CB0">
        <w:rPr>
          <w:rFonts w:ascii="Arial" w:hAnsi="Arial" w:cs="Arial"/>
        </w:rPr>
        <w:t>:</w:t>
      </w:r>
    </w:p>
    <w:p w14:paraId="6EF728A2" w14:textId="77777777" w:rsidR="000A6CB0" w:rsidRDefault="000A6CB0" w:rsidP="000A6CB0">
      <w:pPr>
        <w:spacing w:before="120"/>
        <w:jc w:val="left"/>
        <w:rPr>
          <w:rFonts w:ascii="Arial" w:hAnsi="Arial" w:cs="Arial"/>
        </w:rPr>
      </w:pPr>
    </w:p>
    <w:tbl>
      <w:tblPr>
        <w:tblW w:w="12953" w:type="dxa"/>
        <w:tblLayout w:type="fixed"/>
        <w:tblCellMar>
          <w:left w:w="70" w:type="dxa"/>
          <w:right w:w="70" w:type="dxa"/>
        </w:tblCellMar>
        <w:tblLook w:val="04A0" w:firstRow="1" w:lastRow="0" w:firstColumn="1" w:lastColumn="0" w:noHBand="0" w:noVBand="1"/>
      </w:tblPr>
      <w:tblGrid>
        <w:gridCol w:w="1819"/>
        <w:gridCol w:w="1639"/>
        <w:gridCol w:w="59"/>
        <w:gridCol w:w="1440"/>
        <w:gridCol w:w="1324"/>
        <w:gridCol w:w="407"/>
        <w:gridCol w:w="962"/>
        <w:gridCol w:w="580"/>
        <w:gridCol w:w="1084"/>
        <w:gridCol w:w="1005"/>
        <w:gridCol w:w="8"/>
        <w:gridCol w:w="2626"/>
      </w:tblGrid>
      <w:tr w:rsidR="00951BD4" w:rsidRPr="0055105D" w14:paraId="718634B9" w14:textId="77777777" w:rsidTr="00FD03D4">
        <w:trPr>
          <w:trHeight w:val="536"/>
        </w:trPr>
        <w:tc>
          <w:tcPr>
            <w:tcW w:w="1295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ADED460" w14:textId="77777777" w:rsidR="00951BD4" w:rsidRPr="0055105D" w:rsidRDefault="00951BD4" w:rsidP="00951BD4">
            <w:pPr>
              <w:spacing w:after="0"/>
              <w:jc w:val="center"/>
              <w:rPr>
                <w:rFonts w:ascii="Arial" w:hAnsi="Arial" w:cs="Arial"/>
                <w:b/>
                <w:bCs/>
              </w:rPr>
            </w:pPr>
            <w:r w:rsidRPr="0055105D">
              <w:rPr>
                <w:rFonts w:ascii="Arial" w:hAnsi="Arial" w:cs="Arial"/>
                <w:b/>
                <w:bCs/>
              </w:rPr>
              <w:t>Zakup i sukcesywna dostawa materiałów eksploatacyjnych do urządzeń drukujących Hewlett Packard</w:t>
            </w:r>
          </w:p>
        </w:tc>
      </w:tr>
      <w:tr w:rsidR="00951BD4" w:rsidRPr="0055105D" w14:paraId="0FF523D1" w14:textId="77777777" w:rsidTr="00FD03D4">
        <w:trPr>
          <w:trHeight w:val="1961"/>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192D8" w14:textId="77777777" w:rsidR="00951BD4" w:rsidRPr="0055105D" w:rsidRDefault="00951BD4" w:rsidP="008006DA">
            <w:pPr>
              <w:spacing w:after="0"/>
              <w:ind w:firstLine="0"/>
              <w:jc w:val="center"/>
              <w:rPr>
                <w:rFonts w:ascii="Arial" w:hAnsi="Arial" w:cs="Arial"/>
              </w:rPr>
            </w:pPr>
            <w:r w:rsidRPr="0055105D">
              <w:rPr>
                <w:rFonts w:ascii="Arial" w:hAnsi="Arial" w:cs="Arial"/>
              </w:rPr>
              <w:t>Nazwa urządzenia drukującego</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058B4934" w14:textId="77777777" w:rsidR="00951BD4" w:rsidRPr="0055105D" w:rsidRDefault="00951BD4" w:rsidP="008006DA">
            <w:pPr>
              <w:spacing w:after="0"/>
              <w:ind w:firstLine="0"/>
              <w:jc w:val="center"/>
              <w:rPr>
                <w:rFonts w:ascii="Arial" w:hAnsi="Arial" w:cs="Arial"/>
              </w:rPr>
            </w:pPr>
            <w:r w:rsidRPr="0055105D">
              <w:rPr>
                <w:rFonts w:ascii="Arial" w:hAnsi="Arial" w:cs="Arial"/>
              </w:rPr>
              <w:t>Symbol materiału</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4B841679" w14:textId="77777777" w:rsidR="00951BD4" w:rsidRPr="0055105D" w:rsidRDefault="00951BD4" w:rsidP="008006DA">
            <w:pPr>
              <w:spacing w:after="0"/>
              <w:ind w:firstLine="0"/>
              <w:jc w:val="center"/>
              <w:rPr>
                <w:rFonts w:ascii="Arial" w:hAnsi="Arial" w:cs="Arial"/>
              </w:rPr>
            </w:pPr>
            <w:r w:rsidRPr="0055105D">
              <w:rPr>
                <w:rFonts w:ascii="Arial" w:hAnsi="Arial" w:cs="Arial"/>
              </w:rPr>
              <w:t>Informacje dodatkowe</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255EFDD8" w14:textId="77777777" w:rsidR="00951BD4" w:rsidRPr="0055105D" w:rsidRDefault="00951BD4" w:rsidP="008006DA">
            <w:pPr>
              <w:spacing w:after="0"/>
              <w:ind w:firstLine="0"/>
              <w:jc w:val="center"/>
              <w:rPr>
                <w:rFonts w:ascii="Arial" w:hAnsi="Arial" w:cs="Arial"/>
              </w:rPr>
            </w:pPr>
            <w:r w:rsidRPr="0055105D">
              <w:rPr>
                <w:rFonts w:ascii="Arial" w:hAnsi="Arial" w:cs="Arial"/>
              </w:rPr>
              <w:t>Oznaczenie na opakowaniu</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483D11CC" w14:textId="77777777" w:rsidR="00951BD4" w:rsidRPr="0055105D" w:rsidRDefault="00951BD4" w:rsidP="0055105D">
            <w:pPr>
              <w:spacing w:after="0"/>
              <w:rPr>
                <w:rFonts w:ascii="Arial" w:hAnsi="Arial" w:cs="Arial"/>
              </w:rPr>
            </w:pPr>
            <w:r w:rsidRPr="0055105D">
              <w:rPr>
                <w:rFonts w:ascii="Arial" w:hAnsi="Arial" w:cs="Arial"/>
              </w:rPr>
              <w:t>Kolor</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69E0A024" w14:textId="77777777" w:rsidR="00951BD4" w:rsidRPr="0055105D" w:rsidRDefault="00951BD4" w:rsidP="008006DA">
            <w:pPr>
              <w:spacing w:after="0"/>
              <w:ind w:firstLine="0"/>
              <w:jc w:val="center"/>
              <w:rPr>
                <w:rFonts w:ascii="Arial" w:hAnsi="Arial" w:cs="Arial"/>
              </w:rPr>
            </w:pPr>
            <w:r w:rsidRPr="0055105D">
              <w:rPr>
                <w:rFonts w:ascii="Arial" w:hAnsi="Arial" w:cs="Arial"/>
              </w:rPr>
              <w:t>Wydajność (stron A4) przy pokryciu 5% / pojemność</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696C6788" w14:textId="77777777" w:rsidR="00951BD4" w:rsidRPr="0055105D" w:rsidRDefault="00951BD4" w:rsidP="007E2988">
            <w:pPr>
              <w:spacing w:after="0"/>
              <w:ind w:firstLine="0"/>
              <w:jc w:val="center"/>
              <w:rPr>
                <w:rFonts w:ascii="Arial" w:hAnsi="Arial" w:cs="Arial"/>
              </w:rPr>
            </w:pPr>
            <w:r w:rsidRPr="0055105D">
              <w:rPr>
                <w:rFonts w:ascii="Arial" w:hAnsi="Arial" w:cs="Arial"/>
              </w:rPr>
              <w:t>Ilość</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7ECCC02B" w14:textId="77777777" w:rsidR="00951BD4" w:rsidRPr="0055105D" w:rsidRDefault="00951BD4" w:rsidP="007E2988">
            <w:pPr>
              <w:spacing w:after="0"/>
              <w:ind w:firstLine="0"/>
              <w:jc w:val="center"/>
              <w:rPr>
                <w:rFonts w:ascii="Arial" w:hAnsi="Arial" w:cs="Arial"/>
              </w:rPr>
            </w:pPr>
            <w:r w:rsidRPr="0055105D">
              <w:rPr>
                <w:rFonts w:ascii="Arial" w:hAnsi="Arial" w:cs="Arial"/>
              </w:rPr>
              <w:t>Gwarancja</w:t>
            </w:r>
          </w:p>
        </w:tc>
      </w:tr>
      <w:tr w:rsidR="00951BD4" w:rsidRPr="0055105D" w14:paraId="5A2F93CD"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BB582" w14:textId="77777777" w:rsidR="00951BD4" w:rsidRPr="0055105D" w:rsidRDefault="00951BD4" w:rsidP="00584A71">
            <w:pPr>
              <w:spacing w:after="0"/>
              <w:ind w:firstLine="0"/>
              <w:jc w:val="center"/>
              <w:rPr>
                <w:rFonts w:ascii="Arial" w:hAnsi="Arial" w:cs="Arial"/>
              </w:rPr>
            </w:pPr>
            <w:r w:rsidRPr="0055105D">
              <w:rPr>
                <w:rFonts w:ascii="Arial" w:hAnsi="Arial" w:cs="Arial"/>
              </w:rPr>
              <w:t>HP LJ CP 4525nw</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211F18FD" w14:textId="77777777" w:rsidR="00951BD4" w:rsidRPr="0055105D" w:rsidRDefault="00951BD4" w:rsidP="00D37420">
            <w:pPr>
              <w:spacing w:after="0"/>
              <w:jc w:val="center"/>
              <w:rPr>
                <w:rFonts w:ascii="Arial" w:hAnsi="Arial" w:cs="Arial"/>
              </w:rPr>
            </w:pPr>
            <w:r w:rsidRPr="0055105D">
              <w:rPr>
                <w:rFonts w:ascii="Arial" w:hAnsi="Arial" w:cs="Arial"/>
              </w:rPr>
              <w:t>CE260X</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410E76CE" w14:textId="77777777" w:rsidR="00951BD4" w:rsidRPr="0055105D" w:rsidRDefault="00951BD4" w:rsidP="00D37420">
            <w:pPr>
              <w:spacing w:after="0"/>
              <w:ind w:firstLine="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62F08EF5" w14:textId="77777777" w:rsidR="00951BD4" w:rsidRPr="0055105D" w:rsidRDefault="00951BD4" w:rsidP="00D37420">
            <w:pPr>
              <w:spacing w:after="0"/>
              <w:jc w:val="center"/>
              <w:rPr>
                <w:rFonts w:ascii="Arial" w:hAnsi="Arial" w:cs="Arial"/>
              </w:rPr>
            </w:pPr>
            <w:r w:rsidRPr="0055105D">
              <w:rPr>
                <w:rFonts w:ascii="Arial" w:hAnsi="Arial" w:cs="Arial"/>
              </w:rPr>
              <w:t>649X</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41A929D7" w14:textId="6B8AB320" w:rsidR="00951BD4" w:rsidRPr="0055105D" w:rsidRDefault="007F3699" w:rsidP="00FD03D4">
            <w:pPr>
              <w:spacing w:after="0"/>
              <w:ind w:firstLine="307"/>
              <w:jc w:val="left"/>
              <w:rPr>
                <w:rFonts w:ascii="Arial" w:hAnsi="Arial" w:cs="Arial"/>
              </w:rPr>
            </w:pPr>
            <w:r w:rsidRPr="0055105D">
              <w:rPr>
                <w:rFonts w:ascii="Arial" w:hAnsi="Arial" w:cs="Arial"/>
              </w:rPr>
              <w:t>B</w:t>
            </w:r>
            <w:r w:rsidR="00951BD4" w:rsidRPr="0055105D">
              <w:rPr>
                <w:rFonts w:ascii="Arial" w:hAnsi="Arial" w:cs="Arial"/>
              </w:rPr>
              <w:t>lack</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11B6F8F9" w14:textId="77777777" w:rsidR="00951BD4" w:rsidRPr="0055105D" w:rsidRDefault="00951BD4" w:rsidP="00D37420">
            <w:pPr>
              <w:spacing w:after="0"/>
              <w:jc w:val="left"/>
              <w:rPr>
                <w:rFonts w:ascii="Arial" w:hAnsi="Arial" w:cs="Arial"/>
              </w:rPr>
            </w:pPr>
            <w:r w:rsidRPr="0055105D">
              <w:rPr>
                <w:rFonts w:ascii="Arial" w:hAnsi="Arial" w:cs="Arial"/>
              </w:rPr>
              <w:t>17</w:t>
            </w:r>
            <w:r w:rsidR="00FD03D4">
              <w:rPr>
                <w:rFonts w:ascii="Arial" w:hAnsi="Arial" w:cs="Arial"/>
              </w:rPr>
              <w:t> </w:t>
            </w:r>
            <w:r w:rsidRPr="0055105D">
              <w:rPr>
                <w:rFonts w:ascii="Arial" w:hAnsi="Arial" w:cs="Arial"/>
              </w:rPr>
              <w:t>000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337A1018" w14:textId="77777777" w:rsidR="00951BD4" w:rsidRPr="0055105D" w:rsidRDefault="00951BD4" w:rsidP="00FD03D4">
            <w:pPr>
              <w:spacing w:after="0"/>
              <w:jc w:val="left"/>
              <w:rPr>
                <w:rFonts w:ascii="Arial" w:hAnsi="Arial" w:cs="Arial"/>
              </w:rPr>
            </w:pPr>
            <w:r w:rsidRPr="0055105D">
              <w:rPr>
                <w:rFonts w:ascii="Arial" w:hAnsi="Arial" w:cs="Arial"/>
              </w:rPr>
              <w:t>15</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6CC845ED"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45B5B013"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5FF4E" w14:textId="77777777" w:rsidR="00951BD4" w:rsidRPr="0055105D" w:rsidRDefault="00951BD4" w:rsidP="00584A71">
            <w:pPr>
              <w:spacing w:after="0"/>
              <w:ind w:firstLine="0"/>
              <w:jc w:val="center"/>
              <w:rPr>
                <w:rFonts w:ascii="Arial" w:hAnsi="Arial" w:cs="Arial"/>
              </w:rPr>
            </w:pPr>
            <w:r w:rsidRPr="0055105D">
              <w:rPr>
                <w:rFonts w:ascii="Arial" w:hAnsi="Arial" w:cs="Arial"/>
              </w:rPr>
              <w:t>HP LJ CP 4525nw</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0E603964" w14:textId="77777777" w:rsidR="00951BD4" w:rsidRPr="0055105D" w:rsidRDefault="00951BD4" w:rsidP="00464C1E">
            <w:pPr>
              <w:spacing w:after="0"/>
              <w:jc w:val="center"/>
              <w:rPr>
                <w:rFonts w:ascii="Arial" w:hAnsi="Arial" w:cs="Arial"/>
              </w:rPr>
            </w:pPr>
            <w:r w:rsidRPr="0055105D">
              <w:rPr>
                <w:rFonts w:ascii="Arial" w:hAnsi="Arial" w:cs="Arial"/>
              </w:rPr>
              <w:t>CE261A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1C867417" w14:textId="77777777" w:rsidR="00951BD4" w:rsidRPr="0055105D" w:rsidRDefault="00951BD4" w:rsidP="00464C1E">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6D206A1F" w14:textId="77777777" w:rsidR="00951BD4" w:rsidRPr="0055105D" w:rsidRDefault="00951BD4" w:rsidP="00464C1E">
            <w:pPr>
              <w:spacing w:after="0"/>
              <w:jc w:val="center"/>
              <w:rPr>
                <w:rFonts w:ascii="Arial" w:hAnsi="Arial" w:cs="Arial"/>
              </w:rPr>
            </w:pPr>
            <w:r w:rsidRPr="0055105D">
              <w:rPr>
                <w:rFonts w:ascii="Arial" w:hAnsi="Arial" w:cs="Arial"/>
              </w:rPr>
              <w:t>648A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0F942A51" w14:textId="76B36DB1" w:rsidR="00951BD4" w:rsidRPr="0055105D" w:rsidRDefault="007F3699" w:rsidP="00FD03D4">
            <w:pPr>
              <w:spacing w:after="0"/>
              <w:ind w:firstLine="307"/>
              <w:jc w:val="left"/>
              <w:rPr>
                <w:rFonts w:ascii="Arial" w:hAnsi="Arial" w:cs="Arial"/>
              </w:rPr>
            </w:pPr>
            <w:r w:rsidRPr="0055105D">
              <w:rPr>
                <w:rFonts w:ascii="Arial" w:hAnsi="Arial" w:cs="Arial"/>
              </w:rPr>
              <w:t>C</w:t>
            </w:r>
            <w:r w:rsidR="00951BD4" w:rsidRPr="0055105D">
              <w:rPr>
                <w:rFonts w:ascii="Arial" w:hAnsi="Arial" w:cs="Arial"/>
              </w:rPr>
              <w:t>yan</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42280D10" w14:textId="77777777" w:rsidR="00951BD4" w:rsidRPr="0055105D" w:rsidRDefault="00951BD4" w:rsidP="00D37420">
            <w:pPr>
              <w:spacing w:after="0"/>
              <w:jc w:val="left"/>
              <w:rPr>
                <w:rFonts w:ascii="Arial" w:hAnsi="Arial" w:cs="Arial"/>
              </w:rPr>
            </w:pPr>
            <w:r w:rsidRPr="0055105D">
              <w:rPr>
                <w:rFonts w:ascii="Arial" w:hAnsi="Arial" w:cs="Arial"/>
              </w:rPr>
              <w:t>11 000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1589FC07" w14:textId="77777777" w:rsidR="00951BD4" w:rsidRPr="0055105D" w:rsidRDefault="00951BD4" w:rsidP="00FD03D4">
            <w:pPr>
              <w:spacing w:after="0"/>
              <w:jc w:val="left"/>
              <w:rPr>
                <w:rFonts w:ascii="Arial" w:hAnsi="Arial" w:cs="Arial"/>
              </w:rPr>
            </w:pPr>
            <w:r w:rsidRPr="0055105D">
              <w:rPr>
                <w:rFonts w:ascii="Arial" w:hAnsi="Arial" w:cs="Arial"/>
              </w:rPr>
              <w:t>15</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69964A85"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3212F090"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0A7FC" w14:textId="77777777" w:rsidR="00951BD4" w:rsidRPr="0055105D" w:rsidRDefault="00951BD4" w:rsidP="00584A71">
            <w:pPr>
              <w:spacing w:after="0"/>
              <w:ind w:firstLine="0"/>
              <w:jc w:val="center"/>
              <w:rPr>
                <w:rFonts w:ascii="Arial" w:hAnsi="Arial" w:cs="Arial"/>
              </w:rPr>
            </w:pPr>
            <w:r w:rsidRPr="0055105D">
              <w:rPr>
                <w:rFonts w:ascii="Arial" w:hAnsi="Arial" w:cs="Arial"/>
              </w:rPr>
              <w:t>HP LJ CP 4525nw</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73A95BA4" w14:textId="77777777" w:rsidR="00951BD4" w:rsidRPr="0055105D" w:rsidRDefault="00951BD4" w:rsidP="00464C1E">
            <w:pPr>
              <w:spacing w:after="0"/>
              <w:jc w:val="center"/>
              <w:rPr>
                <w:rFonts w:ascii="Arial" w:hAnsi="Arial" w:cs="Arial"/>
              </w:rPr>
            </w:pPr>
            <w:r w:rsidRPr="0055105D">
              <w:rPr>
                <w:rFonts w:ascii="Arial" w:hAnsi="Arial" w:cs="Arial"/>
              </w:rPr>
              <w:t>CE262A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432D8E66" w14:textId="77777777" w:rsidR="00951BD4" w:rsidRPr="0055105D" w:rsidRDefault="00951BD4" w:rsidP="00464C1E">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45BCC794" w14:textId="77777777" w:rsidR="00951BD4" w:rsidRPr="0055105D" w:rsidRDefault="00951BD4" w:rsidP="00464C1E">
            <w:pPr>
              <w:spacing w:after="0"/>
              <w:jc w:val="center"/>
              <w:rPr>
                <w:rFonts w:ascii="Arial" w:hAnsi="Arial" w:cs="Arial"/>
              </w:rPr>
            </w:pPr>
            <w:r w:rsidRPr="0055105D">
              <w:rPr>
                <w:rFonts w:ascii="Arial" w:hAnsi="Arial" w:cs="Arial"/>
              </w:rPr>
              <w:t>648A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76416183" w14:textId="53380F81" w:rsidR="00951BD4" w:rsidRPr="0055105D" w:rsidRDefault="007F3699" w:rsidP="00FD03D4">
            <w:pPr>
              <w:spacing w:after="0"/>
              <w:ind w:firstLine="307"/>
              <w:jc w:val="left"/>
              <w:rPr>
                <w:rFonts w:ascii="Arial" w:hAnsi="Arial" w:cs="Arial"/>
              </w:rPr>
            </w:pPr>
            <w:r w:rsidRPr="0055105D">
              <w:rPr>
                <w:rFonts w:ascii="Arial" w:hAnsi="Arial" w:cs="Arial"/>
              </w:rPr>
              <w:t>Y</w:t>
            </w:r>
            <w:r w:rsidR="00951BD4" w:rsidRPr="0055105D">
              <w:rPr>
                <w:rFonts w:ascii="Arial" w:hAnsi="Arial" w:cs="Arial"/>
              </w:rPr>
              <w:t>ellow</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4546DC3F" w14:textId="77777777" w:rsidR="00951BD4" w:rsidRPr="0055105D" w:rsidRDefault="00951BD4" w:rsidP="00D37420">
            <w:pPr>
              <w:spacing w:after="0"/>
              <w:jc w:val="left"/>
              <w:rPr>
                <w:rFonts w:ascii="Arial" w:hAnsi="Arial" w:cs="Arial"/>
              </w:rPr>
            </w:pPr>
            <w:r w:rsidRPr="0055105D">
              <w:rPr>
                <w:rFonts w:ascii="Arial" w:hAnsi="Arial" w:cs="Arial"/>
              </w:rPr>
              <w:t>11 000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4A7C27E4" w14:textId="77777777" w:rsidR="00951BD4" w:rsidRPr="0055105D" w:rsidRDefault="00951BD4" w:rsidP="00FD03D4">
            <w:pPr>
              <w:spacing w:after="0"/>
              <w:jc w:val="left"/>
              <w:rPr>
                <w:rFonts w:ascii="Arial" w:hAnsi="Arial" w:cs="Arial"/>
              </w:rPr>
            </w:pPr>
            <w:r w:rsidRPr="0055105D">
              <w:rPr>
                <w:rFonts w:ascii="Arial" w:hAnsi="Arial" w:cs="Arial"/>
              </w:rPr>
              <w:t>15</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181328DA"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4A95CC9"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39516" w14:textId="77777777" w:rsidR="00951BD4" w:rsidRPr="0055105D" w:rsidRDefault="00951BD4" w:rsidP="00584A71">
            <w:pPr>
              <w:spacing w:after="0"/>
              <w:ind w:firstLine="0"/>
              <w:jc w:val="center"/>
              <w:rPr>
                <w:rFonts w:ascii="Arial" w:hAnsi="Arial" w:cs="Arial"/>
              </w:rPr>
            </w:pPr>
            <w:r w:rsidRPr="0055105D">
              <w:rPr>
                <w:rFonts w:ascii="Arial" w:hAnsi="Arial" w:cs="Arial"/>
              </w:rPr>
              <w:t>HP LJ CP 4525nw</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6D9B3F7C" w14:textId="77777777" w:rsidR="00951BD4" w:rsidRPr="0055105D" w:rsidRDefault="00951BD4" w:rsidP="00464C1E">
            <w:pPr>
              <w:spacing w:after="0"/>
              <w:jc w:val="center"/>
              <w:rPr>
                <w:rFonts w:ascii="Arial" w:hAnsi="Arial" w:cs="Arial"/>
              </w:rPr>
            </w:pPr>
            <w:r w:rsidRPr="0055105D">
              <w:rPr>
                <w:rFonts w:ascii="Arial" w:hAnsi="Arial" w:cs="Arial"/>
              </w:rPr>
              <w:t>CE263A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77DF77B9" w14:textId="77777777" w:rsidR="00951BD4" w:rsidRPr="0055105D" w:rsidRDefault="00951BD4" w:rsidP="00464C1E">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5300E1D4" w14:textId="77777777" w:rsidR="00951BD4" w:rsidRPr="0055105D" w:rsidRDefault="00951BD4" w:rsidP="00464C1E">
            <w:pPr>
              <w:spacing w:after="0"/>
              <w:jc w:val="center"/>
              <w:rPr>
                <w:rFonts w:ascii="Arial" w:hAnsi="Arial" w:cs="Arial"/>
              </w:rPr>
            </w:pPr>
            <w:r w:rsidRPr="0055105D">
              <w:rPr>
                <w:rFonts w:ascii="Arial" w:hAnsi="Arial" w:cs="Arial"/>
              </w:rPr>
              <w:t>648A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63E451F6" w14:textId="77777777" w:rsidR="00951BD4" w:rsidRPr="0055105D" w:rsidRDefault="00951BD4" w:rsidP="00FD03D4">
            <w:pPr>
              <w:spacing w:after="0"/>
              <w:ind w:firstLine="307"/>
              <w:jc w:val="left"/>
              <w:rPr>
                <w:rFonts w:ascii="Arial" w:hAnsi="Arial" w:cs="Arial"/>
              </w:rPr>
            </w:pPr>
            <w:r w:rsidRPr="0055105D">
              <w:rPr>
                <w:rFonts w:ascii="Arial" w:hAnsi="Arial" w:cs="Arial"/>
              </w:rPr>
              <w:t>magenta</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4929434D" w14:textId="77777777" w:rsidR="00951BD4" w:rsidRPr="0055105D" w:rsidRDefault="00951BD4" w:rsidP="00D37420">
            <w:pPr>
              <w:spacing w:after="0"/>
              <w:jc w:val="left"/>
              <w:rPr>
                <w:rFonts w:ascii="Arial" w:hAnsi="Arial" w:cs="Arial"/>
              </w:rPr>
            </w:pPr>
            <w:r w:rsidRPr="0055105D">
              <w:rPr>
                <w:rFonts w:ascii="Arial" w:hAnsi="Arial" w:cs="Arial"/>
              </w:rPr>
              <w:t>11 000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4F07C141" w14:textId="77777777" w:rsidR="00951BD4" w:rsidRPr="0055105D" w:rsidRDefault="00951BD4" w:rsidP="00FD03D4">
            <w:pPr>
              <w:spacing w:after="0"/>
              <w:jc w:val="left"/>
              <w:rPr>
                <w:rFonts w:ascii="Arial" w:hAnsi="Arial" w:cs="Arial"/>
              </w:rPr>
            </w:pPr>
            <w:r w:rsidRPr="0055105D">
              <w:rPr>
                <w:rFonts w:ascii="Arial" w:hAnsi="Arial" w:cs="Arial"/>
              </w:rPr>
              <w:t>15</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778DC41C"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234FA80" w14:textId="77777777" w:rsidTr="00FD03D4">
        <w:trPr>
          <w:trHeight w:val="32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9532D" w14:textId="77777777" w:rsidR="00951BD4" w:rsidRPr="0055105D" w:rsidRDefault="00951BD4" w:rsidP="00584A71">
            <w:pPr>
              <w:spacing w:after="0"/>
              <w:ind w:firstLine="0"/>
              <w:jc w:val="center"/>
              <w:rPr>
                <w:rFonts w:ascii="Arial" w:hAnsi="Arial" w:cs="Arial"/>
              </w:rPr>
            </w:pPr>
            <w:r w:rsidRPr="0055105D">
              <w:rPr>
                <w:rFonts w:ascii="Arial" w:hAnsi="Arial" w:cs="Arial"/>
              </w:rPr>
              <w:t>HP LJ CP5225dn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3DD8BC1D" w14:textId="77777777" w:rsidR="00951BD4" w:rsidRPr="0055105D" w:rsidRDefault="00951BD4" w:rsidP="00951BD4">
            <w:pPr>
              <w:spacing w:after="0"/>
              <w:jc w:val="center"/>
              <w:rPr>
                <w:rFonts w:ascii="Arial" w:hAnsi="Arial" w:cs="Arial"/>
              </w:rPr>
            </w:pPr>
            <w:r w:rsidRPr="0055105D">
              <w:rPr>
                <w:rFonts w:ascii="Arial" w:hAnsi="Arial" w:cs="Arial"/>
              </w:rPr>
              <w:t>CE740A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3EB58B69"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55B2240B" w14:textId="77777777" w:rsidR="00951BD4" w:rsidRPr="0055105D" w:rsidRDefault="00951BD4" w:rsidP="00951BD4">
            <w:pPr>
              <w:spacing w:after="0"/>
              <w:jc w:val="center"/>
              <w:rPr>
                <w:rFonts w:ascii="Arial" w:hAnsi="Arial" w:cs="Arial"/>
              </w:rPr>
            </w:pPr>
            <w:r w:rsidRPr="0055105D">
              <w:rPr>
                <w:rFonts w:ascii="Arial" w:hAnsi="Arial" w:cs="Arial"/>
              </w:rPr>
              <w:t>307A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2E1D9F3A" w14:textId="28D45BC7" w:rsidR="00951BD4" w:rsidRPr="0055105D" w:rsidRDefault="007F3699" w:rsidP="00FD03D4">
            <w:pPr>
              <w:spacing w:after="0"/>
              <w:ind w:firstLine="307"/>
              <w:jc w:val="left"/>
              <w:rPr>
                <w:rFonts w:ascii="Arial" w:hAnsi="Arial" w:cs="Arial"/>
              </w:rPr>
            </w:pPr>
            <w:r w:rsidRPr="0055105D">
              <w:rPr>
                <w:rFonts w:ascii="Arial" w:hAnsi="Arial" w:cs="Arial"/>
              </w:rPr>
              <w:t>B</w:t>
            </w:r>
            <w:r w:rsidR="00951BD4" w:rsidRPr="0055105D">
              <w:rPr>
                <w:rFonts w:ascii="Arial" w:hAnsi="Arial" w:cs="Arial"/>
              </w:rPr>
              <w:t>lack</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417236C2" w14:textId="77777777" w:rsidR="00951BD4" w:rsidRPr="0055105D" w:rsidRDefault="00951BD4" w:rsidP="00D37420">
            <w:pPr>
              <w:spacing w:after="0"/>
              <w:jc w:val="left"/>
              <w:rPr>
                <w:rFonts w:ascii="Arial" w:hAnsi="Arial" w:cs="Arial"/>
              </w:rPr>
            </w:pPr>
            <w:r w:rsidRPr="0055105D">
              <w:rPr>
                <w:rFonts w:ascii="Arial" w:hAnsi="Arial" w:cs="Arial"/>
              </w:rPr>
              <w:t>7 000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55AB7D47" w14:textId="77777777" w:rsidR="00951BD4" w:rsidRPr="0055105D" w:rsidRDefault="00951BD4" w:rsidP="00FD03D4">
            <w:pPr>
              <w:spacing w:after="0"/>
              <w:jc w:val="left"/>
              <w:rPr>
                <w:rFonts w:ascii="Arial" w:hAnsi="Arial" w:cs="Arial"/>
              </w:rPr>
            </w:pPr>
            <w:r w:rsidRPr="0055105D">
              <w:rPr>
                <w:rFonts w:ascii="Arial" w:hAnsi="Arial" w:cs="Arial"/>
              </w:rPr>
              <w:t>4</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2EF1ED9A"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25E468BF" w14:textId="77777777" w:rsidTr="00FD03D4">
        <w:trPr>
          <w:trHeight w:val="32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AB3E7" w14:textId="77777777" w:rsidR="00951BD4" w:rsidRPr="0055105D" w:rsidRDefault="00951BD4" w:rsidP="00584A71">
            <w:pPr>
              <w:spacing w:after="0"/>
              <w:ind w:firstLine="0"/>
              <w:jc w:val="center"/>
              <w:rPr>
                <w:rFonts w:ascii="Arial" w:hAnsi="Arial" w:cs="Arial"/>
              </w:rPr>
            </w:pPr>
            <w:r w:rsidRPr="0055105D">
              <w:rPr>
                <w:rFonts w:ascii="Arial" w:hAnsi="Arial" w:cs="Arial"/>
              </w:rPr>
              <w:lastRenderedPageBreak/>
              <w:t>HP LJ CP5225dn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1F546FA0" w14:textId="77777777" w:rsidR="00951BD4" w:rsidRPr="0055105D" w:rsidRDefault="00951BD4" w:rsidP="00951BD4">
            <w:pPr>
              <w:spacing w:after="0"/>
              <w:jc w:val="center"/>
              <w:rPr>
                <w:rFonts w:ascii="Arial" w:hAnsi="Arial" w:cs="Arial"/>
              </w:rPr>
            </w:pPr>
            <w:r w:rsidRPr="0055105D">
              <w:rPr>
                <w:rFonts w:ascii="Arial" w:hAnsi="Arial" w:cs="Arial"/>
              </w:rPr>
              <w:t>CE741A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054B0447"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29EFBF48" w14:textId="77777777" w:rsidR="00951BD4" w:rsidRPr="0055105D" w:rsidRDefault="00951BD4" w:rsidP="00951BD4">
            <w:pPr>
              <w:spacing w:after="0"/>
              <w:jc w:val="center"/>
              <w:rPr>
                <w:rFonts w:ascii="Arial" w:hAnsi="Arial" w:cs="Arial"/>
              </w:rPr>
            </w:pPr>
            <w:r w:rsidRPr="0055105D">
              <w:rPr>
                <w:rFonts w:ascii="Arial" w:hAnsi="Arial" w:cs="Arial"/>
              </w:rPr>
              <w:t>307A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6D89FC6E" w14:textId="08C5C762" w:rsidR="00951BD4" w:rsidRPr="0055105D" w:rsidRDefault="007F3699" w:rsidP="00FD03D4">
            <w:pPr>
              <w:spacing w:after="0"/>
              <w:ind w:firstLine="307"/>
              <w:jc w:val="left"/>
              <w:rPr>
                <w:rFonts w:ascii="Arial" w:hAnsi="Arial" w:cs="Arial"/>
              </w:rPr>
            </w:pPr>
            <w:r w:rsidRPr="0055105D">
              <w:rPr>
                <w:rFonts w:ascii="Arial" w:hAnsi="Arial" w:cs="Arial"/>
              </w:rPr>
              <w:t>C</w:t>
            </w:r>
            <w:r w:rsidR="00951BD4" w:rsidRPr="0055105D">
              <w:rPr>
                <w:rFonts w:ascii="Arial" w:hAnsi="Arial" w:cs="Arial"/>
              </w:rPr>
              <w:t>yan</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61A5E88B" w14:textId="77777777" w:rsidR="00951BD4" w:rsidRPr="0055105D" w:rsidRDefault="00951BD4" w:rsidP="00D37420">
            <w:pPr>
              <w:spacing w:after="0"/>
              <w:jc w:val="left"/>
              <w:rPr>
                <w:rFonts w:ascii="Arial" w:hAnsi="Arial" w:cs="Arial"/>
              </w:rPr>
            </w:pPr>
            <w:r w:rsidRPr="0055105D">
              <w:rPr>
                <w:rFonts w:ascii="Arial" w:hAnsi="Arial" w:cs="Arial"/>
              </w:rPr>
              <w:t>7 300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34D6FB95" w14:textId="77777777" w:rsidR="00951BD4" w:rsidRPr="0055105D" w:rsidRDefault="00951BD4" w:rsidP="00FD03D4">
            <w:pPr>
              <w:spacing w:after="0"/>
              <w:jc w:val="left"/>
              <w:rPr>
                <w:rFonts w:ascii="Arial" w:hAnsi="Arial" w:cs="Arial"/>
              </w:rPr>
            </w:pPr>
            <w:r w:rsidRPr="0055105D">
              <w:rPr>
                <w:rFonts w:ascii="Arial" w:hAnsi="Arial" w:cs="Arial"/>
              </w:rPr>
              <w:t>4</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367E49DD"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61795E2" w14:textId="77777777" w:rsidTr="00FD03D4">
        <w:trPr>
          <w:trHeight w:val="32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32979" w14:textId="77777777" w:rsidR="00951BD4" w:rsidRPr="0055105D" w:rsidRDefault="00951BD4" w:rsidP="00584A71">
            <w:pPr>
              <w:spacing w:after="0"/>
              <w:ind w:firstLine="0"/>
              <w:jc w:val="center"/>
              <w:rPr>
                <w:rFonts w:ascii="Arial" w:hAnsi="Arial" w:cs="Arial"/>
              </w:rPr>
            </w:pPr>
            <w:r w:rsidRPr="0055105D">
              <w:rPr>
                <w:rFonts w:ascii="Arial" w:hAnsi="Arial" w:cs="Arial"/>
              </w:rPr>
              <w:t>HP LJ CP5225dn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16AAE8BE" w14:textId="77777777" w:rsidR="00951BD4" w:rsidRPr="0055105D" w:rsidRDefault="00951BD4" w:rsidP="00951BD4">
            <w:pPr>
              <w:spacing w:after="0"/>
              <w:jc w:val="center"/>
              <w:rPr>
                <w:rFonts w:ascii="Arial" w:hAnsi="Arial" w:cs="Arial"/>
              </w:rPr>
            </w:pPr>
            <w:r w:rsidRPr="0055105D">
              <w:rPr>
                <w:rFonts w:ascii="Arial" w:hAnsi="Arial" w:cs="Arial"/>
              </w:rPr>
              <w:t>CE742A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35AF7613"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27518175" w14:textId="77777777" w:rsidR="00951BD4" w:rsidRPr="0055105D" w:rsidRDefault="00951BD4" w:rsidP="00951BD4">
            <w:pPr>
              <w:spacing w:after="0"/>
              <w:jc w:val="center"/>
              <w:rPr>
                <w:rFonts w:ascii="Arial" w:hAnsi="Arial" w:cs="Arial"/>
              </w:rPr>
            </w:pPr>
            <w:r w:rsidRPr="0055105D">
              <w:rPr>
                <w:rFonts w:ascii="Arial" w:hAnsi="Arial" w:cs="Arial"/>
              </w:rPr>
              <w:t>307A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7CE03513" w14:textId="646A8CA0" w:rsidR="00951BD4" w:rsidRPr="0055105D" w:rsidRDefault="007F3699" w:rsidP="00FD03D4">
            <w:pPr>
              <w:spacing w:after="0"/>
              <w:ind w:firstLine="307"/>
              <w:jc w:val="left"/>
              <w:rPr>
                <w:rFonts w:ascii="Arial" w:hAnsi="Arial" w:cs="Arial"/>
              </w:rPr>
            </w:pPr>
            <w:r w:rsidRPr="0055105D">
              <w:rPr>
                <w:rFonts w:ascii="Arial" w:hAnsi="Arial" w:cs="Arial"/>
              </w:rPr>
              <w:t>Y</w:t>
            </w:r>
            <w:r w:rsidR="00951BD4" w:rsidRPr="0055105D">
              <w:rPr>
                <w:rFonts w:ascii="Arial" w:hAnsi="Arial" w:cs="Arial"/>
              </w:rPr>
              <w:t>ellow</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4061165C" w14:textId="77777777" w:rsidR="00951BD4" w:rsidRPr="0055105D" w:rsidRDefault="00951BD4" w:rsidP="00D37420">
            <w:pPr>
              <w:spacing w:after="0"/>
              <w:jc w:val="left"/>
              <w:rPr>
                <w:rFonts w:ascii="Arial" w:hAnsi="Arial" w:cs="Arial"/>
              </w:rPr>
            </w:pPr>
            <w:r w:rsidRPr="0055105D">
              <w:rPr>
                <w:rFonts w:ascii="Arial" w:hAnsi="Arial" w:cs="Arial"/>
              </w:rPr>
              <w:t>7 300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67A39605" w14:textId="77777777" w:rsidR="00951BD4" w:rsidRPr="0055105D" w:rsidRDefault="00951BD4" w:rsidP="00FD03D4">
            <w:pPr>
              <w:spacing w:after="0"/>
              <w:jc w:val="left"/>
              <w:rPr>
                <w:rFonts w:ascii="Arial" w:hAnsi="Arial" w:cs="Arial"/>
              </w:rPr>
            </w:pPr>
            <w:r w:rsidRPr="0055105D">
              <w:rPr>
                <w:rFonts w:ascii="Arial" w:hAnsi="Arial" w:cs="Arial"/>
              </w:rPr>
              <w:t>4</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09BF2C6A"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4DC7C572" w14:textId="77777777" w:rsidTr="00FD03D4">
        <w:trPr>
          <w:trHeight w:val="32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BB7E" w14:textId="77777777" w:rsidR="00951BD4" w:rsidRPr="0055105D" w:rsidRDefault="00951BD4" w:rsidP="00584A71">
            <w:pPr>
              <w:spacing w:after="0"/>
              <w:ind w:firstLine="0"/>
              <w:jc w:val="center"/>
              <w:rPr>
                <w:rFonts w:ascii="Arial" w:hAnsi="Arial" w:cs="Arial"/>
              </w:rPr>
            </w:pPr>
            <w:r w:rsidRPr="0055105D">
              <w:rPr>
                <w:rFonts w:ascii="Arial" w:hAnsi="Arial" w:cs="Arial"/>
              </w:rPr>
              <w:t>HP LJ CP5225dn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426EBA0C" w14:textId="77777777" w:rsidR="00951BD4" w:rsidRPr="0055105D" w:rsidRDefault="00951BD4" w:rsidP="00951BD4">
            <w:pPr>
              <w:spacing w:after="0"/>
              <w:jc w:val="center"/>
              <w:rPr>
                <w:rFonts w:ascii="Arial" w:hAnsi="Arial" w:cs="Arial"/>
              </w:rPr>
            </w:pPr>
            <w:r w:rsidRPr="0055105D">
              <w:rPr>
                <w:rFonts w:ascii="Arial" w:hAnsi="Arial" w:cs="Arial"/>
              </w:rPr>
              <w:t>CE743A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2CE44011"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4B7AA09F" w14:textId="77777777" w:rsidR="00951BD4" w:rsidRPr="0055105D" w:rsidRDefault="00951BD4" w:rsidP="00951BD4">
            <w:pPr>
              <w:spacing w:after="0"/>
              <w:jc w:val="center"/>
              <w:rPr>
                <w:rFonts w:ascii="Arial" w:hAnsi="Arial" w:cs="Arial"/>
              </w:rPr>
            </w:pPr>
            <w:r w:rsidRPr="0055105D">
              <w:rPr>
                <w:rFonts w:ascii="Arial" w:hAnsi="Arial" w:cs="Arial"/>
              </w:rPr>
              <w:t>307A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3A70C270" w14:textId="77777777" w:rsidR="00951BD4" w:rsidRPr="0055105D" w:rsidRDefault="00951BD4" w:rsidP="00FD03D4">
            <w:pPr>
              <w:spacing w:after="0"/>
              <w:ind w:firstLine="307"/>
              <w:jc w:val="left"/>
              <w:rPr>
                <w:rFonts w:ascii="Arial" w:hAnsi="Arial" w:cs="Arial"/>
              </w:rPr>
            </w:pPr>
            <w:r w:rsidRPr="0055105D">
              <w:rPr>
                <w:rFonts w:ascii="Arial" w:hAnsi="Arial" w:cs="Arial"/>
              </w:rPr>
              <w:t>magenta</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12E011E4" w14:textId="77777777" w:rsidR="00951BD4" w:rsidRPr="0055105D" w:rsidRDefault="00951BD4" w:rsidP="00D37420">
            <w:pPr>
              <w:spacing w:after="0"/>
              <w:jc w:val="left"/>
              <w:rPr>
                <w:rFonts w:ascii="Arial" w:hAnsi="Arial" w:cs="Arial"/>
              </w:rPr>
            </w:pPr>
            <w:r w:rsidRPr="0055105D">
              <w:rPr>
                <w:rFonts w:ascii="Arial" w:hAnsi="Arial" w:cs="Arial"/>
              </w:rPr>
              <w:t>7 300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391B0B14" w14:textId="77777777" w:rsidR="00951BD4" w:rsidRPr="0055105D" w:rsidRDefault="00951BD4" w:rsidP="00FD03D4">
            <w:pPr>
              <w:spacing w:after="0"/>
              <w:jc w:val="left"/>
              <w:rPr>
                <w:rFonts w:ascii="Arial" w:hAnsi="Arial" w:cs="Arial"/>
              </w:rPr>
            </w:pPr>
            <w:r w:rsidRPr="0055105D">
              <w:rPr>
                <w:rFonts w:ascii="Arial" w:hAnsi="Arial" w:cs="Arial"/>
              </w:rPr>
              <w:t>4</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5D84E165"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338EEE94" w14:textId="77777777" w:rsidTr="00FD03D4">
        <w:trPr>
          <w:trHeight w:val="32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E7385" w14:textId="77777777" w:rsidR="00951BD4" w:rsidRPr="0055105D" w:rsidRDefault="00951BD4" w:rsidP="00584A71">
            <w:pPr>
              <w:spacing w:after="0"/>
              <w:ind w:firstLine="0"/>
              <w:jc w:val="center"/>
              <w:rPr>
                <w:rFonts w:ascii="Arial" w:hAnsi="Arial" w:cs="Arial"/>
              </w:rPr>
            </w:pPr>
            <w:r w:rsidRPr="0055105D">
              <w:rPr>
                <w:rFonts w:ascii="Arial" w:hAnsi="Arial" w:cs="Arial"/>
              </w:rPr>
              <w:t>HP LJ M651dn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6DD26545" w14:textId="77777777" w:rsidR="00951BD4" w:rsidRPr="0055105D" w:rsidRDefault="00951BD4" w:rsidP="00951BD4">
            <w:pPr>
              <w:spacing w:after="0"/>
              <w:jc w:val="center"/>
              <w:rPr>
                <w:rFonts w:ascii="Arial" w:hAnsi="Arial" w:cs="Arial"/>
              </w:rPr>
            </w:pPr>
            <w:r w:rsidRPr="0055105D">
              <w:rPr>
                <w:rFonts w:ascii="Arial" w:hAnsi="Arial" w:cs="Arial"/>
              </w:rPr>
              <w:t>CF330X</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3B83EB7F"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4EEE4279" w14:textId="77777777" w:rsidR="00951BD4" w:rsidRPr="0055105D" w:rsidRDefault="00951BD4" w:rsidP="00951BD4">
            <w:pPr>
              <w:spacing w:after="0"/>
              <w:jc w:val="center"/>
              <w:rPr>
                <w:rFonts w:ascii="Arial" w:hAnsi="Arial" w:cs="Arial"/>
              </w:rPr>
            </w:pPr>
            <w:r w:rsidRPr="0055105D">
              <w:rPr>
                <w:rFonts w:ascii="Arial" w:hAnsi="Arial" w:cs="Arial"/>
              </w:rPr>
              <w:t>654X</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257905E8" w14:textId="68047911" w:rsidR="00951BD4" w:rsidRPr="0055105D" w:rsidRDefault="007F3699" w:rsidP="00FD03D4">
            <w:pPr>
              <w:spacing w:after="0"/>
              <w:ind w:firstLine="307"/>
              <w:jc w:val="left"/>
              <w:rPr>
                <w:rFonts w:ascii="Arial" w:hAnsi="Arial" w:cs="Arial"/>
              </w:rPr>
            </w:pPr>
            <w:r w:rsidRPr="0055105D">
              <w:rPr>
                <w:rFonts w:ascii="Arial" w:hAnsi="Arial" w:cs="Arial"/>
              </w:rPr>
              <w:t>B</w:t>
            </w:r>
            <w:r w:rsidR="00951BD4" w:rsidRPr="0055105D">
              <w:rPr>
                <w:rFonts w:ascii="Arial" w:hAnsi="Arial" w:cs="Arial"/>
              </w:rPr>
              <w:t>lack</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2EE468FA" w14:textId="77777777" w:rsidR="00951BD4" w:rsidRPr="0055105D" w:rsidRDefault="00951BD4" w:rsidP="00D37420">
            <w:pPr>
              <w:spacing w:after="0"/>
              <w:jc w:val="left"/>
              <w:rPr>
                <w:rFonts w:ascii="Arial" w:hAnsi="Arial" w:cs="Arial"/>
              </w:rPr>
            </w:pPr>
            <w:r w:rsidRPr="0055105D">
              <w:rPr>
                <w:rFonts w:ascii="Arial" w:hAnsi="Arial" w:cs="Arial"/>
              </w:rPr>
              <w:t>20 500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0B9C148B" w14:textId="77777777" w:rsidR="00951BD4" w:rsidRPr="0055105D" w:rsidRDefault="00951BD4" w:rsidP="00FD03D4">
            <w:pPr>
              <w:spacing w:after="0"/>
              <w:jc w:val="left"/>
              <w:rPr>
                <w:rFonts w:ascii="Arial" w:hAnsi="Arial" w:cs="Arial"/>
              </w:rPr>
            </w:pPr>
            <w:r w:rsidRPr="0055105D">
              <w:rPr>
                <w:rFonts w:ascii="Arial" w:hAnsi="Arial" w:cs="Arial"/>
              </w:rPr>
              <w:t>10</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7DCCC42D"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39F5F1EC" w14:textId="77777777" w:rsidTr="00FD03D4">
        <w:trPr>
          <w:trHeight w:val="32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383E7" w14:textId="77777777" w:rsidR="00951BD4" w:rsidRPr="0055105D" w:rsidRDefault="00951BD4" w:rsidP="00584A71">
            <w:pPr>
              <w:spacing w:after="0"/>
              <w:ind w:firstLine="0"/>
              <w:jc w:val="center"/>
              <w:rPr>
                <w:rFonts w:ascii="Arial" w:hAnsi="Arial" w:cs="Arial"/>
              </w:rPr>
            </w:pPr>
            <w:r w:rsidRPr="0055105D">
              <w:rPr>
                <w:rFonts w:ascii="Arial" w:hAnsi="Arial" w:cs="Arial"/>
              </w:rPr>
              <w:t>HP LJ M651dn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3DC7EA1E" w14:textId="77777777" w:rsidR="00951BD4" w:rsidRPr="0055105D" w:rsidRDefault="00951BD4" w:rsidP="00951BD4">
            <w:pPr>
              <w:spacing w:after="0"/>
              <w:jc w:val="center"/>
              <w:rPr>
                <w:rFonts w:ascii="Arial" w:hAnsi="Arial" w:cs="Arial"/>
              </w:rPr>
            </w:pPr>
            <w:r w:rsidRPr="0055105D">
              <w:rPr>
                <w:rFonts w:ascii="Arial" w:hAnsi="Arial" w:cs="Arial"/>
              </w:rPr>
              <w:t>CF331A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396D5964"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330B18A9" w14:textId="77777777" w:rsidR="00951BD4" w:rsidRPr="0055105D" w:rsidRDefault="00951BD4" w:rsidP="00951BD4">
            <w:pPr>
              <w:spacing w:after="0"/>
              <w:jc w:val="center"/>
              <w:rPr>
                <w:rFonts w:ascii="Arial" w:hAnsi="Arial" w:cs="Arial"/>
              </w:rPr>
            </w:pPr>
            <w:r w:rsidRPr="0055105D">
              <w:rPr>
                <w:rFonts w:ascii="Arial" w:hAnsi="Arial" w:cs="Arial"/>
              </w:rPr>
              <w:t>654A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4BBDE23C" w14:textId="7C7E4DA2" w:rsidR="00951BD4" w:rsidRPr="0055105D" w:rsidRDefault="007F3699" w:rsidP="00FD03D4">
            <w:pPr>
              <w:spacing w:after="0"/>
              <w:ind w:firstLine="307"/>
              <w:jc w:val="left"/>
              <w:rPr>
                <w:rFonts w:ascii="Arial" w:hAnsi="Arial" w:cs="Arial"/>
              </w:rPr>
            </w:pPr>
            <w:r w:rsidRPr="0055105D">
              <w:rPr>
                <w:rFonts w:ascii="Arial" w:hAnsi="Arial" w:cs="Arial"/>
              </w:rPr>
              <w:t>C</w:t>
            </w:r>
            <w:r w:rsidR="00951BD4" w:rsidRPr="0055105D">
              <w:rPr>
                <w:rFonts w:ascii="Arial" w:hAnsi="Arial" w:cs="Arial"/>
              </w:rPr>
              <w:t>yan</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4E9D05A4" w14:textId="77777777" w:rsidR="00951BD4" w:rsidRPr="0055105D" w:rsidRDefault="00951BD4" w:rsidP="00D37420">
            <w:pPr>
              <w:spacing w:after="0"/>
              <w:jc w:val="left"/>
              <w:rPr>
                <w:rFonts w:ascii="Arial" w:hAnsi="Arial" w:cs="Arial"/>
              </w:rPr>
            </w:pPr>
            <w:r w:rsidRPr="0055105D">
              <w:rPr>
                <w:rFonts w:ascii="Arial" w:hAnsi="Arial" w:cs="Arial"/>
              </w:rPr>
              <w:t>15 000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78EE495B" w14:textId="77777777" w:rsidR="00951BD4" w:rsidRPr="0055105D" w:rsidRDefault="00951BD4" w:rsidP="00FD03D4">
            <w:pPr>
              <w:spacing w:after="0"/>
              <w:jc w:val="left"/>
              <w:rPr>
                <w:rFonts w:ascii="Arial" w:hAnsi="Arial" w:cs="Arial"/>
              </w:rPr>
            </w:pPr>
            <w:r w:rsidRPr="0055105D">
              <w:rPr>
                <w:rFonts w:ascii="Arial" w:hAnsi="Arial" w:cs="Arial"/>
              </w:rPr>
              <w:t>8</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68810DA9"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38470495" w14:textId="77777777" w:rsidTr="00FD03D4">
        <w:trPr>
          <w:trHeight w:val="32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EC94C" w14:textId="77777777" w:rsidR="00951BD4" w:rsidRPr="0055105D" w:rsidRDefault="00951BD4" w:rsidP="00584A71">
            <w:pPr>
              <w:spacing w:after="0"/>
              <w:ind w:firstLine="0"/>
              <w:jc w:val="center"/>
              <w:rPr>
                <w:rFonts w:ascii="Arial" w:hAnsi="Arial" w:cs="Arial"/>
              </w:rPr>
            </w:pPr>
            <w:r w:rsidRPr="0055105D">
              <w:rPr>
                <w:rFonts w:ascii="Arial" w:hAnsi="Arial" w:cs="Arial"/>
              </w:rPr>
              <w:t>HP LJ M651dn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088D24EE" w14:textId="77777777" w:rsidR="00951BD4" w:rsidRPr="0055105D" w:rsidRDefault="00951BD4" w:rsidP="00951BD4">
            <w:pPr>
              <w:spacing w:after="0"/>
              <w:jc w:val="center"/>
              <w:rPr>
                <w:rFonts w:ascii="Arial" w:hAnsi="Arial" w:cs="Arial"/>
              </w:rPr>
            </w:pPr>
            <w:r w:rsidRPr="0055105D">
              <w:rPr>
                <w:rFonts w:ascii="Arial" w:hAnsi="Arial" w:cs="Arial"/>
              </w:rPr>
              <w:t>CF332A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29CE7A68"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713AA73E" w14:textId="77777777" w:rsidR="00951BD4" w:rsidRPr="0055105D" w:rsidRDefault="00951BD4" w:rsidP="00951BD4">
            <w:pPr>
              <w:spacing w:after="0"/>
              <w:jc w:val="center"/>
              <w:rPr>
                <w:rFonts w:ascii="Arial" w:hAnsi="Arial" w:cs="Arial"/>
              </w:rPr>
            </w:pPr>
            <w:r w:rsidRPr="0055105D">
              <w:rPr>
                <w:rFonts w:ascii="Arial" w:hAnsi="Arial" w:cs="Arial"/>
              </w:rPr>
              <w:t>654A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722EEFF4" w14:textId="715AE881" w:rsidR="00951BD4" w:rsidRPr="0055105D" w:rsidRDefault="007F3699" w:rsidP="00FD03D4">
            <w:pPr>
              <w:spacing w:after="0"/>
              <w:ind w:firstLine="307"/>
              <w:jc w:val="left"/>
              <w:rPr>
                <w:rFonts w:ascii="Arial" w:hAnsi="Arial" w:cs="Arial"/>
              </w:rPr>
            </w:pPr>
            <w:r w:rsidRPr="0055105D">
              <w:rPr>
                <w:rFonts w:ascii="Arial" w:hAnsi="Arial" w:cs="Arial"/>
              </w:rPr>
              <w:t>Y</w:t>
            </w:r>
            <w:r w:rsidR="00951BD4" w:rsidRPr="0055105D">
              <w:rPr>
                <w:rFonts w:ascii="Arial" w:hAnsi="Arial" w:cs="Arial"/>
              </w:rPr>
              <w:t>ellow</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0DB85C5A" w14:textId="77777777" w:rsidR="00951BD4" w:rsidRPr="0055105D" w:rsidRDefault="00951BD4" w:rsidP="00D37420">
            <w:pPr>
              <w:spacing w:after="0"/>
              <w:jc w:val="left"/>
              <w:rPr>
                <w:rFonts w:ascii="Arial" w:hAnsi="Arial" w:cs="Arial"/>
              </w:rPr>
            </w:pPr>
            <w:r w:rsidRPr="0055105D">
              <w:rPr>
                <w:rFonts w:ascii="Arial" w:hAnsi="Arial" w:cs="Arial"/>
              </w:rPr>
              <w:t>15 000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74BBB425" w14:textId="77777777" w:rsidR="00951BD4" w:rsidRPr="0055105D" w:rsidRDefault="00951BD4" w:rsidP="00FD03D4">
            <w:pPr>
              <w:spacing w:after="0"/>
              <w:jc w:val="left"/>
              <w:rPr>
                <w:rFonts w:ascii="Arial" w:hAnsi="Arial" w:cs="Arial"/>
              </w:rPr>
            </w:pPr>
            <w:r w:rsidRPr="0055105D">
              <w:rPr>
                <w:rFonts w:ascii="Arial" w:hAnsi="Arial" w:cs="Arial"/>
              </w:rPr>
              <w:t>8</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5FFAEC45"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CB22831" w14:textId="77777777" w:rsidTr="00FD03D4">
        <w:trPr>
          <w:trHeight w:val="32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7A917" w14:textId="77777777" w:rsidR="00951BD4" w:rsidRPr="0055105D" w:rsidRDefault="00951BD4" w:rsidP="00584A71">
            <w:pPr>
              <w:spacing w:after="0"/>
              <w:ind w:firstLine="0"/>
              <w:jc w:val="center"/>
              <w:rPr>
                <w:rFonts w:ascii="Arial" w:hAnsi="Arial" w:cs="Arial"/>
              </w:rPr>
            </w:pPr>
            <w:r w:rsidRPr="0055105D">
              <w:rPr>
                <w:rFonts w:ascii="Arial" w:hAnsi="Arial" w:cs="Arial"/>
              </w:rPr>
              <w:t>HP LJ M651dn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4A6E8C7B" w14:textId="77777777" w:rsidR="00951BD4" w:rsidRPr="0055105D" w:rsidRDefault="00951BD4" w:rsidP="00951BD4">
            <w:pPr>
              <w:spacing w:after="0"/>
              <w:jc w:val="center"/>
              <w:rPr>
                <w:rFonts w:ascii="Arial" w:hAnsi="Arial" w:cs="Arial"/>
              </w:rPr>
            </w:pPr>
            <w:r w:rsidRPr="0055105D">
              <w:rPr>
                <w:rFonts w:ascii="Arial" w:hAnsi="Arial" w:cs="Arial"/>
              </w:rPr>
              <w:t>CF333A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0E101C35"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1B16E8B6" w14:textId="77777777" w:rsidR="00951BD4" w:rsidRPr="0055105D" w:rsidRDefault="00951BD4" w:rsidP="00951BD4">
            <w:pPr>
              <w:spacing w:after="0"/>
              <w:jc w:val="center"/>
              <w:rPr>
                <w:rFonts w:ascii="Arial" w:hAnsi="Arial" w:cs="Arial"/>
              </w:rPr>
            </w:pPr>
            <w:r w:rsidRPr="0055105D">
              <w:rPr>
                <w:rFonts w:ascii="Arial" w:hAnsi="Arial" w:cs="Arial"/>
              </w:rPr>
              <w:t>654A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58EA3E38" w14:textId="77777777" w:rsidR="00951BD4" w:rsidRPr="0055105D" w:rsidRDefault="00951BD4" w:rsidP="00FD03D4">
            <w:pPr>
              <w:spacing w:after="0"/>
              <w:ind w:firstLine="307"/>
              <w:jc w:val="left"/>
              <w:rPr>
                <w:rFonts w:ascii="Arial" w:hAnsi="Arial" w:cs="Arial"/>
              </w:rPr>
            </w:pPr>
            <w:r w:rsidRPr="0055105D">
              <w:rPr>
                <w:rFonts w:ascii="Arial" w:hAnsi="Arial" w:cs="Arial"/>
              </w:rPr>
              <w:t>magenta</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2D61DBB6" w14:textId="77777777" w:rsidR="00951BD4" w:rsidRPr="0055105D" w:rsidRDefault="00951BD4" w:rsidP="00D37420">
            <w:pPr>
              <w:spacing w:after="0"/>
              <w:jc w:val="left"/>
              <w:rPr>
                <w:rFonts w:ascii="Arial" w:hAnsi="Arial" w:cs="Arial"/>
              </w:rPr>
            </w:pPr>
            <w:r w:rsidRPr="0055105D">
              <w:rPr>
                <w:rFonts w:ascii="Arial" w:hAnsi="Arial" w:cs="Arial"/>
              </w:rPr>
              <w:t>15 000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1E36A824" w14:textId="77777777" w:rsidR="00951BD4" w:rsidRPr="0055105D" w:rsidRDefault="00951BD4" w:rsidP="00FD03D4">
            <w:pPr>
              <w:spacing w:after="0"/>
              <w:jc w:val="left"/>
              <w:rPr>
                <w:rFonts w:ascii="Arial" w:hAnsi="Arial" w:cs="Arial"/>
              </w:rPr>
            </w:pPr>
            <w:r w:rsidRPr="0055105D">
              <w:rPr>
                <w:rFonts w:ascii="Arial" w:hAnsi="Arial" w:cs="Arial"/>
              </w:rPr>
              <w:t>8</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31DD2A72"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4652A42B" w14:textId="77777777" w:rsidTr="00FD03D4">
        <w:trPr>
          <w:trHeight w:val="32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C8BEF" w14:textId="77777777" w:rsidR="00951BD4" w:rsidRPr="0055105D" w:rsidRDefault="00951BD4" w:rsidP="00584A71">
            <w:pPr>
              <w:spacing w:after="0"/>
              <w:ind w:firstLine="0"/>
              <w:jc w:val="center"/>
              <w:rPr>
                <w:rFonts w:ascii="Arial" w:hAnsi="Arial" w:cs="Arial"/>
              </w:rPr>
            </w:pPr>
            <w:r w:rsidRPr="0055105D">
              <w:rPr>
                <w:rFonts w:ascii="Arial" w:hAnsi="Arial" w:cs="Arial"/>
              </w:rPr>
              <w:t>HP LJ M452dn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41512924" w14:textId="77777777" w:rsidR="00951BD4" w:rsidRPr="0055105D" w:rsidRDefault="00951BD4" w:rsidP="00951BD4">
            <w:pPr>
              <w:spacing w:after="0"/>
              <w:jc w:val="center"/>
              <w:rPr>
                <w:rFonts w:ascii="Arial" w:hAnsi="Arial" w:cs="Arial"/>
              </w:rPr>
            </w:pPr>
            <w:r w:rsidRPr="0055105D">
              <w:rPr>
                <w:rFonts w:ascii="Arial" w:hAnsi="Arial" w:cs="Arial"/>
              </w:rPr>
              <w:t>CF410A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61A41155"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6E39E01D" w14:textId="77777777" w:rsidR="00951BD4" w:rsidRPr="0055105D" w:rsidRDefault="00951BD4" w:rsidP="00951BD4">
            <w:pPr>
              <w:spacing w:after="0"/>
              <w:jc w:val="center"/>
              <w:rPr>
                <w:rFonts w:ascii="Arial" w:hAnsi="Arial" w:cs="Arial"/>
              </w:rPr>
            </w:pPr>
            <w:r w:rsidRPr="0055105D">
              <w:rPr>
                <w:rFonts w:ascii="Arial" w:hAnsi="Arial" w:cs="Arial"/>
              </w:rPr>
              <w:t>410A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3D57AA80" w14:textId="73B07969" w:rsidR="00951BD4" w:rsidRPr="0055105D" w:rsidRDefault="007F3699" w:rsidP="00FD03D4">
            <w:pPr>
              <w:spacing w:after="0"/>
              <w:ind w:firstLine="307"/>
              <w:jc w:val="left"/>
              <w:rPr>
                <w:rFonts w:ascii="Arial" w:hAnsi="Arial" w:cs="Arial"/>
              </w:rPr>
            </w:pPr>
            <w:r w:rsidRPr="0055105D">
              <w:rPr>
                <w:rFonts w:ascii="Arial" w:hAnsi="Arial" w:cs="Arial"/>
              </w:rPr>
              <w:t>B</w:t>
            </w:r>
            <w:r w:rsidR="00951BD4" w:rsidRPr="0055105D">
              <w:rPr>
                <w:rFonts w:ascii="Arial" w:hAnsi="Arial" w:cs="Arial"/>
              </w:rPr>
              <w:t>lack</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6734D4FA" w14:textId="77777777" w:rsidR="00951BD4" w:rsidRPr="0055105D" w:rsidRDefault="00951BD4" w:rsidP="00D37420">
            <w:pPr>
              <w:spacing w:after="0"/>
              <w:jc w:val="left"/>
              <w:rPr>
                <w:rFonts w:ascii="Arial" w:hAnsi="Arial" w:cs="Arial"/>
              </w:rPr>
            </w:pPr>
            <w:r w:rsidRPr="0055105D">
              <w:rPr>
                <w:rFonts w:ascii="Arial" w:hAnsi="Arial" w:cs="Arial"/>
              </w:rPr>
              <w:t>2 300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70DB6AE9" w14:textId="77777777" w:rsidR="00951BD4" w:rsidRPr="0055105D" w:rsidRDefault="00951BD4" w:rsidP="00FD03D4">
            <w:pPr>
              <w:spacing w:after="0"/>
              <w:jc w:val="left"/>
              <w:rPr>
                <w:rFonts w:ascii="Arial" w:hAnsi="Arial" w:cs="Arial"/>
              </w:rPr>
            </w:pPr>
            <w:r w:rsidRPr="0055105D">
              <w:rPr>
                <w:rFonts w:ascii="Arial" w:hAnsi="Arial" w:cs="Arial"/>
              </w:rPr>
              <w:t>5</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2CA162A8"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4D39026A" w14:textId="77777777" w:rsidTr="00FD03D4">
        <w:trPr>
          <w:trHeight w:val="32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0D6FE" w14:textId="77777777" w:rsidR="00951BD4" w:rsidRPr="0055105D" w:rsidRDefault="00951BD4" w:rsidP="00584A71">
            <w:pPr>
              <w:spacing w:after="0"/>
              <w:ind w:firstLine="0"/>
              <w:jc w:val="center"/>
              <w:rPr>
                <w:rFonts w:ascii="Arial" w:hAnsi="Arial" w:cs="Arial"/>
              </w:rPr>
            </w:pPr>
            <w:r w:rsidRPr="0055105D">
              <w:rPr>
                <w:rFonts w:ascii="Arial" w:hAnsi="Arial" w:cs="Arial"/>
              </w:rPr>
              <w:t>HP LJ M452dn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62F4B227" w14:textId="77777777" w:rsidR="00951BD4" w:rsidRPr="0055105D" w:rsidRDefault="00951BD4" w:rsidP="00951BD4">
            <w:pPr>
              <w:spacing w:after="0"/>
              <w:jc w:val="center"/>
              <w:rPr>
                <w:rFonts w:ascii="Arial" w:hAnsi="Arial" w:cs="Arial"/>
              </w:rPr>
            </w:pPr>
            <w:r w:rsidRPr="0055105D">
              <w:rPr>
                <w:rFonts w:ascii="Arial" w:hAnsi="Arial" w:cs="Arial"/>
              </w:rPr>
              <w:t>CF411A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606360F3"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5F8B41DC" w14:textId="77777777" w:rsidR="00951BD4" w:rsidRPr="0055105D" w:rsidRDefault="00951BD4" w:rsidP="00951BD4">
            <w:pPr>
              <w:spacing w:after="0"/>
              <w:jc w:val="center"/>
              <w:rPr>
                <w:rFonts w:ascii="Arial" w:hAnsi="Arial" w:cs="Arial"/>
              </w:rPr>
            </w:pPr>
            <w:r w:rsidRPr="0055105D">
              <w:rPr>
                <w:rFonts w:ascii="Arial" w:hAnsi="Arial" w:cs="Arial"/>
              </w:rPr>
              <w:t>410A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7C6A9139" w14:textId="1E4815CE" w:rsidR="00951BD4" w:rsidRPr="0055105D" w:rsidRDefault="007F3699" w:rsidP="00FD03D4">
            <w:pPr>
              <w:spacing w:after="0"/>
              <w:ind w:firstLine="307"/>
              <w:jc w:val="left"/>
              <w:rPr>
                <w:rFonts w:ascii="Arial" w:hAnsi="Arial" w:cs="Arial"/>
              </w:rPr>
            </w:pPr>
            <w:r w:rsidRPr="0055105D">
              <w:rPr>
                <w:rFonts w:ascii="Arial" w:hAnsi="Arial" w:cs="Arial"/>
              </w:rPr>
              <w:t>C</w:t>
            </w:r>
            <w:r w:rsidR="00951BD4" w:rsidRPr="0055105D">
              <w:rPr>
                <w:rFonts w:ascii="Arial" w:hAnsi="Arial" w:cs="Arial"/>
              </w:rPr>
              <w:t>yan</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1F524506" w14:textId="77777777" w:rsidR="00951BD4" w:rsidRPr="0055105D" w:rsidRDefault="00951BD4" w:rsidP="00D37420">
            <w:pPr>
              <w:spacing w:after="0"/>
              <w:jc w:val="left"/>
              <w:rPr>
                <w:rFonts w:ascii="Arial" w:hAnsi="Arial" w:cs="Arial"/>
              </w:rPr>
            </w:pPr>
            <w:r w:rsidRPr="0055105D">
              <w:rPr>
                <w:rFonts w:ascii="Arial" w:hAnsi="Arial" w:cs="Arial"/>
              </w:rPr>
              <w:t>2 300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322EC0D6" w14:textId="77777777" w:rsidR="00951BD4" w:rsidRPr="0055105D" w:rsidRDefault="00951BD4" w:rsidP="00FD03D4">
            <w:pPr>
              <w:spacing w:after="0"/>
              <w:jc w:val="left"/>
              <w:rPr>
                <w:rFonts w:ascii="Arial" w:hAnsi="Arial" w:cs="Arial"/>
              </w:rPr>
            </w:pPr>
            <w:r w:rsidRPr="0055105D">
              <w:rPr>
                <w:rFonts w:ascii="Arial" w:hAnsi="Arial" w:cs="Arial"/>
              </w:rPr>
              <w:t>5</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46A89A6C"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5CA6D8B9" w14:textId="77777777" w:rsidTr="00FD03D4">
        <w:trPr>
          <w:trHeight w:val="32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E8CE7" w14:textId="77777777" w:rsidR="00951BD4" w:rsidRPr="0055105D" w:rsidRDefault="00951BD4" w:rsidP="00584A71">
            <w:pPr>
              <w:spacing w:after="0"/>
              <w:ind w:firstLine="0"/>
              <w:jc w:val="center"/>
              <w:rPr>
                <w:rFonts w:ascii="Arial" w:hAnsi="Arial" w:cs="Arial"/>
              </w:rPr>
            </w:pPr>
            <w:r w:rsidRPr="0055105D">
              <w:rPr>
                <w:rFonts w:ascii="Arial" w:hAnsi="Arial" w:cs="Arial"/>
              </w:rPr>
              <w:t>HP LJ M452dn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72103F13" w14:textId="77777777" w:rsidR="00951BD4" w:rsidRPr="0055105D" w:rsidRDefault="00951BD4" w:rsidP="00951BD4">
            <w:pPr>
              <w:spacing w:after="0"/>
              <w:jc w:val="center"/>
              <w:rPr>
                <w:rFonts w:ascii="Arial" w:hAnsi="Arial" w:cs="Arial"/>
              </w:rPr>
            </w:pPr>
            <w:r w:rsidRPr="0055105D">
              <w:rPr>
                <w:rFonts w:ascii="Arial" w:hAnsi="Arial" w:cs="Arial"/>
              </w:rPr>
              <w:t>CF412A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7450AED7"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56506085" w14:textId="77777777" w:rsidR="00951BD4" w:rsidRPr="0055105D" w:rsidRDefault="00951BD4" w:rsidP="00951BD4">
            <w:pPr>
              <w:spacing w:after="0"/>
              <w:jc w:val="center"/>
              <w:rPr>
                <w:rFonts w:ascii="Arial" w:hAnsi="Arial" w:cs="Arial"/>
              </w:rPr>
            </w:pPr>
            <w:r w:rsidRPr="0055105D">
              <w:rPr>
                <w:rFonts w:ascii="Arial" w:hAnsi="Arial" w:cs="Arial"/>
              </w:rPr>
              <w:t>410A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6493B63D" w14:textId="1A0E7D1C" w:rsidR="00951BD4" w:rsidRPr="0055105D" w:rsidRDefault="007F3699" w:rsidP="00FD03D4">
            <w:pPr>
              <w:spacing w:after="0"/>
              <w:ind w:firstLine="307"/>
              <w:jc w:val="left"/>
              <w:rPr>
                <w:rFonts w:ascii="Arial" w:hAnsi="Arial" w:cs="Arial"/>
              </w:rPr>
            </w:pPr>
            <w:r w:rsidRPr="0055105D">
              <w:rPr>
                <w:rFonts w:ascii="Arial" w:hAnsi="Arial" w:cs="Arial"/>
              </w:rPr>
              <w:t>Y</w:t>
            </w:r>
            <w:r w:rsidR="00951BD4" w:rsidRPr="0055105D">
              <w:rPr>
                <w:rFonts w:ascii="Arial" w:hAnsi="Arial" w:cs="Arial"/>
              </w:rPr>
              <w:t>ellow</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11C33FE5" w14:textId="77777777" w:rsidR="00951BD4" w:rsidRPr="0055105D" w:rsidRDefault="00951BD4" w:rsidP="00D37420">
            <w:pPr>
              <w:spacing w:after="0"/>
              <w:jc w:val="left"/>
              <w:rPr>
                <w:rFonts w:ascii="Arial" w:hAnsi="Arial" w:cs="Arial"/>
              </w:rPr>
            </w:pPr>
            <w:r w:rsidRPr="0055105D">
              <w:rPr>
                <w:rFonts w:ascii="Arial" w:hAnsi="Arial" w:cs="Arial"/>
              </w:rPr>
              <w:t>2 300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0A76DFBA" w14:textId="77777777" w:rsidR="00951BD4" w:rsidRPr="0055105D" w:rsidRDefault="00951BD4" w:rsidP="00FD03D4">
            <w:pPr>
              <w:spacing w:after="0"/>
              <w:jc w:val="left"/>
              <w:rPr>
                <w:rFonts w:ascii="Arial" w:hAnsi="Arial" w:cs="Arial"/>
              </w:rPr>
            </w:pPr>
            <w:r w:rsidRPr="0055105D">
              <w:rPr>
                <w:rFonts w:ascii="Arial" w:hAnsi="Arial" w:cs="Arial"/>
              </w:rPr>
              <w:t>5</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0D71AA81"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31278495" w14:textId="77777777" w:rsidTr="00FD03D4">
        <w:trPr>
          <w:trHeight w:val="32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2473" w14:textId="77777777" w:rsidR="00951BD4" w:rsidRPr="0055105D" w:rsidRDefault="00951BD4" w:rsidP="00584A71">
            <w:pPr>
              <w:spacing w:after="0"/>
              <w:ind w:firstLine="0"/>
              <w:jc w:val="center"/>
              <w:rPr>
                <w:rFonts w:ascii="Arial" w:hAnsi="Arial" w:cs="Arial"/>
              </w:rPr>
            </w:pPr>
            <w:r w:rsidRPr="0055105D">
              <w:rPr>
                <w:rFonts w:ascii="Arial" w:hAnsi="Arial" w:cs="Arial"/>
              </w:rPr>
              <w:t>HP LJ M452dn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16E41131" w14:textId="77777777" w:rsidR="00951BD4" w:rsidRPr="0055105D" w:rsidRDefault="00951BD4" w:rsidP="00951BD4">
            <w:pPr>
              <w:spacing w:after="0"/>
              <w:jc w:val="center"/>
              <w:rPr>
                <w:rFonts w:ascii="Arial" w:hAnsi="Arial" w:cs="Arial"/>
              </w:rPr>
            </w:pPr>
            <w:r w:rsidRPr="0055105D">
              <w:rPr>
                <w:rFonts w:ascii="Arial" w:hAnsi="Arial" w:cs="Arial"/>
              </w:rPr>
              <w:t>CF413A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46744E3B"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76EA0792" w14:textId="77777777" w:rsidR="00951BD4" w:rsidRPr="0055105D" w:rsidRDefault="00951BD4" w:rsidP="00951BD4">
            <w:pPr>
              <w:spacing w:after="0"/>
              <w:jc w:val="center"/>
              <w:rPr>
                <w:rFonts w:ascii="Arial" w:hAnsi="Arial" w:cs="Arial"/>
              </w:rPr>
            </w:pPr>
            <w:r w:rsidRPr="0055105D">
              <w:rPr>
                <w:rFonts w:ascii="Arial" w:hAnsi="Arial" w:cs="Arial"/>
              </w:rPr>
              <w:t>410A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0B315996" w14:textId="77777777" w:rsidR="00951BD4" w:rsidRPr="0055105D" w:rsidRDefault="00951BD4" w:rsidP="00FD03D4">
            <w:pPr>
              <w:spacing w:after="0"/>
              <w:ind w:firstLine="307"/>
              <w:jc w:val="left"/>
              <w:rPr>
                <w:rFonts w:ascii="Arial" w:hAnsi="Arial" w:cs="Arial"/>
              </w:rPr>
            </w:pPr>
            <w:r w:rsidRPr="0055105D">
              <w:rPr>
                <w:rFonts w:ascii="Arial" w:hAnsi="Arial" w:cs="Arial"/>
              </w:rPr>
              <w:t>magenta</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7F46988B" w14:textId="77777777" w:rsidR="00951BD4" w:rsidRPr="0055105D" w:rsidRDefault="00951BD4" w:rsidP="00D37420">
            <w:pPr>
              <w:spacing w:after="0"/>
              <w:jc w:val="left"/>
              <w:rPr>
                <w:rFonts w:ascii="Arial" w:hAnsi="Arial" w:cs="Arial"/>
              </w:rPr>
            </w:pPr>
            <w:r w:rsidRPr="0055105D">
              <w:rPr>
                <w:rFonts w:ascii="Arial" w:hAnsi="Arial" w:cs="Arial"/>
              </w:rPr>
              <w:t>2 300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52571085" w14:textId="77777777" w:rsidR="00951BD4" w:rsidRPr="0055105D" w:rsidRDefault="00951BD4" w:rsidP="00FD03D4">
            <w:pPr>
              <w:spacing w:after="0"/>
              <w:jc w:val="left"/>
              <w:rPr>
                <w:rFonts w:ascii="Arial" w:hAnsi="Arial" w:cs="Arial"/>
              </w:rPr>
            </w:pPr>
            <w:r w:rsidRPr="0055105D">
              <w:rPr>
                <w:rFonts w:ascii="Arial" w:hAnsi="Arial" w:cs="Arial"/>
              </w:rPr>
              <w:t>5</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71219A40"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5FF74D49" w14:textId="77777777" w:rsidTr="00FD03D4">
        <w:trPr>
          <w:trHeight w:val="32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6215E" w14:textId="77777777" w:rsidR="00951BD4" w:rsidRPr="0055105D" w:rsidRDefault="00951BD4" w:rsidP="00584A71">
            <w:pPr>
              <w:spacing w:after="0"/>
              <w:ind w:firstLine="0"/>
              <w:jc w:val="center"/>
              <w:rPr>
                <w:rFonts w:ascii="Arial" w:hAnsi="Arial" w:cs="Arial"/>
              </w:rPr>
            </w:pPr>
            <w:r w:rsidRPr="0055105D">
              <w:rPr>
                <w:rFonts w:ascii="Arial" w:hAnsi="Arial" w:cs="Arial"/>
              </w:rPr>
              <w:t>HP LJ 2055dn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700AF9CC" w14:textId="77777777" w:rsidR="00951BD4" w:rsidRPr="0055105D" w:rsidRDefault="00951BD4" w:rsidP="00951BD4">
            <w:pPr>
              <w:spacing w:after="0"/>
              <w:jc w:val="center"/>
              <w:rPr>
                <w:rFonts w:ascii="Arial" w:hAnsi="Arial" w:cs="Arial"/>
              </w:rPr>
            </w:pPr>
            <w:r w:rsidRPr="0055105D">
              <w:rPr>
                <w:rFonts w:ascii="Arial" w:hAnsi="Arial" w:cs="Arial"/>
              </w:rPr>
              <w:t>CE505X</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701E0177"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4A2B23E5" w14:textId="77777777" w:rsidR="00951BD4" w:rsidRPr="0055105D" w:rsidRDefault="00951BD4" w:rsidP="00951BD4">
            <w:pPr>
              <w:spacing w:after="0"/>
              <w:jc w:val="center"/>
              <w:rPr>
                <w:rFonts w:ascii="Arial" w:hAnsi="Arial" w:cs="Arial"/>
              </w:rPr>
            </w:pPr>
            <w:r w:rsidRPr="0055105D">
              <w:rPr>
                <w:rFonts w:ascii="Arial" w:hAnsi="Arial" w:cs="Arial"/>
              </w:rPr>
              <w:t>05X</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740CF728" w14:textId="5D93E09A" w:rsidR="00951BD4" w:rsidRPr="0055105D" w:rsidRDefault="007F3699" w:rsidP="00FD03D4">
            <w:pPr>
              <w:spacing w:after="0"/>
              <w:ind w:firstLine="307"/>
              <w:jc w:val="left"/>
              <w:rPr>
                <w:rFonts w:ascii="Arial" w:hAnsi="Arial" w:cs="Arial"/>
              </w:rPr>
            </w:pPr>
            <w:r w:rsidRPr="0055105D">
              <w:rPr>
                <w:rFonts w:ascii="Arial" w:hAnsi="Arial" w:cs="Arial"/>
              </w:rPr>
              <w:t>B</w:t>
            </w:r>
            <w:r w:rsidR="00951BD4" w:rsidRPr="0055105D">
              <w:rPr>
                <w:rFonts w:ascii="Arial" w:hAnsi="Arial" w:cs="Arial"/>
              </w:rPr>
              <w:t>lack</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3072BA1C" w14:textId="77777777" w:rsidR="00951BD4" w:rsidRPr="0055105D" w:rsidRDefault="00951BD4" w:rsidP="00D37420">
            <w:pPr>
              <w:spacing w:after="0"/>
              <w:jc w:val="left"/>
              <w:rPr>
                <w:rFonts w:ascii="Arial" w:hAnsi="Arial" w:cs="Arial"/>
              </w:rPr>
            </w:pPr>
            <w:r w:rsidRPr="0055105D">
              <w:rPr>
                <w:rFonts w:ascii="Arial" w:hAnsi="Arial" w:cs="Arial"/>
              </w:rPr>
              <w:t>6 500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3C5A9253" w14:textId="77777777" w:rsidR="00951BD4" w:rsidRPr="0055105D" w:rsidRDefault="00951BD4" w:rsidP="00FD03D4">
            <w:pPr>
              <w:spacing w:after="0"/>
              <w:jc w:val="left"/>
              <w:rPr>
                <w:rFonts w:ascii="Arial" w:hAnsi="Arial" w:cs="Arial"/>
              </w:rPr>
            </w:pPr>
            <w:r w:rsidRPr="0055105D">
              <w:rPr>
                <w:rFonts w:ascii="Arial" w:hAnsi="Arial" w:cs="Arial"/>
              </w:rPr>
              <w:t>18</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79AC3EEF"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59DC0B16"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CCA1B" w14:textId="77777777" w:rsidR="00951BD4" w:rsidRPr="0055105D" w:rsidRDefault="00951BD4" w:rsidP="00584A71">
            <w:pPr>
              <w:spacing w:after="0"/>
              <w:ind w:firstLine="0"/>
              <w:jc w:val="center"/>
              <w:rPr>
                <w:rFonts w:ascii="Arial" w:hAnsi="Arial" w:cs="Arial"/>
              </w:rPr>
            </w:pPr>
            <w:r w:rsidRPr="0055105D">
              <w:rPr>
                <w:rFonts w:ascii="Arial" w:hAnsi="Arial" w:cs="Arial"/>
              </w:rPr>
              <w:t>HP Officejet Color X585dn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5BC22674" w14:textId="77777777" w:rsidR="00951BD4" w:rsidRPr="0055105D" w:rsidRDefault="00951BD4" w:rsidP="00951BD4">
            <w:pPr>
              <w:spacing w:after="0"/>
              <w:jc w:val="center"/>
              <w:rPr>
                <w:rFonts w:ascii="Arial" w:hAnsi="Arial" w:cs="Arial"/>
              </w:rPr>
            </w:pPr>
            <w:r w:rsidRPr="0055105D">
              <w:rPr>
                <w:rFonts w:ascii="Arial" w:hAnsi="Arial" w:cs="Arial"/>
              </w:rPr>
              <w:t>D8J10A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424A1645"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2F451EA6" w14:textId="77777777" w:rsidR="00951BD4" w:rsidRPr="0055105D" w:rsidRDefault="00951BD4" w:rsidP="00951BD4">
            <w:pPr>
              <w:spacing w:after="0"/>
              <w:jc w:val="center"/>
              <w:rPr>
                <w:rFonts w:ascii="Arial" w:hAnsi="Arial" w:cs="Arial"/>
              </w:rPr>
            </w:pPr>
            <w:r w:rsidRPr="0055105D">
              <w:rPr>
                <w:rFonts w:ascii="Arial" w:hAnsi="Arial" w:cs="Arial"/>
              </w:rPr>
              <w:t>980</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09B58805" w14:textId="16DA5067" w:rsidR="00951BD4" w:rsidRPr="0055105D" w:rsidRDefault="007F3699" w:rsidP="00FD03D4">
            <w:pPr>
              <w:spacing w:after="0"/>
              <w:ind w:firstLine="307"/>
              <w:jc w:val="left"/>
              <w:rPr>
                <w:rFonts w:ascii="Arial" w:hAnsi="Arial" w:cs="Arial"/>
              </w:rPr>
            </w:pPr>
            <w:r w:rsidRPr="0055105D">
              <w:rPr>
                <w:rFonts w:ascii="Arial" w:hAnsi="Arial" w:cs="Arial"/>
              </w:rPr>
              <w:t>B</w:t>
            </w:r>
            <w:r w:rsidR="00951BD4" w:rsidRPr="0055105D">
              <w:rPr>
                <w:rFonts w:ascii="Arial" w:hAnsi="Arial" w:cs="Arial"/>
              </w:rPr>
              <w:t>lack</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142FE6C2" w14:textId="77777777" w:rsidR="00951BD4" w:rsidRPr="0055105D" w:rsidRDefault="00951BD4" w:rsidP="00D37420">
            <w:pPr>
              <w:spacing w:after="0"/>
              <w:jc w:val="left"/>
              <w:rPr>
                <w:rFonts w:ascii="Arial" w:hAnsi="Arial" w:cs="Arial"/>
              </w:rPr>
            </w:pPr>
            <w:r w:rsidRPr="0055105D">
              <w:rPr>
                <w:rFonts w:ascii="Arial" w:hAnsi="Arial" w:cs="Arial"/>
              </w:rPr>
              <w:t>10 000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0CB46A22" w14:textId="77777777" w:rsidR="00951BD4" w:rsidRPr="0055105D" w:rsidRDefault="00951BD4" w:rsidP="00FD03D4">
            <w:pPr>
              <w:spacing w:after="0"/>
              <w:jc w:val="left"/>
              <w:rPr>
                <w:rFonts w:ascii="Arial" w:hAnsi="Arial" w:cs="Arial"/>
              </w:rPr>
            </w:pPr>
            <w:r w:rsidRPr="0055105D">
              <w:rPr>
                <w:rFonts w:ascii="Arial" w:hAnsi="Arial" w:cs="Arial"/>
              </w:rPr>
              <w:t>1</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00586309"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6AF5B383"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23B62" w14:textId="77777777" w:rsidR="00951BD4" w:rsidRPr="0055105D" w:rsidRDefault="00951BD4" w:rsidP="00584A71">
            <w:pPr>
              <w:spacing w:after="0"/>
              <w:ind w:firstLine="0"/>
              <w:jc w:val="center"/>
              <w:rPr>
                <w:rFonts w:ascii="Arial" w:hAnsi="Arial" w:cs="Arial"/>
              </w:rPr>
            </w:pPr>
            <w:r w:rsidRPr="0055105D">
              <w:rPr>
                <w:rFonts w:ascii="Arial" w:hAnsi="Arial" w:cs="Arial"/>
              </w:rPr>
              <w:t>HP Officejet Color X585dn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0FCD1883" w14:textId="77777777" w:rsidR="00951BD4" w:rsidRPr="0055105D" w:rsidRDefault="00951BD4" w:rsidP="00951BD4">
            <w:pPr>
              <w:spacing w:after="0"/>
              <w:jc w:val="center"/>
              <w:rPr>
                <w:rFonts w:ascii="Arial" w:hAnsi="Arial" w:cs="Arial"/>
              </w:rPr>
            </w:pPr>
            <w:r w:rsidRPr="0055105D">
              <w:rPr>
                <w:rFonts w:ascii="Arial" w:hAnsi="Arial" w:cs="Arial"/>
              </w:rPr>
              <w:t>D8J09A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4A32215F"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003713CE" w14:textId="77777777" w:rsidR="00951BD4" w:rsidRPr="0055105D" w:rsidRDefault="00951BD4" w:rsidP="00951BD4">
            <w:pPr>
              <w:spacing w:after="0"/>
              <w:jc w:val="center"/>
              <w:rPr>
                <w:rFonts w:ascii="Arial" w:hAnsi="Arial" w:cs="Arial"/>
              </w:rPr>
            </w:pPr>
            <w:r w:rsidRPr="0055105D">
              <w:rPr>
                <w:rFonts w:ascii="Arial" w:hAnsi="Arial" w:cs="Arial"/>
              </w:rPr>
              <w:t>980</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5BFF7497" w14:textId="72399259" w:rsidR="00951BD4" w:rsidRPr="0055105D" w:rsidRDefault="007F3699" w:rsidP="00FD03D4">
            <w:pPr>
              <w:spacing w:after="0"/>
              <w:ind w:firstLine="307"/>
              <w:jc w:val="left"/>
              <w:rPr>
                <w:rFonts w:ascii="Arial" w:hAnsi="Arial" w:cs="Arial"/>
              </w:rPr>
            </w:pPr>
            <w:r w:rsidRPr="0055105D">
              <w:rPr>
                <w:rFonts w:ascii="Arial" w:hAnsi="Arial" w:cs="Arial"/>
              </w:rPr>
              <w:t>Y</w:t>
            </w:r>
            <w:r w:rsidR="00951BD4" w:rsidRPr="0055105D">
              <w:rPr>
                <w:rFonts w:ascii="Arial" w:hAnsi="Arial" w:cs="Arial"/>
              </w:rPr>
              <w:t>ellow</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7228ABE1" w14:textId="77777777" w:rsidR="00951BD4" w:rsidRPr="0055105D" w:rsidRDefault="00951BD4" w:rsidP="00D37420">
            <w:pPr>
              <w:spacing w:after="0"/>
              <w:jc w:val="left"/>
              <w:rPr>
                <w:rFonts w:ascii="Arial" w:hAnsi="Arial" w:cs="Arial"/>
              </w:rPr>
            </w:pPr>
            <w:r w:rsidRPr="0055105D">
              <w:rPr>
                <w:rFonts w:ascii="Arial" w:hAnsi="Arial" w:cs="Arial"/>
              </w:rPr>
              <w:t>6 600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1D56DBF7" w14:textId="77777777" w:rsidR="00951BD4" w:rsidRPr="0055105D" w:rsidRDefault="00951BD4" w:rsidP="00FD03D4">
            <w:pPr>
              <w:spacing w:after="0"/>
              <w:jc w:val="left"/>
              <w:rPr>
                <w:rFonts w:ascii="Arial" w:hAnsi="Arial" w:cs="Arial"/>
              </w:rPr>
            </w:pPr>
            <w:r w:rsidRPr="0055105D">
              <w:rPr>
                <w:rFonts w:ascii="Arial" w:hAnsi="Arial" w:cs="Arial"/>
              </w:rPr>
              <w:t>1</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284144B6"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DA6DE88"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487AC" w14:textId="77777777" w:rsidR="00951BD4" w:rsidRPr="0055105D" w:rsidRDefault="00951BD4" w:rsidP="00584A71">
            <w:pPr>
              <w:spacing w:after="0"/>
              <w:ind w:firstLine="0"/>
              <w:jc w:val="center"/>
              <w:rPr>
                <w:rFonts w:ascii="Arial" w:hAnsi="Arial" w:cs="Arial"/>
              </w:rPr>
            </w:pPr>
            <w:r w:rsidRPr="0055105D">
              <w:rPr>
                <w:rFonts w:ascii="Arial" w:hAnsi="Arial" w:cs="Arial"/>
              </w:rPr>
              <w:t>HP Officejet Color X585dn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3605BEA8" w14:textId="77777777" w:rsidR="00951BD4" w:rsidRPr="0055105D" w:rsidRDefault="00951BD4" w:rsidP="00951BD4">
            <w:pPr>
              <w:spacing w:after="0"/>
              <w:jc w:val="center"/>
              <w:rPr>
                <w:rFonts w:ascii="Arial" w:hAnsi="Arial" w:cs="Arial"/>
              </w:rPr>
            </w:pPr>
            <w:r w:rsidRPr="0055105D">
              <w:rPr>
                <w:rFonts w:ascii="Arial" w:hAnsi="Arial" w:cs="Arial"/>
              </w:rPr>
              <w:t>D8J08A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156FFF89"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04AAEFB5" w14:textId="77777777" w:rsidR="00951BD4" w:rsidRPr="0055105D" w:rsidRDefault="00951BD4" w:rsidP="00951BD4">
            <w:pPr>
              <w:spacing w:after="0"/>
              <w:jc w:val="center"/>
              <w:rPr>
                <w:rFonts w:ascii="Arial" w:hAnsi="Arial" w:cs="Arial"/>
              </w:rPr>
            </w:pPr>
            <w:r w:rsidRPr="0055105D">
              <w:rPr>
                <w:rFonts w:ascii="Arial" w:hAnsi="Arial" w:cs="Arial"/>
              </w:rPr>
              <w:t>980</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2CBAAA6D" w14:textId="77777777" w:rsidR="00951BD4" w:rsidRPr="0055105D" w:rsidRDefault="00951BD4" w:rsidP="00FD03D4">
            <w:pPr>
              <w:spacing w:after="0"/>
              <w:ind w:firstLine="307"/>
              <w:jc w:val="left"/>
              <w:rPr>
                <w:rFonts w:ascii="Arial" w:hAnsi="Arial" w:cs="Arial"/>
              </w:rPr>
            </w:pPr>
            <w:r w:rsidRPr="0055105D">
              <w:rPr>
                <w:rFonts w:ascii="Arial" w:hAnsi="Arial" w:cs="Arial"/>
              </w:rPr>
              <w:t>magenta</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1028EFDE" w14:textId="77777777" w:rsidR="00951BD4" w:rsidRPr="0055105D" w:rsidRDefault="00951BD4" w:rsidP="00D37420">
            <w:pPr>
              <w:spacing w:after="0"/>
              <w:jc w:val="left"/>
              <w:rPr>
                <w:rFonts w:ascii="Arial" w:hAnsi="Arial" w:cs="Arial"/>
              </w:rPr>
            </w:pPr>
            <w:r w:rsidRPr="0055105D">
              <w:rPr>
                <w:rFonts w:ascii="Arial" w:hAnsi="Arial" w:cs="Arial"/>
              </w:rPr>
              <w:t>6 600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0D86CA14" w14:textId="77777777" w:rsidR="00951BD4" w:rsidRPr="0055105D" w:rsidRDefault="00951BD4" w:rsidP="00FD03D4">
            <w:pPr>
              <w:spacing w:after="0"/>
              <w:jc w:val="left"/>
              <w:rPr>
                <w:rFonts w:ascii="Arial" w:hAnsi="Arial" w:cs="Arial"/>
              </w:rPr>
            </w:pPr>
            <w:r w:rsidRPr="0055105D">
              <w:rPr>
                <w:rFonts w:ascii="Arial" w:hAnsi="Arial" w:cs="Arial"/>
              </w:rPr>
              <w:t>1</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07031E1C"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70799C88"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3D063" w14:textId="77777777" w:rsidR="00951BD4" w:rsidRPr="0055105D" w:rsidRDefault="00951BD4" w:rsidP="00584A71">
            <w:pPr>
              <w:spacing w:after="0"/>
              <w:ind w:firstLine="0"/>
              <w:jc w:val="center"/>
              <w:rPr>
                <w:rFonts w:ascii="Arial" w:hAnsi="Arial" w:cs="Arial"/>
              </w:rPr>
            </w:pPr>
            <w:r w:rsidRPr="0055105D">
              <w:rPr>
                <w:rFonts w:ascii="Arial" w:hAnsi="Arial" w:cs="Arial"/>
              </w:rPr>
              <w:t>HP Officejet Color X585dn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7E4E3CA7" w14:textId="77777777" w:rsidR="00951BD4" w:rsidRPr="0055105D" w:rsidRDefault="00951BD4" w:rsidP="00951BD4">
            <w:pPr>
              <w:spacing w:after="0"/>
              <w:jc w:val="center"/>
              <w:rPr>
                <w:rFonts w:ascii="Arial" w:hAnsi="Arial" w:cs="Arial"/>
              </w:rPr>
            </w:pPr>
            <w:r w:rsidRPr="0055105D">
              <w:rPr>
                <w:rFonts w:ascii="Arial" w:hAnsi="Arial" w:cs="Arial"/>
              </w:rPr>
              <w:t>D8J07A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1A79D8F1"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4F845C35" w14:textId="77777777" w:rsidR="00951BD4" w:rsidRPr="0055105D" w:rsidRDefault="00951BD4" w:rsidP="00951BD4">
            <w:pPr>
              <w:spacing w:after="0"/>
              <w:jc w:val="center"/>
              <w:rPr>
                <w:rFonts w:ascii="Arial" w:hAnsi="Arial" w:cs="Arial"/>
              </w:rPr>
            </w:pPr>
            <w:r w:rsidRPr="0055105D">
              <w:rPr>
                <w:rFonts w:ascii="Arial" w:hAnsi="Arial" w:cs="Arial"/>
              </w:rPr>
              <w:t>980</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23D2421C" w14:textId="7A435BC9" w:rsidR="00951BD4" w:rsidRPr="0055105D" w:rsidRDefault="007F3699" w:rsidP="00FD03D4">
            <w:pPr>
              <w:spacing w:after="0"/>
              <w:ind w:firstLine="307"/>
              <w:jc w:val="left"/>
              <w:rPr>
                <w:rFonts w:ascii="Arial" w:hAnsi="Arial" w:cs="Arial"/>
              </w:rPr>
            </w:pPr>
            <w:r w:rsidRPr="0055105D">
              <w:rPr>
                <w:rFonts w:ascii="Arial" w:hAnsi="Arial" w:cs="Arial"/>
              </w:rPr>
              <w:t>C</w:t>
            </w:r>
            <w:r w:rsidR="00951BD4" w:rsidRPr="0055105D">
              <w:rPr>
                <w:rFonts w:ascii="Arial" w:hAnsi="Arial" w:cs="Arial"/>
              </w:rPr>
              <w:t>yan</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543EF261" w14:textId="77777777" w:rsidR="00951BD4" w:rsidRPr="0055105D" w:rsidRDefault="00951BD4" w:rsidP="00D37420">
            <w:pPr>
              <w:spacing w:after="0"/>
              <w:jc w:val="left"/>
              <w:rPr>
                <w:rFonts w:ascii="Arial" w:hAnsi="Arial" w:cs="Arial"/>
              </w:rPr>
            </w:pPr>
            <w:r w:rsidRPr="0055105D">
              <w:rPr>
                <w:rFonts w:ascii="Arial" w:hAnsi="Arial" w:cs="Arial"/>
              </w:rPr>
              <w:t>6 600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0DE554A6" w14:textId="77777777" w:rsidR="00951BD4" w:rsidRPr="0055105D" w:rsidRDefault="00951BD4" w:rsidP="00FD03D4">
            <w:pPr>
              <w:spacing w:after="0"/>
              <w:jc w:val="left"/>
              <w:rPr>
                <w:rFonts w:ascii="Arial" w:hAnsi="Arial" w:cs="Arial"/>
              </w:rPr>
            </w:pPr>
            <w:r w:rsidRPr="0055105D">
              <w:rPr>
                <w:rFonts w:ascii="Arial" w:hAnsi="Arial" w:cs="Arial"/>
              </w:rPr>
              <w:t>1</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31ED1CE0"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2FE83536" w14:textId="77777777" w:rsidTr="00FD03D4">
        <w:trPr>
          <w:trHeight w:val="32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70179" w14:textId="77777777" w:rsidR="00951BD4" w:rsidRPr="0055105D" w:rsidRDefault="00951BD4" w:rsidP="00584A71">
            <w:pPr>
              <w:spacing w:after="0"/>
              <w:ind w:firstLine="0"/>
              <w:jc w:val="center"/>
              <w:rPr>
                <w:rFonts w:ascii="Arial" w:hAnsi="Arial" w:cs="Arial"/>
              </w:rPr>
            </w:pPr>
            <w:r w:rsidRPr="0055105D">
              <w:rPr>
                <w:rFonts w:ascii="Arial" w:hAnsi="Arial" w:cs="Arial"/>
              </w:rPr>
              <w:lastRenderedPageBreak/>
              <w:t>HP LJ M506dn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6480405E" w14:textId="77777777" w:rsidR="00951BD4" w:rsidRPr="0055105D" w:rsidRDefault="00951BD4" w:rsidP="00951BD4">
            <w:pPr>
              <w:spacing w:after="0"/>
              <w:jc w:val="center"/>
              <w:rPr>
                <w:rFonts w:ascii="Arial" w:hAnsi="Arial" w:cs="Arial"/>
              </w:rPr>
            </w:pPr>
            <w:r w:rsidRPr="0055105D">
              <w:rPr>
                <w:rFonts w:ascii="Arial" w:hAnsi="Arial" w:cs="Arial"/>
              </w:rPr>
              <w:t>CF287X</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273245F1"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4EB208B0" w14:textId="77777777" w:rsidR="00951BD4" w:rsidRPr="0055105D" w:rsidRDefault="00951BD4" w:rsidP="00951BD4">
            <w:pPr>
              <w:spacing w:after="0"/>
              <w:jc w:val="center"/>
              <w:rPr>
                <w:rFonts w:ascii="Arial" w:hAnsi="Arial" w:cs="Arial"/>
              </w:rPr>
            </w:pPr>
            <w:r w:rsidRPr="0055105D">
              <w:rPr>
                <w:rFonts w:ascii="Arial" w:hAnsi="Arial" w:cs="Arial"/>
              </w:rPr>
              <w:t>87X</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1F04357C" w14:textId="7F70A6C2" w:rsidR="00951BD4" w:rsidRPr="0055105D" w:rsidRDefault="007F3699"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7F849EF3" w14:textId="77777777" w:rsidR="00951BD4" w:rsidRPr="0055105D" w:rsidRDefault="00951BD4" w:rsidP="00D37420">
            <w:pPr>
              <w:spacing w:after="0"/>
              <w:jc w:val="left"/>
              <w:rPr>
                <w:rFonts w:ascii="Arial" w:hAnsi="Arial" w:cs="Arial"/>
              </w:rPr>
            </w:pPr>
            <w:r w:rsidRPr="0055105D">
              <w:rPr>
                <w:rFonts w:ascii="Arial" w:hAnsi="Arial" w:cs="Arial"/>
              </w:rPr>
              <w:t>18 000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1DD2C65E" w14:textId="77777777" w:rsidR="00951BD4" w:rsidRPr="0055105D" w:rsidRDefault="00951BD4" w:rsidP="00FD03D4">
            <w:pPr>
              <w:spacing w:after="0"/>
              <w:jc w:val="left"/>
              <w:rPr>
                <w:rFonts w:ascii="Arial" w:hAnsi="Arial" w:cs="Arial"/>
              </w:rPr>
            </w:pPr>
            <w:r w:rsidRPr="0055105D">
              <w:rPr>
                <w:rFonts w:ascii="Arial" w:hAnsi="Arial" w:cs="Arial"/>
              </w:rPr>
              <w:t>12</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3A10C1D1"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4612C44C" w14:textId="77777777" w:rsidTr="00FD03D4">
        <w:trPr>
          <w:trHeight w:val="32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E1AA0" w14:textId="77777777" w:rsidR="00951BD4" w:rsidRPr="0055105D" w:rsidRDefault="00951BD4" w:rsidP="00584A71">
            <w:pPr>
              <w:spacing w:after="0"/>
              <w:ind w:firstLine="0"/>
              <w:jc w:val="center"/>
              <w:rPr>
                <w:rFonts w:ascii="Arial" w:hAnsi="Arial" w:cs="Arial"/>
              </w:rPr>
            </w:pPr>
            <w:r w:rsidRPr="0055105D">
              <w:rPr>
                <w:rFonts w:ascii="Arial" w:hAnsi="Arial" w:cs="Arial"/>
              </w:rPr>
              <w:t>HP LJ P 3015dn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21606D4E" w14:textId="77777777" w:rsidR="00951BD4" w:rsidRPr="0055105D" w:rsidRDefault="00951BD4" w:rsidP="00951BD4">
            <w:pPr>
              <w:spacing w:after="0"/>
              <w:jc w:val="center"/>
              <w:rPr>
                <w:rFonts w:ascii="Arial" w:hAnsi="Arial" w:cs="Arial"/>
              </w:rPr>
            </w:pPr>
            <w:r w:rsidRPr="0055105D">
              <w:rPr>
                <w:rFonts w:ascii="Arial" w:hAnsi="Arial" w:cs="Arial"/>
              </w:rPr>
              <w:t>CE255A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0B4E0283"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4AC2FF68" w14:textId="77777777" w:rsidR="00951BD4" w:rsidRPr="0055105D" w:rsidRDefault="00951BD4" w:rsidP="00951BD4">
            <w:pPr>
              <w:spacing w:after="0"/>
              <w:jc w:val="center"/>
              <w:rPr>
                <w:rFonts w:ascii="Arial" w:hAnsi="Arial" w:cs="Arial"/>
              </w:rPr>
            </w:pPr>
            <w:r w:rsidRPr="0055105D">
              <w:rPr>
                <w:rFonts w:ascii="Arial" w:hAnsi="Arial" w:cs="Arial"/>
              </w:rPr>
              <w:t>55X</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35CD0BE1" w14:textId="49AC0119" w:rsidR="00951BD4" w:rsidRPr="0055105D" w:rsidRDefault="007F3699"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164D7B13" w14:textId="77777777" w:rsidR="00951BD4" w:rsidRPr="0055105D" w:rsidRDefault="00951BD4" w:rsidP="00D37420">
            <w:pPr>
              <w:spacing w:after="0"/>
              <w:jc w:val="left"/>
              <w:rPr>
                <w:rFonts w:ascii="Arial" w:hAnsi="Arial" w:cs="Arial"/>
              </w:rPr>
            </w:pPr>
            <w:r w:rsidRPr="0055105D">
              <w:rPr>
                <w:rFonts w:ascii="Arial" w:hAnsi="Arial" w:cs="Arial"/>
              </w:rPr>
              <w:t>6 000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3577548E" w14:textId="77777777" w:rsidR="00951BD4" w:rsidRPr="0055105D" w:rsidRDefault="00951BD4" w:rsidP="00FD03D4">
            <w:pPr>
              <w:spacing w:after="0"/>
              <w:jc w:val="left"/>
              <w:rPr>
                <w:rFonts w:ascii="Arial" w:hAnsi="Arial" w:cs="Arial"/>
              </w:rPr>
            </w:pPr>
            <w:r w:rsidRPr="0055105D">
              <w:rPr>
                <w:rFonts w:ascii="Arial" w:hAnsi="Arial" w:cs="Arial"/>
              </w:rPr>
              <w:t>18</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3DF39E75"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7B966D8A"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1709F" w14:textId="77777777" w:rsidR="00951BD4" w:rsidRPr="0055105D" w:rsidRDefault="00951BD4" w:rsidP="00584A71">
            <w:pPr>
              <w:spacing w:after="0"/>
              <w:ind w:firstLine="0"/>
              <w:jc w:val="center"/>
              <w:rPr>
                <w:rFonts w:ascii="Arial" w:hAnsi="Arial" w:cs="Arial"/>
              </w:rPr>
            </w:pPr>
            <w:r w:rsidRPr="0055105D">
              <w:rPr>
                <w:rFonts w:ascii="Arial" w:hAnsi="Arial" w:cs="Arial"/>
              </w:rPr>
              <w:t>HP LJ CP 1525nw</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274A7BE0" w14:textId="77777777" w:rsidR="00951BD4" w:rsidRPr="0055105D" w:rsidRDefault="00951BD4" w:rsidP="00951BD4">
            <w:pPr>
              <w:spacing w:after="0"/>
              <w:jc w:val="center"/>
              <w:rPr>
                <w:rFonts w:ascii="Arial" w:hAnsi="Arial" w:cs="Arial"/>
              </w:rPr>
            </w:pPr>
            <w:r w:rsidRPr="0055105D">
              <w:rPr>
                <w:rFonts w:ascii="Arial" w:hAnsi="Arial" w:cs="Arial"/>
              </w:rPr>
              <w:t>CE320A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6F7EFA5E"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7557D89D" w14:textId="77777777" w:rsidR="00951BD4" w:rsidRPr="0055105D" w:rsidRDefault="00951BD4" w:rsidP="00951BD4">
            <w:pPr>
              <w:spacing w:after="0"/>
              <w:jc w:val="center"/>
              <w:rPr>
                <w:rFonts w:ascii="Arial" w:hAnsi="Arial" w:cs="Arial"/>
              </w:rPr>
            </w:pPr>
            <w:r w:rsidRPr="0055105D">
              <w:rPr>
                <w:rFonts w:ascii="Arial" w:hAnsi="Arial" w:cs="Arial"/>
              </w:rPr>
              <w:t>128A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461DF19A" w14:textId="789FE6C7" w:rsidR="00951BD4" w:rsidRPr="0055105D" w:rsidRDefault="007F3699"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05CA7073" w14:textId="77777777" w:rsidR="00951BD4" w:rsidRPr="0055105D" w:rsidRDefault="00951BD4" w:rsidP="00D37420">
            <w:pPr>
              <w:spacing w:after="0"/>
              <w:jc w:val="left"/>
              <w:rPr>
                <w:rFonts w:ascii="Arial" w:hAnsi="Arial" w:cs="Arial"/>
              </w:rPr>
            </w:pPr>
            <w:r w:rsidRPr="0055105D">
              <w:rPr>
                <w:rFonts w:ascii="Arial" w:hAnsi="Arial" w:cs="Arial"/>
              </w:rPr>
              <w:t>2 000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4248948A" w14:textId="77777777" w:rsidR="00951BD4" w:rsidRPr="0055105D" w:rsidRDefault="00951BD4" w:rsidP="00FD03D4">
            <w:pPr>
              <w:spacing w:after="0"/>
              <w:jc w:val="left"/>
              <w:rPr>
                <w:rFonts w:ascii="Arial" w:hAnsi="Arial" w:cs="Arial"/>
              </w:rPr>
            </w:pPr>
            <w:r w:rsidRPr="0055105D">
              <w:rPr>
                <w:rFonts w:ascii="Arial" w:hAnsi="Arial" w:cs="Arial"/>
              </w:rPr>
              <w:t>1</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757744C7"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2B0EE6E5"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55306" w14:textId="77777777" w:rsidR="00951BD4" w:rsidRPr="0055105D" w:rsidRDefault="00951BD4" w:rsidP="00584A71">
            <w:pPr>
              <w:spacing w:after="0"/>
              <w:ind w:firstLine="0"/>
              <w:jc w:val="center"/>
              <w:rPr>
                <w:rFonts w:ascii="Arial" w:hAnsi="Arial" w:cs="Arial"/>
              </w:rPr>
            </w:pPr>
            <w:r w:rsidRPr="0055105D">
              <w:rPr>
                <w:rFonts w:ascii="Arial" w:hAnsi="Arial" w:cs="Arial"/>
              </w:rPr>
              <w:t>HP LJ CP 1525nw</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627EEBD0" w14:textId="77777777" w:rsidR="00951BD4" w:rsidRPr="0055105D" w:rsidRDefault="00951BD4" w:rsidP="00951BD4">
            <w:pPr>
              <w:spacing w:after="0"/>
              <w:jc w:val="center"/>
              <w:rPr>
                <w:rFonts w:ascii="Arial" w:hAnsi="Arial" w:cs="Arial"/>
              </w:rPr>
            </w:pPr>
            <w:r w:rsidRPr="0055105D">
              <w:rPr>
                <w:rFonts w:ascii="Arial" w:hAnsi="Arial" w:cs="Arial"/>
              </w:rPr>
              <w:t>CE321A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3A297436"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635C19CD" w14:textId="77777777" w:rsidR="00951BD4" w:rsidRPr="0055105D" w:rsidRDefault="00951BD4" w:rsidP="00951BD4">
            <w:pPr>
              <w:spacing w:after="0"/>
              <w:jc w:val="center"/>
              <w:rPr>
                <w:rFonts w:ascii="Arial" w:hAnsi="Arial" w:cs="Arial"/>
              </w:rPr>
            </w:pPr>
            <w:r w:rsidRPr="0055105D">
              <w:rPr>
                <w:rFonts w:ascii="Arial" w:hAnsi="Arial" w:cs="Arial"/>
              </w:rPr>
              <w:t>128A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5F56B3AC" w14:textId="2EBE3622" w:rsidR="00951BD4" w:rsidRPr="0055105D" w:rsidRDefault="007F3699" w:rsidP="00D37420">
            <w:pPr>
              <w:spacing w:after="0"/>
              <w:jc w:val="left"/>
              <w:rPr>
                <w:rFonts w:ascii="Arial" w:hAnsi="Arial" w:cs="Arial"/>
              </w:rPr>
            </w:pPr>
            <w:r w:rsidRPr="0055105D">
              <w:rPr>
                <w:rFonts w:ascii="Arial" w:hAnsi="Arial" w:cs="Arial"/>
              </w:rPr>
              <w:t>C</w:t>
            </w:r>
            <w:r w:rsidR="00951BD4" w:rsidRPr="0055105D">
              <w:rPr>
                <w:rFonts w:ascii="Arial" w:hAnsi="Arial" w:cs="Arial"/>
              </w:rPr>
              <w:t>yan</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1C37C466" w14:textId="77777777" w:rsidR="00951BD4" w:rsidRPr="0055105D" w:rsidRDefault="00951BD4" w:rsidP="00D37420">
            <w:pPr>
              <w:spacing w:after="0"/>
              <w:jc w:val="left"/>
              <w:rPr>
                <w:rFonts w:ascii="Arial" w:hAnsi="Arial" w:cs="Arial"/>
              </w:rPr>
            </w:pPr>
            <w:r w:rsidRPr="0055105D">
              <w:rPr>
                <w:rFonts w:ascii="Arial" w:hAnsi="Arial" w:cs="Arial"/>
              </w:rPr>
              <w:t>1 300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22763AA6" w14:textId="77777777" w:rsidR="00951BD4" w:rsidRPr="0055105D" w:rsidRDefault="00951BD4" w:rsidP="00FD03D4">
            <w:pPr>
              <w:spacing w:after="0"/>
              <w:jc w:val="left"/>
              <w:rPr>
                <w:rFonts w:ascii="Arial" w:hAnsi="Arial" w:cs="Arial"/>
              </w:rPr>
            </w:pPr>
            <w:r w:rsidRPr="0055105D">
              <w:rPr>
                <w:rFonts w:ascii="Arial" w:hAnsi="Arial" w:cs="Arial"/>
              </w:rPr>
              <w:t>1</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2CB4B19F"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3AB29126"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CB9A0" w14:textId="77777777" w:rsidR="00951BD4" w:rsidRPr="0055105D" w:rsidRDefault="00951BD4" w:rsidP="00584A71">
            <w:pPr>
              <w:spacing w:after="0"/>
              <w:ind w:firstLine="0"/>
              <w:jc w:val="center"/>
              <w:rPr>
                <w:rFonts w:ascii="Arial" w:hAnsi="Arial" w:cs="Arial"/>
              </w:rPr>
            </w:pPr>
            <w:r w:rsidRPr="0055105D">
              <w:rPr>
                <w:rFonts w:ascii="Arial" w:hAnsi="Arial" w:cs="Arial"/>
              </w:rPr>
              <w:t>HP LJ CP 1525nw</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642A388B" w14:textId="77777777" w:rsidR="00951BD4" w:rsidRPr="0055105D" w:rsidRDefault="00951BD4" w:rsidP="00951BD4">
            <w:pPr>
              <w:spacing w:after="0"/>
              <w:jc w:val="center"/>
              <w:rPr>
                <w:rFonts w:ascii="Arial" w:hAnsi="Arial" w:cs="Arial"/>
              </w:rPr>
            </w:pPr>
            <w:r w:rsidRPr="0055105D">
              <w:rPr>
                <w:rFonts w:ascii="Arial" w:hAnsi="Arial" w:cs="Arial"/>
              </w:rPr>
              <w:t>CE322A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42C80B6E"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0F6B5A20" w14:textId="77777777" w:rsidR="00951BD4" w:rsidRPr="0055105D" w:rsidRDefault="00951BD4" w:rsidP="00951BD4">
            <w:pPr>
              <w:spacing w:after="0"/>
              <w:jc w:val="center"/>
              <w:rPr>
                <w:rFonts w:ascii="Arial" w:hAnsi="Arial" w:cs="Arial"/>
              </w:rPr>
            </w:pPr>
            <w:r w:rsidRPr="0055105D">
              <w:rPr>
                <w:rFonts w:ascii="Arial" w:hAnsi="Arial" w:cs="Arial"/>
              </w:rPr>
              <w:t>128A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246D24F7" w14:textId="02EFB9AE" w:rsidR="00951BD4" w:rsidRPr="0055105D" w:rsidRDefault="007F3699" w:rsidP="00D37420">
            <w:pPr>
              <w:spacing w:after="0"/>
              <w:jc w:val="left"/>
              <w:rPr>
                <w:rFonts w:ascii="Arial" w:hAnsi="Arial" w:cs="Arial"/>
              </w:rPr>
            </w:pPr>
            <w:r w:rsidRPr="0055105D">
              <w:rPr>
                <w:rFonts w:ascii="Arial" w:hAnsi="Arial" w:cs="Arial"/>
              </w:rPr>
              <w:t>Y</w:t>
            </w:r>
            <w:r w:rsidR="00951BD4" w:rsidRPr="0055105D">
              <w:rPr>
                <w:rFonts w:ascii="Arial" w:hAnsi="Arial" w:cs="Arial"/>
              </w:rPr>
              <w:t>ellow</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0A2FD912" w14:textId="77777777" w:rsidR="00951BD4" w:rsidRPr="0055105D" w:rsidRDefault="00951BD4" w:rsidP="00D37420">
            <w:pPr>
              <w:spacing w:after="0"/>
              <w:jc w:val="left"/>
              <w:rPr>
                <w:rFonts w:ascii="Arial" w:hAnsi="Arial" w:cs="Arial"/>
              </w:rPr>
            </w:pPr>
            <w:r w:rsidRPr="0055105D">
              <w:rPr>
                <w:rFonts w:ascii="Arial" w:hAnsi="Arial" w:cs="Arial"/>
              </w:rPr>
              <w:t>1 300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68A74A00" w14:textId="77777777" w:rsidR="00951BD4" w:rsidRPr="0055105D" w:rsidRDefault="00951BD4" w:rsidP="00FD03D4">
            <w:pPr>
              <w:spacing w:after="0"/>
              <w:jc w:val="left"/>
              <w:rPr>
                <w:rFonts w:ascii="Arial" w:hAnsi="Arial" w:cs="Arial"/>
              </w:rPr>
            </w:pPr>
            <w:r w:rsidRPr="0055105D">
              <w:rPr>
                <w:rFonts w:ascii="Arial" w:hAnsi="Arial" w:cs="Arial"/>
              </w:rPr>
              <w:t>1</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74CEC042"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5B95D42E"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72B4E" w14:textId="77777777" w:rsidR="00951BD4" w:rsidRPr="0055105D" w:rsidRDefault="00951BD4" w:rsidP="00584A71">
            <w:pPr>
              <w:spacing w:after="0"/>
              <w:ind w:firstLine="0"/>
              <w:jc w:val="center"/>
              <w:rPr>
                <w:rFonts w:ascii="Arial" w:hAnsi="Arial" w:cs="Arial"/>
              </w:rPr>
            </w:pPr>
            <w:r w:rsidRPr="0055105D">
              <w:rPr>
                <w:rFonts w:ascii="Arial" w:hAnsi="Arial" w:cs="Arial"/>
              </w:rPr>
              <w:t>HP LJ CP 1525nw</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49C53AA2" w14:textId="77777777" w:rsidR="00951BD4" w:rsidRPr="0055105D" w:rsidRDefault="00951BD4" w:rsidP="00951BD4">
            <w:pPr>
              <w:spacing w:after="0"/>
              <w:jc w:val="center"/>
              <w:rPr>
                <w:rFonts w:ascii="Arial" w:hAnsi="Arial" w:cs="Arial"/>
              </w:rPr>
            </w:pPr>
            <w:r w:rsidRPr="0055105D">
              <w:rPr>
                <w:rFonts w:ascii="Arial" w:hAnsi="Arial" w:cs="Arial"/>
              </w:rPr>
              <w:t>CE323A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2E6736E3"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48B17ABB" w14:textId="77777777" w:rsidR="00951BD4" w:rsidRPr="0055105D" w:rsidRDefault="00951BD4" w:rsidP="00951BD4">
            <w:pPr>
              <w:spacing w:after="0"/>
              <w:jc w:val="center"/>
              <w:rPr>
                <w:rFonts w:ascii="Arial" w:hAnsi="Arial" w:cs="Arial"/>
              </w:rPr>
            </w:pPr>
            <w:r w:rsidRPr="0055105D">
              <w:rPr>
                <w:rFonts w:ascii="Arial" w:hAnsi="Arial" w:cs="Arial"/>
              </w:rPr>
              <w:t>128A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5BBE30B9" w14:textId="08EA5213" w:rsidR="00951BD4" w:rsidRPr="0055105D" w:rsidRDefault="007F3699" w:rsidP="00FD03D4">
            <w:pPr>
              <w:spacing w:after="0"/>
              <w:ind w:firstLine="165"/>
              <w:jc w:val="left"/>
              <w:rPr>
                <w:rFonts w:ascii="Arial" w:hAnsi="Arial" w:cs="Arial"/>
              </w:rPr>
            </w:pPr>
            <w:r w:rsidRPr="0055105D">
              <w:rPr>
                <w:rFonts w:ascii="Arial" w:hAnsi="Arial" w:cs="Arial"/>
              </w:rPr>
              <w:t>M</w:t>
            </w:r>
            <w:r w:rsidR="00951BD4" w:rsidRPr="0055105D">
              <w:rPr>
                <w:rFonts w:ascii="Arial" w:hAnsi="Arial" w:cs="Arial"/>
              </w:rPr>
              <w:t>agenta</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2A600C6A" w14:textId="77777777" w:rsidR="00951BD4" w:rsidRPr="0055105D" w:rsidRDefault="00951BD4" w:rsidP="00D37420">
            <w:pPr>
              <w:spacing w:after="0"/>
              <w:jc w:val="left"/>
              <w:rPr>
                <w:rFonts w:ascii="Arial" w:hAnsi="Arial" w:cs="Arial"/>
              </w:rPr>
            </w:pPr>
            <w:r w:rsidRPr="0055105D">
              <w:rPr>
                <w:rFonts w:ascii="Arial" w:hAnsi="Arial" w:cs="Arial"/>
              </w:rPr>
              <w:t>1 300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41C904DE" w14:textId="77777777" w:rsidR="00951BD4" w:rsidRPr="0055105D" w:rsidRDefault="00951BD4" w:rsidP="00FD03D4">
            <w:pPr>
              <w:spacing w:after="0"/>
              <w:jc w:val="left"/>
              <w:rPr>
                <w:rFonts w:ascii="Arial" w:hAnsi="Arial" w:cs="Arial"/>
              </w:rPr>
            </w:pPr>
            <w:r w:rsidRPr="0055105D">
              <w:rPr>
                <w:rFonts w:ascii="Arial" w:hAnsi="Arial" w:cs="Arial"/>
              </w:rPr>
              <w:t>1</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57CC81A1"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5DF8167C"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9C89F" w14:textId="77777777" w:rsidR="00951BD4" w:rsidRPr="0055105D" w:rsidRDefault="00951BD4" w:rsidP="00584A71">
            <w:pPr>
              <w:spacing w:after="0"/>
              <w:ind w:firstLine="0"/>
              <w:jc w:val="center"/>
              <w:rPr>
                <w:rFonts w:ascii="Arial" w:hAnsi="Arial" w:cs="Arial"/>
              </w:rPr>
            </w:pPr>
            <w:r w:rsidRPr="0055105D">
              <w:rPr>
                <w:rFonts w:ascii="Arial" w:hAnsi="Arial" w:cs="Arial"/>
              </w:rPr>
              <w:t>HP 100, HP 470 i HP 460</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1292426C" w14:textId="77777777" w:rsidR="00951BD4" w:rsidRPr="0055105D" w:rsidRDefault="00951BD4" w:rsidP="00951BD4">
            <w:pPr>
              <w:spacing w:after="0"/>
              <w:jc w:val="center"/>
              <w:rPr>
                <w:rFonts w:ascii="Arial" w:hAnsi="Arial" w:cs="Arial"/>
              </w:rPr>
            </w:pPr>
            <w:r w:rsidRPr="0055105D">
              <w:rPr>
                <w:rFonts w:ascii="Arial" w:hAnsi="Arial" w:cs="Arial"/>
              </w:rPr>
              <w:t>C8765EE</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100AE7BA"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0D6890C8" w14:textId="77777777" w:rsidR="00951BD4" w:rsidRPr="0055105D" w:rsidRDefault="00951BD4" w:rsidP="00951BD4">
            <w:pPr>
              <w:spacing w:after="0"/>
              <w:jc w:val="center"/>
              <w:rPr>
                <w:rFonts w:ascii="Arial" w:hAnsi="Arial" w:cs="Arial"/>
              </w:rPr>
            </w:pPr>
            <w:r w:rsidRPr="0055105D">
              <w:rPr>
                <w:rFonts w:ascii="Arial" w:hAnsi="Arial" w:cs="Arial"/>
              </w:rPr>
              <w:t>338</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7F8703B2" w14:textId="6B91D2F5" w:rsidR="00951BD4" w:rsidRPr="0055105D" w:rsidRDefault="007F3699"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79A5C8F5" w14:textId="77777777" w:rsidR="00951BD4" w:rsidRPr="0055105D" w:rsidRDefault="00951BD4" w:rsidP="00D37420">
            <w:pPr>
              <w:spacing w:after="0"/>
              <w:jc w:val="left"/>
              <w:rPr>
                <w:rFonts w:ascii="Arial" w:hAnsi="Arial" w:cs="Arial"/>
              </w:rPr>
            </w:pPr>
            <w:r w:rsidRPr="0055105D">
              <w:rPr>
                <w:rFonts w:ascii="Arial" w:hAnsi="Arial" w:cs="Arial"/>
              </w:rPr>
              <w:t>480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681B6499" w14:textId="77777777" w:rsidR="00951BD4" w:rsidRPr="0055105D" w:rsidRDefault="00951BD4" w:rsidP="00FD03D4">
            <w:pPr>
              <w:spacing w:after="0"/>
              <w:jc w:val="left"/>
              <w:rPr>
                <w:rFonts w:ascii="Arial" w:hAnsi="Arial" w:cs="Arial"/>
              </w:rPr>
            </w:pPr>
            <w:r w:rsidRPr="0055105D">
              <w:rPr>
                <w:rFonts w:ascii="Arial" w:hAnsi="Arial" w:cs="Arial"/>
              </w:rPr>
              <w:t>20</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7DEF3CB0"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6D0B7B5C"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37847" w14:textId="77777777" w:rsidR="00951BD4" w:rsidRPr="0055105D" w:rsidRDefault="00951BD4" w:rsidP="00584A71">
            <w:pPr>
              <w:spacing w:after="0"/>
              <w:ind w:firstLine="0"/>
              <w:jc w:val="center"/>
              <w:rPr>
                <w:rFonts w:ascii="Arial" w:hAnsi="Arial" w:cs="Arial"/>
              </w:rPr>
            </w:pPr>
            <w:r w:rsidRPr="0055105D">
              <w:rPr>
                <w:rFonts w:ascii="Arial" w:hAnsi="Arial" w:cs="Arial"/>
              </w:rPr>
              <w:t>HP 100, HP 470 i HP 460</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7BA9FE7A" w14:textId="77777777" w:rsidR="00951BD4" w:rsidRPr="0055105D" w:rsidRDefault="00951BD4" w:rsidP="00951BD4">
            <w:pPr>
              <w:spacing w:after="0"/>
              <w:jc w:val="center"/>
              <w:rPr>
                <w:rFonts w:ascii="Arial" w:hAnsi="Arial" w:cs="Arial"/>
              </w:rPr>
            </w:pPr>
            <w:r w:rsidRPr="0055105D">
              <w:rPr>
                <w:rFonts w:ascii="Arial" w:hAnsi="Arial" w:cs="Arial"/>
              </w:rPr>
              <w:t>C9363EE</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4394817C"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333852EE" w14:textId="77777777" w:rsidR="00951BD4" w:rsidRPr="0055105D" w:rsidRDefault="00951BD4" w:rsidP="00951BD4">
            <w:pPr>
              <w:spacing w:after="0"/>
              <w:jc w:val="center"/>
              <w:rPr>
                <w:rFonts w:ascii="Arial" w:hAnsi="Arial" w:cs="Arial"/>
              </w:rPr>
            </w:pPr>
            <w:r w:rsidRPr="0055105D">
              <w:rPr>
                <w:rFonts w:ascii="Arial" w:hAnsi="Arial" w:cs="Arial"/>
              </w:rPr>
              <w:t>344</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12D248FC" w14:textId="77777777" w:rsidR="00951BD4" w:rsidRPr="0055105D" w:rsidRDefault="00951BD4" w:rsidP="00D37420">
            <w:pPr>
              <w:spacing w:after="0"/>
              <w:jc w:val="left"/>
              <w:rPr>
                <w:rFonts w:ascii="Arial" w:hAnsi="Arial" w:cs="Arial"/>
              </w:rPr>
            </w:pPr>
            <w:r w:rsidRPr="0055105D">
              <w:rPr>
                <w:rFonts w:ascii="Arial" w:hAnsi="Arial" w:cs="Arial"/>
              </w:rPr>
              <w:t>tricolor</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28469AD4" w14:textId="77777777" w:rsidR="00951BD4" w:rsidRPr="0055105D" w:rsidRDefault="00951BD4" w:rsidP="00D37420">
            <w:pPr>
              <w:spacing w:after="0"/>
              <w:jc w:val="left"/>
              <w:rPr>
                <w:rFonts w:ascii="Arial" w:hAnsi="Arial" w:cs="Arial"/>
              </w:rPr>
            </w:pPr>
            <w:r w:rsidRPr="0055105D">
              <w:rPr>
                <w:rFonts w:ascii="Arial" w:hAnsi="Arial" w:cs="Arial"/>
              </w:rPr>
              <w:t>560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37AE8218" w14:textId="77777777" w:rsidR="00951BD4" w:rsidRPr="0055105D" w:rsidRDefault="00951BD4" w:rsidP="00FD03D4">
            <w:pPr>
              <w:spacing w:after="0"/>
              <w:jc w:val="left"/>
              <w:rPr>
                <w:rFonts w:ascii="Arial" w:hAnsi="Arial" w:cs="Arial"/>
              </w:rPr>
            </w:pPr>
            <w:r w:rsidRPr="0055105D">
              <w:rPr>
                <w:rFonts w:ascii="Arial" w:hAnsi="Arial" w:cs="Arial"/>
              </w:rPr>
              <w:t>20</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3CC1ACB5"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60265669"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86FEE" w14:textId="77777777" w:rsidR="00951BD4" w:rsidRPr="0055105D" w:rsidRDefault="00951BD4" w:rsidP="00584A71">
            <w:pPr>
              <w:spacing w:after="0"/>
              <w:ind w:firstLine="0"/>
              <w:jc w:val="center"/>
              <w:rPr>
                <w:rFonts w:ascii="Arial" w:hAnsi="Arial" w:cs="Arial"/>
              </w:rPr>
            </w:pPr>
            <w:r w:rsidRPr="0055105D">
              <w:rPr>
                <w:rFonts w:ascii="Arial" w:hAnsi="Arial" w:cs="Arial"/>
              </w:rPr>
              <w:t xml:space="preserve">HP OfficeJet 252 Mobile </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493AF2E0" w14:textId="77777777" w:rsidR="00951BD4" w:rsidRPr="0055105D" w:rsidRDefault="00951BD4" w:rsidP="00951BD4">
            <w:pPr>
              <w:spacing w:after="0"/>
              <w:jc w:val="center"/>
              <w:rPr>
                <w:rFonts w:ascii="Arial" w:hAnsi="Arial" w:cs="Arial"/>
              </w:rPr>
            </w:pPr>
            <w:r w:rsidRPr="0055105D">
              <w:rPr>
                <w:rFonts w:ascii="Arial" w:hAnsi="Arial" w:cs="Arial"/>
              </w:rPr>
              <w:t>C2P10AE</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75844720"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6EA988F7" w14:textId="77777777" w:rsidR="00951BD4" w:rsidRPr="0055105D" w:rsidRDefault="00951BD4" w:rsidP="00951BD4">
            <w:pPr>
              <w:spacing w:after="0"/>
              <w:jc w:val="center"/>
              <w:rPr>
                <w:rFonts w:ascii="Arial" w:hAnsi="Arial" w:cs="Arial"/>
              </w:rPr>
            </w:pPr>
            <w:r w:rsidRPr="0055105D">
              <w:rPr>
                <w:rFonts w:ascii="Arial" w:hAnsi="Arial" w:cs="Arial"/>
              </w:rPr>
              <w:t>651</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78F84CC2" w14:textId="77777777" w:rsidR="00951BD4" w:rsidRPr="0055105D" w:rsidRDefault="00951BD4" w:rsidP="00D37420">
            <w:pPr>
              <w:spacing w:after="0"/>
              <w:jc w:val="left"/>
              <w:rPr>
                <w:rFonts w:ascii="Arial" w:hAnsi="Arial" w:cs="Arial"/>
              </w:rPr>
            </w:pPr>
            <w:r w:rsidRPr="0055105D">
              <w:rPr>
                <w:rFonts w:ascii="Arial" w:hAnsi="Arial" w:cs="Arial"/>
              </w:rPr>
              <w:t>czarny</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68A5B75E" w14:textId="77777777" w:rsidR="00951BD4" w:rsidRPr="0055105D" w:rsidRDefault="00951BD4" w:rsidP="00D37420">
            <w:pPr>
              <w:spacing w:after="0"/>
              <w:jc w:val="left"/>
              <w:rPr>
                <w:rFonts w:ascii="Arial" w:hAnsi="Arial" w:cs="Arial"/>
              </w:rPr>
            </w:pPr>
            <w:r w:rsidRPr="0055105D">
              <w:rPr>
                <w:rFonts w:ascii="Arial" w:hAnsi="Arial" w:cs="Arial"/>
              </w:rPr>
              <w:t>600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38788BF5" w14:textId="77777777" w:rsidR="00951BD4" w:rsidRPr="0055105D" w:rsidRDefault="00951BD4" w:rsidP="00FD03D4">
            <w:pPr>
              <w:spacing w:after="0"/>
              <w:jc w:val="left"/>
              <w:rPr>
                <w:rFonts w:ascii="Arial" w:hAnsi="Arial" w:cs="Arial"/>
              </w:rPr>
            </w:pPr>
            <w:r w:rsidRPr="0055105D">
              <w:rPr>
                <w:rFonts w:ascii="Arial" w:hAnsi="Arial" w:cs="Arial"/>
              </w:rPr>
              <w:t>20</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039E04AF"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677FDC08"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DD3C2" w14:textId="77777777" w:rsidR="00951BD4" w:rsidRPr="0055105D" w:rsidRDefault="00951BD4" w:rsidP="00584A71">
            <w:pPr>
              <w:spacing w:after="0"/>
              <w:ind w:firstLine="0"/>
              <w:jc w:val="center"/>
              <w:rPr>
                <w:rFonts w:ascii="Arial" w:hAnsi="Arial" w:cs="Arial"/>
              </w:rPr>
            </w:pPr>
            <w:r w:rsidRPr="0055105D">
              <w:rPr>
                <w:rFonts w:ascii="Arial" w:hAnsi="Arial" w:cs="Arial"/>
              </w:rPr>
              <w:t xml:space="preserve">HP OfficeJet 252 Mobile </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28419C9C" w14:textId="77777777" w:rsidR="00951BD4" w:rsidRPr="0055105D" w:rsidRDefault="00951BD4" w:rsidP="00951BD4">
            <w:pPr>
              <w:spacing w:after="0"/>
              <w:jc w:val="center"/>
              <w:rPr>
                <w:rFonts w:ascii="Arial" w:hAnsi="Arial" w:cs="Arial"/>
              </w:rPr>
            </w:pPr>
            <w:r w:rsidRPr="0055105D">
              <w:rPr>
                <w:rFonts w:ascii="Arial" w:hAnsi="Arial" w:cs="Arial"/>
              </w:rPr>
              <w:t>C2P11AE</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7821CC0F"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439E4EEA" w14:textId="77777777" w:rsidR="00951BD4" w:rsidRPr="0055105D" w:rsidRDefault="00951BD4" w:rsidP="00951BD4">
            <w:pPr>
              <w:spacing w:after="0"/>
              <w:jc w:val="center"/>
              <w:rPr>
                <w:rFonts w:ascii="Arial" w:hAnsi="Arial" w:cs="Arial"/>
              </w:rPr>
            </w:pPr>
            <w:r w:rsidRPr="0055105D">
              <w:rPr>
                <w:rFonts w:ascii="Arial" w:hAnsi="Arial" w:cs="Arial"/>
              </w:rPr>
              <w:t>651</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2B463D67" w14:textId="77777777" w:rsidR="00951BD4" w:rsidRPr="0055105D" w:rsidRDefault="00951BD4" w:rsidP="00D37420">
            <w:pPr>
              <w:spacing w:after="0"/>
              <w:jc w:val="left"/>
              <w:rPr>
                <w:rFonts w:ascii="Arial" w:hAnsi="Arial" w:cs="Arial"/>
              </w:rPr>
            </w:pPr>
            <w:r w:rsidRPr="0055105D">
              <w:rPr>
                <w:rFonts w:ascii="Arial" w:hAnsi="Arial" w:cs="Arial"/>
              </w:rPr>
              <w:t>tricolor</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40AE5C74" w14:textId="77777777" w:rsidR="00951BD4" w:rsidRPr="0055105D" w:rsidRDefault="00951BD4" w:rsidP="00D37420">
            <w:pPr>
              <w:spacing w:after="0"/>
              <w:jc w:val="left"/>
              <w:rPr>
                <w:rFonts w:ascii="Arial" w:hAnsi="Arial" w:cs="Arial"/>
              </w:rPr>
            </w:pPr>
            <w:r w:rsidRPr="0055105D">
              <w:rPr>
                <w:rFonts w:ascii="Arial" w:hAnsi="Arial" w:cs="Arial"/>
              </w:rPr>
              <w:t>300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7C1DA547" w14:textId="77777777" w:rsidR="00951BD4" w:rsidRPr="0055105D" w:rsidRDefault="00951BD4" w:rsidP="00FD03D4">
            <w:pPr>
              <w:spacing w:after="0"/>
              <w:jc w:val="left"/>
              <w:rPr>
                <w:rFonts w:ascii="Arial" w:hAnsi="Arial" w:cs="Arial"/>
              </w:rPr>
            </w:pPr>
            <w:r w:rsidRPr="0055105D">
              <w:rPr>
                <w:rFonts w:ascii="Arial" w:hAnsi="Arial" w:cs="Arial"/>
              </w:rPr>
              <w:t>20</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185A9E84"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5669D590"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913F2" w14:textId="77777777" w:rsidR="00951BD4" w:rsidRPr="0055105D" w:rsidRDefault="00951BD4" w:rsidP="00584A71">
            <w:pPr>
              <w:spacing w:after="0"/>
              <w:ind w:firstLine="0"/>
              <w:jc w:val="center"/>
              <w:rPr>
                <w:rFonts w:ascii="Arial" w:hAnsi="Arial" w:cs="Arial"/>
              </w:rPr>
            </w:pPr>
            <w:r w:rsidRPr="0055105D">
              <w:rPr>
                <w:rFonts w:ascii="Arial" w:hAnsi="Arial" w:cs="Arial"/>
              </w:rPr>
              <w:t xml:space="preserve">Ploter HP Design T120 </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55EEFA1D" w14:textId="77777777" w:rsidR="00951BD4" w:rsidRPr="0055105D" w:rsidRDefault="00951BD4" w:rsidP="00951BD4">
            <w:pPr>
              <w:spacing w:after="0"/>
              <w:jc w:val="center"/>
              <w:rPr>
                <w:rFonts w:ascii="Arial" w:hAnsi="Arial" w:cs="Arial"/>
              </w:rPr>
            </w:pPr>
            <w:r w:rsidRPr="0055105D">
              <w:rPr>
                <w:rFonts w:ascii="Arial" w:hAnsi="Arial" w:cs="Arial"/>
              </w:rPr>
              <w:t>CZ133A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4BFE0426"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6AF208EF" w14:textId="77777777" w:rsidR="00951BD4" w:rsidRPr="0055105D" w:rsidRDefault="00951BD4" w:rsidP="00951BD4">
            <w:pPr>
              <w:spacing w:after="0"/>
              <w:jc w:val="center"/>
              <w:rPr>
                <w:rFonts w:ascii="Arial" w:hAnsi="Arial" w:cs="Arial"/>
              </w:rPr>
            </w:pPr>
            <w:r w:rsidRPr="0055105D">
              <w:rPr>
                <w:rFonts w:ascii="Arial" w:hAnsi="Arial" w:cs="Arial"/>
              </w:rPr>
              <w:t>711</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624D9E93" w14:textId="291B1CE6" w:rsidR="00951BD4" w:rsidRPr="0055105D" w:rsidRDefault="007F3699"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56C96104" w14:textId="77777777" w:rsidR="00951BD4" w:rsidRPr="0055105D" w:rsidRDefault="00951BD4" w:rsidP="00D37420">
            <w:pPr>
              <w:spacing w:after="0"/>
              <w:jc w:val="left"/>
              <w:rPr>
                <w:rFonts w:ascii="Arial" w:hAnsi="Arial" w:cs="Arial"/>
              </w:rPr>
            </w:pPr>
            <w:r w:rsidRPr="0055105D">
              <w:rPr>
                <w:rFonts w:ascii="Arial" w:hAnsi="Arial" w:cs="Arial"/>
              </w:rPr>
              <w:t>80 ml</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069BBAB6" w14:textId="77777777" w:rsidR="00951BD4" w:rsidRPr="0055105D" w:rsidRDefault="00951BD4" w:rsidP="00FD03D4">
            <w:pPr>
              <w:spacing w:after="0"/>
              <w:jc w:val="left"/>
              <w:rPr>
                <w:rFonts w:ascii="Arial" w:hAnsi="Arial" w:cs="Arial"/>
              </w:rPr>
            </w:pPr>
            <w:r w:rsidRPr="0055105D">
              <w:rPr>
                <w:rFonts w:ascii="Arial" w:hAnsi="Arial" w:cs="Arial"/>
              </w:rPr>
              <w:t>1</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1F568CF2"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7BD380C4"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2D140" w14:textId="77777777" w:rsidR="00951BD4" w:rsidRPr="0055105D" w:rsidRDefault="00951BD4" w:rsidP="00584A71">
            <w:pPr>
              <w:spacing w:after="0"/>
              <w:ind w:firstLine="0"/>
              <w:jc w:val="center"/>
              <w:rPr>
                <w:rFonts w:ascii="Arial" w:hAnsi="Arial" w:cs="Arial"/>
              </w:rPr>
            </w:pPr>
            <w:r w:rsidRPr="0055105D">
              <w:rPr>
                <w:rFonts w:ascii="Arial" w:hAnsi="Arial" w:cs="Arial"/>
              </w:rPr>
              <w:t xml:space="preserve">Ploter HP Design T120 </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79925937" w14:textId="77777777" w:rsidR="00951BD4" w:rsidRPr="0055105D" w:rsidRDefault="00951BD4" w:rsidP="00951BD4">
            <w:pPr>
              <w:spacing w:after="0"/>
              <w:jc w:val="center"/>
              <w:rPr>
                <w:rFonts w:ascii="Arial" w:hAnsi="Arial" w:cs="Arial"/>
              </w:rPr>
            </w:pPr>
            <w:r w:rsidRPr="0055105D">
              <w:rPr>
                <w:rFonts w:ascii="Arial" w:hAnsi="Arial" w:cs="Arial"/>
              </w:rPr>
              <w:t>CZ134A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7E75926E"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7F7F851C" w14:textId="77777777" w:rsidR="00951BD4" w:rsidRPr="0055105D" w:rsidRDefault="00951BD4" w:rsidP="00951BD4">
            <w:pPr>
              <w:spacing w:after="0"/>
              <w:jc w:val="center"/>
              <w:rPr>
                <w:rFonts w:ascii="Arial" w:hAnsi="Arial" w:cs="Arial"/>
              </w:rPr>
            </w:pPr>
            <w:r w:rsidRPr="0055105D">
              <w:rPr>
                <w:rFonts w:ascii="Arial" w:hAnsi="Arial" w:cs="Arial"/>
              </w:rPr>
              <w:t>711</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5A228CD0" w14:textId="2CEE9865" w:rsidR="00951BD4" w:rsidRPr="0055105D" w:rsidRDefault="007F3699" w:rsidP="00D37420">
            <w:pPr>
              <w:spacing w:after="0"/>
              <w:jc w:val="left"/>
              <w:rPr>
                <w:rFonts w:ascii="Arial" w:hAnsi="Arial" w:cs="Arial"/>
              </w:rPr>
            </w:pPr>
            <w:r w:rsidRPr="0055105D">
              <w:rPr>
                <w:rFonts w:ascii="Arial" w:hAnsi="Arial" w:cs="Arial"/>
              </w:rPr>
              <w:t>C</w:t>
            </w:r>
            <w:r w:rsidR="00951BD4" w:rsidRPr="0055105D">
              <w:rPr>
                <w:rFonts w:ascii="Arial" w:hAnsi="Arial" w:cs="Arial"/>
              </w:rPr>
              <w:t>yan</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7A80FB53" w14:textId="77777777" w:rsidR="00951BD4" w:rsidRPr="0055105D" w:rsidRDefault="00951BD4" w:rsidP="00D37420">
            <w:pPr>
              <w:spacing w:after="0"/>
              <w:jc w:val="left"/>
              <w:rPr>
                <w:rFonts w:ascii="Arial" w:hAnsi="Arial" w:cs="Arial"/>
              </w:rPr>
            </w:pPr>
            <w:r w:rsidRPr="0055105D">
              <w:rPr>
                <w:rFonts w:ascii="Arial" w:hAnsi="Arial" w:cs="Arial"/>
              </w:rPr>
              <w:t>29 ml</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41369158" w14:textId="77777777" w:rsidR="00951BD4" w:rsidRPr="0055105D" w:rsidRDefault="00951BD4" w:rsidP="00FD03D4">
            <w:pPr>
              <w:spacing w:after="0"/>
              <w:jc w:val="left"/>
              <w:rPr>
                <w:rFonts w:ascii="Arial" w:hAnsi="Arial" w:cs="Arial"/>
              </w:rPr>
            </w:pPr>
            <w:r w:rsidRPr="0055105D">
              <w:rPr>
                <w:rFonts w:ascii="Arial" w:hAnsi="Arial" w:cs="Arial"/>
              </w:rPr>
              <w:t>1</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6572AFEA"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6C5C0708"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FDA75" w14:textId="77777777" w:rsidR="00951BD4" w:rsidRPr="0055105D" w:rsidRDefault="00951BD4" w:rsidP="00584A71">
            <w:pPr>
              <w:spacing w:after="0"/>
              <w:ind w:firstLine="0"/>
              <w:jc w:val="center"/>
              <w:rPr>
                <w:rFonts w:ascii="Arial" w:hAnsi="Arial" w:cs="Arial"/>
              </w:rPr>
            </w:pPr>
            <w:r w:rsidRPr="0055105D">
              <w:rPr>
                <w:rFonts w:ascii="Arial" w:hAnsi="Arial" w:cs="Arial"/>
              </w:rPr>
              <w:lastRenderedPageBreak/>
              <w:t xml:space="preserve">Ploter HP Design T120 </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216CB311" w14:textId="77777777" w:rsidR="00951BD4" w:rsidRPr="0055105D" w:rsidRDefault="00951BD4" w:rsidP="00951BD4">
            <w:pPr>
              <w:spacing w:after="0"/>
              <w:jc w:val="center"/>
              <w:rPr>
                <w:rFonts w:ascii="Arial" w:hAnsi="Arial" w:cs="Arial"/>
              </w:rPr>
            </w:pPr>
            <w:r w:rsidRPr="0055105D">
              <w:rPr>
                <w:rFonts w:ascii="Arial" w:hAnsi="Arial" w:cs="Arial"/>
              </w:rPr>
              <w:t>CZ135A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621E50B1"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400A7503" w14:textId="77777777" w:rsidR="00951BD4" w:rsidRPr="0055105D" w:rsidRDefault="00951BD4" w:rsidP="00951BD4">
            <w:pPr>
              <w:spacing w:after="0"/>
              <w:jc w:val="center"/>
              <w:rPr>
                <w:rFonts w:ascii="Arial" w:hAnsi="Arial" w:cs="Arial"/>
              </w:rPr>
            </w:pPr>
            <w:r w:rsidRPr="0055105D">
              <w:rPr>
                <w:rFonts w:ascii="Arial" w:hAnsi="Arial" w:cs="Arial"/>
              </w:rPr>
              <w:t>711</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6C37BE57" w14:textId="6E081C31" w:rsidR="00951BD4" w:rsidRPr="0055105D" w:rsidRDefault="007F3699" w:rsidP="00D37420">
            <w:pPr>
              <w:spacing w:after="0"/>
              <w:ind w:firstLine="165"/>
              <w:jc w:val="left"/>
              <w:rPr>
                <w:rFonts w:ascii="Arial" w:hAnsi="Arial" w:cs="Arial"/>
              </w:rPr>
            </w:pPr>
            <w:r w:rsidRPr="0055105D">
              <w:rPr>
                <w:rFonts w:ascii="Arial" w:hAnsi="Arial" w:cs="Arial"/>
              </w:rPr>
              <w:t>M</w:t>
            </w:r>
            <w:r w:rsidR="00951BD4" w:rsidRPr="0055105D">
              <w:rPr>
                <w:rFonts w:ascii="Arial" w:hAnsi="Arial" w:cs="Arial"/>
              </w:rPr>
              <w:t>agenta</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318E1009" w14:textId="77777777" w:rsidR="00951BD4" w:rsidRPr="0055105D" w:rsidRDefault="00951BD4" w:rsidP="00D37420">
            <w:pPr>
              <w:spacing w:after="0"/>
              <w:jc w:val="left"/>
              <w:rPr>
                <w:rFonts w:ascii="Arial" w:hAnsi="Arial" w:cs="Arial"/>
              </w:rPr>
            </w:pPr>
            <w:r w:rsidRPr="0055105D">
              <w:rPr>
                <w:rFonts w:ascii="Arial" w:hAnsi="Arial" w:cs="Arial"/>
              </w:rPr>
              <w:t>29 ml</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3209E9A2" w14:textId="77777777" w:rsidR="00951BD4" w:rsidRPr="0055105D" w:rsidRDefault="00951BD4" w:rsidP="00FD03D4">
            <w:pPr>
              <w:spacing w:after="0"/>
              <w:jc w:val="left"/>
              <w:rPr>
                <w:rFonts w:ascii="Arial" w:hAnsi="Arial" w:cs="Arial"/>
              </w:rPr>
            </w:pPr>
            <w:r w:rsidRPr="0055105D">
              <w:rPr>
                <w:rFonts w:ascii="Arial" w:hAnsi="Arial" w:cs="Arial"/>
              </w:rPr>
              <w:t>1</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4154C6D1"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542F5A44"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6A635" w14:textId="77777777" w:rsidR="00951BD4" w:rsidRPr="0055105D" w:rsidRDefault="00951BD4" w:rsidP="00584A71">
            <w:pPr>
              <w:spacing w:after="0"/>
              <w:ind w:firstLine="0"/>
              <w:jc w:val="center"/>
              <w:rPr>
                <w:rFonts w:ascii="Arial" w:hAnsi="Arial" w:cs="Arial"/>
              </w:rPr>
            </w:pPr>
            <w:r w:rsidRPr="0055105D">
              <w:rPr>
                <w:rFonts w:ascii="Arial" w:hAnsi="Arial" w:cs="Arial"/>
              </w:rPr>
              <w:t xml:space="preserve">Ploter HP Design T120 </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45A31319" w14:textId="77777777" w:rsidR="00951BD4" w:rsidRPr="0055105D" w:rsidRDefault="00951BD4" w:rsidP="00951BD4">
            <w:pPr>
              <w:spacing w:after="0"/>
              <w:jc w:val="center"/>
              <w:rPr>
                <w:rFonts w:ascii="Arial" w:hAnsi="Arial" w:cs="Arial"/>
              </w:rPr>
            </w:pPr>
            <w:r w:rsidRPr="0055105D">
              <w:rPr>
                <w:rFonts w:ascii="Arial" w:hAnsi="Arial" w:cs="Arial"/>
              </w:rPr>
              <w:t>CZ136A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1C2089BD"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2750E177" w14:textId="77777777" w:rsidR="00951BD4" w:rsidRPr="0055105D" w:rsidRDefault="00951BD4" w:rsidP="00951BD4">
            <w:pPr>
              <w:spacing w:after="0"/>
              <w:jc w:val="center"/>
              <w:rPr>
                <w:rFonts w:ascii="Arial" w:hAnsi="Arial" w:cs="Arial"/>
              </w:rPr>
            </w:pPr>
            <w:r w:rsidRPr="0055105D">
              <w:rPr>
                <w:rFonts w:ascii="Arial" w:hAnsi="Arial" w:cs="Arial"/>
              </w:rPr>
              <w:t>711</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64E668D8" w14:textId="3A7F9837" w:rsidR="00951BD4" w:rsidRPr="0055105D" w:rsidRDefault="007F3699" w:rsidP="00D37420">
            <w:pPr>
              <w:spacing w:after="0"/>
              <w:jc w:val="left"/>
              <w:rPr>
                <w:rFonts w:ascii="Arial" w:hAnsi="Arial" w:cs="Arial"/>
              </w:rPr>
            </w:pPr>
            <w:r w:rsidRPr="0055105D">
              <w:rPr>
                <w:rFonts w:ascii="Arial" w:hAnsi="Arial" w:cs="Arial"/>
              </w:rPr>
              <w:t>Y</w:t>
            </w:r>
            <w:r w:rsidR="00951BD4" w:rsidRPr="0055105D">
              <w:rPr>
                <w:rFonts w:ascii="Arial" w:hAnsi="Arial" w:cs="Arial"/>
              </w:rPr>
              <w:t>ellow</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765125C5" w14:textId="77777777" w:rsidR="00951BD4" w:rsidRPr="0055105D" w:rsidRDefault="00951BD4" w:rsidP="00D37420">
            <w:pPr>
              <w:spacing w:after="0"/>
              <w:jc w:val="left"/>
              <w:rPr>
                <w:rFonts w:ascii="Arial" w:hAnsi="Arial" w:cs="Arial"/>
              </w:rPr>
            </w:pPr>
            <w:r w:rsidRPr="0055105D">
              <w:rPr>
                <w:rFonts w:ascii="Arial" w:hAnsi="Arial" w:cs="Arial"/>
              </w:rPr>
              <w:t>29 ml</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2222E7B6" w14:textId="77777777" w:rsidR="00951BD4" w:rsidRPr="0055105D" w:rsidRDefault="00951BD4" w:rsidP="00FD03D4">
            <w:pPr>
              <w:spacing w:after="0"/>
              <w:jc w:val="left"/>
              <w:rPr>
                <w:rFonts w:ascii="Arial" w:hAnsi="Arial" w:cs="Arial"/>
              </w:rPr>
            </w:pPr>
            <w:r w:rsidRPr="0055105D">
              <w:rPr>
                <w:rFonts w:ascii="Arial" w:hAnsi="Arial" w:cs="Arial"/>
              </w:rPr>
              <w:t>1</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301FEF62"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4ED67191"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6D079" w14:textId="77777777" w:rsidR="00951BD4" w:rsidRPr="0055105D" w:rsidRDefault="00951BD4" w:rsidP="00584A71">
            <w:pPr>
              <w:spacing w:after="0"/>
              <w:ind w:firstLine="0"/>
              <w:jc w:val="center"/>
              <w:rPr>
                <w:rFonts w:ascii="Arial" w:hAnsi="Arial" w:cs="Arial"/>
              </w:rPr>
            </w:pPr>
            <w:r w:rsidRPr="0055105D">
              <w:rPr>
                <w:rFonts w:ascii="Arial" w:hAnsi="Arial" w:cs="Arial"/>
              </w:rPr>
              <w:t>Ploter HP Design T830</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15988FC5" w14:textId="77777777" w:rsidR="00951BD4" w:rsidRPr="0055105D" w:rsidRDefault="00951BD4" w:rsidP="00951BD4">
            <w:pPr>
              <w:spacing w:after="0"/>
              <w:jc w:val="center"/>
              <w:rPr>
                <w:rFonts w:ascii="Arial" w:hAnsi="Arial" w:cs="Arial"/>
              </w:rPr>
            </w:pPr>
            <w:r w:rsidRPr="0055105D">
              <w:rPr>
                <w:rFonts w:ascii="Arial" w:hAnsi="Arial" w:cs="Arial"/>
              </w:rPr>
              <w:t>F9J64A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18D03BEE"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0797D841" w14:textId="77777777" w:rsidR="00951BD4" w:rsidRPr="0055105D" w:rsidRDefault="00951BD4" w:rsidP="00951BD4">
            <w:pPr>
              <w:spacing w:after="0"/>
              <w:jc w:val="center"/>
              <w:rPr>
                <w:rFonts w:ascii="Arial" w:hAnsi="Arial" w:cs="Arial"/>
              </w:rPr>
            </w:pPr>
            <w:r w:rsidRPr="0055105D">
              <w:rPr>
                <w:rFonts w:ascii="Arial" w:hAnsi="Arial" w:cs="Arial"/>
              </w:rPr>
              <w:t>728</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674FF154" w14:textId="18DD488C" w:rsidR="00951BD4" w:rsidRPr="0055105D" w:rsidRDefault="007F3699"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00EA1ACE" w14:textId="77777777" w:rsidR="00951BD4" w:rsidRPr="0055105D" w:rsidRDefault="00951BD4" w:rsidP="00D37420">
            <w:pPr>
              <w:spacing w:after="0"/>
              <w:jc w:val="left"/>
              <w:rPr>
                <w:rFonts w:ascii="Arial" w:hAnsi="Arial" w:cs="Arial"/>
              </w:rPr>
            </w:pPr>
            <w:r w:rsidRPr="0055105D">
              <w:rPr>
                <w:rFonts w:ascii="Arial" w:hAnsi="Arial" w:cs="Arial"/>
              </w:rPr>
              <w:t>69 ml</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30130AE8" w14:textId="77777777" w:rsidR="00951BD4" w:rsidRPr="0055105D" w:rsidRDefault="00951BD4" w:rsidP="00FD03D4">
            <w:pPr>
              <w:spacing w:after="0"/>
              <w:jc w:val="left"/>
              <w:rPr>
                <w:rFonts w:ascii="Arial" w:hAnsi="Arial" w:cs="Arial"/>
              </w:rPr>
            </w:pPr>
            <w:r w:rsidRPr="0055105D">
              <w:rPr>
                <w:rFonts w:ascii="Arial" w:hAnsi="Arial" w:cs="Arial"/>
              </w:rPr>
              <w:t>1</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6596375A" w14:textId="77777777" w:rsidR="00951BD4" w:rsidRPr="0055105D" w:rsidRDefault="00951BD4" w:rsidP="007E2988">
            <w:pPr>
              <w:spacing w:after="0"/>
              <w:ind w:firstLine="0"/>
              <w:jc w:val="center"/>
              <w:rPr>
                <w:rFonts w:ascii="Arial" w:hAnsi="Arial" w:cs="Arial"/>
              </w:rPr>
            </w:pPr>
            <w:r w:rsidRPr="0055105D">
              <w:rPr>
                <w:rFonts w:ascii="Arial" w:hAnsi="Arial" w:cs="Arial"/>
              </w:rPr>
              <w:t>2022/12</w:t>
            </w:r>
          </w:p>
        </w:tc>
      </w:tr>
      <w:tr w:rsidR="00951BD4" w:rsidRPr="0055105D" w14:paraId="438AE4B5"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F9F32" w14:textId="77777777" w:rsidR="00951BD4" w:rsidRPr="0055105D" w:rsidRDefault="00951BD4" w:rsidP="00584A71">
            <w:pPr>
              <w:spacing w:after="0"/>
              <w:ind w:firstLine="0"/>
              <w:jc w:val="center"/>
              <w:rPr>
                <w:rFonts w:ascii="Arial" w:hAnsi="Arial" w:cs="Arial"/>
              </w:rPr>
            </w:pPr>
            <w:r w:rsidRPr="0055105D">
              <w:rPr>
                <w:rFonts w:ascii="Arial" w:hAnsi="Arial" w:cs="Arial"/>
              </w:rPr>
              <w:t>Ploter HP Design T830</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1F1AFAA3" w14:textId="77777777" w:rsidR="00951BD4" w:rsidRPr="0055105D" w:rsidRDefault="00951BD4" w:rsidP="00951BD4">
            <w:pPr>
              <w:spacing w:after="0"/>
              <w:jc w:val="center"/>
              <w:rPr>
                <w:rFonts w:ascii="Arial" w:hAnsi="Arial" w:cs="Arial"/>
              </w:rPr>
            </w:pPr>
            <w:r w:rsidRPr="0055105D">
              <w:rPr>
                <w:rFonts w:ascii="Arial" w:hAnsi="Arial" w:cs="Arial"/>
              </w:rPr>
              <w:t>F9J63A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690DFEE7"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58F8CCE4" w14:textId="77777777" w:rsidR="00951BD4" w:rsidRPr="0055105D" w:rsidRDefault="00951BD4" w:rsidP="00951BD4">
            <w:pPr>
              <w:spacing w:after="0"/>
              <w:jc w:val="center"/>
              <w:rPr>
                <w:rFonts w:ascii="Arial" w:hAnsi="Arial" w:cs="Arial"/>
              </w:rPr>
            </w:pPr>
            <w:r w:rsidRPr="0055105D">
              <w:rPr>
                <w:rFonts w:ascii="Arial" w:hAnsi="Arial" w:cs="Arial"/>
              </w:rPr>
              <w:t>728</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5BD93306" w14:textId="1326465F" w:rsidR="00951BD4" w:rsidRPr="0055105D" w:rsidRDefault="007F3699" w:rsidP="00D37420">
            <w:pPr>
              <w:spacing w:after="0"/>
              <w:jc w:val="left"/>
              <w:rPr>
                <w:rFonts w:ascii="Arial" w:hAnsi="Arial" w:cs="Arial"/>
              </w:rPr>
            </w:pPr>
            <w:r w:rsidRPr="0055105D">
              <w:rPr>
                <w:rFonts w:ascii="Arial" w:hAnsi="Arial" w:cs="Arial"/>
              </w:rPr>
              <w:t>C</w:t>
            </w:r>
            <w:r w:rsidR="00951BD4" w:rsidRPr="0055105D">
              <w:rPr>
                <w:rFonts w:ascii="Arial" w:hAnsi="Arial" w:cs="Arial"/>
              </w:rPr>
              <w:t>yan</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3687521C" w14:textId="77777777" w:rsidR="00951BD4" w:rsidRPr="0055105D" w:rsidRDefault="00951BD4" w:rsidP="00D37420">
            <w:pPr>
              <w:spacing w:after="0"/>
              <w:jc w:val="left"/>
              <w:rPr>
                <w:rFonts w:ascii="Arial" w:hAnsi="Arial" w:cs="Arial"/>
              </w:rPr>
            </w:pPr>
            <w:r w:rsidRPr="0055105D">
              <w:rPr>
                <w:rFonts w:ascii="Arial" w:hAnsi="Arial" w:cs="Arial"/>
              </w:rPr>
              <w:t>40 ml</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0065C95A" w14:textId="77777777" w:rsidR="00951BD4" w:rsidRPr="0055105D" w:rsidRDefault="00951BD4" w:rsidP="00FD03D4">
            <w:pPr>
              <w:spacing w:after="0"/>
              <w:jc w:val="left"/>
              <w:rPr>
                <w:rFonts w:ascii="Arial" w:hAnsi="Arial" w:cs="Arial"/>
              </w:rPr>
            </w:pPr>
            <w:r w:rsidRPr="0055105D">
              <w:rPr>
                <w:rFonts w:ascii="Arial" w:hAnsi="Arial" w:cs="Arial"/>
              </w:rPr>
              <w:t>1</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5BEA389E" w14:textId="77777777" w:rsidR="00951BD4" w:rsidRPr="0055105D" w:rsidRDefault="00951BD4" w:rsidP="007E2988">
            <w:pPr>
              <w:spacing w:after="0"/>
              <w:ind w:firstLine="0"/>
              <w:jc w:val="center"/>
              <w:rPr>
                <w:rFonts w:ascii="Arial" w:hAnsi="Arial" w:cs="Arial"/>
              </w:rPr>
            </w:pPr>
            <w:r w:rsidRPr="0055105D">
              <w:rPr>
                <w:rFonts w:ascii="Arial" w:hAnsi="Arial" w:cs="Arial"/>
              </w:rPr>
              <w:t>2022/12</w:t>
            </w:r>
          </w:p>
        </w:tc>
      </w:tr>
      <w:tr w:rsidR="00951BD4" w:rsidRPr="0055105D" w14:paraId="3732355A"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4DDC7" w14:textId="77777777" w:rsidR="00951BD4" w:rsidRPr="0055105D" w:rsidRDefault="00951BD4" w:rsidP="00584A71">
            <w:pPr>
              <w:spacing w:after="0"/>
              <w:ind w:firstLine="0"/>
              <w:jc w:val="center"/>
              <w:rPr>
                <w:rFonts w:ascii="Arial" w:hAnsi="Arial" w:cs="Arial"/>
              </w:rPr>
            </w:pPr>
            <w:r w:rsidRPr="0055105D">
              <w:rPr>
                <w:rFonts w:ascii="Arial" w:hAnsi="Arial" w:cs="Arial"/>
              </w:rPr>
              <w:t>Ploter HP Design T830</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186CF5F5" w14:textId="77777777" w:rsidR="00951BD4" w:rsidRPr="0055105D" w:rsidRDefault="00951BD4" w:rsidP="00951BD4">
            <w:pPr>
              <w:spacing w:after="0"/>
              <w:jc w:val="center"/>
              <w:rPr>
                <w:rFonts w:ascii="Arial" w:hAnsi="Arial" w:cs="Arial"/>
              </w:rPr>
            </w:pPr>
            <w:r w:rsidRPr="0055105D">
              <w:rPr>
                <w:rFonts w:ascii="Arial" w:hAnsi="Arial" w:cs="Arial"/>
              </w:rPr>
              <w:t>F9J62A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2724899A"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3FBFAB5E" w14:textId="77777777" w:rsidR="00951BD4" w:rsidRPr="0055105D" w:rsidRDefault="00951BD4" w:rsidP="00951BD4">
            <w:pPr>
              <w:spacing w:after="0"/>
              <w:jc w:val="center"/>
              <w:rPr>
                <w:rFonts w:ascii="Arial" w:hAnsi="Arial" w:cs="Arial"/>
              </w:rPr>
            </w:pPr>
            <w:r w:rsidRPr="0055105D">
              <w:rPr>
                <w:rFonts w:ascii="Arial" w:hAnsi="Arial" w:cs="Arial"/>
              </w:rPr>
              <w:t>728</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371E077F" w14:textId="7B77DED1" w:rsidR="00951BD4" w:rsidRPr="0055105D" w:rsidRDefault="007F3699" w:rsidP="00D37420">
            <w:pPr>
              <w:spacing w:after="0"/>
              <w:ind w:firstLine="165"/>
              <w:jc w:val="left"/>
              <w:rPr>
                <w:rFonts w:ascii="Arial" w:hAnsi="Arial" w:cs="Arial"/>
              </w:rPr>
            </w:pPr>
            <w:r w:rsidRPr="0055105D">
              <w:rPr>
                <w:rFonts w:ascii="Arial" w:hAnsi="Arial" w:cs="Arial"/>
              </w:rPr>
              <w:t>M</w:t>
            </w:r>
            <w:r w:rsidR="00951BD4" w:rsidRPr="0055105D">
              <w:rPr>
                <w:rFonts w:ascii="Arial" w:hAnsi="Arial" w:cs="Arial"/>
              </w:rPr>
              <w:t>agenta</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16125E84" w14:textId="77777777" w:rsidR="00951BD4" w:rsidRPr="0055105D" w:rsidRDefault="00951BD4" w:rsidP="00D37420">
            <w:pPr>
              <w:spacing w:after="0"/>
              <w:jc w:val="left"/>
              <w:rPr>
                <w:rFonts w:ascii="Arial" w:hAnsi="Arial" w:cs="Arial"/>
              </w:rPr>
            </w:pPr>
            <w:r w:rsidRPr="0055105D">
              <w:rPr>
                <w:rFonts w:ascii="Arial" w:hAnsi="Arial" w:cs="Arial"/>
              </w:rPr>
              <w:t>40 ml</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59C0BD73" w14:textId="77777777" w:rsidR="00951BD4" w:rsidRPr="0055105D" w:rsidRDefault="00951BD4" w:rsidP="00FD03D4">
            <w:pPr>
              <w:spacing w:after="0"/>
              <w:jc w:val="left"/>
              <w:rPr>
                <w:rFonts w:ascii="Arial" w:hAnsi="Arial" w:cs="Arial"/>
              </w:rPr>
            </w:pPr>
            <w:r w:rsidRPr="0055105D">
              <w:rPr>
                <w:rFonts w:ascii="Arial" w:hAnsi="Arial" w:cs="Arial"/>
              </w:rPr>
              <w:t>1</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5230DA44" w14:textId="77777777" w:rsidR="00951BD4" w:rsidRPr="0055105D" w:rsidRDefault="00951BD4" w:rsidP="007E2988">
            <w:pPr>
              <w:spacing w:after="0"/>
              <w:ind w:firstLine="0"/>
              <w:jc w:val="center"/>
              <w:rPr>
                <w:rFonts w:ascii="Arial" w:hAnsi="Arial" w:cs="Arial"/>
              </w:rPr>
            </w:pPr>
            <w:r w:rsidRPr="0055105D">
              <w:rPr>
                <w:rFonts w:ascii="Arial" w:hAnsi="Arial" w:cs="Arial"/>
              </w:rPr>
              <w:t>2022/12</w:t>
            </w:r>
          </w:p>
        </w:tc>
      </w:tr>
      <w:tr w:rsidR="00951BD4" w:rsidRPr="0055105D" w14:paraId="7864BEE8"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57E96" w14:textId="77777777" w:rsidR="00951BD4" w:rsidRPr="0055105D" w:rsidRDefault="00951BD4" w:rsidP="00584A71">
            <w:pPr>
              <w:spacing w:after="0"/>
              <w:ind w:firstLine="0"/>
              <w:jc w:val="center"/>
              <w:rPr>
                <w:rFonts w:ascii="Arial" w:hAnsi="Arial" w:cs="Arial"/>
              </w:rPr>
            </w:pPr>
            <w:r w:rsidRPr="0055105D">
              <w:rPr>
                <w:rFonts w:ascii="Arial" w:hAnsi="Arial" w:cs="Arial"/>
              </w:rPr>
              <w:t>Ploter HP Design T830</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4B45FF82" w14:textId="77777777" w:rsidR="00951BD4" w:rsidRPr="0055105D" w:rsidRDefault="00951BD4" w:rsidP="00951BD4">
            <w:pPr>
              <w:spacing w:after="0"/>
              <w:jc w:val="center"/>
              <w:rPr>
                <w:rFonts w:ascii="Arial" w:hAnsi="Arial" w:cs="Arial"/>
              </w:rPr>
            </w:pPr>
            <w:r w:rsidRPr="0055105D">
              <w:rPr>
                <w:rFonts w:ascii="Arial" w:hAnsi="Arial" w:cs="Arial"/>
              </w:rPr>
              <w:t>F9J61A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5767EED9"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4942E5C1" w14:textId="77777777" w:rsidR="00951BD4" w:rsidRPr="0055105D" w:rsidRDefault="00951BD4" w:rsidP="00951BD4">
            <w:pPr>
              <w:spacing w:after="0"/>
              <w:jc w:val="center"/>
              <w:rPr>
                <w:rFonts w:ascii="Arial" w:hAnsi="Arial" w:cs="Arial"/>
              </w:rPr>
            </w:pPr>
            <w:r w:rsidRPr="0055105D">
              <w:rPr>
                <w:rFonts w:ascii="Arial" w:hAnsi="Arial" w:cs="Arial"/>
              </w:rPr>
              <w:t>728</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2674FEAC" w14:textId="1E2D34D4" w:rsidR="00951BD4" w:rsidRPr="0055105D" w:rsidRDefault="007F3699" w:rsidP="00D37420">
            <w:pPr>
              <w:spacing w:after="0"/>
              <w:jc w:val="left"/>
              <w:rPr>
                <w:rFonts w:ascii="Arial" w:hAnsi="Arial" w:cs="Arial"/>
              </w:rPr>
            </w:pPr>
            <w:r w:rsidRPr="0055105D">
              <w:rPr>
                <w:rFonts w:ascii="Arial" w:hAnsi="Arial" w:cs="Arial"/>
              </w:rPr>
              <w:t>Y</w:t>
            </w:r>
            <w:r w:rsidR="00951BD4" w:rsidRPr="0055105D">
              <w:rPr>
                <w:rFonts w:ascii="Arial" w:hAnsi="Arial" w:cs="Arial"/>
              </w:rPr>
              <w:t>ellow</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715AD2FD" w14:textId="77777777" w:rsidR="00951BD4" w:rsidRPr="0055105D" w:rsidRDefault="00951BD4" w:rsidP="00D37420">
            <w:pPr>
              <w:spacing w:after="0"/>
              <w:jc w:val="left"/>
              <w:rPr>
                <w:rFonts w:ascii="Arial" w:hAnsi="Arial" w:cs="Arial"/>
              </w:rPr>
            </w:pPr>
            <w:r w:rsidRPr="0055105D">
              <w:rPr>
                <w:rFonts w:ascii="Arial" w:hAnsi="Arial" w:cs="Arial"/>
              </w:rPr>
              <w:t>40 ml</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445D3131" w14:textId="77777777" w:rsidR="00951BD4" w:rsidRPr="0055105D" w:rsidRDefault="00951BD4" w:rsidP="00FD03D4">
            <w:pPr>
              <w:spacing w:after="0"/>
              <w:jc w:val="left"/>
              <w:rPr>
                <w:rFonts w:ascii="Arial" w:hAnsi="Arial" w:cs="Arial"/>
              </w:rPr>
            </w:pPr>
            <w:r w:rsidRPr="0055105D">
              <w:rPr>
                <w:rFonts w:ascii="Arial" w:hAnsi="Arial" w:cs="Arial"/>
              </w:rPr>
              <w:t>1</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4634F340" w14:textId="77777777" w:rsidR="00951BD4" w:rsidRPr="0055105D" w:rsidRDefault="00951BD4" w:rsidP="007E2988">
            <w:pPr>
              <w:spacing w:after="0"/>
              <w:ind w:firstLine="0"/>
              <w:jc w:val="center"/>
              <w:rPr>
                <w:rFonts w:ascii="Arial" w:hAnsi="Arial" w:cs="Arial"/>
              </w:rPr>
            </w:pPr>
            <w:r w:rsidRPr="0055105D">
              <w:rPr>
                <w:rFonts w:ascii="Arial" w:hAnsi="Arial" w:cs="Arial"/>
              </w:rPr>
              <w:t>2022/12</w:t>
            </w:r>
          </w:p>
        </w:tc>
      </w:tr>
      <w:tr w:rsidR="00951BD4" w:rsidRPr="0055105D" w14:paraId="70ACBCED" w14:textId="77777777" w:rsidTr="00FD03D4">
        <w:trPr>
          <w:trHeight w:val="98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CB042" w14:textId="77777777" w:rsidR="00951BD4" w:rsidRPr="0055105D" w:rsidRDefault="00951BD4" w:rsidP="00584A71">
            <w:pPr>
              <w:spacing w:after="0"/>
              <w:ind w:firstLine="0"/>
              <w:jc w:val="center"/>
              <w:rPr>
                <w:rFonts w:ascii="Arial" w:hAnsi="Arial" w:cs="Arial"/>
              </w:rPr>
            </w:pPr>
            <w:r w:rsidRPr="0055105D">
              <w:rPr>
                <w:rFonts w:ascii="Arial" w:hAnsi="Arial" w:cs="Arial"/>
              </w:rPr>
              <w:t>HP LJ 4525dn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3802B60F" w14:textId="77777777" w:rsidR="00951BD4" w:rsidRPr="0055105D" w:rsidRDefault="00951BD4" w:rsidP="00951BD4">
            <w:pPr>
              <w:spacing w:after="0"/>
              <w:jc w:val="center"/>
              <w:rPr>
                <w:rFonts w:ascii="Arial" w:hAnsi="Arial" w:cs="Arial"/>
              </w:rPr>
            </w:pPr>
            <w:r w:rsidRPr="0055105D">
              <w:rPr>
                <w:rFonts w:ascii="Arial" w:hAnsi="Arial" w:cs="Arial"/>
              </w:rPr>
              <w:t>CE249A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5B0F2E5F" w14:textId="77777777" w:rsidR="00951BD4" w:rsidRPr="0055105D" w:rsidRDefault="00951BD4" w:rsidP="00951BD4">
            <w:pPr>
              <w:spacing w:after="0"/>
              <w:jc w:val="center"/>
              <w:rPr>
                <w:rFonts w:ascii="Arial" w:hAnsi="Arial" w:cs="Arial"/>
              </w:rPr>
            </w:pPr>
            <w:r w:rsidRPr="0055105D">
              <w:rPr>
                <w:rFonts w:ascii="Arial" w:hAnsi="Arial" w:cs="Arial"/>
              </w:rPr>
              <w:t>zespół przenoszenia obrazu</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7072D2F1"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00135EFE" w14:textId="77777777" w:rsidR="00951BD4" w:rsidRPr="0055105D" w:rsidRDefault="00951BD4" w:rsidP="00D37420">
            <w:pPr>
              <w:spacing w:after="0"/>
              <w:jc w:val="left"/>
              <w:rPr>
                <w:rFonts w:ascii="Arial" w:hAnsi="Arial" w:cs="Arial"/>
              </w:rPr>
            </w:pPr>
            <w:r w:rsidRPr="0055105D">
              <w:rPr>
                <w:rFonts w:ascii="Arial" w:hAnsi="Arial" w:cs="Arial"/>
              </w:rPr>
              <w:t>-</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022FD812" w14:textId="77777777" w:rsidR="00951BD4" w:rsidRPr="0055105D" w:rsidRDefault="00951BD4" w:rsidP="00D37420">
            <w:pPr>
              <w:spacing w:after="0"/>
              <w:jc w:val="left"/>
              <w:rPr>
                <w:rFonts w:ascii="Arial" w:hAnsi="Arial" w:cs="Arial"/>
              </w:rPr>
            </w:pPr>
            <w:r w:rsidRPr="0055105D">
              <w:rPr>
                <w:rFonts w:ascii="Arial" w:hAnsi="Arial" w:cs="Arial"/>
              </w:rPr>
              <w:t>150 000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0080DAF3" w14:textId="77777777" w:rsidR="00951BD4" w:rsidRPr="0055105D" w:rsidRDefault="00951BD4" w:rsidP="00FD03D4">
            <w:pPr>
              <w:spacing w:after="0"/>
              <w:jc w:val="left"/>
              <w:rPr>
                <w:rFonts w:ascii="Arial" w:hAnsi="Arial" w:cs="Arial"/>
              </w:rPr>
            </w:pPr>
            <w:r w:rsidRPr="0055105D">
              <w:rPr>
                <w:rFonts w:ascii="Arial" w:hAnsi="Arial" w:cs="Arial"/>
              </w:rPr>
              <w:t>3</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6A5C4415"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7CA5501" w14:textId="77777777" w:rsidTr="00FD03D4">
        <w:trPr>
          <w:trHeight w:val="98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8C776" w14:textId="77777777" w:rsidR="00951BD4" w:rsidRPr="0055105D" w:rsidRDefault="00951BD4" w:rsidP="00584A71">
            <w:pPr>
              <w:spacing w:after="0"/>
              <w:ind w:firstLine="0"/>
              <w:jc w:val="center"/>
              <w:rPr>
                <w:rFonts w:ascii="Arial" w:hAnsi="Arial" w:cs="Arial"/>
              </w:rPr>
            </w:pPr>
            <w:r w:rsidRPr="0055105D">
              <w:rPr>
                <w:rFonts w:ascii="Arial" w:hAnsi="Arial" w:cs="Arial"/>
              </w:rPr>
              <w:t xml:space="preserve">HP LJ 4525dn </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7068BAFA" w14:textId="77777777" w:rsidR="00951BD4" w:rsidRPr="0055105D" w:rsidRDefault="00951BD4" w:rsidP="00951BD4">
            <w:pPr>
              <w:spacing w:after="0"/>
              <w:jc w:val="center"/>
              <w:rPr>
                <w:rFonts w:ascii="Arial" w:hAnsi="Arial" w:cs="Arial"/>
              </w:rPr>
            </w:pPr>
            <w:r w:rsidRPr="0055105D">
              <w:rPr>
                <w:rFonts w:ascii="Arial" w:hAnsi="Arial" w:cs="Arial"/>
              </w:rPr>
              <w:t>CE247A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7CDA031A" w14:textId="77777777" w:rsidR="00951BD4" w:rsidRPr="0055105D" w:rsidRDefault="00951BD4" w:rsidP="00951BD4">
            <w:pPr>
              <w:spacing w:after="0"/>
              <w:jc w:val="center"/>
              <w:rPr>
                <w:rFonts w:ascii="Arial" w:hAnsi="Arial" w:cs="Arial"/>
              </w:rPr>
            </w:pPr>
            <w:r w:rsidRPr="0055105D">
              <w:rPr>
                <w:rFonts w:ascii="Arial" w:hAnsi="Arial" w:cs="Arial"/>
              </w:rPr>
              <w:t xml:space="preserve">zespół grzewczy </w:t>
            </w:r>
            <w:r w:rsidR="006A4606">
              <w:rPr>
                <w:rFonts w:ascii="Arial" w:hAnsi="Arial" w:cs="Arial"/>
              </w:rPr>
              <w:t>–</w:t>
            </w:r>
            <w:r w:rsidRPr="0055105D">
              <w:rPr>
                <w:rFonts w:ascii="Arial" w:hAnsi="Arial" w:cs="Arial"/>
              </w:rPr>
              <w:t>Fuser</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52B5E711"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276E634D" w14:textId="77777777" w:rsidR="00951BD4" w:rsidRPr="0055105D" w:rsidRDefault="00951BD4" w:rsidP="00D37420">
            <w:pPr>
              <w:spacing w:after="0"/>
              <w:jc w:val="left"/>
              <w:rPr>
                <w:rFonts w:ascii="Arial" w:hAnsi="Arial" w:cs="Arial"/>
              </w:rPr>
            </w:pPr>
            <w:r w:rsidRPr="0055105D">
              <w:rPr>
                <w:rFonts w:ascii="Arial" w:hAnsi="Arial" w:cs="Arial"/>
              </w:rPr>
              <w:t>-</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50E43892" w14:textId="77777777" w:rsidR="00951BD4" w:rsidRPr="0055105D" w:rsidRDefault="00951BD4" w:rsidP="00D37420">
            <w:pPr>
              <w:spacing w:after="0"/>
              <w:jc w:val="left"/>
              <w:rPr>
                <w:rFonts w:ascii="Arial" w:hAnsi="Arial" w:cs="Arial"/>
              </w:rPr>
            </w:pPr>
            <w:r w:rsidRPr="0055105D">
              <w:rPr>
                <w:rFonts w:ascii="Arial" w:hAnsi="Arial" w:cs="Arial"/>
              </w:rPr>
              <w:t>150 000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5E5B0A56" w14:textId="77777777" w:rsidR="00951BD4" w:rsidRPr="0055105D" w:rsidRDefault="00951BD4" w:rsidP="00FD03D4">
            <w:pPr>
              <w:spacing w:after="0"/>
              <w:jc w:val="left"/>
              <w:rPr>
                <w:rFonts w:ascii="Arial" w:hAnsi="Arial" w:cs="Arial"/>
              </w:rPr>
            </w:pPr>
            <w:r w:rsidRPr="0055105D">
              <w:rPr>
                <w:rFonts w:ascii="Arial" w:hAnsi="Arial" w:cs="Arial"/>
              </w:rPr>
              <w:t>3</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65A86227"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AB93ADC" w14:textId="77777777" w:rsidTr="00FD03D4">
        <w:trPr>
          <w:trHeight w:val="65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BAAE0" w14:textId="77777777" w:rsidR="00951BD4" w:rsidRPr="0055105D" w:rsidRDefault="00951BD4" w:rsidP="00584A71">
            <w:pPr>
              <w:spacing w:after="0"/>
              <w:ind w:firstLine="0"/>
              <w:jc w:val="center"/>
              <w:rPr>
                <w:rFonts w:ascii="Arial" w:hAnsi="Arial" w:cs="Arial"/>
              </w:rPr>
            </w:pPr>
            <w:r w:rsidRPr="0055105D">
              <w:rPr>
                <w:rFonts w:ascii="Arial" w:hAnsi="Arial" w:cs="Arial"/>
              </w:rPr>
              <w:t>HP LJ 4525 oraz HP LJ M651dn</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3E475753" w14:textId="77777777" w:rsidR="00951BD4" w:rsidRPr="0055105D" w:rsidRDefault="00951BD4" w:rsidP="00951BD4">
            <w:pPr>
              <w:spacing w:after="0"/>
              <w:jc w:val="center"/>
              <w:rPr>
                <w:rFonts w:ascii="Arial" w:hAnsi="Arial" w:cs="Arial"/>
              </w:rPr>
            </w:pPr>
            <w:r w:rsidRPr="0055105D">
              <w:rPr>
                <w:rFonts w:ascii="Arial" w:hAnsi="Arial" w:cs="Arial"/>
              </w:rPr>
              <w:t>CE265A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51EDE00C" w14:textId="77777777" w:rsidR="00951BD4" w:rsidRPr="0055105D" w:rsidRDefault="00951BD4" w:rsidP="00951BD4">
            <w:pPr>
              <w:spacing w:after="0"/>
              <w:jc w:val="center"/>
              <w:rPr>
                <w:rFonts w:ascii="Arial" w:hAnsi="Arial" w:cs="Arial"/>
              </w:rPr>
            </w:pPr>
            <w:r w:rsidRPr="0055105D">
              <w:rPr>
                <w:rFonts w:ascii="Arial" w:hAnsi="Arial" w:cs="Arial"/>
              </w:rPr>
              <w:t>poj. na zużyty toner</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2DB8FE7B" w14:textId="77777777" w:rsidR="00951BD4" w:rsidRPr="0055105D" w:rsidRDefault="00951BD4" w:rsidP="00951BD4">
            <w:pPr>
              <w:spacing w:after="0"/>
              <w:jc w:val="center"/>
              <w:rPr>
                <w:rFonts w:ascii="Arial" w:hAnsi="Arial" w:cs="Arial"/>
              </w:rPr>
            </w:pPr>
            <w:r w:rsidRPr="0055105D">
              <w:rPr>
                <w:rFonts w:ascii="Arial" w:hAnsi="Arial" w:cs="Arial"/>
              </w:rPr>
              <w:t>02A</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14:paraId="2D079185" w14:textId="77777777" w:rsidR="00951BD4" w:rsidRPr="0055105D" w:rsidRDefault="00951BD4" w:rsidP="00D37420">
            <w:pPr>
              <w:spacing w:after="0"/>
              <w:jc w:val="left"/>
              <w:rPr>
                <w:rFonts w:ascii="Arial" w:hAnsi="Arial" w:cs="Arial"/>
              </w:rPr>
            </w:pPr>
            <w:r w:rsidRPr="0055105D">
              <w:rPr>
                <w:rFonts w:ascii="Arial" w:hAnsi="Arial" w:cs="Arial"/>
              </w:rPr>
              <w:t>-</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14:paraId="1666772E" w14:textId="77777777" w:rsidR="00951BD4" w:rsidRPr="0055105D" w:rsidRDefault="00951BD4" w:rsidP="00D37420">
            <w:pPr>
              <w:spacing w:after="0"/>
              <w:jc w:val="left"/>
              <w:rPr>
                <w:rFonts w:ascii="Arial" w:hAnsi="Arial" w:cs="Arial"/>
              </w:rPr>
            </w:pPr>
            <w:r w:rsidRPr="0055105D">
              <w:rPr>
                <w:rFonts w:ascii="Arial" w:hAnsi="Arial" w:cs="Arial"/>
              </w:rPr>
              <w:t>36 000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14:paraId="73F6EDB5" w14:textId="77777777" w:rsidR="00951BD4" w:rsidRPr="0055105D" w:rsidRDefault="00951BD4" w:rsidP="00FD03D4">
            <w:pPr>
              <w:spacing w:after="0"/>
              <w:jc w:val="left"/>
              <w:rPr>
                <w:rFonts w:ascii="Arial" w:hAnsi="Arial" w:cs="Arial"/>
              </w:rPr>
            </w:pPr>
            <w:r w:rsidRPr="0055105D">
              <w:rPr>
                <w:rFonts w:ascii="Arial" w:hAnsi="Arial" w:cs="Arial"/>
              </w:rPr>
              <w:t>5</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630A3C53"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4438D983" w14:textId="77777777" w:rsidTr="00127E4D">
        <w:trPr>
          <w:cantSplit/>
          <w:trHeight w:val="1272"/>
        </w:trPr>
        <w:tc>
          <w:tcPr>
            <w:tcW w:w="1295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F13C351" w14:textId="77777777" w:rsidR="00FD03D4" w:rsidRPr="007E2988" w:rsidRDefault="00951BD4" w:rsidP="00DD7EAE">
            <w:pPr>
              <w:spacing w:after="0"/>
              <w:ind w:firstLine="0"/>
              <w:jc w:val="center"/>
              <w:rPr>
                <w:rFonts w:ascii="Arial" w:hAnsi="Arial" w:cs="Arial"/>
              </w:rPr>
            </w:pPr>
            <w:r w:rsidRPr="007E2988">
              <w:rPr>
                <w:rFonts w:ascii="Arial" w:hAnsi="Arial" w:cs="Arial"/>
              </w:rPr>
              <w:lastRenderedPageBreak/>
              <w:t>Zakup i sukcesywna dostawa materiałów eksploatacyjnych do urządzeń wielofunkcyjnych Ricoh</w:t>
            </w:r>
          </w:p>
        </w:tc>
      </w:tr>
      <w:tr w:rsidR="00951BD4" w:rsidRPr="0055105D" w14:paraId="79EC7909" w14:textId="77777777" w:rsidTr="00FD03D4">
        <w:trPr>
          <w:trHeight w:val="136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D3D52" w14:textId="77777777" w:rsidR="00951BD4" w:rsidRPr="0055105D" w:rsidRDefault="00951BD4" w:rsidP="00584A71">
            <w:pPr>
              <w:spacing w:after="0"/>
              <w:ind w:firstLine="0"/>
              <w:jc w:val="center"/>
              <w:rPr>
                <w:rFonts w:ascii="Arial" w:hAnsi="Arial" w:cs="Arial"/>
              </w:rPr>
            </w:pPr>
            <w:r w:rsidRPr="0055105D">
              <w:rPr>
                <w:rFonts w:ascii="Arial" w:hAnsi="Arial" w:cs="Arial"/>
              </w:rPr>
              <w:t>Nazwa urządzenia wielofunkcyjnego</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35265E9D" w14:textId="77777777" w:rsidR="00951BD4" w:rsidRPr="0055105D" w:rsidRDefault="00951BD4" w:rsidP="005B6703">
            <w:pPr>
              <w:spacing w:after="0"/>
              <w:ind w:firstLine="0"/>
              <w:jc w:val="center"/>
              <w:rPr>
                <w:rFonts w:ascii="Arial" w:hAnsi="Arial" w:cs="Arial"/>
              </w:rPr>
            </w:pPr>
            <w:r w:rsidRPr="0055105D">
              <w:rPr>
                <w:rFonts w:ascii="Arial" w:hAnsi="Arial" w:cs="Arial"/>
              </w:rPr>
              <w:t>Symbol materiału</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C086F20" w14:textId="77777777" w:rsidR="00951BD4" w:rsidRPr="0055105D" w:rsidRDefault="00951BD4" w:rsidP="005B6703">
            <w:pPr>
              <w:spacing w:after="0"/>
              <w:ind w:firstLine="0"/>
              <w:jc w:val="center"/>
              <w:rPr>
                <w:rFonts w:ascii="Arial" w:hAnsi="Arial" w:cs="Arial"/>
              </w:rPr>
            </w:pPr>
            <w:r w:rsidRPr="0055105D">
              <w:rPr>
                <w:rFonts w:ascii="Arial" w:hAnsi="Arial" w:cs="Arial"/>
              </w:rPr>
              <w:t>Informacje dodatkowe</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0A9BDA0C" w14:textId="77777777" w:rsidR="00951BD4" w:rsidRPr="0055105D" w:rsidRDefault="00951BD4" w:rsidP="005B6703">
            <w:pPr>
              <w:spacing w:after="0"/>
              <w:ind w:firstLine="0"/>
              <w:jc w:val="center"/>
              <w:rPr>
                <w:rFonts w:ascii="Arial" w:hAnsi="Arial" w:cs="Arial"/>
              </w:rPr>
            </w:pPr>
            <w:r w:rsidRPr="0055105D">
              <w:rPr>
                <w:rFonts w:ascii="Arial" w:hAnsi="Arial" w:cs="Arial"/>
              </w:rPr>
              <w:t>Kolor</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1808B369" w14:textId="77777777" w:rsidR="00951BD4" w:rsidRPr="0055105D" w:rsidRDefault="00951BD4" w:rsidP="005B6703">
            <w:pPr>
              <w:spacing w:after="0"/>
              <w:ind w:firstLine="0"/>
              <w:jc w:val="center"/>
              <w:rPr>
                <w:rFonts w:ascii="Arial" w:hAnsi="Arial" w:cs="Arial"/>
              </w:rPr>
            </w:pPr>
            <w:r w:rsidRPr="0055105D">
              <w:rPr>
                <w:rFonts w:ascii="Arial" w:hAnsi="Arial" w:cs="Arial"/>
              </w:rPr>
              <w:t>Wydajność (stron A4) przy pokryciu 5%</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20D78DB3" w14:textId="77777777" w:rsidR="00951BD4" w:rsidRPr="0055105D" w:rsidRDefault="00951BD4" w:rsidP="005B6703">
            <w:pPr>
              <w:spacing w:after="0"/>
              <w:ind w:firstLine="0"/>
              <w:jc w:val="center"/>
              <w:rPr>
                <w:rFonts w:ascii="Arial" w:hAnsi="Arial" w:cs="Arial"/>
              </w:rPr>
            </w:pPr>
            <w:r w:rsidRPr="0055105D">
              <w:rPr>
                <w:rFonts w:ascii="Arial" w:hAnsi="Arial" w:cs="Arial"/>
              </w:rPr>
              <w:t>Ilość</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0863DB9B" w14:textId="77777777" w:rsidR="00951BD4" w:rsidRPr="0055105D" w:rsidRDefault="00951BD4" w:rsidP="007E2988">
            <w:pPr>
              <w:spacing w:after="0"/>
              <w:ind w:firstLine="0"/>
              <w:jc w:val="center"/>
              <w:rPr>
                <w:rFonts w:ascii="Arial" w:hAnsi="Arial" w:cs="Arial"/>
              </w:rPr>
            </w:pPr>
            <w:r w:rsidRPr="0055105D">
              <w:rPr>
                <w:rFonts w:ascii="Arial" w:hAnsi="Arial" w:cs="Arial"/>
              </w:rPr>
              <w:t>Gwarancja</w:t>
            </w:r>
          </w:p>
        </w:tc>
      </w:tr>
      <w:tr w:rsidR="00951BD4" w:rsidRPr="0055105D" w14:paraId="643137D9"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C4327" w14:textId="77777777" w:rsidR="00951BD4" w:rsidRPr="0055105D" w:rsidRDefault="00951BD4" w:rsidP="00584A71">
            <w:pPr>
              <w:spacing w:after="0"/>
              <w:ind w:firstLine="0"/>
              <w:jc w:val="center"/>
              <w:rPr>
                <w:rFonts w:ascii="Arial" w:hAnsi="Arial" w:cs="Arial"/>
              </w:rPr>
            </w:pPr>
            <w:r w:rsidRPr="0055105D">
              <w:rPr>
                <w:rFonts w:ascii="Arial" w:hAnsi="Arial" w:cs="Arial"/>
              </w:rPr>
              <w:t>Ricoh Aficio MPC 305 SPF</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25D93D29" w14:textId="77777777" w:rsidR="00951BD4" w:rsidRPr="0055105D" w:rsidRDefault="00951BD4" w:rsidP="005B6703">
            <w:pPr>
              <w:spacing w:after="0"/>
              <w:ind w:firstLine="0"/>
              <w:jc w:val="center"/>
              <w:rPr>
                <w:rFonts w:ascii="Arial" w:hAnsi="Arial" w:cs="Arial"/>
              </w:rPr>
            </w:pPr>
            <w:r w:rsidRPr="0055105D">
              <w:rPr>
                <w:rFonts w:ascii="Arial" w:hAnsi="Arial" w:cs="Arial"/>
              </w:rPr>
              <w:t>841618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A0C0977" w14:textId="77777777" w:rsidR="00951BD4" w:rsidRPr="0055105D" w:rsidRDefault="00951BD4" w:rsidP="00077E4F">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5AD3DD37" w14:textId="180C33EE" w:rsidR="00951BD4" w:rsidRPr="0055105D" w:rsidRDefault="00E808F4"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0CDA6FA9" w14:textId="77777777" w:rsidR="00951BD4" w:rsidRPr="0055105D" w:rsidRDefault="00951BD4" w:rsidP="005B6703">
            <w:pPr>
              <w:spacing w:after="0"/>
              <w:ind w:firstLine="0"/>
              <w:jc w:val="center"/>
              <w:rPr>
                <w:rFonts w:ascii="Arial" w:hAnsi="Arial" w:cs="Arial"/>
              </w:rPr>
            </w:pPr>
            <w:r w:rsidRPr="0055105D">
              <w:rPr>
                <w:rFonts w:ascii="Arial" w:hAnsi="Arial" w:cs="Arial"/>
              </w:rPr>
              <w:t>12 000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32FA505B" w14:textId="77777777" w:rsidR="00951BD4" w:rsidRPr="0055105D" w:rsidRDefault="00951BD4" w:rsidP="005B6703">
            <w:pPr>
              <w:spacing w:after="0"/>
              <w:ind w:firstLine="0"/>
              <w:jc w:val="center"/>
              <w:rPr>
                <w:rFonts w:ascii="Arial" w:hAnsi="Arial" w:cs="Arial"/>
              </w:rPr>
            </w:pPr>
            <w:r w:rsidRPr="0055105D">
              <w:rPr>
                <w:rFonts w:ascii="Arial" w:hAnsi="Arial" w:cs="Arial"/>
              </w:rPr>
              <w:t>21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7E9821C"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3B8FAC86"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86B34" w14:textId="77777777" w:rsidR="00951BD4" w:rsidRPr="0055105D" w:rsidRDefault="00951BD4" w:rsidP="00584A71">
            <w:pPr>
              <w:spacing w:after="0"/>
              <w:ind w:firstLine="0"/>
              <w:jc w:val="center"/>
              <w:rPr>
                <w:rFonts w:ascii="Arial" w:hAnsi="Arial" w:cs="Arial"/>
              </w:rPr>
            </w:pPr>
            <w:r w:rsidRPr="0055105D">
              <w:rPr>
                <w:rFonts w:ascii="Arial" w:hAnsi="Arial" w:cs="Arial"/>
              </w:rPr>
              <w:t>Ricoh Aficio MPC 305 SPF</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42758EE5" w14:textId="77777777" w:rsidR="00951BD4" w:rsidRPr="0055105D" w:rsidRDefault="00951BD4" w:rsidP="005B6703">
            <w:pPr>
              <w:spacing w:after="0"/>
              <w:ind w:firstLine="0"/>
              <w:jc w:val="center"/>
              <w:rPr>
                <w:rFonts w:ascii="Arial" w:hAnsi="Arial" w:cs="Arial"/>
              </w:rPr>
            </w:pPr>
            <w:r w:rsidRPr="0055105D">
              <w:rPr>
                <w:rFonts w:ascii="Arial" w:hAnsi="Arial" w:cs="Arial"/>
              </w:rPr>
              <w:t>841595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2F7BB56"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64DAAB68" w14:textId="602400BE" w:rsidR="00951BD4" w:rsidRPr="0055105D" w:rsidRDefault="00E808F4" w:rsidP="005B6703">
            <w:pPr>
              <w:spacing w:after="0"/>
              <w:ind w:firstLine="0"/>
              <w:jc w:val="center"/>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3EE9477" w14:textId="77777777" w:rsidR="00951BD4" w:rsidRPr="0055105D" w:rsidRDefault="00951BD4" w:rsidP="005B6703">
            <w:pPr>
              <w:spacing w:after="0"/>
              <w:ind w:firstLine="0"/>
              <w:jc w:val="center"/>
              <w:rPr>
                <w:rFonts w:ascii="Arial" w:hAnsi="Arial" w:cs="Arial"/>
              </w:rPr>
            </w:pPr>
            <w:r w:rsidRPr="0055105D">
              <w:rPr>
                <w:rFonts w:ascii="Arial" w:hAnsi="Arial" w:cs="Arial"/>
              </w:rPr>
              <w:t>4 000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2C27158" w14:textId="77777777" w:rsidR="00951BD4" w:rsidRPr="0055105D" w:rsidRDefault="00951BD4" w:rsidP="005B6703">
            <w:pPr>
              <w:spacing w:after="0"/>
              <w:ind w:firstLine="0"/>
              <w:jc w:val="center"/>
              <w:rPr>
                <w:rFonts w:ascii="Arial" w:hAnsi="Arial" w:cs="Arial"/>
              </w:rPr>
            </w:pPr>
            <w:r w:rsidRPr="0055105D">
              <w:rPr>
                <w:rFonts w:ascii="Arial" w:hAnsi="Arial" w:cs="Arial"/>
              </w:rPr>
              <w:t>21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58832E2F"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5EDBB03"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A564B" w14:textId="77777777" w:rsidR="00951BD4" w:rsidRPr="0055105D" w:rsidRDefault="00951BD4" w:rsidP="00584A71">
            <w:pPr>
              <w:spacing w:after="0"/>
              <w:ind w:firstLine="0"/>
              <w:jc w:val="center"/>
              <w:rPr>
                <w:rFonts w:ascii="Arial" w:hAnsi="Arial" w:cs="Arial"/>
              </w:rPr>
            </w:pPr>
            <w:r w:rsidRPr="0055105D">
              <w:rPr>
                <w:rFonts w:ascii="Arial" w:hAnsi="Arial" w:cs="Arial"/>
              </w:rPr>
              <w:t>Ricoh Aficio MPC 305 SPF</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002D24E9" w14:textId="77777777" w:rsidR="00951BD4" w:rsidRPr="0055105D" w:rsidRDefault="00951BD4" w:rsidP="005B6703">
            <w:pPr>
              <w:spacing w:after="0"/>
              <w:ind w:firstLine="0"/>
              <w:jc w:val="center"/>
              <w:rPr>
                <w:rFonts w:ascii="Arial" w:hAnsi="Arial" w:cs="Arial"/>
              </w:rPr>
            </w:pPr>
            <w:r w:rsidRPr="0055105D">
              <w:rPr>
                <w:rFonts w:ascii="Arial" w:hAnsi="Arial" w:cs="Arial"/>
              </w:rPr>
              <w:t>841597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EEDB1D2"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5FCBA173" w14:textId="2C08354E" w:rsidR="00951BD4" w:rsidRPr="0055105D" w:rsidRDefault="00E808F4" w:rsidP="005B6703">
            <w:pPr>
              <w:spacing w:after="0"/>
              <w:ind w:firstLine="0"/>
              <w:jc w:val="center"/>
              <w:rPr>
                <w:rFonts w:ascii="Arial" w:hAnsi="Arial" w:cs="Arial"/>
              </w:rPr>
            </w:pPr>
            <w:r w:rsidRPr="0055105D">
              <w:rPr>
                <w:rFonts w:ascii="Arial" w:hAnsi="Arial" w:cs="Arial"/>
              </w:rPr>
              <w:t>Y</w:t>
            </w:r>
            <w:r w:rsidR="00951BD4" w:rsidRPr="0055105D">
              <w:rPr>
                <w:rFonts w:ascii="Arial" w:hAnsi="Arial" w:cs="Arial"/>
              </w:rPr>
              <w:t>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21FDB10A" w14:textId="77777777" w:rsidR="00951BD4" w:rsidRPr="0055105D" w:rsidRDefault="00951BD4" w:rsidP="005B6703">
            <w:pPr>
              <w:spacing w:after="0"/>
              <w:ind w:firstLine="0"/>
              <w:jc w:val="center"/>
              <w:rPr>
                <w:rFonts w:ascii="Arial" w:hAnsi="Arial" w:cs="Arial"/>
              </w:rPr>
            </w:pPr>
            <w:r w:rsidRPr="0055105D">
              <w:rPr>
                <w:rFonts w:ascii="Arial" w:hAnsi="Arial" w:cs="Arial"/>
              </w:rPr>
              <w:t>4 000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C7D9491" w14:textId="77777777" w:rsidR="00951BD4" w:rsidRPr="0055105D" w:rsidRDefault="00951BD4" w:rsidP="005B6703">
            <w:pPr>
              <w:spacing w:after="0"/>
              <w:ind w:firstLine="0"/>
              <w:jc w:val="center"/>
              <w:rPr>
                <w:rFonts w:ascii="Arial" w:hAnsi="Arial" w:cs="Arial"/>
              </w:rPr>
            </w:pPr>
            <w:r w:rsidRPr="0055105D">
              <w:rPr>
                <w:rFonts w:ascii="Arial" w:hAnsi="Arial" w:cs="Arial"/>
              </w:rPr>
              <w:t>21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18B9408A"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F196081"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C2380" w14:textId="77777777" w:rsidR="00951BD4" w:rsidRPr="0055105D" w:rsidRDefault="00951BD4" w:rsidP="00584A71">
            <w:pPr>
              <w:spacing w:after="0"/>
              <w:ind w:firstLine="0"/>
              <w:jc w:val="center"/>
              <w:rPr>
                <w:rFonts w:ascii="Arial" w:hAnsi="Arial" w:cs="Arial"/>
              </w:rPr>
            </w:pPr>
            <w:r w:rsidRPr="0055105D">
              <w:rPr>
                <w:rFonts w:ascii="Arial" w:hAnsi="Arial" w:cs="Arial"/>
              </w:rPr>
              <w:t>Ricoh Aficio MPC 305 SPF</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245AD54C" w14:textId="77777777" w:rsidR="00951BD4" w:rsidRPr="0055105D" w:rsidRDefault="00951BD4" w:rsidP="005B6703">
            <w:pPr>
              <w:spacing w:after="0"/>
              <w:ind w:firstLine="0"/>
              <w:jc w:val="center"/>
              <w:rPr>
                <w:rFonts w:ascii="Arial" w:hAnsi="Arial" w:cs="Arial"/>
              </w:rPr>
            </w:pPr>
            <w:r w:rsidRPr="0055105D">
              <w:rPr>
                <w:rFonts w:ascii="Arial" w:hAnsi="Arial" w:cs="Arial"/>
              </w:rPr>
              <w:t>841596</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BB57862"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0BD83526" w14:textId="3EFEC937" w:rsidR="00951BD4" w:rsidRPr="0055105D" w:rsidRDefault="00E808F4" w:rsidP="005B6703">
            <w:pPr>
              <w:spacing w:after="0"/>
              <w:ind w:firstLine="0"/>
              <w:jc w:val="center"/>
              <w:rPr>
                <w:rFonts w:ascii="Arial" w:hAnsi="Arial" w:cs="Arial"/>
              </w:rPr>
            </w:pPr>
            <w:r w:rsidRPr="0055105D">
              <w:rPr>
                <w:rFonts w:ascii="Arial" w:hAnsi="Arial" w:cs="Arial"/>
              </w:rPr>
              <w:t>M</w:t>
            </w:r>
            <w:r w:rsidR="00951BD4" w:rsidRPr="0055105D">
              <w:rPr>
                <w:rFonts w:ascii="Arial" w:hAnsi="Arial" w:cs="Arial"/>
              </w:rPr>
              <w:t>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007BBBB7" w14:textId="77777777" w:rsidR="00951BD4" w:rsidRPr="0055105D" w:rsidRDefault="00951BD4" w:rsidP="005B6703">
            <w:pPr>
              <w:spacing w:after="0"/>
              <w:ind w:firstLine="0"/>
              <w:jc w:val="center"/>
              <w:rPr>
                <w:rFonts w:ascii="Arial" w:hAnsi="Arial" w:cs="Arial"/>
              </w:rPr>
            </w:pPr>
            <w:r w:rsidRPr="0055105D">
              <w:rPr>
                <w:rFonts w:ascii="Arial" w:hAnsi="Arial" w:cs="Arial"/>
              </w:rPr>
              <w:t>4 000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25DD04D8" w14:textId="77777777" w:rsidR="00951BD4" w:rsidRPr="0055105D" w:rsidRDefault="00951BD4" w:rsidP="005B6703">
            <w:pPr>
              <w:spacing w:after="0"/>
              <w:ind w:firstLine="0"/>
              <w:jc w:val="center"/>
              <w:rPr>
                <w:rFonts w:ascii="Arial" w:hAnsi="Arial" w:cs="Arial"/>
              </w:rPr>
            </w:pPr>
            <w:r w:rsidRPr="0055105D">
              <w:rPr>
                <w:rFonts w:ascii="Arial" w:hAnsi="Arial" w:cs="Arial"/>
              </w:rPr>
              <w:t>21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2B0F9023"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6A76F40"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7DF29" w14:textId="77777777" w:rsidR="00951BD4" w:rsidRPr="0055105D" w:rsidRDefault="00951BD4" w:rsidP="00584A71">
            <w:pPr>
              <w:spacing w:after="0"/>
              <w:ind w:firstLine="0"/>
              <w:jc w:val="center"/>
              <w:rPr>
                <w:rFonts w:ascii="Arial" w:hAnsi="Arial" w:cs="Arial"/>
              </w:rPr>
            </w:pPr>
            <w:r w:rsidRPr="0055105D">
              <w:rPr>
                <w:rFonts w:ascii="Arial" w:hAnsi="Arial" w:cs="Arial"/>
              </w:rPr>
              <w:t>Ricoh Aficio MPC 305 SPF</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C59031E" w14:textId="77777777" w:rsidR="00951BD4" w:rsidRPr="0055105D" w:rsidRDefault="00951BD4" w:rsidP="005B6703">
            <w:pPr>
              <w:spacing w:after="0"/>
              <w:ind w:firstLine="0"/>
              <w:jc w:val="center"/>
              <w:rPr>
                <w:rFonts w:ascii="Arial" w:hAnsi="Arial" w:cs="Arial"/>
              </w:rPr>
            </w:pPr>
            <w:r w:rsidRPr="0055105D">
              <w:rPr>
                <w:rFonts w:ascii="Arial" w:hAnsi="Arial" w:cs="Arial"/>
              </w:rPr>
              <w:t>D1176401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DD9888A" w14:textId="77777777" w:rsidR="00951BD4" w:rsidRPr="0055105D" w:rsidRDefault="00951BD4" w:rsidP="005B6703">
            <w:pPr>
              <w:spacing w:after="0"/>
              <w:ind w:firstLine="0"/>
              <w:jc w:val="center"/>
              <w:rPr>
                <w:rFonts w:ascii="Arial" w:hAnsi="Arial" w:cs="Arial"/>
              </w:rPr>
            </w:pPr>
            <w:r w:rsidRPr="0055105D">
              <w:rPr>
                <w:rFonts w:ascii="Arial" w:hAnsi="Arial" w:cs="Arial"/>
              </w:rPr>
              <w:t>poj. na zużyty toner</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0D57ECAE"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011F7AD3"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2FB79931" w14:textId="77777777" w:rsidR="00951BD4" w:rsidRPr="0055105D" w:rsidRDefault="00951BD4" w:rsidP="005B6703">
            <w:pPr>
              <w:spacing w:after="0"/>
              <w:ind w:firstLine="0"/>
              <w:jc w:val="center"/>
              <w:rPr>
                <w:rFonts w:ascii="Arial" w:hAnsi="Arial" w:cs="Arial"/>
              </w:rPr>
            </w:pPr>
            <w:r w:rsidRPr="0055105D">
              <w:rPr>
                <w:rFonts w:ascii="Arial" w:hAnsi="Arial" w:cs="Arial"/>
              </w:rPr>
              <w:t>4</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317CAA8B"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E146221"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3B6CA" w14:textId="77777777" w:rsidR="00951BD4" w:rsidRPr="0055105D" w:rsidRDefault="00951BD4" w:rsidP="00584A71">
            <w:pPr>
              <w:spacing w:after="0"/>
              <w:ind w:firstLine="0"/>
              <w:jc w:val="center"/>
              <w:rPr>
                <w:rFonts w:ascii="Arial" w:hAnsi="Arial" w:cs="Arial"/>
              </w:rPr>
            </w:pPr>
            <w:r w:rsidRPr="0055105D">
              <w:rPr>
                <w:rFonts w:ascii="Arial" w:hAnsi="Arial" w:cs="Arial"/>
              </w:rPr>
              <w:t>Ricoh Aficio MPC 305 SPF</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7C683EFB" w14:textId="77777777" w:rsidR="00951BD4" w:rsidRPr="0055105D" w:rsidRDefault="00951BD4" w:rsidP="005B6703">
            <w:pPr>
              <w:spacing w:after="0"/>
              <w:ind w:firstLine="0"/>
              <w:jc w:val="center"/>
              <w:rPr>
                <w:rFonts w:ascii="Arial" w:hAnsi="Arial" w:cs="Arial"/>
              </w:rPr>
            </w:pPr>
            <w:r w:rsidRPr="0055105D">
              <w:rPr>
                <w:rFonts w:ascii="Arial" w:hAnsi="Arial" w:cs="Arial"/>
              </w:rPr>
              <w:t>D1170125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6451257" w14:textId="77777777" w:rsidR="00951BD4" w:rsidRPr="0055105D" w:rsidRDefault="006A4606"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62DD6C18" w14:textId="1C93603D" w:rsidR="00951BD4" w:rsidRPr="0055105D" w:rsidRDefault="00E808F4"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6388C269" w14:textId="77777777" w:rsidR="00951BD4" w:rsidRPr="0055105D" w:rsidRDefault="00951BD4" w:rsidP="005B6703">
            <w:pPr>
              <w:spacing w:after="0"/>
              <w:ind w:firstLine="0"/>
              <w:jc w:val="center"/>
              <w:rPr>
                <w:rFonts w:ascii="Arial" w:hAnsi="Arial" w:cs="Arial"/>
              </w:rPr>
            </w:pPr>
            <w:r w:rsidRPr="0055105D">
              <w:rPr>
                <w:rFonts w:ascii="Arial" w:hAnsi="Arial" w:cs="Arial"/>
              </w:rPr>
              <w:t>60 000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097335A" w14:textId="77777777" w:rsidR="00951BD4" w:rsidRPr="0055105D" w:rsidRDefault="00951BD4" w:rsidP="005B6703">
            <w:pPr>
              <w:spacing w:after="0"/>
              <w:ind w:firstLine="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1399CB2E"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7A5D784B"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54B3A" w14:textId="77777777" w:rsidR="00951BD4" w:rsidRPr="0055105D" w:rsidRDefault="00951BD4" w:rsidP="00584A71">
            <w:pPr>
              <w:spacing w:after="0"/>
              <w:ind w:firstLine="0"/>
              <w:jc w:val="center"/>
              <w:rPr>
                <w:rFonts w:ascii="Arial" w:hAnsi="Arial" w:cs="Arial"/>
              </w:rPr>
            </w:pPr>
            <w:r w:rsidRPr="0055105D">
              <w:rPr>
                <w:rFonts w:ascii="Arial" w:hAnsi="Arial" w:cs="Arial"/>
              </w:rPr>
              <w:t>Ricoh Aficio MPC 305 SPF</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4923D599" w14:textId="77777777" w:rsidR="00951BD4" w:rsidRPr="0055105D" w:rsidRDefault="00951BD4" w:rsidP="005B6703">
            <w:pPr>
              <w:spacing w:after="0"/>
              <w:ind w:firstLine="0"/>
              <w:jc w:val="center"/>
              <w:rPr>
                <w:rFonts w:ascii="Arial" w:hAnsi="Arial" w:cs="Arial"/>
              </w:rPr>
            </w:pPr>
            <w:r w:rsidRPr="0055105D">
              <w:rPr>
                <w:rFonts w:ascii="Arial" w:hAnsi="Arial" w:cs="Arial"/>
              </w:rPr>
              <w:t>D1170126</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EC62D23" w14:textId="77777777" w:rsidR="00951BD4" w:rsidRPr="0055105D" w:rsidRDefault="006A4606"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13BEA0C3" w14:textId="0D3E7DC5" w:rsidR="00951BD4" w:rsidRPr="0055105D" w:rsidRDefault="00E808F4" w:rsidP="005B6703">
            <w:pPr>
              <w:spacing w:after="0"/>
              <w:ind w:firstLine="0"/>
              <w:jc w:val="center"/>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132A14DC" w14:textId="77777777" w:rsidR="00951BD4" w:rsidRPr="0055105D" w:rsidRDefault="00951BD4" w:rsidP="005B6703">
            <w:pPr>
              <w:spacing w:after="0"/>
              <w:ind w:firstLine="0"/>
              <w:jc w:val="center"/>
              <w:rPr>
                <w:rFonts w:ascii="Arial" w:hAnsi="Arial" w:cs="Arial"/>
              </w:rPr>
            </w:pPr>
            <w:r w:rsidRPr="0055105D">
              <w:rPr>
                <w:rFonts w:ascii="Arial" w:hAnsi="Arial" w:cs="Arial"/>
              </w:rPr>
              <w:t>24 000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506F025B" w14:textId="77777777" w:rsidR="00951BD4" w:rsidRPr="0055105D" w:rsidRDefault="00951BD4" w:rsidP="005B6703">
            <w:pPr>
              <w:spacing w:after="0"/>
              <w:ind w:firstLine="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DBA2D02"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372B474A"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CDBE4" w14:textId="77777777" w:rsidR="00951BD4" w:rsidRPr="0055105D" w:rsidRDefault="00951BD4" w:rsidP="00584A71">
            <w:pPr>
              <w:spacing w:after="0"/>
              <w:ind w:firstLine="0"/>
              <w:jc w:val="center"/>
              <w:rPr>
                <w:rFonts w:ascii="Arial" w:hAnsi="Arial" w:cs="Arial"/>
              </w:rPr>
            </w:pPr>
            <w:r w:rsidRPr="0055105D">
              <w:rPr>
                <w:rFonts w:ascii="Arial" w:hAnsi="Arial" w:cs="Arial"/>
              </w:rPr>
              <w:lastRenderedPageBreak/>
              <w:t>Ricoh Aficio MPC 305 SPF</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29ECA367" w14:textId="77777777" w:rsidR="00951BD4" w:rsidRPr="0055105D" w:rsidRDefault="00951BD4" w:rsidP="005B6703">
            <w:pPr>
              <w:spacing w:after="0"/>
              <w:ind w:firstLine="0"/>
              <w:jc w:val="center"/>
              <w:rPr>
                <w:rFonts w:ascii="Arial" w:hAnsi="Arial" w:cs="Arial"/>
              </w:rPr>
            </w:pPr>
            <w:r w:rsidRPr="0055105D">
              <w:rPr>
                <w:rFonts w:ascii="Arial" w:hAnsi="Arial" w:cs="Arial"/>
              </w:rPr>
              <w:t>D1170127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6457DB5" w14:textId="77777777" w:rsidR="00951BD4" w:rsidRPr="0055105D" w:rsidRDefault="006A4606"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62F47A0B" w14:textId="0A6AC3B4" w:rsidR="00951BD4" w:rsidRPr="0055105D" w:rsidRDefault="00E808F4" w:rsidP="005B6703">
            <w:pPr>
              <w:spacing w:after="0"/>
              <w:ind w:firstLine="0"/>
              <w:jc w:val="center"/>
              <w:rPr>
                <w:rFonts w:ascii="Arial" w:hAnsi="Arial" w:cs="Arial"/>
              </w:rPr>
            </w:pPr>
            <w:r w:rsidRPr="0055105D">
              <w:rPr>
                <w:rFonts w:ascii="Arial" w:hAnsi="Arial" w:cs="Arial"/>
              </w:rPr>
              <w:t>M</w:t>
            </w:r>
            <w:r w:rsidR="00951BD4" w:rsidRPr="0055105D">
              <w:rPr>
                <w:rFonts w:ascii="Arial" w:hAnsi="Arial" w:cs="Arial"/>
              </w:rPr>
              <w:t>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57FAEA69" w14:textId="77777777" w:rsidR="00951BD4" w:rsidRPr="0055105D" w:rsidRDefault="00951BD4" w:rsidP="005B6703">
            <w:pPr>
              <w:spacing w:after="0"/>
              <w:ind w:firstLine="0"/>
              <w:jc w:val="center"/>
              <w:rPr>
                <w:rFonts w:ascii="Arial" w:hAnsi="Arial" w:cs="Arial"/>
              </w:rPr>
            </w:pPr>
            <w:r w:rsidRPr="0055105D">
              <w:rPr>
                <w:rFonts w:ascii="Arial" w:hAnsi="Arial" w:cs="Arial"/>
              </w:rPr>
              <w:t>24 000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4FFFA5FF" w14:textId="77777777" w:rsidR="00951BD4" w:rsidRPr="0055105D" w:rsidRDefault="00951BD4" w:rsidP="005B6703">
            <w:pPr>
              <w:spacing w:after="0"/>
              <w:ind w:firstLine="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1D8FF80A"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4DE49916"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AA971" w14:textId="77777777" w:rsidR="00951BD4" w:rsidRPr="0055105D" w:rsidRDefault="00951BD4" w:rsidP="00584A71">
            <w:pPr>
              <w:spacing w:after="0"/>
              <w:ind w:firstLine="0"/>
              <w:jc w:val="center"/>
              <w:rPr>
                <w:rFonts w:ascii="Arial" w:hAnsi="Arial" w:cs="Arial"/>
              </w:rPr>
            </w:pPr>
            <w:r w:rsidRPr="0055105D">
              <w:rPr>
                <w:rFonts w:ascii="Arial" w:hAnsi="Arial" w:cs="Arial"/>
              </w:rPr>
              <w:t>Ricoh Aficio MPC 305 SPF</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3B23196F" w14:textId="77777777" w:rsidR="00951BD4" w:rsidRPr="0055105D" w:rsidRDefault="00951BD4" w:rsidP="005B6703">
            <w:pPr>
              <w:spacing w:after="0"/>
              <w:ind w:firstLine="0"/>
              <w:jc w:val="center"/>
              <w:rPr>
                <w:rFonts w:ascii="Arial" w:hAnsi="Arial" w:cs="Arial"/>
              </w:rPr>
            </w:pPr>
            <w:r w:rsidRPr="0055105D">
              <w:rPr>
                <w:rFonts w:ascii="Arial" w:hAnsi="Arial" w:cs="Arial"/>
              </w:rPr>
              <w:t>D1170128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C9398CE" w14:textId="77777777" w:rsidR="00951BD4" w:rsidRPr="0055105D" w:rsidRDefault="006A4606"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5559FCBD" w14:textId="5B22D3B6" w:rsidR="00951BD4" w:rsidRPr="0055105D" w:rsidRDefault="00E808F4" w:rsidP="005B6703">
            <w:pPr>
              <w:spacing w:after="0"/>
              <w:ind w:firstLine="0"/>
              <w:jc w:val="center"/>
              <w:rPr>
                <w:rFonts w:ascii="Arial" w:hAnsi="Arial" w:cs="Arial"/>
              </w:rPr>
            </w:pPr>
            <w:r w:rsidRPr="0055105D">
              <w:rPr>
                <w:rFonts w:ascii="Arial" w:hAnsi="Arial" w:cs="Arial"/>
              </w:rPr>
              <w:t>Y</w:t>
            </w:r>
            <w:r w:rsidR="00951BD4" w:rsidRPr="0055105D">
              <w:rPr>
                <w:rFonts w:ascii="Arial" w:hAnsi="Arial" w:cs="Arial"/>
              </w:rPr>
              <w:t>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7841B9B2" w14:textId="77777777" w:rsidR="00951BD4" w:rsidRPr="0055105D" w:rsidRDefault="00951BD4" w:rsidP="005B6703">
            <w:pPr>
              <w:spacing w:after="0"/>
              <w:ind w:firstLine="0"/>
              <w:jc w:val="center"/>
              <w:rPr>
                <w:rFonts w:ascii="Arial" w:hAnsi="Arial" w:cs="Arial"/>
              </w:rPr>
            </w:pPr>
            <w:r w:rsidRPr="0055105D">
              <w:rPr>
                <w:rFonts w:ascii="Arial" w:hAnsi="Arial" w:cs="Arial"/>
              </w:rPr>
              <w:t>24 000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0C7DD61B" w14:textId="77777777" w:rsidR="00951BD4" w:rsidRPr="0055105D" w:rsidRDefault="00951BD4" w:rsidP="005B6703">
            <w:pPr>
              <w:spacing w:after="0"/>
              <w:ind w:firstLine="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528B87C6"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66DE808"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1B8E2" w14:textId="77777777" w:rsidR="00951BD4" w:rsidRPr="0055105D" w:rsidRDefault="00951BD4" w:rsidP="00584A71">
            <w:pPr>
              <w:spacing w:after="0"/>
              <w:ind w:firstLine="0"/>
              <w:jc w:val="center"/>
              <w:rPr>
                <w:rFonts w:ascii="Arial" w:hAnsi="Arial" w:cs="Arial"/>
              </w:rPr>
            </w:pPr>
            <w:r w:rsidRPr="0055105D">
              <w:rPr>
                <w:rFonts w:ascii="Arial" w:hAnsi="Arial" w:cs="Arial"/>
              </w:rPr>
              <w:t xml:space="preserve">Ricoh Aficio MP C307  </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9AE9269" w14:textId="77777777" w:rsidR="00951BD4" w:rsidRPr="0055105D" w:rsidRDefault="00951BD4" w:rsidP="005B6703">
            <w:pPr>
              <w:spacing w:after="0"/>
              <w:ind w:firstLine="0"/>
              <w:jc w:val="center"/>
              <w:rPr>
                <w:rFonts w:ascii="Arial" w:hAnsi="Arial" w:cs="Arial"/>
              </w:rPr>
            </w:pPr>
            <w:r w:rsidRPr="0055105D">
              <w:rPr>
                <w:rFonts w:ascii="Arial" w:hAnsi="Arial" w:cs="Arial"/>
              </w:rPr>
              <w:t>842095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933BDF4"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010B247E" w14:textId="229F4716" w:rsidR="00951BD4" w:rsidRPr="0055105D" w:rsidRDefault="00E808F4"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2383AA00" w14:textId="77777777" w:rsidR="00951BD4" w:rsidRPr="0055105D" w:rsidRDefault="00951BD4" w:rsidP="005B6703">
            <w:pPr>
              <w:spacing w:after="0"/>
              <w:ind w:firstLine="0"/>
              <w:jc w:val="center"/>
              <w:rPr>
                <w:rFonts w:ascii="Arial" w:hAnsi="Arial" w:cs="Arial"/>
              </w:rPr>
            </w:pPr>
            <w:r w:rsidRPr="0055105D">
              <w:rPr>
                <w:rFonts w:ascii="Arial" w:hAnsi="Arial" w:cs="Arial"/>
              </w:rPr>
              <w:t>17 000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0D1D8CA2" w14:textId="77777777" w:rsidR="00951BD4" w:rsidRPr="0055105D" w:rsidRDefault="00951BD4" w:rsidP="005B6703">
            <w:pPr>
              <w:spacing w:after="0"/>
              <w:ind w:firstLine="0"/>
              <w:jc w:val="center"/>
              <w:rPr>
                <w:rFonts w:ascii="Arial" w:hAnsi="Arial" w:cs="Arial"/>
              </w:rPr>
            </w:pPr>
            <w:r w:rsidRPr="0055105D">
              <w:rPr>
                <w:rFonts w:ascii="Arial" w:hAnsi="Arial" w:cs="Arial"/>
              </w:rPr>
              <w:t>13</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1A8DE88"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5668FB49"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B23D1" w14:textId="77777777" w:rsidR="00951BD4" w:rsidRPr="0055105D" w:rsidRDefault="00951BD4" w:rsidP="00584A71">
            <w:pPr>
              <w:spacing w:after="0"/>
              <w:ind w:firstLine="0"/>
              <w:jc w:val="center"/>
              <w:rPr>
                <w:rFonts w:ascii="Arial" w:hAnsi="Arial" w:cs="Arial"/>
              </w:rPr>
            </w:pPr>
            <w:r w:rsidRPr="0055105D">
              <w:rPr>
                <w:rFonts w:ascii="Arial" w:hAnsi="Arial" w:cs="Arial"/>
              </w:rPr>
              <w:t xml:space="preserve">Ricoh Aficio MP C307  </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4649E982" w14:textId="77777777" w:rsidR="00951BD4" w:rsidRPr="0055105D" w:rsidRDefault="00951BD4" w:rsidP="005B6703">
            <w:pPr>
              <w:spacing w:after="0"/>
              <w:ind w:firstLine="0"/>
              <w:jc w:val="center"/>
              <w:rPr>
                <w:rFonts w:ascii="Arial" w:hAnsi="Arial" w:cs="Arial"/>
              </w:rPr>
            </w:pPr>
            <w:r w:rsidRPr="0055105D">
              <w:rPr>
                <w:rFonts w:ascii="Arial" w:hAnsi="Arial" w:cs="Arial"/>
              </w:rPr>
              <w:t>842096</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C8FFF3D"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5B3F86EC" w14:textId="11E2D102" w:rsidR="00951BD4" w:rsidRPr="0055105D" w:rsidRDefault="00E808F4" w:rsidP="005B6703">
            <w:pPr>
              <w:spacing w:after="0"/>
              <w:ind w:firstLine="0"/>
              <w:jc w:val="center"/>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2F27FBAE" w14:textId="77777777" w:rsidR="00951BD4" w:rsidRPr="0055105D" w:rsidRDefault="00951BD4" w:rsidP="005B6703">
            <w:pPr>
              <w:spacing w:after="0"/>
              <w:ind w:firstLine="0"/>
              <w:jc w:val="center"/>
              <w:rPr>
                <w:rFonts w:ascii="Arial" w:hAnsi="Arial" w:cs="Arial"/>
              </w:rPr>
            </w:pPr>
            <w:r w:rsidRPr="0055105D">
              <w:rPr>
                <w:rFonts w:ascii="Arial" w:hAnsi="Arial" w:cs="Arial"/>
              </w:rPr>
              <w:t>6 000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2BEF03ED" w14:textId="77777777" w:rsidR="00951BD4" w:rsidRPr="0055105D" w:rsidRDefault="00951BD4" w:rsidP="005B6703">
            <w:pPr>
              <w:spacing w:after="0"/>
              <w:ind w:firstLine="0"/>
              <w:jc w:val="center"/>
              <w:rPr>
                <w:rFonts w:ascii="Arial" w:hAnsi="Arial" w:cs="Arial"/>
              </w:rPr>
            </w:pPr>
            <w:r w:rsidRPr="0055105D">
              <w:rPr>
                <w:rFonts w:ascii="Arial" w:hAnsi="Arial" w:cs="Arial"/>
              </w:rPr>
              <w:t>13</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0B765A0A"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0CA3F37"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D0E91" w14:textId="77777777" w:rsidR="00951BD4" w:rsidRPr="0055105D" w:rsidRDefault="00951BD4" w:rsidP="00584A71">
            <w:pPr>
              <w:spacing w:after="0"/>
              <w:ind w:firstLine="0"/>
              <w:jc w:val="center"/>
              <w:rPr>
                <w:rFonts w:ascii="Arial" w:hAnsi="Arial" w:cs="Arial"/>
              </w:rPr>
            </w:pPr>
            <w:r w:rsidRPr="0055105D">
              <w:rPr>
                <w:rFonts w:ascii="Arial" w:hAnsi="Arial" w:cs="Arial"/>
              </w:rPr>
              <w:t xml:space="preserve">Ricoh Aficio MP C307  </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1CA48B7F" w14:textId="77777777" w:rsidR="00951BD4" w:rsidRPr="0055105D" w:rsidRDefault="00951BD4" w:rsidP="005B6703">
            <w:pPr>
              <w:spacing w:after="0"/>
              <w:ind w:firstLine="0"/>
              <w:jc w:val="center"/>
              <w:rPr>
                <w:rFonts w:ascii="Arial" w:hAnsi="Arial" w:cs="Arial"/>
              </w:rPr>
            </w:pPr>
            <w:r w:rsidRPr="0055105D">
              <w:rPr>
                <w:rFonts w:ascii="Arial" w:hAnsi="Arial" w:cs="Arial"/>
              </w:rPr>
              <w:t>842097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F88512A"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5B9EA3C7" w14:textId="4A563F64" w:rsidR="00951BD4" w:rsidRPr="0055105D" w:rsidRDefault="00E808F4" w:rsidP="005B6703">
            <w:pPr>
              <w:spacing w:after="0"/>
              <w:ind w:firstLine="0"/>
              <w:jc w:val="center"/>
              <w:rPr>
                <w:rFonts w:ascii="Arial" w:hAnsi="Arial" w:cs="Arial"/>
              </w:rPr>
            </w:pPr>
            <w:r>
              <w:rPr>
                <w:rFonts w:ascii="Arial" w:hAnsi="Arial" w:cs="Arial"/>
              </w:rPr>
              <w:t>Magent</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6FFDFC4E" w14:textId="77777777" w:rsidR="00951BD4" w:rsidRPr="0055105D" w:rsidRDefault="00951BD4" w:rsidP="005B6703">
            <w:pPr>
              <w:spacing w:after="0"/>
              <w:ind w:firstLine="0"/>
              <w:jc w:val="center"/>
              <w:rPr>
                <w:rFonts w:ascii="Arial" w:hAnsi="Arial" w:cs="Arial"/>
              </w:rPr>
            </w:pPr>
            <w:r w:rsidRPr="0055105D">
              <w:rPr>
                <w:rFonts w:ascii="Arial" w:hAnsi="Arial" w:cs="Arial"/>
              </w:rPr>
              <w:t>6 000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7DC53591" w14:textId="77777777" w:rsidR="00951BD4" w:rsidRPr="0055105D" w:rsidRDefault="00951BD4" w:rsidP="005B6703">
            <w:pPr>
              <w:spacing w:after="0"/>
              <w:ind w:firstLine="0"/>
              <w:jc w:val="center"/>
              <w:rPr>
                <w:rFonts w:ascii="Arial" w:hAnsi="Arial" w:cs="Arial"/>
              </w:rPr>
            </w:pPr>
            <w:r w:rsidRPr="0055105D">
              <w:rPr>
                <w:rFonts w:ascii="Arial" w:hAnsi="Arial" w:cs="Arial"/>
              </w:rPr>
              <w:t>13</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11A4F7FC"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311C1AAC"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CB17" w14:textId="77777777" w:rsidR="00951BD4" w:rsidRPr="0055105D" w:rsidRDefault="00951BD4" w:rsidP="00584A71">
            <w:pPr>
              <w:spacing w:after="0"/>
              <w:ind w:firstLine="0"/>
              <w:jc w:val="center"/>
              <w:rPr>
                <w:rFonts w:ascii="Arial" w:hAnsi="Arial" w:cs="Arial"/>
              </w:rPr>
            </w:pPr>
            <w:r w:rsidRPr="0055105D">
              <w:rPr>
                <w:rFonts w:ascii="Arial" w:hAnsi="Arial" w:cs="Arial"/>
              </w:rPr>
              <w:t xml:space="preserve">Ricoh Aficio MP C307  </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7C670E57" w14:textId="77777777" w:rsidR="00951BD4" w:rsidRPr="0055105D" w:rsidRDefault="00951BD4" w:rsidP="005B6703">
            <w:pPr>
              <w:spacing w:after="0"/>
              <w:ind w:firstLine="0"/>
              <w:jc w:val="center"/>
              <w:rPr>
                <w:rFonts w:ascii="Arial" w:hAnsi="Arial" w:cs="Arial"/>
              </w:rPr>
            </w:pPr>
            <w:r w:rsidRPr="0055105D">
              <w:rPr>
                <w:rFonts w:ascii="Arial" w:hAnsi="Arial" w:cs="Arial"/>
              </w:rPr>
              <w:t>842098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89E14DF"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03936CD5" w14:textId="220EAE35" w:rsidR="00951BD4" w:rsidRPr="0055105D" w:rsidRDefault="00E808F4" w:rsidP="005B6703">
            <w:pPr>
              <w:spacing w:after="0"/>
              <w:ind w:firstLine="0"/>
              <w:jc w:val="center"/>
              <w:rPr>
                <w:rFonts w:ascii="Arial" w:hAnsi="Arial" w:cs="Arial"/>
              </w:rPr>
            </w:pPr>
            <w:r w:rsidRPr="0055105D">
              <w:rPr>
                <w:rFonts w:ascii="Arial" w:hAnsi="Arial" w:cs="Arial"/>
              </w:rPr>
              <w:t>Y</w:t>
            </w:r>
            <w:r w:rsidR="00951BD4" w:rsidRPr="0055105D">
              <w:rPr>
                <w:rFonts w:ascii="Arial" w:hAnsi="Arial" w:cs="Arial"/>
              </w:rPr>
              <w:t>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49C2D53C" w14:textId="77777777" w:rsidR="00951BD4" w:rsidRPr="0055105D" w:rsidRDefault="00951BD4" w:rsidP="005B6703">
            <w:pPr>
              <w:spacing w:after="0"/>
              <w:ind w:firstLine="0"/>
              <w:jc w:val="center"/>
              <w:rPr>
                <w:rFonts w:ascii="Arial" w:hAnsi="Arial" w:cs="Arial"/>
              </w:rPr>
            </w:pPr>
            <w:r w:rsidRPr="0055105D">
              <w:rPr>
                <w:rFonts w:ascii="Arial" w:hAnsi="Arial" w:cs="Arial"/>
              </w:rPr>
              <w:t>6 000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527B3EEE" w14:textId="77777777" w:rsidR="00951BD4" w:rsidRPr="0055105D" w:rsidRDefault="00951BD4" w:rsidP="005B6703">
            <w:pPr>
              <w:spacing w:after="0"/>
              <w:ind w:firstLine="0"/>
              <w:jc w:val="center"/>
              <w:rPr>
                <w:rFonts w:ascii="Arial" w:hAnsi="Arial" w:cs="Arial"/>
              </w:rPr>
            </w:pPr>
            <w:r w:rsidRPr="0055105D">
              <w:rPr>
                <w:rFonts w:ascii="Arial" w:hAnsi="Arial" w:cs="Arial"/>
              </w:rPr>
              <w:t>13</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5D2A0C06"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2A917336"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7FFD2" w14:textId="77777777" w:rsidR="00951BD4" w:rsidRPr="00584A71" w:rsidRDefault="00951BD4" w:rsidP="00584A71">
            <w:pPr>
              <w:spacing w:after="0"/>
              <w:ind w:firstLine="0"/>
              <w:jc w:val="center"/>
              <w:rPr>
                <w:rFonts w:ascii="Arial" w:hAnsi="Arial" w:cs="Arial"/>
              </w:rPr>
            </w:pPr>
            <w:r w:rsidRPr="00584A71">
              <w:rPr>
                <w:rFonts w:ascii="Arial" w:hAnsi="Arial" w:cs="Arial"/>
              </w:rPr>
              <w:t xml:space="preserve">Ricoh Aficio MP  C305/C307/407 </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55DCBC4" w14:textId="77777777" w:rsidR="00951BD4" w:rsidRPr="0055105D" w:rsidRDefault="00951BD4" w:rsidP="005B6703">
            <w:pPr>
              <w:spacing w:after="0"/>
              <w:ind w:firstLine="0"/>
              <w:jc w:val="center"/>
              <w:rPr>
                <w:rFonts w:ascii="Arial" w:hAnsi="Arial" w:cs="Arial"/>
              </w:rPr>
            </w:pPr>
            <w:r w:rsidRPr="0055105D">
              <w:rPr>
                <w:rFonts w:ascii="Arial" w:hAnsi="Arial" w:cs="Arial"/>
              </w:rPr>
              <w:t>D1176401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A5F0C0C" w14:textId="77777777" w:rsidR="00951BD4" w:rsidRPr="0055105D" w:rsidRDefault="00951BD4" w:rsidP="005B6703">
            <w:pPr>
              <w:spacing w:after="0"/>
              <w:ind w:firstLine="0"/>
              <w:jc w:val="center"/>
              <w:rPr>
                <w:rFonts w:ascii="Arial" w:hAnsi="Arial" w:cs="Arial"/>
              </w:rPr>
            </w:pPr>
            <w:r w:rsidRPr="0055105D">
              <w:rPr>
                <w:rFonts w:ascii="Arial" w:hAnsi="Arial" w:cs="Arial"/>
              </w:rPr>
              <w:t>poj. na zużyty toner</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0B5E0D24"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22ADD52"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317951F4" w14:textId="77777777" w:rsidR="00951BD4" w:rsidRPr="0055105D" w:rsidRDefault="00951BD4" w:rsidP="005B6703">
            <w:pPr>
              <w:spacing w:after="0"/>
              <w:ind w:firstLine="0"/>
              <w:jc w:val="center"/>
              <w:rPr>
                <w:rFonts w:ascii="Arial" w:hAnsi="Arial" w:cs="Arial"/>
              </w:rPr>
            </w:pPr>
            <w:r w:rsidRPr="0055105D">
              <w:rPr>
                <w:rFonts w:ascii="Arial" w:hAnsi="Arial" w:cs="Arial"/>
              </w:rPr>
              <w:t>13</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1649DC34" w14:textId="77777777" w:rsidR="00951BD4" w:rsidRPr="0055105D" w:rsidRDefault="00951BD4" w:rsidP="007E2988">
            <w:pPr>
              <w:spacing w:after="0"/>
              <w:ind w:firstLine="0"/>
              <w:jc w:val="center"/>
              <w:rPr>
                <w:rFonts w:ascii="Arial" w:hAnsi="Arial" w:cs="Arial"/>
              </w:rPr>
            </w:pPr>
            <w:r w:rsidRPr="0055105D">
              <w:rPr>
                <w:rFonts w:ascii="Arial" w:hAnsi="Arial" w:cs="Arial"/>
              </w:rPr>
              <w:t>2022/08</w:t>
            </w:r>
          </w:p>
        </w:tc>
      </w:tr>
      <w:tr w:rsidR="00951BD4" w:rsidRPr="0055105D" w14:paraId="7CBDE5AF"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D9A90" w14:textId="77777777" w:rsidR="00951BD4" w:rsidRPr="0055105D" w:rsidRDefault="00951BD4" w:rsidP="00584A71">
            <w:pPr>
              <w:spacing w:after="0"/>
              <w:ind w:firstLine="0"/>
              <w:jc w:val="center"/>
              <w:rPr>
                <w:rFonts w:ascii="Arial" w:hAnsi="Arial" w:cs="Arial"/>
              </w:rPr>
            </w:pPr>
            <w:r w:rsidRPr="0055105D">
              <w:rPr>
                <w:rFonts w:ascii="Arial" w:hAnsi="Arial" w:cs="Arial"/>
              </w:rPr>
              <w:t>Ricoh Aficio MP C407</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241F45C7" w14:textId="77777777" w:rsidR="00951BD4" w:rsidRPr="0055105D" w:rsidRDefault="00951BD4" w:rsidP="005B6703">
            <w:pPr>
              <w:spacing w:after="0"/>
              <w:ind w:firstLine="0"/>
              <w:jc w:val="center"/>
              <w:rPr>
                <w:rFonts w:ascii="Arial" w:hAnsi="Arial" w:cs="Arial"/>
              </w:rPr>
            </w:pPr>
            <w:r w:rsidRPr="0055105D">
              <w:rPr>
                <w:rFonts w:ascii="Arial" w:hAnsi="Arial" w:cs="Arial"/>
              </w:rPr>
              <w:t>842211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EC4B75C"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BBB3CFB" w14:textId="6B7DE141" w:rsidR="00951BD4" w:rsidRPr="0055105D" w:rsidRDefault="00E808F4"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191F4CFE" w14:textId="77777777" w:rsidR="00951BD4" w:rsidRPr="0055105D" w:rsidRDefault="00951BD4" w:rsidP="005B6703">
            <w:pPr>
              <w:spacing w:after="0"/>
              <w:ind w:firstLine="0"/>
              <w:jc w:val="center"/>
              <w:rPr>
                <w:rFonts w:ascii="Arial" w:hAnsi="Arial" w:cs="Arial"/>
              </w:rPr>
            </w:pPr>
            <w:r w:rsidRPr="0055105D">
              <w:rPr>
                <w:rFonts w:ascii="Arial" w:hAnsi="Arial" w:cs="Arial"/>
              </w:rPr>
              <w:t>17 500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0D95DA6" w14:textId="77777777" w:rsidR="00951BD4" w:rsidRPr="0055105D" w:rsidRDefault="00951BD4" w:rsidP="005B6703">
            <w:pPr>
              <w:spacing w:after="0"/>
              <w:ind w:firstLine="0"/>
              <w:jc w:val="center"/>
              <w:rPr>
                <w:rFonts w:ascii="Arial" w:hAnsi="Arial" w:cs="Arial"/>
              </w:rPr>
            </w:pPr>
            <w:r w:rsidRPr="0055105D">
              <w:rPr>
                <w:rFonts w:ascii="Arial" w:hAnsi="Arial" w:cs="Arial"/>
              </w:rPr>
              <w:t>12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0DEA9E0C" w14:textId="77777777" w:rsidR="00951BD4" w:rsidRPr="0055105D" w:rsidRDefault="00951BD4" w:rsidP="007E2988">
            <w:pPr>
              <w:spacing w:after="0"/>
              <w:ind w:firstLine="0"/>
              <w:jc w:val="center"/>
              <w:rPr>
                <w:rFonts w:ascii="Arial" w:hAnsi="Arial" w:cs="Arial"/>
              </w:rPr>
            </w:pPr>
            <w:r w:rsidRPr="0055105D">
              <w:rPr>
                <w:rFonts w:ascii="Arial" w:hAnsi="Arial" w:cs="Arial"/>
              </w:rPr>
              <w:t>2022/08</w:t>
            </w:r>
          </w:p>
        </w:tc>
      </w:tr>
      <w:tr w:rsidR="00951BD4" w:rsidRPr="0055105D" w14:paraId="3C11146A"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154AD" w14:textId="77777777" w:rsidR="00951BD4" w:rsidRPr="0055105D" w:rsidRDefault="00951BD4" w:rsidP="00584A71">
            <w:pPr>
              <w:spacing w:after="0"/>
              <w:ind w:firstLine="0"/>
              <w:jc w:val="center"/>
              <w:rPr>
                <w:rFonts w:ascii="Arial" w:hAnsi="Arial" w:cs="Arial"/>
              </w:rPr>
            </w:pPr>
            <w:r w:rsidRPr="0055105D">
              <w:rPr>
                <w:rFonts w:ascii="Arial" w:hAnsi="Arial" w:cs="Arial"/>
              </w:rPr>
              <w:t>Ricoh Aficio MP C407</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45BA2C1E" w14:textId="77777777" w:rsidR="00951BD4" w:rsidRPr="0055105D" w:rsidRDefault="00951BD4" w:rsidP="005B6703">
            <w:pPr>
              <w:spacing w:after="0"/>
              <w:ind w:firstLine="0"/>
              <w:jc w:val="center"/>
              <w:rPr>
                <w:rFonts w:ascii="Arial" w:hAnsi="Arial" w:cs="Arial"/>
              </w:rPr>
            </w:pPr>
            <w:r w:rsidRPr="0055105D">
              <w:rPr>
                <w:rFonts w:ascii="Arial" w:hAnsi="Arial" w:cs="Arial"/>
              </w:rPr>
              <w:t>842212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23B4861"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07545DAD" w14:textId="03675898" w:rsidR="00951BD4" w:rsidRPr="0055105D" w:rsidRDefault="00E808F4" w:rsidP="005B6703">
            <w:pPr>
              <w:spacing w:after="0"/>
              <w:ind w:firstLine="0"/>
              <w:jc w:val="center"/>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4A9A5E4F" w14:textId="77777777" w:rsidR="00951BD4" w:rsidRPr="0055105D" w:rsidRDefault="00951BD4" w:rsidP="005B6703">
            <w:pPr>
              <w:spacing w:after="0"/>
              <w:ind w:firstLine="0"/>
              <w:jc w:val="center"/>
              <w:rPr>
                <w:rFonts w:ascii="Arial" w:hAnsi="Arial" w:cs="Arial"/>
              </w:rPr>
            </w:pPr>
            <w:r w:rsidRPr="0055105D">
              <w:rPr>
                <w:rFonts w:ascii="Arial" w:hAnsi="Arial" w:cs="Arial"/>
              </w:rPr>
              <w:t>8 000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F20D9D6" w14:textId="77777777" w:rsidR="00951BD4" w:rsidRPr="0055105D" w:rsidRDefault="00951BD4" w:rsidP="005B6703">
            <w:pPr>
              <w:spacing w:after="0"/>
              <w:ind w:firstLine="0"/>
              <w:jc w:val="center"/>
              <w:rPr>
                <w:rFonts w:ascii="Arial" w:hAnsi="Arial" w:cs="Arial"/>
              </w:rPr>
            </w:pPr>
            <w:r w:rsidRPr="0055105D">
              <w:rPr>
                <w:rFonts w:ascii="Arial" w:hAnsi="Arial" w:cs="Arial"/>
              </w:rPr>
              <w:t>12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A51B81D" w14:textId="77777777" w:rsidR="00951BD4" w:rsidRPr="0055105D" w:rsidRDefault="00951BD4" w:rsidP="007E2988">
            <w:pPr>
              <w:spacing w:after="0"/>
              <w:ind w:firstLine="0"/>
              <w:jc w:val="center"/>
              <w:rPr>
                <w:rFonts w:ascii="Arial" w:hAnsi="Arial" w:cs="Arial"/>
              </w:rPr>
            </w:pPr>
            <w:r w:rsidRPr="0055105D">
              <w:rPr>
                <w:rFonts w:ascii="Arial" w:hAnsi="Arial" w:cs="Arial"/>
              </w:rPr>
              <w:t>2022/08</w:t>
            </w:r>
          </w:p>
        </w:tc>
      </w:tr>
      <w:tr w:rsidR="00951BD4" w:rsidRPr="0055105D" w14:paraId="48304081"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90537" w14:textId="77777777" w:rsidR="00951BD4" w:rsidRPr="0055105D" w:rsidRDefault="00951BD4" w:rsidP="00584A71">
            <w:pPr>
              <w:spacing w:after="0"/>
              <w:ind w:firstLine="0"/>
              <w:jc w:val="center"/>
              <w:rPr>
                <w:rFonts w:ascii="Arial" w:hAnsi="Arial" w:cs="Arial"/>
              </w:rPr>
            </w:pPr>
            <w:r w:rsidRPr="0055105D">
              <w:rPr>
                <w:rFonts w:ascii="Arial" w:hAnsi="Arial" w:cs="Arial"/>
              </w:rPr>
              <w:t>Ricoh Aficio MP C407</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A59FF98" w14:textId="77777777" w:rsidR="00951BD4" w:rsidRPr="0055105D" w:rsidRDefault="00951BD4" w:rsidP="005B6703">
            <w:pPr>
              <w:spacing w:after="0"/>
              <w:ind w:firstLine="0"/>
              <w:jc w:val="center"/>
              <w:rPr>
                <w:rFonts w:ascii="Arial" w:hAnsi="Arial" w:cs="Arial"/>
              </w:rPr>
            </w:pPr>
            <w:r w:rsidRPr="0055105D">
              <w:rPr>
                <w:rFonts w:ascii="Arial" w:hAnsi="Arial" w:cs="Arial"/>
              </w:rPr>
              <w:t>842213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9AF6AB9"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799E0263" w14:textId="5C42BCD3" w:rsidR="00951BD4" w:rsidRPr="0055105D" w:rsidRDefault="00E808F4" w:rsidP="005B6703">
            <w:pPr>
              <w:spacing w:after="0"/>
              <w:ind w:firstLine="0"/>
              <w:jc w:val="center"/>
              <w:rPr>
                <w:rFonts w:ascii="Arial" w:hAnsi="Arial" w:cs="Arial"/>
              </w:rPr>
            </w:pPr>
            <w:r w:rsidRPr="0055105D">
              <w:rPr>
                <w:rFonts w:ascii="Arial" w:hAnsi="Arial" w:cs="Arial"/>
              </w:rPr>
              <w:t>M</w:t>
            </w:r>
            <w:r w:rsidR="00951BD4" w:rsidRPr="0055105D">
              <w:rPr>
                <w:rFonts w:ascii="Arial" w:hAnsi="Arial" w:cs="Arial"/>
              </w:rPr>
              <w:t>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DCE7F3C" w14:textId="77777777" w:rsidR="00951BD4" w:rsidRPr="0055105D" w:rsidRDefault="00951BD4" w:rsidP="005B6703">
            <w:pPr>
              <w:spacing w:after="0"/>
              <w:ind w:firstLine="0"/>
              <w:jc w:val="center"/>
              <w:rPr>
                <w:rFonts w:ascii="Arial" w:hAnsi="Arial" w:cs="Arial"/>
              </w:rPr>
            </w:pPr>
            <w:r w:rsidRPr="0055105D">
              <w:rPr>
                <w:rFonts w:ascii="Arial" w:hAnsi="Arial" w:cs="Arial"/>
              </w:rPr>
              <w:t>8 000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35F3F099" w14:textId="77777777" w:rsidR="00951BD4" w:rsidRPr="0055105D" w:rsidRDefault="00951BD4" w:rsidP="005B6703">
            <w:pPr>
              <w:spacing w:after="0"/>
              <w:ind w:firstLine="0"/>
              <w:jc w:val="center"/>
              <w:rPr>
                <w:rFonts w:ascii="Arial" w:hAnsi="Arial" w:cs="Arial"/>
              </w:rPr>
            </w:pPr>
            <w:r w:rsidRPr="0055105D">
              <w:rPr>
                <w:rFonts w:ascii="Arial" w:hAnsi="Arial" w:cs="Arial"/>
              </w:rPr>
              <w:t>12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6A61E237" w14:textId="77777777" w:rsidR="00951BD4" w:rsidRPr="0055105D" w:rsidRDefault="00951BD4" w:rsidP="007E2988">
            <w:pPr>
              <w:spacing w:after="0"/>
              <w:ind w:firstLine="0"/>
              <w:jc w:val="center"/>
              <w:rPr>
                <w:rFonts w:ascii="Arial" w:hAnsi="Arial" w:cs="Arial"/>
              </w:rPr>
            </w:pPr>
            <w:r w:rsidRPr="0055105D">
              <w:rPr>
                <w:rFonts w:ascii="Arial" w:hAnsi="Arial" w:cs="Arial"/>
              </w:rPr>
              <w:t>2022/08</w:t>
            </w:r>
          </w:p>
        </w:tc>
      </w:tr>
      <w:tr w:rsidR="00951BD4" w:rsidRPr="0055105D" w14:paraId="2DEB7CC7"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77D9C" w14:textId="77777777" w:rsidR="00951BD4" w:rsidRPr="0055105D" w:rsidRDefault="00951BD4" w:rsidP="00584A71">
            <w:pPr>
              <w:spacing w:after="0"/>
              <w:ind w:firstLine="0"/>
              <w:jc w:val="center"/>
              <w:rPr>
                <w:rFonts w:ascii="Arial" w:hAnsi="Arial" w:cs="Arial"/>
              </w:rPr>
            </w:pPr>
            <w:r w:rsidRPr="0055105D">
              <w:rPr>
                <w:rFonts w:ascii="Arial" w:hAnsi="Arial" w:cs="Arial"/>
              </w:rPr>
              <w:t>Ricoh Aficio MP C407</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4C0AC754" w14:textId="77777777" w:rsidR="00951BD4" w:rsidRPr="0055105D" w:rsidRDefault="00951BD4" w:rsidP="005B6703">
            <w:pPr>
              <w:spacing w:after="0"/>
              <w:ind w:firstLine="0"/>
              <w:jc w:val="center"/>
              <w:rPr>
                <w:rFonts w:ascii="Arial" w:hAnsi="Arial" w:cs="Arial"/>
              </w:rPr>
            </w:pPr>
            <w:r w:rsidRPr="0055105D">
              <w:rPr>
                <w:rFonts w:ascii="Arial" w:hAnsi="Arial" w:cs="Arial"/>
              </w:rPr>
              <w:t>842214</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48DAC85"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5A203D56" w14:textId="0FBE6B20" w:rsidR="00951BD4" w:rsidRPr="0055105D" w:rsidRDefault="00E808F4" w:rsidP="005B6703">
            <w:pPr>
              <w:spacing w:after="0"/>
              <w:ind w:firstLine="0"/>
              <w:jc w:val="center"/>
              <w:rPr>
                <w:rFonts w:ascii="Arial" w:hAnsi="Arial" w:cs="Arial"/>
              </w:rPr>
            </w:pPr>
            <w:r w:rsidRPr="0055105D">
              <w:rPr>
                <w:rFonts w:ascii="Arial" w:hAnsi="Arial" w:cs="Arial"/>
              </w:rPr>
              <w:t>Y</w:t>
            </w:r>
            <w:r w:rsidR="00951BD4" w:rsidRPr="0055105D">
              <w:rPr>
                <w:rFonts w:ascii="Arial" w:hAnsi="Arial" w:cs="Arial"/>
              </w:rPr>
              <w:t>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21DDEFF9" w14:textId="77777777" w:rsidR="00951BD4" w:rsidRPr="0055105D" w:rsidRDefault="00951BD4" w:rsidP="005B6703">
            <w:pPr>
              <w:spacing w:after="0"/>
              <w:ind w:firstLine="0"/>
              <w:jc w:val="center"/>
              <w:rPr>
                <w:rFonts w:ascii="Arial" w:hAnsi="Arial" w:cs="Arial"/>
              </w:rPr>
            </w:pPr>
            <w:r w:rsidRPr="0055105D">
              <w:rPr>
                <w:rFonts w:ascii="Arial" w:hAnsi="Arial" w:cs="Arial"/>
              </w:rPr>
              <w:t>8 000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5A4BF43A" w14:textId="77777777" w:rsidR="00951BD4" w:rsidRPr="0055105D" w:rsidRDefault="00951BD4" w:rsidP="005B6703">
            <w:pPr>
              <w:spacing w:after="0"/>
              <w:ind w:firstLine="0"/>
              <w:jc w:val="center"/>
              <w:rPr>
                <w:rFonts w:ascii="Arial" w:hAnsi="Arial" w:cs="Arial"/>
              </w:rPr>
            </w:pPr>
            <w:r w:rsidRPr="0055105D">
              <w:rPr>
                <w:rFonts w:ascii="Arial" w:hAnsi="Arial" w:cs="Arial"/>
              </w:rPr>
              <w:t>12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2EE54DEE" w14:textId="77777777" w:rsidR="00951BD4" w:rsidRPr="0055105D" w:rsidRDefault="00951BD4" w:rsidP="007E2988">
            <w:pPr>
              <w:spacing w:after="0"/>
              <w:ind w:firstLine="0"/>
              <w:jc w:val="center"/>
              <w:rPr>
                <w:rFonts w:ascii="Arial" w:hAnsi="Arial" w:cs="Arial"/>
              </w:rPr>
            </w:pPr>
            <w:r w:rsidRPr="0055105D">
              <w:rPr>
                <w:rFonts w:ascii="Arial" w:hAnsi="Arial" w:cs="Arial"/>
              </w:rPr>
              <w:t>2022/08</w:t>
            </w:r>
          </w:p>
        </w:tc>
      </w:tr>
      <w:tr w:rsidR="00951BD4" w:rsidRPr="0055105D" w14:paraId="212D8A8A"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EA58D" w14:textId="77777777" w:rsidR="00951BD4" w:rsidRPr="0055105D" w:rsidRDefault="00951BD4" w:rsidP="00584A71">
            <w:pPr>
              <w:spacing w:after="0"/>
              <w:ind w:firstLine="0"/>
              <w:jc w:val="center"/>
              <w:rPr>
                <w:rFonts w:ascii="Arial" w:hAnsi="Arial" w:cs="Arial"/>
              </w:rPr>
            </w:pPr>
            <w:r w:rsidRPr="0055105D">
              <w:rPr>
                <w:rFonts w:ascii="Arial" w:hAnsi="Arial" w:cs="Arial"/>
              </w:rPr>
              <w:lastRenderedPageBreak/>
              <w:t>Ricoh Aficio MP C307/407</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38C1E219" w14:textId="77777777" w:rsidR="00951BD4" w:rsidRPr="0055105D" w:rsidRDefault="00951BD4" w:rsidP="005B6703">
            <w:pPr>
              <w:spacing w:after="0"/>
              <w:ind w:firstLine="0"/>
              <w:jc w:val="center"/>
              <w:rPr>
                <w:rFonts w:ascii="Arial" w:hAnsi="Arial" w:cs="Arial"/>
              </w:rPr>
            </w:pPr>
            <w:r w:rsidRPr="0055105D">
              <w:rPr>
                <w:rFonts w:ascii="Arial" w:hAnsi="Arial" w:cs="Arial"/>
              </w:rPr>
              <w:t>D2140121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10BA4B0" w14:textId="77777777" w:rsidR="00951BD4" w:rsidRPr="0055105D" w:rsidRDefault="006A4606"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6B9B1FB" w14:textId="52701E77" w:rsidR="00951BD4" w:rsidRPr="0055105D" w:rsidRDefault="00E808F4"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0CEDACF3" w14:textId="77777777" w:rsidR="00951BD4" w:rsidRPr="0055105D" w:rsidRDefault="00951BD4" w:rsidP="005B6703">
            <w:pPr>
              <w:spacing w:after="0"/>
              <w:ind w:firstLine="0"/>
              <w:jc w:val="center"/>
              <w:rPr>
                <w:rFonts w:ascii="Arial" w:hAnsi="Arial" w:cs="Arial"/>
              </w:rPr>
            </w:pPr>
            <w:r w:rsidRPr="0055105D">
              <w:rPr>
                <w:rFonts w:ascii="Arial" w:hAnsi="Arial" w:cs="Arial"/>
              </w:rPr>
              <w:t>60 000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5109F27" w14:textId="77777777" w:rsidR="00951BD4" w:rsidRPr="0055105D" w:rsidRDefault="00951BD4" w:rsidP="005B6703">
            <w:pPr>
              <w:spacing w:after="0"/>
              <w:ind w:firstLine="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39B64979" w14:textId="77777777" w:rsidR="00951BD4" w:rsidRPr="0055105D" w:rsidRDefault="00951BD4" w:rsidP="007E2988">
            <w:pPr>
              <w:spacing w:after="0"/>
              <w:ind w:firstLine="0"/>
              <w:jc w:val="center"/>
              <w:rPr>
                <w:rFonts w:ascii="Arial" w:hAnsi="Arial" w:cs="Arial"/>
              </w:rPr>
            </w:pPr>
            <w:r w:rsidRPr="0055105D">
              <w:rPr>
                <w:rFonts w:ascii="Arial" w:hAnsi="Arial" w:cs="Arial"/>
              </w:rPr>
              <w:t>2022/08</w:t>
            </w:r>
          </w:p>
        </w:tc>
      </w:tr>
      <w:tr w:rsidR="00951BD4" w:rsidRPr="0055105D" w14:paraId="5CDE9609"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892F7" w14:textId="77777777" w:rsidR="00951BD4" w:rsidRPr="0055105D" w:rsidRDefault="00951BD4" w:rsidP="00584A71">
            <w:pPr>
              <w:spacing w:after="0"/>
              <w:ind w:firstLine="0"/>
              <w:jc w:val="center"/>
              <w:rPr>
                <w:rFonts w:ascii="Arial" w:hAnsi="Arial" w:cs="Arial"/>
              </w:rPr>
            </w:pPr>
            <w:r w:rsidRPr="0055105D">
              <w:rPr>
                <w:rFonts w:ascii="Arial" w:hAnsi="Arial" w:cs="Arial"/>
              </w:rPr>
              <w:t>Ricoh Aficio MP C307/407</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0E9B0ED6" w14:textId="77777777" w:rsidR="00951BD4" w:rsidRPr="0055105D" w:rsidRDefault="00951BD4" w:rsidP="005B6703">
            <w:pPr>
              <w:spacing w:after="0"/>
              <w:ind w:firstLine="0"/>
              <w:jc w:val="center"/>
              <w:rPr>
                <w:rFonts w:ascii="Arial" w:hAnsi="Arial" w:cs="Arial"/>
              </w:rPr>
            </w:pPr>
            <w:r w:rsidRPr="0055105D">
              <w:rPr>
                <w:rFonts w:ascii="Arial" w:hAnsi="Arial" w:cs="Arial"/>
              </w:rPr>
              <w:t>D2140124</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D94DA04" w14:textId="77777777" w:rsidR="00951BD4" w:rsidRPr="0055105D" w:rsidRDefault="006A4606"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027CC717" w14:textId="6867A229" w:rsidR="00951BD4" w:rsidRPr="0055105D" w:rsidRDefault="00E808F4" w:rsidP="005B6703">
            <w:pPr>
              <w:spacing w:after="0"/>
              <w:ind w:firstLine="0"/>
              <w:jc w:val="center"/>
              <w:rPr>
                <w:rFonts w:ascii="Arial" w:hAnsi="Arial" w:cs="Arial"/>
              </w:rPr>
            </w:pPr>
            <w:r w:rsidRPr="0055105D">
              <w:rPr>
                <w:rFonts w:ascii="Arial" w:hAnsi="Arial" w:cs="Arial"/>
              </w:rPr>
              <w:t>Y</w:t>
            </w:r>
            <w:r w:rsidR="00951BD4" w:rsidRPr="0055105D">
              <w:rPr>
                <w:rFonts w:ascii="Arial" w:hAnsi="Arial" w:cs="Arial"/>
              </w:rPr>
              <w:t>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07EE65BF" w14:textId="77777777" w:rsidR="00951BD4" w:rsidRPr="0055105D" w:rsidRDefault="00951BD4" w:rsidP="005B6703">
            <w:pPr>
              <w:spacing w:after="0"/>
              <w:ind w:firstLine="0"/>
              <w:jc w:val="center"/>
              <w:rPr>
                <w:rFonts w:ascii="Arial" w:hAnsi="Arial" w:cs="Arial"/>
              </w:rPr>
            </w:pPr>
            <w:r w:rsidRPr="0055105D">
              <w:rPr>
                <w:rFonts w:ascii="Arial" w:hAnsi="Arial" w:cs="Arial"/>
              </w:rPr>
              <w:t>36 000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5FC20031" w14:textId="77777777" w:rsidR="00951BD4" w:rsidRPr="0055105D" w:rsidRDefault="00951BD4" w:rsidP="005B6703">
            <w:pPr>
              <w:spacing w:after="0"/>
              <w:ind w:firstLine="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308E444A" w14:textId="77777777" w:rsidR="00951BD4" w:rsidRPr="0055105D" w:rsidRDefault="00951BD4" w:rsidP="007E2988">
            <w:pPr>
              <w:spacing w:after="0"/>
              <w:ind w:firstLine="0"/>
              <w:jc w:val="center"/>
              <w:rPr>
                <w:rFonts w:ascii="Arial" w:hAnsi="Arial" w:cs="Arial"/>
              </w:rPr>
            </w:pPr>
            <w:r w:rsidRPr="0055105D">
              <w:rPr>
                <w:rFonts w:ascii="Arial" w:hAnsi="Arial" w:cs="Arial"/>
              </w:rPr>
              <w:t>2022/08</w:t>
            </w:r>
          </w:p>
        </w:tc>
      </w:tr>
      <w:tr w:rsidR="00951BD4" w:rsidRPr="0055105D" w14:paraId="1D52CDAC"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EB83A" w14:textId="77777777" w:rsidR="00951BD4" w:rsidRPr="0055105D" w:rsidRDefault="00951BD4" w:rsidP="00584A71">
            <w:pPr>
              <w:spacing w:after="0"/>
              <w:ind w:firstLine="0"/>
              <w:jc w:val="center"/>
              <w:rPr>
                <w:rFonts w:ascii="Arial" w:hAnsi="Arial" w:cs="Arial"/>
              </w:rPr>
            </w:pPr>
            <w:r w:rsidRPr="0055105D">
              <w:rPr>
                <w:rFonts w:ascii="Arial" w:hAnsi="Arial" w:cs="Arial"/>
              </w:rPr>
              <w:t>Ricoh Aficio MP C307/407</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355E648F" w14:textId="77777777" w:rsidR="00951BD4" w:rsidRPr="0055105D" w:rsidRDefault="00951BD4" w:rsidP="005B6703">
            <w:pPr>
              <w:spacing w:after="0"/>
              <w:ind w:firstLine="0"/>
              <w:jc w:val="center"/>
              <w:rPr>
                <w:rFonts w:ascii="Arial" w:hAnsi="Arial" w:cs="Arial"/>
              </w:rPr>
            </w:pPr>
            <w:r w:rsidRPr="0055105D">
              <w:rPr>
                <w:rFonts w:ascii="Arial" w:hAnsi="Arial" w:cs="Arial"/>
              </w:rPr>
              <w:t>D2140123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144937A" w14:textId="77777777" w:rsidR="00951BD4" w:rsidRPr="0055105D" w:rsidRDefault="006A4606"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EDA5469" w14:textId="21C61BE7" w:rsidR="00951BD4" w:rsidRPr="0055105D" w:rsidRDefault="00E808F4" w:rsidP="005B6703">
            <w:pPr>
              <w:spacing w:after="0"/>
              <w:ind w:firstLine="0"/>
              <w:jc w:val="center"/>
              <w:rPr>
                <w:rFonts w:ascii="Arial" w:hAnsi="Arial" w:cs="Arial"/>
              </w:rPr>
            </w:pPr>
            <w:r w:rsidRPr="0055105D">
              <w:rPr>
                <w:rFonts w:ascii="Arial" w:hAnsi="Arial" w:cs="Arial"/>
              </w:rPr>
              <w:t>M</w:t>
            </w:r>
            <w:r w:rsidR="00951BD4" w:rsidRPr="0055105D">
              <w:rPr>
                <w:rFonts w:ascii="Arial" w:hAnsi="Arial" w:cs="Arial"/>
              </w:rPr>
              <w:t>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58E5169D" w14:textId="77777777" w:rsidR="00951BD4" w:rsidRPr="0055105D" w:rsidRDefault="00951BD4" w:rsidP="005B6703">
            <w:pPr>
              <w:spacing w:after="0"/>
              <w:ind w:firstLine="0"/>
              <w:jc w:val="center"/>
              <w:rPr>
                <w:rFonts w:ascii="Arial" w:hAnsi="Arial" w:cs="Arial"/>
              </w:rPr>
            </w:pPr>
            <w:r w:rsidRPr="0055105D">
              <w:rPr>
                <w:rFonts w:ascii="Arial" w:hAnsi="Arial" w:cs="Arial"/>
              </w:rPr>
              <w:t>36 000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7A15B80" w14:textId="77777777" w:rsidR="00951BD4" w:rsidRPr="0055105D" w:rsidRDefault="00951BD4" w:rsidP="005B6703">
            <w:pPr>
              <w:spacing w:after="0"/>
              <w:ind w:firstLine="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34402EDE" w14:textId="77777777" w:rsidR="00951BD4" w:rsidRPr="0055105D" w:rsidRDefault="00951BD4" w:rsidP="007E2988">
            <w:pPr>
              <w:spacing w:after="0"/>
              <w:ind w:firstLine="0"/>
              <w:jc w:val="center"/>
              <w:rPr>
                <w:rFonts w:ascii="Arial" w:hAnsi="Arial" w:cs="Arial"/>
              </w:rPr>
            </w:pPr>
            <w:r w:rsidRPr="0055105D">
              <w:rPr>
                <w:rFonts w:ascii="Arial" w:hAnsi="Arial" w:cs="Arial"/>
              </w:rPr>
              <w:t>2022/08</w:t>
            </w:r>
          </w:p>
        </w:tc>
      </w:tr>
      <w:tr w:rsidR="00951BD4" w:rsidRPr="0055105D" w14:paraId="1BDB2F70"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8FCDB" w14:textId="77777777" w:rsidR="00951BD4" w:rsidRPr="0055105D" w:rsidRDefault="00951BD4" w:rsidP="00584A71">
            <w:pPr>
              <w:spacing w:after="0"/>
              <w:ind w:firstLine="0"/>
              <w:jc w:val="center"/>
              <w:rPr>
                <w:rFonts w:ascii="Arial" w:hAnsi="Arial" w:cs="Arial"/>
              </w:rPr>
            </w:pPr>
            <w:r w:rsidRPr="0055105D">
              <w:rPr>
                <w:rFonts w:ascii="Arial" w:hAnsi="Arial" w:cs="Arial"/>
              </w:rPr>
              <w:t>Ricoh Aficio MP C307/407</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49F907F8" w14:textId="77777777" w:rsidR="00951BD4" w:rsidRPr="0055105D" w:rsidRDefault="00951BD4" w:rsidP="005B6703">
            <w:pPr>
              <w:spacing w:after="0"/>
              <w:ind w:firstLine="0"/>
              <w:jc w:val="center"/>
              <w:rPr>
                <w:rFonts w:ascii="Arial" w:hAnsi="Arial" w:cs="Arial"/>
              </w:rPr>
            </w:pPr>
            <w:r w:rsidRPr="0055105D">
              <w:rPr>
                <w:rFonts w:ascii="Arial" w:hAnsi="Arial" w:cs="Arial"/>
              </w:rPr>
              <w:t>D2140122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1B38796" w14:textId="77777777" w:rsidR="00951BD4" w:rsidRPr="0055105D" w:rsidRDefault="006A4606"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0F65852C" w14:textId="7127E22F" w:rsidR="00951BD4" w:rsidRPr="0055105D" w:rsidRDefault="00E808F4" w:rsidP="005B6703">
            <w:pPr>
              <w:spacing w:after="0"/>
              <w:ind w:firstLine="0"/>
              <w:jc w:val="center"/>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44B2B03E" w14:textId="77777777" w:rsidR="00951BD4" w:rsidRPr="0055105D" w:rsidRDefault="00951BD4" w:rsidP="005B6703">
            <w:pPr>
              <w:spacing w:after="0"/>
              <w:ind w:firstLine="0"/>
              <w:jc w:val="center"/>
              <w:rPr>
                <w:rFonts w:ascii="Arial" w:hAnsi="Arial" w:cs="Arial"/>
              </w:rPr>
            </w:pPr>
            <w:r w:rsidRPr="0055105D">
              <w:rPr>
                <w:rFonts w:ascii="Arial" w:hAnsi="Arial" w:cs="Arial"/>
              </w:rPr>
              <w:t>36 000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6200A66" w14:textId="77777777" w:rsidR="00951BD4" w:rsidRPr="0055105D" w:rsidRDefault="00951BD4" w:rsidP="005B6703">
            <w:pPr>
              <w:spacing w:after="0"/>
              <w:ind w:firstLine="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663BB6A8" w14:textId="77777777" w:rsidR="00951BD4" w:rsidRPr="0055105D" w:rsidRDefault="00951BD4" w:rsidP="007E2988">
            <w:pPr>
              <w:spacing w:after="0"/>
              <w:ind w:firstLine="0"/>
              <w:jc w:val="center"/>
              <w:rPr>
                <w:rFonts w:ascii="Arial" w:hAnsi="Arial" w:cs="Arial"/>
              </w:rPr>
            </w:pPr>
            <w:r w:rsidRPr="0055105D">
              <w:rPr>
                <w:rFonts w:ascii="Arial" w:hAnsi="Arial" w:cs="Arial"/>
              </w:rPr>
              <w:t>2022/08</w:t>
            </w:r>
          </w:p>
        </w:tc>
      </w:tr>
      <w:tr w:rsidR="00951BD4" w:rsidRPr="0055105D" w14:paraId="17AAAE2B"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9E73" w14:textId="77777777" w:rsidR="00951BD4" w:rsidRPr="0055105D" w:rsidRDefault="00951BD4" w:rsidP="00584A71">
            <w:pPr>
              <w:spacing w:after="0"/>
              <w:ind w:firstLine="0"/>
              <w:jc w:val="center"/>
              <w:rPr>
                <w:rFonts w:ascii="Arial" w:hAnsi="Arial" w:cs="Arial"/>
              </w:rPr>
            </w:pPr>
            <w:r w:rsidRPr="0055105D">
              <w:rPr>
                <w:rFonts w:ascii="Arial" w:hAnsi="Arial" w:cs="Arial"/>
              </w:rPr>
              <w:t>RICOH  SP C262SFNw</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1946758D" w14:textId="77777777" w:rsidR="00951BD4" w:rsidRPr="0055105D" w:rsidRDefault="00951BD4" w:rsidP="005B6703">
            <w:pPr>
              <w:spacing w:after="0"/>
              <w:ind w:firstLine="0"/>
              <w:jc w:val="center"/>
              <w:rPr>
                <w:rFonts w:ascii="Arial" w:hAnsi="Arial" w:cs="Arial"/>
              </w:rPr>
            </w:pPr>
            <w:r w:rsidRPr="0055105D">
              <w:rPr>
                <w:rFonts w:ascii="Arial" w:hAnsi="Arial" w:cs="Arial"/>
              </w:rPr>
              <w:t>SP C252E (407531)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F18588C"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2409C0C9" w14:textId="4F325452" w:rsidR="00951BD4" w:rsidRPr="0055105D" w:rsidRDefault="00E808F4"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2535B544" w14:textId="77777777" w:rsidR="00951BD4" w:rsidRPr="0055105D" w:rsidRDefault="00951BD4" w:rsidP="005B6703">
            <w:pPr>
              <w:spacing w:after="0"/>
              <w:ind w:firstLine="0"/>
              <w:jc w:val="center"/>
              <w:rPr>
                <w:rFonts w:ascii="Arial" w:hAnsi="Arial" w:cs="Arial"/>
              </w:rPr>
            </w:pPr>
            <w:r w:rsidRPr="0055105D">
              <w:rPr>
                <w:rFonts w:ascii="Arial" w:hAnsi="Arial" w:cs="Arial"/>
              </w:rPr>
              <w:t>4 500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877A7CE" w14:textId="77777777" w:rsidR="00951BD4" w:rsidRPr="0055105D" w:rsidRDefault="00951BD4" w:rsidP="005B6703">
            <w:pPr>
              <w:spacing w:after="0"/>
              <w:ind w:firstLine="0"/>
              <w:jc w:val="center"/>
              <w:rPr>
                <w:rFonts w:ascii="Arial" w:hAnsi="Arial" w:cs="Arial"/>
              </w:rPr>
            </w:pPr>
            <w:r w:rsidRPr="0055105D">
              <w:rPr>
                <w:rFonts w:ascii="Arial" w:hAnsi="Arial" w:cs="Arial"/>
              </w:rPr>
              <w:t>4</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16D42DB"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48DB9FA9"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85C99" w14:textId="77777777" w:rsidR="00951BD4" w:rsidRPr="0055105D" w:rsidRDefault="00951BD4" w:rsidP="00584A71">
            <w:pPr>
              <w:spacing w:after="0"/>
              <w:ind w:firstLine="0"/>
              <w:jc w:val="center"/>
              <w:rPr>
                <w:rFonts w:ascii="Arial" w:hAnsi="Arial" w:cs="Arial"/>
              </w:rPr>
            </w:pPr>
            <w:r w:rsidRPr="0055105D">
              <w:rPr>
                <w:rFonts w:ascii="Arial" w:hAnsi="Arial" w:cs="Arial"/>
              </w:rPr>
              <w:t>RICOH  SP C262SFNw</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32351D2B" w14:textId="77777777" w:rsidR="00951BD4" w:rsidRPr="0055105D" w:rsidRDefault="00951BD4" w:rsidP="005B6703">
            <w:pPr>
              <w:spacing w:after="0"/>
              <w:ind w:firstLine="0"/>
              <w:jc w:val="center"/>
              <w:rPr>
                <w:rFonts w:ascii="Arial" w:hAnsi="Arial" w:cs="Arial"/>
              </w:rPr>
            </w:pPr>
            <w:r w:rsidRPr="0055105D">
              <w:rPr>
                <w:rFonts w:ascii="Arial" w:hAnsi="Arial" w:cs="Arial"/>
              </w:rPr>
              <w:t>SP C252E (407532)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AACCE51"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1273CF26" w14:textId="3222F019" w:rsidR="00951BD4" w:rsidRPr="0055105D" w:rsidRDefault="00E808F4" w:rsidP="005B6703">
            <w:pPr>
              <w:spacing w:after="0"/>
              <w:ind w:firstLine="0"/>
              <w:jc w:val="center"/>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7FDE907C" w14:textId="77777777" w:rsidR="00951BD4" w:rsidRPr="0055105D" w:rsidRDefault="00951BD4" w:rsidP="005B6703">
            <w:pPr>
              <w:spacing w:after="0"/>
              <w:ind w:firstLine="0"/>
              <w:jc w:val="center"/>
              <w:rPr>
                <w:rFonts w:ascii="Arial" w:hAnsi="Arial" w:cs="Arial"/>
              </w:rPr>
            </w:pPr>
            <w:r w:rsidRPr="0055105D">
              <w:rPr>
                <w:rFonts w:ascii="Arial" w:hAnsi="Arial" w:cs="Arial"/>
              </w:rPr>
              <w:t>4 000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859E148" w14:textId="77777777" w:rsidR="00951BD4" w:rsidRPr="0055105D" w:rsidRDefault="00951BD4" w:rsidP="005B6703">
            <w:pPr>
              <w:spacing w:after="0"/>
              <w:ind w:firstLine="0"/>
              <w:jc w:val="center"/>
              <w:rPr>
                <w:rFonts w:ascii="Arial" w:hAnsi="Arial" w:cs="Arial"/>
              </w:rPr>
            </w:pPr>
            <w:r w:rsidRPr="0055105D">
              <w:rPr>
                <w:rFonts w:ascii="Arial" w:hAnsi="Arial" w:cs="Arial"/>
              </w:rPr>
              <w:t>4</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B2440ED"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36343DB6"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8EEE3" w14:textId="77777777" w:rsidR="00951BD4" w:rsidRPr="0055105D" w:rsidRDefault="00951BD4" w:rsidP="00584A71">
            <w:pPr>
              <w:spacing w:after="0"/>
              <w:ind w:firstLine="0"/>
              <w:jc w:val="center"/>
              <w:rPr>
                <w:rFonts w:ascii="Arial" w:hAnsi="Arial" w:cs="Arial"/>
              </w:rPr>
            </w:pPr>
            <w:r w:rsidRPr="0055105D">
              <w:rPr>
                <w:rFonts w:ascii="Arial" w:hAnsi="Arial" w:cs="Arial"/>
              </w:rPr>
              <w:t>RICOH  SP C262SFNw</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1C4141CD" w14:textId="77777777" w:rsidR="00951BD4" w:rsidRPr="0055105D" w:rsidRDefault="00951BD4" w:rsidP="005B6703">
            <w:pPr>
              <w:spacing w:after="0"/>
              <w:ind w:firstLine="0"/>
              <w:jc w:val="center"/>
              <w:rPr>
                <w:rFonts w:ascii="Arial" w:hAnsi="Arial" w:cs="Arial"/>
              </w:rPr>
            </w:pPr>
            <w:r w:rsidRPr="0055105D">
              <w:rPr>
                <w:rFonts w:ascii="Arial" w:hAnsi="Arial" w:cs="Arial"/>
              </w:rPr>
              <w:t>SP C252E (407533)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E8605F4"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469F291F" w14:textId="2031EE3A" w:rsidR="00951BD4" w:rsidRPr="0055105D" w:rsidRDefault="00E808F4" w:rsidP="005B6703">
            <w:pPr>
              <w:spacing w:after="0"/>
              <w:ind w:firstLine="0"/>
              <w:jc w:val="center"/>
              <w:rPr>
                <w:rFonts w:ascii="Arial" w:hAnsi="Arial" w:cs="Arial"/>
              </w:rPr>
            </w:pPr>
            <w:r w:rsidRPr="0055105D">
              <w:rPr>
                <w:rFonts w:ascii="Arial" w:hAnsi="Arial" w:cs="Arial"/>
              </w:rPr>
              <w:t>M</w:t>
            </w:r>
            <w:r w:rsidR="00951BD4" w:rsidRPr="0055105D">
              <w:rPr>
                <w:rFonts w:ascii="Arial" w:hAnsi="Arial" w:cs="Arial"/>
              </w:rPr>
              <w:t>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62F96F0A" w14:textId="77777777" w:rsidR="00951BD4" w:rsidRPr="0055105D" w:rsidRDefault="00951BD4" w:rsidP="005B6703">
            <w:pPr>
              <w:spacing w:after="0"/>
              <w:ind w:firstLine="0"/>
              <w:jc w:val="center"/>
              <w:rPr>
                <w:rFonts w:ascii="Arial" w:hAnsi="Arial" w:cs="Arial"/>
              </w:rPr>
            </w:pPr>
            <w:r w:rsidRPr="0055105D">
              <w:rPr>
                <w:rFonts w:ascii="Arial" w:hAnsi="Arial" w:cs="Arial"/>
              </w:rPr>
              <w:t>4 000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625B83D" w14:textId="77777777" w:rsidR="00951BD4" w:rsidRPr="0055105D" w:rsidRDefault="00951BD4" w:rsidP="005B6703">
            <w:pPr>
              <w:spacing w:after="0"/>
              <w:ind w:firstLine="0"/>
              <w:jc w:val="center"/>
              <w:rPr>
                <w:rFonts w:ascii="Arial" w:hAnsi="Arial" w:cs="Arial"/>
              </w:rPr>
            </w:pPr>
            <w:r w:rsidRPr="0055105D">
              <w:rPr>
                <w:rFonts w:ascii="Arial" w:hAnsi="Arial" w:cs="Arial"/>
              </w:rPr>
              <w:t>4</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019BB53"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46CC332"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051CD" w14:textId="77777777" w:rsidR="00951BD4" w:rsidRPr="0055105D" w:rsidRDefault="00951BD4" w:rsidP="00584A71">
            <w:pPr>
              <w:spacing w:after="0"/>
              <w:ind w:firstLine="0"/>
              <w:jc w:val="center"/>
              <w:rPr>
                <w:rFonts w:ascii="Arial" w:hAnsi="Arial" w:cs="Arial"/>
              </w:rPr>
            </w:pPr>
            <w:r w:rsidRPr="0055105D">
              <w:rPr>
                <w:rFonts w:ascii="Arial" w:hAnsi="Arial" w:cs="Arial"/>
              </w:rPr>
              <w:t>RICOH  SP C262SFNw</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11BEE16B" w14:textId="77777777" w:rsidR="00951BD4" w:rsidRPr="0055105D" w:rsidRDefault="00951BD4" w:rsidP="005B6703">
            <w:pPr>
              <w:spacing w:after="0"/>
              <w:ind w:firstLine="0"/>
              <w:jc w:val="center"/>
              <w:rPr>
                <w:rFonts w:ascii="Arial" w:hAnsi="Arial" w:cs="Arial"/>
              </w:rPr>
            </w:pPr>
            <w:r w:rsidRPr="0055105D">
              <w:rPr>
                <w:rFonts w:ascii="Arial" w:hAnsi="Arial" w:cs="Arial"/>
              </w:rPr>
              <w:t>SP C252E (407534)</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2DA8555"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743A084F" w14:textId="56BCD21B" w:rsidR="00951BD4" w:rsidRPr="0055105D" w:rsidRDefault="00E808F4" w:rsidP="005B6703">
            <w:pPr>
              <w:spacing w:after="0"/>
              <w:ind w:firstLine="0"/>
              <w:jc w:val="center"/>
              <w:rPr>
                <w:rFonts w:ascii="Arial" w:hAnsi="Arial" w:cs="Arial"/>
              </w:rPr>
            </w:pPr>
            <w:r w:rsidRPr="0055105D">
              <w:rPr>
                <w:rFonts w:ascii="Arial" w:hAnsi="Arial" w:cs="Arial"/>
              </w:rPr>
              <w:t>Y</w:t>
            </w:r>
            <w:r w:rsidR="00951BD4" w:rsidRPr="0055105D">
              <w:rPr>
                <w:rFonts w:ascii="Arial" w:hAnsi="Arial" w:cs="Arial"/>
              </w:rPr>
              <w:t>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715DB742" w14:textId="77777777" w:rsidR="00951BD4" w:rsidRPr="0055105D" w:rsidRDefault="00951BD4" w:rsidP="005B6703">
            <w:pPr>
              <w:spacing w:after="0"/>
              <w:ind w:firstLine="0"/>
              <w:jc w:val="center"/>
              <w:rPr>
                <w:rFonts w:ascii="Arial" w:hAnsi="Arial" w:cs="Arial"/>
              </w:rPr>
            </w:pPr>
            <w:r w:rsidRPr="0055105D">
              <w:rPr>
                <w:rFonts w:ascii="Arial" w:hAnsi="Arial" w:cs="Arial"/>
              </w:rPr>
              <w:t>4 000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334C42DB" w14:textId="77777777" w:rsidR="00951BD4" w:rsidRPr="0055105D" w:rsidRDefault="00951BD4" w:rsidP="005B6703">
            <w:pPr>
              <w:spacing w:after="0"/>
              <w:ind w:firstLine="0"/>
              <w:jc w:val="center"/>
              <w:rPr>
                <w:rFonts w:ascii="Arial" w:hAnsi="Arial" w:cs="Arial"/>
              </w:rPr>
            </w:pPr>
            <w:r w:rsidRPr="0055105D">
              <w:rPr>
                <w:rFonts w:ascii="Arial" w:hAnsi="Arial" w:cs="Arial"/>
              </w:rPr>
              <w:t>4</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0FADAA59"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CA95EDC"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904BF" w14:textId="77777777" w:rsidR="00951BD4" w:rsidRPr="0055105D" w:rsidRDefault="00951BD4" w:rsidP="00584A71">
            <w:pPr>
              <w:spacing w:after="0"/>
              <w:ind w:firstLine="0"/>
              <w:jc w:val="center"/>
              <w:rPr>
                <w:rFonts w:ascii="Arial" w:hAnsi="Arial" w:cs="Arial"/>
              </w:rPr>
            </w:pPr>
            <w:r w:rsidRPr="0055105D">
              <w:rPr>
                <w:rFonts w:ascii="Arial" w:hAnsi="Arial" w:cs="Arial"/>
              </w:rPr>
              <w:t>RICOH  SP C262SFNw</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4287D3FA" w14:textId="77777777" w:rsidR="00951BD4" w:rsidRPr="0055105D" w:rsidRDefault="00951BD4" w:rsidP="005B6703">
            <w:pPr>
              <w:spacing w:after="0"/>
              <w:ind w:firstLine="0"/>
              <w:jc w:val="center"/>
              <w:rPr>
                <w:rFonts w:ascii="Arial" w:hAnsi="Arial" w:cs="Arial"/>
              </w:rPr>
            </w:pPr>
            <w:r w:rsidRPr="0055105D">
              <w:rPr>
                <w:rFonts w:ascii="Arial" w:hAnsi="Arial" w:cs="Arial"/>
              </w:rPr>
              <w:t>406043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FDBE753" w14:textId="77777777" w:rsidR="00951BD4" w:rsidRPr="0055105D" w:rsidRDefault="00951BD4" w:rsidP="005B6703">
            <w:pPr>
              <w:spacing w:after="0"/>
              <w:ind w:firstLine="0"/>
              <w:jc w:val="center"/>
              <w:rPr>
                <w:rFonts w:ascii="Arial" w:hAnsi="Arial" w:cs="Arial"/>
              </w:rPr>
            </w:pPr>
            <w:r w:rsidRPr="0055105D">
              <w:rPr>
                <w:rFonts w:ascii="Arial" w:hAnsi="Arial" w:cs="Arial"/>
              </w:rPr>
              <w:t>poj. na zużyty toner</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62463C42"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B829967"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C43CDB3" w14:textId="77777777" w:rsidR="00951BD4" w:rsidRPr="0055105D" w:rsidRDefault="00951BD4" w:rsidP="005B6703">
            <w:pPr>
              <w:spacing w:after="0"/>
              <w:ind w:firstLine="0"/>
              <w:jc w:val="center"/>
              <w:rPr>
                <w:rFonts w:ascii="Arial" w:hAnsi="Arial" w:cs="Arial"/>
              </w:rPr>
            </w:pPr>
            <w:r w:rsidRPr="0055105D">
              <w:rPr>
                <w:rFonts w:ascii="Arial" w:hAnsi="Arial" w:cs="Arial"/>
              </w:rPr>
              <w:t>4</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7037183A"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2E4E438D" w14:textId="77777777" w:rsidTr="00FD03D4">
        <w:trPr>
          <w:trHeight w:val="27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8E614" w14:textId="77777777" w:rsidR="00951BD4" w:rsidRPr="0055105D" w:rsidRDefault="00951BD4" w:rsidP="00584A71">
            <w:pPr>
              <w:spacing w:after="0"/>
              <w:ind w:firstLine="0"/>
              <w:jc w:val="center"/>
              <w:rPr>
                <w:rFonts w:ascii="Arial" w:hAnsi="Arial" w:cs="Arial"/>
              </w:rPr>
            </w:pPr>
            <w:r w:rsidRPr="0055105D">
              <w:rPr>
                <w:rFonts w:ascii="Arial" w:hAnsi="Arial" w:cs="Arial"/>
              </w:rPr>
              <w:t>Ricoh MPC2003</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28F6408" w14:textId="77777777" w:rsidR="00951BD4" w:rsidRPr="0055105D" w:rsidRDefault="00951BD4" w:rsidP="005B6703">
            <w:pPr>
              <w:spacing w:after="0"/>
              <w:ind w:firstLine="0"/>
              <w:jc w:val="center"/>
              <w:rPr>
                <w:rFonts w:ascii="Arial" w:hAnsi="Arial" w:cs="Arial"/>
              </w:rPr>
            </w:pPr>
            <w:r w:rsidRPr="0055105D">
              <w:rPr>
                <w:rFonts w:ascii="Arial" w:hAnsi="Arial" w:cs="Arial"/>
              </w:rPr>
              <w:t>841931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1FD6DC9"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62697A8E" w14:textId="246EC400" w:rsidR="00951BD4" w:rsidRPr="0055105D" w:rsidRDefault="00E808F4" w:rsidP="005B6703">
            <w:pPr>
              <w:spacing w:after="0"/>
              <w:ind w:firstLine="0"/>
              <w:jc w:val="center"/>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038F7ED1" w14:textId="77777777" w:rsidR="00951BD4" w:rsidRPr="0055105D" w:rsidRDefault="00951BD4" w:rsidP="005B6703">
            <w:pPr>
              <w:spacing w:after="0"/>
              <w:ind w:firstLine="0"/>
              <w:jc w:val="center"/>
              <w:rPr>
                <w:rFonts w:ascii="Arial" w:hAnsi="Arial" w:cs="Arial"/>
              </w:rPr>
            </w:pPr>
            <w:r w:rsidRPr="0055105D">
              <w:rPr>
                <w:rFonts w:ascii="Arial" w:hAnsi="Arial" w:cs="Arial"/>
              </w:rPr>
              <w:t>5 500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3300DA9D" w14:textId="77777777" w:rsidR="00951BD4" w:rsidRPr="0055105D" w:rsidRDefault="00951BD4" w:rsidP="005B6703">
            <w:pPr>
              <w:spacing w:after="0"/>
              <w:ind w:firstLine="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2CF85D6"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4EED113" w14:textId="77777777" w:rsidTr="00FD03D4">
        <w:trPr>
          <w:trHeight w:val="27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245C7" w14:textId="77777777" w:rsidR="00951BD4" w:rsidRPr="0055105D" w:rsidRDefault="00951BD4" w:rsidP="00584A71">
            <w:pPr>
              <w:spacing w:after="0"/>
              <w:ind w:firstLine="0"/>
              <w:jc w:val="center"/>
              <w:rPr>
                <w:rFonts w:ascii="Arial" w:hAnsi="Arial" w:cs="Arial"/>
              </w:rPr>
            </w:pPr>
            <w:r w:rsidRPr="0055105D">
              <w:rPr>
                <w:rFonts w:ascii="Arial" w:hAnsi="Arial" w:cs="Arial"/>
              </w:rPr>
              <w:t>Ricoh MPC2003</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1FBB96B2" w14:textId="77777777" w:rsidR="00951BD4" w:rsidRPr="0055105D" w:rsidRDefault="00951BD4" w:rsidP="005B6703">
            <w:pPr>
              <w:spacing w:after="0"/>
              <w:ind w:firstLine="0"/>
              <w:jc w:val="center"/>
              <w:rPr>
                <w:rFonts w:ascii="Arial" w:hAnsi="Arial" w:cs="Arial"/>
              </w:rPr>
            </w:pPr>
            <w:r w:rsidRPr="0055105D">
              <w:rPr>
                <w:rFonts w:ascii="Arial" w:hAnsi="Arial" w:cs="Arial"/>
              </w:rPr>
              <w:t>841930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A90F55D"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2621F4A9" w14:textId="7266BD8C" w:rsidR="00951BD4" w:rsidRPr="0055105D" w:rsidRDefault="00E808F4" w:rsidP="005B6703">
            <w:pPr>
              <w:spacing w:after="0"/>
              <w:ind w:firstLine="0"/>
              <w:jc w:val="center"/>
              <w:rPr>
                <w:rFonts w:ascii="Arial" w:hAnsi="Arial" w:cs="Arial"/>
              </w:rPr>
            </w:pPr>
            <w:r w:rsidRPr="0055105D">
              <w:rPr>
                <w:rFonts w:ascii="Arial" w:hAnsi="Arial" w:cs="Arial"/>
              </w:rPr>
              <w:t>M</w:t>
            </w:r>
            <w:r w:rsidR="00951BD4" w:rsidRPr="0055105D">
              <w:rPr>
                <w:rFonts w:ascii="Arial" w:hAnsi="Arial" w:cs="Arial"/>
              </w:rPr>
              <w:t>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7FB3C53E" w14:textId="77777777" w:rsidR="00951BD4" w:rsidRPr="0055105D" w:rsidRDefault="00951BD4" w:rsidP="005B6703">
            <w:pPr>
              <w:spacing w:after="0"/>
              <w:ind w:firstLine="0"/>
              <w:jc w:val="center"/>
              <w:rPr>
                <w:rFonts w:ascii="Arial" w:hAnsi="Arial" w:cs="Arial"/>
              </w:rPr>
            </w:pPr>
            <w:r w:rsidRPr="0055105D">
              <w:rPr>
                <w:rFonts w:ascii="Arial" w:hAnsi="Arial" w:cs="Arial"/>
              </w:rPr>
              <w:t>5 500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2EA2D12A" w14:textId="77777777" w:rsidR="00951BD4" w:rsidRPr="0055105D" w:rsidRDefault="00951BD4" w:rsidP="005B6703">
            <w:pPr>
              <w:spacing w:after="0"/>
              <w:ind w:firstLine="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373EF2A1"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30E08B36" w14:textId="77777777" w:rsidTr="00FD03D4">
        <w:trPr>
          <w:trHeight w:val="27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77D6C" w14:textId="77777777" w:rsidR="00951BD4" w:rsidRPr="0055105D" w:rsidRDefault="00951BD4" w:rsidP="00584A71">
            <w:pPr>
              <w:spacing w:after="0"/>
              <w:ind w:firstLine="0"/>
              <w:jc w:val="center"/>
              <w:rPr>
                <w:rFonts w:ascii="Arial" w:hAnsi="Arial" w:cs="Arial"/>
              </w:rPr>
            </w:pPr>
            <w:r w:rsidRPr="0055105D">
              <w:rPr>
                <w:rFonts w:ascii="Arial" w:hAnsi="Arial" w:cs="Arial"/>
              </w:rPr>
              <w:t>Ricoh MPC2003</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5DF388ED" w14:textId="77777777" w:rsidR="00951BD4" w:rsidRPr="0055105D" w:rsidRDefault="00951BD4" w:rsidP="005B6703">
            <w:pPr>
              <w:spacing w:after="0"/>
              <w:ind w:firstLine="0"/>
              <w:jc w:val="center"/>
              <w:rPr>
                <w:rFonts w:ascii="Arial" w:hAnsi="Arial" w:cs="Arial"/>
              </w:rPr>
            </w:pPr>
            <w:r w:rsidRPr="0055105D">
              <w:rPr>
                <w:rFonts w:ascii="Arial" w:hAnsi="Arial" w:cs="Arial"/>
              </w:rPr>
              <w:t>841929</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2D8CD21"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2424D72" w14:textId="2C679EFA" w:rsidR="00951BD4" w:rsidRPr="0055105D" w:rsidRDefault="00E808F4" w:rsidP="005B6703">
            <w:pPr>
              <w:spacing w:after="0"/>
              <w:ind w:firstLine="0"/>
              <w:jc w:val="center"/>
              <w:rPr>
                <w:rFonts w:ascii="Arial" w:hAnsi="Arial" w:cs="Arial"/>
              </w:rPr>
            </w:pPr>
            <w:r w:rsidRPr="0055105D">
              <w:rPr>
                <w:rFonts w:ascii="Arial" w:hAnsi="Arial" w:cs="Arial"/>
              </w:rPr>
              <w:t>Y</w:t>
            </w:r>
            <w:r w:rsidR="00951BD4" w:rsidRPr="0055105D">
              <w:rPr>
                <w:rFonts w:ascii="Arial" w:hAnsi="Arial" w:cs="Arial"/>
              </w:rPr>
              <w:t>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4A1DBD1" w14:textId="77777777" w:rsidR="00951BD4" w:rsidRPr="0055105D" w:rsidRDefault="00951BD4" w:rsidP="005B6703">
            <w:pPr>
              <w:spacing w:after="0"/>
              <w:ind w:firstLine="0"/>
              <w:jc w:val="center"/>
              <w:rPr>
                <w:rFonts w:ascii="Arial" w:hAnsi="Arial" w:cs="Arial"/>
              </w:rPr>
            </w:pPr>
            <w:r w:rsidRPr="0055105D">
              <w:rPr>
                <w:rFonts w:ascii="Arial" w:hAnsi="Arial" w:cs="Arial"/>
              </w:rPr>
              <w:t>5 500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407AACC1" w14:textId="77777777" w:rsidR="00951BD4" w:rsidRPr="0055105D" w:rsidRDefault="00951BD4" w:rsidP="005B6703">
            <w:pPr>
              <w:spacing w:after="0"/>
              <w:ind w:firstLine="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3D423B0F"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6A93C961" w14:textId="77777777" w:rsidTr="00FD03D4">
        <w:trPr>
          <w:trHeight w:val="27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6B83" w14:textId="77777777" w:rsidR="00951BD4" w:rsidRPr="0055105D" w:rsidRDefault="00951BD4" w:rsidP="00584A71">
            <w:pPr>
              <w:spacing w:after="0"/>
              <w:ind w:firstLine="0"/>
              <w:jc w:val="center"/>
              <w:rPr>
                <w:rFonts w:ascii="Arial" w:hAnsi="Arial" w:cs="Arial"/>
              </w:rPr>
            </w:pPr>
            <w:r w:rsidRPr="0055105D">
              <w:rPr>
                <w:rFonts w:ascii="Arial" w:hAnsi="Arial" w:cs="Arial"/>
              </w:rPr>
              <w:t>Ricoh MPC2003</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8AE52B6" w14:textId="77777777" w:rsidR="00951BD4" w:rsidRPr="0055105D" w:rsidRDefault="00951BD4" w:rsidP="005B6703">
            <w:pPr>
              <w:spacing w:after="0"/>
              <w:ind w:firstLine="0"/>
              <w:jc w:val="center"/>
              <w:rPr>
                <w:rFonts w:ascii="Arial" w:hAnsi="Arial" w:cs="Arial"/>
              </w:rPr>
            </w:pPr>
            <w:r w:rsidRPr="0055105D">
              <w:rPr>
                <w:rFonts w:ascii="Arial" w:hAnsi="Arial" w:cs="Arial"/>
              </w:rPr>
              <w:t>841925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2A7ECF5"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7F3A2880" w14:textId="334B6332" w:rsidR="00951BD4" w:rsidRPr="0055105D" w:rsidRDefault="00E808F4"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7530AADD" w14:textId="77777777" w:rsidR="00951BD4" w:rsidRPr="0055105D" w:rsidRDefault="00951BD4" w:rsidP="005B6703">
            <w:pPr>
              <w:spacing w:after="0"/>
              <w:ind w:firstLine="0"/>
              <w:jc w:val="center"/>
              <w:rPr>
                <w:rFonts w:ascii="Arial" w:hAnsi="Arial" w:cs="Arial"/>
              </w:rPr>
            </w:pPr>
            <w:r w:rsidRPr="0055105D">
              <w:rPr>
                <w:rFonts w:ascii="Arial" w:hAnsi="Arial" w:cs="Arial"/>
              </w:rPr>
              <w:t>15 000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717D47F" w14:textId="77777777" w:rsidR="00951BD4" w:rsidRPr="0055105D" w:rsidRDefault="00951BD4" w:rsidP="005B6703">
            <w:pPr>
              <w:spacing w:after="0"/>
              <w:ind w:firstLine="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184001DA"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F19E802" w14:textId="77777777" w:rsidTr="00FD03D4">
        <w:trPr>
          <w:trHeight w:val="27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18F7D" w14:textId="77777777" w:rsidR="00951BD4" w:rsidRPr="0055105D" w:rsidRDefault="00951BD4" w:rsidP="00584A71">
            <w:pPr>
              <w:spacing w:after="0"/>
              <w:ind w:firstLine="0"/>
              <w:jc w:val="center"/>
              <w:rPr>
                <w:rFonts w:ascii="Arial" w:hAnsi="Arial" w:cs="Arial"/>
              </w:rPr>
            </w:pPr>
            <w:r w:rsidRPr="0055105D">
              <w:rPr>
                <w:rFonts w:ascii="Arial" w:hAnsi="Arial" w:cs="Arial"/>
              </w:rPr>
              <w:t>Ricoh MPC2003</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4B0A94E9" w14:textId="77777777" w:rsidR="00951BD4" w:rsidRPr="0055105D" w:rsidRDefault="00951BD4" w:rsidP="005B6703">
            <w:pPr>
              <w:spacing w:after="0"/>
              <w:ind w:firstLine="0"/>
              <w:jc w:val="center"/>
              <w:rPr>
                <w:rFonts w:ascii="Arial" w:hAnsi="Arial" w:cs="Arial"/>
              </w:rPr>
            </w:pPr>
            <w:r w:rsidRPr="0055105D">
              <w:rPr>
                <w:rFonts w:ascii="Arial" w:hAnsi="Arial" w:cs="Arial"/>
              </w:rPr>
              <w:t>D1882252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FFF9B10" w14:textId="77777777" w:rsidR="00951BD4" w:rsidRPr="0055105D" w:rsidRDefault="006A4606"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BECAEA6" w14:textId="425584B3" w:rsidR="00951BD4" w:rsidRPr="0055105D" w:rsidRDefault="00E808F4"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01F4D746" w14:textId="77777777" w:rsidR="00951BD4" w:rsidRPr="0055105D" w:rsidRDefault="00951BD4" w:rsidP="005B6703">
            <w:pPr>
              <w:spacing w:after="0"/>
              <w:ind w:firstLine="0"/>
              <w:jc w:val="center"/>
              <w:rPr>
                <w:rFonts w:ascii="Arial" w:hAnsi="Arial" w:cs="Arial"/>
              </w:rPr>
            </w:pPr>
            <w:r w:rsidRPr="0055105D">
              <w:rPr>
                <w:rFonts w:ascii="Arial" w:hAnsi="Arial" w:cs="Arial"/>
              </w:rPr>
              <w:t>60 000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28F3380D" w14:textId="77777777" w:rsidR="00951BD4" w:rsidRPr="0055105D" w:rsidRDefault="00951BD4" w:rsidP="005B6703">
            <w:pPr>
              <w:spacing w:after="0"/>
              <w:ind w:firstLine="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15BA173B"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29C76681" w14:textId="77777777" w:rsidTr="00FD03D4">
        <w:trPr>
          <w:trHeight w:val="27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669B2" w14:textId="77777777" w:rsidR="00951BD4" w:rsidRPr="0055105D" w:rsidRDefault="00951BD4" w:rsidP="00584A71">
            <w:pPr>
              <w:spacing w:after="0"/>
              <w:ind w:firstLine="0"/>
              <w:jc w:val="center"/>
              <w:rPr>
                <w:rFonts w:ascii="Arial" w:hAnsi="Arial" w:cs="Arial"/>
              </w:rPr>
            </w:pPr>
            <w:r w:rsidRPr="0055105D">
              <w:rPr>
                <w:rFonts w:ascii="Arial" w:hAnsi="Arial" w:cs="Arial"/>
              </w:rPr>
              <w:lastRenderedPageBreak/>
              <w:t>Ricoh MPC2003</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0571AAC2" w14:textId="77777777" w:rsidR="00951BD4" w:rsidRPr="0055105D" w:rsidRDefault="00951BD4" w:rsidP="005B6703">
            <w:pPr>
              <w:spacing w:after="0"/>
              <w:ind w:firstLine="0"/>
              <w:jc w:val="center"/>
              <w:rPr>
                <w:rFonts w:ascii="Arial" w:hAnsi="Arial" w:cs="Arial"/>
              </w:rPr>
            </w:pPr>
            <w:r w:rsidRPr="0055105D">
              <w:rPr>
                <w:rFonts w:ascii="Arial" w:hAnsi="Arial" w:cs="Arial"/>
              </w:rPr>
              <w:t>D1882254</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4B086D3" w14:textId="77777777" w:rsidR="00951BD4" w:rsidRPr="0055105D" w:rsidRDefault="006A4606" w:rsidP="005B6703">
            <w:pPr>
              <w:spacing w:after="0"/>
              <w:ind w:firstLine="0"/>
              <w:jc w:val="center"/>
              <w:rPr>
                <w:rFonts w:ascii="Arial" w:hAnsi="Arial" w:cs="Arial"/>
              </w:rPr>
            </w:pPr>
            <w:r w:rsidRPr="0055105D">
              <w:rPr>
                <w:rFonts w:ascii="Arial" w:hAnsi="Arial" w:cs="Arial"/>
              </w:rPr>
              <w:t>B</w:t>
            </w:r>
            <w:r w:rsidR="00951BD4" w:rsidRPr="0055105D">
              <w:rPr>
                <w:rFonts w:ascii="Arial" w:hAnsi="Arial" w:cs="Arial"/>
              </w:rPr>
              <w:t>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3314F41" w14:textId="77777777" w:rsidR="00951BD4" w:rsidRPr="0055105D" w:rsidRDefault="00951BD4" w:rsidP="005B6703">
            <w:pPr>
              <w:spacing w:after="0"/>
              <w:ind w:firstLine="0"/>
              <w:jc w:val="center"/>
              <w:rPr>
                <w:rFonts w:ascii="Arial" w:hAnsi="Arial" w:cs="Arial"/>
              </w:rPr>
            </w:pPr>
            <w:r w:rsidRPr="0055105D">
              <w:rPr>
                <w:rFonts w:ascii="Arial" w:hAnsi="Arial" w:cs="Arial"/>
              </w:rPr>
              <w:t>kolor (CMY)</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05BA3B2C" w14:textId="77777777" w:rsidR="00951BD4" w:rsidRPr="0055105D" w:rsidRDefault="00951BD4" w:rsidP="005B6703">
            <w:pPr>
              <w:spacing w:after="0"/>
              <w:ind w:firstLine="0"/>
              <w:jc w:val="center"/>
              <w:rPr>
                <w:rFonts w:ascii="Arial" w:hAnsi="Arial" w:cs="Arial"/>
              </w:rPr>
            </w:pPr>
            <w:r w:rsidRPr="0055105D">
              <w:rPr>
                <w:rFonts w:ascii="Arial" w:hAnsi="Arial" w:cs="Arial"/>
              </w:rPr>
              <w:t>48 000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547CB032" w14:textId="77777777" w:rsidR="00951BD4" w:rsidRPr="0055105D" w:rsidRDefault="00951BD4" w:rsidP="005B6703">
            <w:pPr>
              <w:spacing w:after="0"/>
              <w:ind w:firstLine="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E804442"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7E5F2564"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42420" w14:textId="77777777" w:rsidR="00951BD4" w:rsidRPr="0055105D" w:rsidRDefault="00951BD4" w:rsidP="00584A71">
            <w:pPr>
              <w:spacing w:after="0"/>
              <w:ind w:firstLine="0"/>
              <w:jc w:val="center"/>
              <w:rPr>
                <w:rFonts w:ascii="Arial" w:hAnsi="Arial" w:cs="Arial"/>
              </w:rPr>
            </w:pPr>
            <w:r w:rsidRPr="0055105D">
              <w:rPr>
                <w:rFonts w:ascii="Arial" w:hAnsi="Arial" w:cs="Arial"/>
              </w:rPr>
              <w:t>Ricoh MPC2003</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56DAC17B" w14:textId="77777777" w:rsidR="00951BD4" w:rsidRPr="0055105D" w:rsidRDefault="00951BD4" w:rsidP="005B6703">
            <w:pPr>
              <w:spacing w:after="0"/>
              <w:ind w:firstLine="0"/>
              <w:jc w:val="center"/>
              <w:rPr>
                <w:rFonts w:ascii="Arial" w:hAnsi="Arial" w:cs="Arial"/>
              </w:rPr>
            </w:pPr>
            <w:r w:rsidRPr="0055105D">
              <w:rPr>
                <w:rFonts w:ascii="Arial" w:hAnsi="Arial" w:cs="Arial"/>
              </w:rPr>
              <w:t>416890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13D6E11" w14:textId="77777777" w:rsidR="00951BD4" w:rsidRPr="0055105D" w:rsidRDefault="00951BD4" w:rsidP="005B6703">
            <w:pPr>
              <w:spacing w:after="0"/>
              <w:ind w:firstLine="0"/>
              <w:jc w:val="center"/>
              <w:rPr>
                <w:rFonts w:ascii="Arial" w:hAnsi="Arial" w:cs="Arial"/>
              </w:rPr>
            </w:pPr>
            <w:r w:rsidRPr="0055105D">
              <w:rPr>
                <w:rFonts w:ascii="Arial" w:hAnsi="Arial" w:cs="Arial"/>
              </w:rPr>
              <w:t>poj. na zużyty toner</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4CB4489C"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B52589F" w14:textId="77777777" w:rsidR="00951BD4" w:rsidRPr="0055105D" w:rsidRDefault="00951BD4" w:rsidP="005B6703">
            <w:pPr>
              <w:spacing w:after="0"/>
              <w:ind w:firstLine="0"/>
              <w:jc w:val="center"/>
              <w:rPr>
                <w:rFonts w:ascii="Arial" w:hAnsi="Arial" w:cs="Arial"/>
              </w:rPr>
            </w:pPr>
            <w:r w:rsidRPr="0055105D">
              <w:rPr>
                <w:rFonts w:ascii="Arial" w:hAnsi="Arial" w:cs="Arial"/>
              </w:rPr>
              <w:t>-</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11E9E55" w14:textId="77777777" w:rsidR="00951BD4" w:rsidRPr="0055105D" w:rsidRDefault="00951BD4" w:rsidP="005B6703">
            <w:pPr>
              <w:spacing w:after="0"/>
              <w:ind w:firstLine="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6EAD0329"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AC9EF32" w14:textId="77777777" w:rsidTr="00FD03D4">
        <w:trPr>
          <w:trHeight w:val="888"/>
        </w:trPr>
        <w:tc>
          <w:tcPr>
            <w:tcW w:w="1295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32A63F1" w14:textId="77777777" w:rsidR="00532744" w:rsidRPr="007E2988" w:rsidRDefault="00951BD4" w:rsidP="00D37420">
            <w:pPr>
              <w:spacing w:after="0"/>
              <w:jc w:val="left"/>
              <w:rPr>
                <w:rFonts w:ascii="Arial" w:hAnsi="Arial" w:cs="Arial"/>
              </w:rPr>
            </w:pPr>
            <w:r w:rsidRPr="007E2988">
              <w:rPr>
                <w:rFonts w:ascii="Arial" w:hAnsi="Arial" w:cs="Arial"/>
              </w:rPr>
              <w:t xml:space="preserve"> </w:t>
            </w:r>
          </w:p>
          <w:p w14:paraId="2C48DCB5" w14:textId="77777777" w:rsidR="00951BD4" w:rsidRPr="007E2988" w:rsidRDefault="00951BD4" w:rsidP="00D37420">
            <w:pPr>
              <w:spacing w:after="0"/>
              <w:jc w:val="left"/>
              <w:rPr>
                <w:rFonts w:ascii="Arial" w:hAnsi="Arial" w:cs="Arial"/>
              </w:rPr>
            </w:pPr>
            <w:r w:rsidRPr="007E2988">
              <w:rPr>
                <w:rFonts w:ascii="Arial" w:hAnsi="Arial" w:cs="Arial"/>
              </w:rPr>
              <w:t>Zakup i sukcesywna dostawa materiałów eksploatacyjnych do urządzeń drukujących oraz wielofunkcyjnych Xerox</w:t>
            </w:r>
          </w:p>
          <w:p w14:paraId="0247E286" w14:textId="77777777" w:rsidR="00951BD4" w:rsidRPr="007E2988" w:rsidRDefault="00951BD4" w:rsidP="00D37420">
            <w:pPr>
              <w:spacing w:after="0"/>
              <w:jc w:val="left"/>
              <w:rPr>
                <w:rFonts w:ascii="Arial" w:hAnsi="Arial" w:cs="Arial"/>
              </w:rPr>
            </w:pPr>
            <w:r w:rsidRPr="007E2988">
              <w:rPr>
                <w:rFonts w:ascii="Arial" w:hAnsi="Arial" w:cs="Arial"/>
              </w:rPr>
              <w:t> </w:t>
            </w:r>
          </w:p>
        </w:tc>
      </w:tr>
      <w:tr w:rsidR="00951BD4" w:rsidRPr="0055105D" w14:paraId="3EC81F90" w14:textId="77777777" w:rsidTr="00FD03D4">
        <w:trPr>
          <w:trHeight w:val="136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A13B4" w14:textId="77777777" w:rsidR="00951BD4" w:rsidRPr="0055105D" w:rsidRDefault="00951BD4" w:rsidP="00EF53DC">
            <w:pPr>
              <w:spacing w:after="0"/>
              <w:ind w:firstLine="0"/>
              <w:jc w:val="center"/>
              <w:rPr>
                <w:rFonts w:ascii="Arial" w:hAnsi="Arial" w:cs="Arial"/>
              </w:rPr>
            </w:pPr>
            <w:r w:rsidRPr="0055105D">
              <w:rPr>
                <w:rFonts w:ascii="Arial" w:hAnsi="Arial" w:cs="Arial"/>
              </w:rPr>
              <w:t>Nazwa urządzenia</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202B642" w14:textId="77777777" w:rsidR="00951BD4" w:rsidRPr="0055105D" w:rsidRDefault="00951BD4" w:rsidP="00EF53DC">
            <w:pPr>
              <w:spacing w:after="0"/>
              <w:ind w:firstLine="0"/>
              <w:jc w:val="center"/>
              <w:rPr>
                <w:rFonts w:ascii="Arial" w:hAnsi="Arial" w:cs="Arial"/>
              </w:rPr>
            </w:pPr>
            <w:r w:rsidRPr="0055105D">
              <w:rPr>
                <w:rFonts w:ascii="Arial" w:hAnsi="Arial" w:cs="Arial"/>
              </w:rPr>
              <w:t>Symbol materiału</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D16E1F6" w14:textId="77777777" w:rsidR="00951BD4" w:rsidRPr="0055105D" w:rsidRDefault="00951BD4" w:rsidP="00EF53DC">
            <w:pPr>
              <w:spacing w:after="0"/>
              <w:ind w:firstLine="0"/>
              <w:jc w:val="center"/>
              <w:rPr>
                <w:rFonts w:ascii="Arial" w:hAnsi="Arial" w:cs="Arial"/>
              </w:rPr>
            </w:pPr>
            <w:r w:rsidRPr="0055105D">
              <w:rPr>
                <w:rFonts w:ascii="Arial" w:hAnsi="Arial" w:cs="Arial"/>
              </w:rPr>
              <w:t>Informacje dodatkowe</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11E767FF" w14:textId="77777777" w:rsidR="00951BD4" w:rsidRPr="0055105D" w:rsidRDefault="00951BD4" w:rsidP="00EF53DC">
            <w:pPr>
              <w:spacing w:after="0"/>
              <w:ind w:firstLine="0"/>
              <w:jc w:val="center"/>
              <w:rPr>
                <w:rFonts w:ascii="Arial" w:hAnsi="Arial" w:cs="Arial"/>
              </w:rPr>
            </w:pPr>
            <w:r w:rsidRPr="0055105D">
              <w:rPr>
                <w:rFonts w:ascii="Arial" w:hAnsi="Arial" w:cs="Arial"/>
              </w:rPr>
              <w:t>Kolor</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758D5C01" w14:textId="77777777" w:rsidR="00951BD4" w:rsidRPr="0055105D" w:rsidRDefault="00951BD4" w:rsidP="00EF53DC">
            <w:pPr>
              <w:spacing w:after="0"/>
              <w:ind w:firstLine="0"/>
              <w:jc w:val="center"/>
              <w:rPr>
                <w:rFonts w:ascii="Arial" w:hAnsi="Arial" w:cs="Arial"/>
              </w:rPr>
            </w:pPr>
            <w:r w:rsidRPr="0055105D">
              <w:rPr>
                <w:rFonts w:ascii="Arial" w:hAnsi="Arial" w:cs="Arial"/>
              </w:rPr>
              <w:t>Wydajność (stron A4) przy pokryciu 5%</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4B0F7F4F" w14:textId="77777777" w:rsidR="00951BD4" w:rsidRPr="0055105D" w:rsidRDefault="00EF53DC" w:rsidP="00EF53DC">
            <w:pPr>
              <w:spacing w:after="0"/>
              <w:ind w:firstLine="0"/>
              <w:jc w:val="center"/>
              <w:rPr>
                <w:rFonts w:ascii="Arial" w:hAnsi="Arial" w:cs="Arial"/>
              </w:rPr>
            </w:pPr>
            <w:r>
              <w:rPr>
                <w:rFonts w:ascii="Arial" w:hAnsi="Arial" w:cs="Arial"/>
              </w:rPr>
              <w:t>Ilość</w:t>
            </w:r>
            <w:r w:rsidR="00951BD4" w:rsidRPr="0055105D">
              <w:rPr>
                <w:rFonts w:ascii="Arial" w:hAnsi="Arial" w:cs="Arial"/>
              </w:rPr>
              <w:t>/ zapotrzebowanie</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2C93D7BC" w14:textId="77777777" w:rsidR="00951BD4" w:rsidRPr="0055105D" w:rsidRDefault="00951BD4" w:rsidP="00EF53DC">
            <w:pPr>
              <w:spacing w:after="0"/>
              <w:ind w:firstLine="0"/>
              <w:jc w:val="center"/>
              <w:rPr>
                <w:rFonts w:ascii="Arial" w:hAnsi="Arial" w:cs="Arial"/>
              </w:rPr>
            </w:pPr>
            <w:r w:rsidRPr="0055105D">
              <w:rPr>
                <w:rFonts w:ascii="Arial" w:hAnsi="Arial" w:cs="Arial"/>
              </w:rPr>
              <w:t>Gwarancja</w:t>
            </w:r>
          </w:p>
        </w:tc>
      </w:tr>
      <w:tr w:rsidR="00951BD4" w:rsidRPr="0055105D" w14:paraId="086949C3"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FB01B" w14:textId="77777777" w:rsidR="00951BD4" w:rsidRPr="0055105D" w:rsidRDefault="00951BD4" w:rsidP="00EF53DC">
            <w:pPr>
              <w:spacing w:after="0"/>
              <w:ind w:firstLine="0"/>
              <w:jc w:val="center"/>
              <w:rPr>
                <w:rFonts w:ascii="Arial" w:hAnsi="Arial" w:cs="Arial"/>
              </w:rPr>
            </w:pPr>
            <w:r w:rsidRPr="0055105D">
              <w:rPr>
                <w:rFonts w:ascii="Arial" w:hAnsi="Arial" w:cs="Arial"/>
              </w:rPr>
              <w:t>XEROX Phaser 4600V</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3DC3B8A7" w14:textId="77777777" w:rsidR="00951BD4" w:rsidRPr="0055105D" w:rsidRDefault="00951BD4" w:rsidP="00DD7EAE">
            <w:pPr>
              <w:spacing w:after="0"/>
              <w:jc w:val="center"/>
              <w:rPr>
                <w:rFonts w:ascii="Arial" w:hAnsi="Arial" w:cs="Arial"/>
              </w:rPr>
            </w:pPr>
            <w:r w:rsidRPr="0055105D">
              <w:rPr>
                <w:rFonts w:ascii="Arial" w:hAnsi="Arial" w:cs="Arial"/>
              </w:rPr>
              <w:t>106R01536</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88FA507" w14:textId="77777777" w:rsidR="00951BD4" w:rsidRPr="0055105D" w:rsidRDefault="00951BD4" w:rsidP="00DD7EAE">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59BAC686" w14:textId="0E25C86E" w:rsidR="00951BD4" w:rsidRPr="0055105D" w:rsidRDefault="00E808F4" w:rsidP="00DD7EAE">
            <w:pPr>
              <w:spacing w:after="0"/>
              <w:ind w:firstLine="0"/>
              <w:jc w:val="center"/>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6D5ED95F" w14:textId="77777777" w:rsidR="00951BD4" w:rsidRPr="0055105D" w:rsidRDefault="00951BD4" w:rsidP="00EF53DC">
            <w:pPr>
              <w:spacing w:after="0"/>
              <w:ind w:firstLine="0"/>
              <w:jc w:val="center"/>
              <w:rPr>
                <w:rFonts w:ascii="Arial" w:hAnsi="Arial" w:cs="Arial"/>
              </w:rPr>
            </w:pPr>
            <w:r w:rsidRPr="0055105D">
              <w:rPr>
                <w:rFonts w:ascii="Arial" w:hAnsi="Arial" w:cs="Arial"/>
              </w:rPr>
              <w:t>30 000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AC5F16B" w14:textId="77777777" w:rsidR="00951BD4" w:rsidRPr="0055105D" w:rsidRDefault="00951BD4" w:rsidP="00DD7EAE">
            <w:pPr>
              <w:spacing w:after="0"/>
              <w:jc w:val="center"/>
              <w:rPr>
                <w:rFonts w:ascii="Arial" w:hAnsi="Arial" w:cs="Arial"/>
              </w:rPr>
            </w:pPr>
            <w:r w:rsidRPr="0055105D">
              <w:rPr>
                <w:rFonts w:ascii="Arial" w:hAnsi="Arial" w:cs="Arial"/>
              </w:rPr>
              <w:t>8</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6CB82E4" w14:textId="77777777" w:rsidR="00951BD4" w:rsidRPr="0055105D" w:rsidRDefault="00951BD4" w:rsidP="00EF53DC">
            <w:pPr>
              <w:spacing w:after="0"/>
              <w:ind w:firstLine="0"/>
              <w:jc w:val="center"/>
              <w:rPr>
                <w:rFonts w:ascii="Arial" w:hAnsi="Arial" w:cs="Arial"/>
              </w:rPr>
            </w:pPr>
            <w:r w:rsidRPr="0055105D">
              <w:rPr>
                <w:rFonts w:ascii="Arial" w:hAnsi="Arial" w:cs="Arial"/>
              </w:rPr>
              <w:t>termin gwarancji upłynął</w:t>
            </w:r>
          </w:p>
        </w:tc>
      </w:tr>
      <w:tr w:rsidR="00951BD4" w:rsidRPr="0055105D" w14:paraId="1943500C"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F64A7" w14:textId="77777777" w:rsidR="00951BD4" w:rsidRPr="0055105D" w:rsidRDefault="00951BD4" w:rsidP="00584A71">
            <w:pPr>
              <w:spacing w:after="0"/>
              <w:ind w:firstLine="0"/>
              <w:jc w:val="center"/>
              <w:rPr>
                <w:rFonts w:ascii="Arial" w:hAnsi="Arial" w:cs="Arial"/>
              </w:rPr>
            </w:pPr>
            <w:r w:rsidRPr="0055105D">
              <w:rPr>
                <w:rFonts w:ascii="Arial" w:hAnsi="Arial" w:cs="Arial"/>
              </w:rPr>
              <w:t>XEROX Phaser 3635MFP/X</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7D0537F3" w14:textId="77777777" w:rsidR="00951BD4" w:rsidRPr="0055105D" w:rsidRDefault="00951BD4" w:rsidP="00951BD4">
            <w:pPr>
              <w:spacing w:after="0"/>
              <w:jc w:val="center"/>
              <w:rPr>
                <w:rFonts w:ascii="Arial" w:hAnsi="Arial" w:cs="Arial"/>
              </w:rPr>
            </w:pPr>
            <w:r w:rsidRPr="0055105D">
              <w:rPr>
                <w:rFonts w:ascii="Arial" w:hAnsi="Arial" w:cs="Arial"/>
              </w:rPr>
              <w:t>108R00796</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C406AF3" w14:textId="77777777" w:rsidR="00951BD4" w:rsidRPr="0055105D" w:rsidRDefault="00951BD4" w:rsidP="00DD7EAE">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5E53C7EA" w14:textId="022BF38E" w:rsidR="00951BD4" w:rsidRPr="0055105D" w:rsidRDefault="00E808F4" w:rsidP="00DD7EAE">
            <w:pPr>
              <w:spacing w:after="0"/>
              <w:ind w:firstLine="0"/>
              <w:jc w:val="center"/>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4F293B77" w14:textId="77777777" w:rsidR="00951BD4" w:rsidRPr="0055105D" w:rsidRDefault="00951BD4" w:rsidP="00D37420">
            <w:pPr>
              <w:spacing w:after="0"/>
              <w:jc w:val="left"/>
              <w:rPr>
                <w:rFonts w:ascii="Arial" w:hAnsi="Arial" w:cs="Arial"/>
              </w:rPr>
            </w:pPr>
            <w:r w:rsidRPr="0055105D">
              <w:rPr>
                <w:rFonts w:ascii="Arial" w:hAnsi="Arial" w:cs="Arial"/>
              </w:rPr>
              <w:t>10 000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7BDB2DCD" w14:textId="77777777" w:rsidR="00951BD4" w:rsidRPr="0055105D" w:rsidRDefault="00951BD4" w:rsidP="00951BD4">
            <w:pPr>
              <w:spacing w:after="0"/>
              <w:jc w:val="center"/>
              <w:rPr>
                <w:rFonts w:ascii="Arial" w:hAnsi="Arial" w:cs="Arial"/>
              </w:rPr>
            </w:pPr>
            <w:r w:rsidRPr="0055105D">
              <w:rPr>
                <w:rFonts w:ascii="Arial" w:hAnsi="Arial" w:cs="Arial"/>
              </w:rPr>
              <w:t>3</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22790F0E"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7DCB983"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AC88" w14:textId="77777777" w:rsidR="00951BD4" w:rsidRPr="0055105D" w:rsidRDefault="00951BD4" w:rsidP="00584A71">
            <w:pPr>
              <w:spacing w:after="0"/>
              <w:ind w:firstLine="0"/>
              <w:jc w:val="center"/>
              <w:rPr>
                <w:rFonts w:ascii="Arial" w:hAnsi="Arial" w:cs="Arial"/>
              </w:rPr>
            </w:pPr>
            <w:r w:rsidRPr="0055105D">
              <w:rPr>
                <w:rFonts w:ascii="Arial" w:hAnsi="Arial" w:cs="Arial"/>
              </w:rPr>
              <w:t>XEROX Phaser 3320V</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5281C4E2" w14:textId="77777777" w:rsidR="00951BD4" w:rsidRPr="0055105D" w:rsidRDefault="00951BD4" w:rsidP="00951BD4">
            <w:pPr>
              <w:spacing w:after="0"/>
              <w:jc w:val="center"/>
              <w:rPr>
                <w:rFonts w:ascii="Arial" w:hAnsi="Arial" w:cs="Arial"/>
              </w:rPr>
            </w:pPr>
            <w:r w:rsidRPr="0055105D">
              <w:rPr>
                <w:rFonts w:ascii="Arial" w:hAnsi="Arial" w:cs="Arial"/>
              </w:rPr>
              <w:t>106R02306</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76AE605" w14:textId="77777777" w:rsidR="00951BD4" w:rsidRPr="0055105D" w:rsidRDefault="00951BD4" w:rsidP="00DD7EAE">
            <w:pPr>
              <w:spacing w:after="0"/>
              <w:ind w:firstLine="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B073871" w14:textId="729B53A0" w:rsidR="00951BD4" w:rsidRPr="0055105D" w:rsidRDefault="00E808F4" w:rsidP="00DD7EAE">
            <w:pPr>
              <w:spacing w:after="0"/>
              <w:ind w:firstLine="0"/>
              <w:jc w:val="center"/>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1F0D0CBD" w14:textId="77777777" w:rsidR="00951BD4" w:rsidRPr="0055105D" w:rsidRDefault="00951BD4" w:rsidP="00D37420">
            <w:pPr>
              <w:spacing w:after="0"/>
              <w:jc w:val="left"/>
              <w:rPr>
                <w:rFonts w:ascii="Arial" w:hAnsi="Arial" w:cs="Arial"/>
              </w:rPr>
            </w:pPr>
            <w:r w:rsidRPr="0055105D">
              <w:rPr>
                <w:rFonts w:ascii="Arial" w:hAnsi="Arial" w:cs="Arial"/>
              </w:rPr>
              <w:t>11 000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52AE5F4A" w14:textId="77777777" w:rsidR="00951BD4" w:rsidRPr="0055105D" w:rsidRDefault="00951BD4" w:rsidP="00951BD4">
            <w:pPr>
              <w:spacing w:after="0"/>
              <w:jc w:val="center"/>
              <w:rPr>
                <w:rFonts w:ascii="Arial" w:hAnsi="Arial" w:cs="Arial"/>
              </w:rPr>
            </w:pPr>
            <w:r w:rsidRPr="0055105D">
              <w:rPr>
                <w:rFonts w:ascii="Arial" w:hAnsi="Arial" w:cs="Arial"/>
              </w:rPr>
              <w:t>8</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068A6F4E"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457C6DD4"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59694" w14:textId="77777777" w:rsidR="00951BD4" w:rsidRPr="0055105D" w:rsidRDefault="00951BD4" w:rsidP="00584A71">
            <w:pPr>
              <w:spacing w:after="0"/>
              <w:ind w:firstLine="0"/>
              <w:jc w:val="center"/>
              <w:rPr>
                <w:rFonts w:ascii="Arial" w:hAnsi="Arial" w:cs="Arial"/>
              </w:rPr>
            </w:pPr>
            <w:r w:rsidRPr="0055105D">
              <w:rPr>
                <w:rFonts w:ascii="Arial" w:hAnsi="Arial" w:cs="Arial"/>
              </w:rPr>
              <w:t>XEROX Phaser 4600V</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C2E8A3F" w14:textId="77777777" w:rsidR="00951BD4" w:rsidRPr="0055105D" w:rsidRDefault="00951BD4" w:rsidP="00951BD4">
            <w:pPr>
              <w:spacing w:after="0"/>
              <w:jc w:val="center"/>
              <w:rPr>
                <w:rFonts w:ascii="Arial" w:hAnsi="Arial" w:cs="Arial"/>
              </w:rPr>
            </w:pPr>
            <w:r w:rsidRPr="0055105D">
              <w:rPr>
                <w:rFonts w:ascii="Arial" w:hAnsi="Arial" w:cs="Arial"/>
              </w:rPr>
              <w:t>113R00762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07A94F6" w14:textId="77777777" w:rsidR="00951BD4" w:rsidRPr="0055105D" w:rsidRDefault="00951BD4" w:rsidP="00951BD4">
            <w:pPr>
              <w:spacing w:after="0"/>
              <w:jc w:val="center"/>
              <w:rPr>
                <w:rFonts w:ascii="Arial" w:hAnsi="Arial" w:cs="Arial"/>
              </w:rPr>
            </w:pPr>
            <w:r w:rsidRPr="0055105D">
              <w:rPr>
                <w:rFonts w:ascii="Arial" w:hAnsi="Arial" w:cs="Arial"/>
              </w:rPr>
              <w:t xml:space="preserve"> bęben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09B187CC" w14:textId="0994A8A1" w:rsidR="00951BD4" w:rsidRPr="0055105D" w:rsidRDefault="00E808F4" w:rsidP="00DD7EAE">
            <w:pPr>
              <w:spacing w:after="0"/>
              <w:ind w:firstLine="0"/>
              <w:jc w:val="center"/>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7AB35C32" w14:textId="77777777" w:rsidR="00951BD4" w:rsidRPr="0055105D" w:rsidRDefault="00951BD4" w:rsidP="00D37420">
            <w:pPr>
              <w:spacing w:after="0"/>
              <w:jc w:val="left"/>
              <w:rPr>
                <w:rFonts w:ascii="Arial" w:hAnsi="Arial" w:cs="Arial"/>
              </w:rPr>
            </w:pPr>
            <w:r w:rsidRPr="0055105D">
              <w:rPr>
                <w:rFonts w:ascii="Arial" w:hAnsi="Arial" w:cs="Arial"/>
              </w:rPr>
              <w:t>80 000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4DE4E81E" w14:textId="77777777" w:rsidR="00951BD4" w:rsidRPr="0055105D" w:rsidRDefault="00951BD4" w:rsidP="00951BD4">
            <w:pPr>
              <w:spacing w:after="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61A9ADC6"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7FA603AE" w14:textId="77777777" w:rsidTr="00FD03D4">
        <w:trPr>
          <w:trHeight w:val="82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E433E" w14:textId="77777777" w:rsidR="00951BD4" w:rsidRPr="0055105D" w:rsidRDefault="00951BD4" w:rsidP="00584A71">
            <w:pPr>
              <w:spacing w:after="0"/>
              <w:ind w:firstLine="0"/>
              <w:jc w:val="center"/>
              <w:rPr>
                <w:rFonts w:ascii="Arial" w:hAnsi="Arial" w:cs="Arial"/>
              </w:rPr>
            </w:pPr>
            <w:r w:rsidRPr="0055105D">
              <w:rPr>
                <w:rFonts w:ascii="Arial" w:hAnsi="Arial" w:cs="Arial"/>
              </w:rPr>
              <w:t>Xerox Phaser 4600V</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59B68A92" w14:textId="77777777" w:rsidR="00951BD4" w:rsidRPr="0055105D" w:rsidRDefault="00951BD4" w:rsidP="00DD7EAE">
            <w:pPr>
              <w:spacing w:after="0"/>
              <w:jc w:val="center"/>
              <w:rPr>
                <w:rFonts w:ascii="Arial" w:hAnsi="Arial" w:cs="Arial"/>
              </w:rPr>
            </w:pPr>
            <w:r w:rsidRPr="0055105D">
              <w:rPr>
                <w:rFonts w:ascii="Arial" w:hAnsi="Arial" w:cs="Arial"/>
              </w:rPr>
              <w:t>115R00070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AEEF634" w14:textId="77777777" w:rsidR="00951BD4" w:rsidRPr="0055105D" w:rsidRDefault="00951BD4" w:rsidP="00077E4F">
            <w:pPr>
              <w:spacing w:after="0"/>
              <w:ind w:firstLine="0"/>
              <w:jc w:val="center"/>
              <w:rPr>
                <w:rFonts w:ascii="Arial" w:hAnsi="Arial" w:cs="Arial"/>
              </w:rPr>
            </w:pPr>
            <w:r w:rsidRPr="0055105D">
              <w:rPr>
                <w:rFonts w:ascii="Arial" w:hAnsi="Arial" w:cs="Arial"/>
              </w:rPr>
              <w:t xml:space="preserve">zespół grzewczy </w:t>
            </w:r>
            <w:r w:rsidR="006A4606">
              <w:rPr>
                <w:rFonts w:ascii="Arial" w:hAnsi="Arial" w:cs="Arial"/>
              </w:rPr>
              <w:t>–</w:t>
            </w:r>
            <w:r w:rsidRPr="0055105D">
              <w:rPr>
                <w:rFonts w:ascii="Arial" w:hAnsi="Arial" w:cs="Arial"/>
              </w:rPr>
              <w:t>Fuser</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4C6809B3" w14:textId="77777777" w:rsidR="00951BD4" w:rsidRPr="0055105D" w:rsidRDefault="00951BD4" w:rsidP="00D37420">
            <w:pPr>
              <w:spacing w:after="0"/>
              <w:jc w:val="left"/>
              <w:rPr>
                <w:rFonts w:ascii="Arial" w:hAnsi="Arial" w:cs="Arial"/>
              </w:rPr>
            </w:pPr>
            <w:r w:rsidRPr="0055105D">
              <w:rPr>
                <w:rFonts w:ascii="Arial" w:hAnsi="Arial" w:cs="Arial"/>
              </w:rPr>
              <w:t>-</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4E48E594" w14:textId="77777777" w:rsidR="00951BD4" w:rsidRPr="0055105D" w:rsidRDefault="00951BD4" w:rsidP="00D37420">
            <w:pPr>
              <w:spacing w:after="0"/>
              <w:jc w:val="left"/>
              <w:rPr>
                <w:rFonts w:ascii="Arial" w:hAnsi="Arial" w:cs="Arial"/>
              </w:rPr>
            </w:pPr>
            <w:r w:rsidRPr="0055105D">
              <w:rPr>
                <w:rFonts w:ascii="Arial" w:hAnsi="Arial" w:cs="Arial"/>
              </w:rPr>
              <w:t>150 000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5D9C3887" w14:textId="77777777" w:rsidR="00951BD4" w:rsidRPr="0055105D" w:rsidRDefault="00951BD4" w:rsidP="00951BD4">
            <w:pPr>
              <w:spacing w:after="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D31841C"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485B0AB5" w14:textId="77777777" w:rsidTr="00FD03D4">
        <w:trPr>
          <w:trHeight w:val="82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81E6D" w14:textId="77777777" w:rsidR="00951BD4" w:rsidRPr="0055105D" w:rsidRDefault="00951BD4" w:rsidP="00584A71">
            <w:pPr>
              <w:spacing w:after="0"/>
              <w:ind w:firstLine="0"/>
              <w:jc w:val="center"/>
              <w:rPr>
                <w:rFonts w:ascii="Arial" w:hAnsi="Arial" w:cs="Arial"/>
              </w:rPr>
            </w:pPr>
            <w:r w:rsidRPr="0055105D">
              <w:rPr>
                <w:rFonts w:ascii="Arial" w:hAnsi="Arial" w:cs="Arial"/>
              </w:rPr>
              <w:lastRenderedPageBreak/>
              <w:t>XEROX WorkCentre 7225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49E40AF2" w14:textId="77777777" w:rsidR="00951BD4" w:rsidRPr="0055105D" w:rsidRDefault="00951BD4" w:rsidP="00077E4F">
            <w:pPr>
              <w:spacing w:after="0"/>
              <w:ind w:firstLine="0"/>
              <w:jc w:val="center"/>
              <w:rPr>
                <w:rFonts w:ascii="Arial" w:hAnsi="Arial" w:cs="Arial"/>
              </w:rPr>
            </w:pPr>
            <w:r w:rsidRPr="0055105D">
              <w:rPr>
                <w:rFonts w:ascii="Arial" w:hAnsi="Arial" w:cs="Arial"/>
              </w:rPr>
              <w:t>006R01461 (006R01457)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C84CD77"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1DCB291F" w14:textId="0C6DC6DD" w:rsidR="00951BD4" w:rsidRPr="0055105D" w:rsidRDefault="00E808F4"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15F54A67" w14:textId="77777777" w:rsidR="00951BD4" w:rsidRPr="0055105D" w:rsidRDefault="00951BD4" w:rsidP="00D37420">
            <w:pPr>
              <w:spacing w:after="0"/>
              <w:jc w:val="left"/>
              <w:rPr>
                <w:rFonts w:ascii="Arial" w:hAnsi="Arial" w:cs="Arial"/>
              </w:rPr>
            </w:pPr>
            <w:r w:rsidRPr="0055105D">
              <w:rPr>
                <w:rFonts w:ascii="Arial" w:hAnsi="Arial" w:cs="Arial"/>
              </w:rPr>
              <w:t>22 000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7E341779" w14:textId="77777777" w:rsidR="00951BD4" w:rsidRPr="0055105D" w:rsidRDefault="00951BD4" w:rsidP="00951BD4">
            <w:pPr>
              <w:spacing w:after="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2F7576CB"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460EB0E2" w14:textId="77777777" w:rsidTr="00FD03D4">
        <w:trPr>
          <w:trHeight w:val="82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6AE19" w14:textId="77777777" w:rsidR="00951BD4" w:rsidRPr="0055105D" w:rsidRDefault="00951BD4" w:rsidP="00584A71">
            <w:pPr>
              <w:spacing w:after="0"/>
              <w:ind w:firstLine="0"/>
              <w:jc w:val="center"/>
              <w:rPr>
                <w:rFonts w:ascii="Arial" w:hAnsi="Arial" w:cs="Arial"/>
              </w:rPr>
            </w:pPr>
            <w:r w:rsidRPr="0055105D">
              <w:rPr>
                <w:rFonts w:ascii="Arial" w:hAnsi="Arial" w:cs="Arial"/>
              </w:rPr>
              <w:t>XEROX WorkCentre 7225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641E7F2" w14:textId="77777777" w:rsidR="00951BD4" w:rsidRPr="0055105D" w:rsidRDefault="00951BD4" w:rsidP="00077E4F">
            <w:pPr>
              <w:spacing w:after="0"/>
              <w:ind w:firstLine="0"/>
              <w:jc w:val="center"/>
              <w:rPr>
                <w:rFonts w:ascii="Arial" w:hAnsi="Arial" w:cs="Arial"/>
              </w:rPr>
            </w:pPr>
            <w:r w:rsidRPr="0055105D">
              <w:rPr>
                <w:rFonts w:ascii="Arial" w:hAnsi="Arial" w:cs="Arial"/>
              </w:rPr>
              <w:t xml:space="preserve"> 006R01464 (006R01460)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96C1A37"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133667A8" w14:textId="4F5E8B92" w:rsidR="00951BD4" w:rsidRPr="0055105D" w:rsidRDefault="00E808F4" w:rsidP="00D37420">
            <w:pPr>
              <w:spacing w:after="0"/>
              <w:jc w:val="left"/>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293349EF" w14:textId="77777777" w:rsidR="00951BD4" w:rsidRPr="0055105D" w:rsidRDefault="00951BD4" w:rsidP="00D37420">
            <w:pPr>
              <w:spacing w:after="0"/>
              <w:jc w:val="left"/>
              <w:rPr>
                <w:rFonts w:ascii="Arial" w:hAnsi="Arial" w:cs="Arial"/>
              </w:rPr>
            </w:pPr>
            <w:r w:rsidRPr="0055105D">
              <w:rPr>
                <w:rFonts w:ascii="Arial" w:hAnsi="Arial" w:cs="Arial"/>
              </w:rPr>
              <w:t>15 000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2FA82E9E"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6211203D"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88B2B43" w14:textId="77777777" w:rsidTr="00FD03D4">
        <w:trPr>
          <w:trHeight w:val="82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49715" w14:textId="77777777" w:rsidR="00951BD4" w:rsidRPr="0055105D" w:rsidRDefault="00951BD4" w:rsidP="00584A71">
            <w:pPr>
              <w:spacing w:after="0"/>
              <w:ind w:firstLine="0"/>
              <w:jc w:val="center"/>
              <w:rPr>
                <w:rFonts w:ascii="Arial" w:hAnsi="Arial" w:cs="Arial"/>
              </w:rPr>
            </w:pPr>
            <w:r w:rsidRPr="0055105D">
              <w:rPr>
                <w:rFonts w:ascii="Arial" w:hAnsi="Arial" w:cs="Arial"/>
              </w:rPr>
              <w:t>XEROX WorkCentre 7225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1144D753" w14:textId="77777777" w:rsidR="00951BD4" w:rsidRPr="0055105D" w:rsidRDefault="00951BD4" w:rsidP="00077E4F">
            <w:pPr>
              <w:spacing w:after="0"/>
              <w:ind w:firstLine="0"/>
              <w:jc w:val="center"/>
              <w:rPr>
                <w:rFonts w:ascii="Arial" w:hAnsi="Arial" w:cs="Arial"/>
              </w:rPr>
            </w:pPr>
            <w:r w:rsidRPr="0055105D">
              <w:rPr>
                <w:rFonts w:ascii="Arial" w:hAnsi="Arial" w:cs="Arial"/>
              </w:rPr>
              <w:t>006R01463 (006R01459)</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90544B3"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7A294DAE" w14:textId="736D0573" w:rsidR="00951BD4" w:rsidRPr="0055105D" w:rsidRDefault="00E808F4" w:rsidP="00D37420">
            <w:pPr>
              <w:spacing w:after="0"/>
              <w:jc w:val="left"/>
              <w:rPr>
                <w:rFonts w:ascii="Arial" w:hAnsi="Arial" w:cs="Arial"/>
              </w:rPr>
            </w:pPr>
            <w:r w:rsidRPr="0055105D">
              <w:rPr>
                <w:rFonts w:ascii="Arial" w:hAnsi="Arial" w:cs="Arial"/>
              </w:rPr>
              <w:t>M</w:t>
            </w:r>
            <w:r w:rsidR="00951BD4" w:rsidRPr="0055105D">
              <w:rPr>
                <w:rFonts w:ascii="Arial" w:hAnsi="Arial" w:cs="Arial"/>
              </w:rPr>
              <w:t>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1D96176E" w14:textId="77777777" w:rsidR="00951BD4" w:rsidRPr="0055105D" w:rsidRDefault="00951BD4" w:rsidP="00D37420">
            <w:pPr>
              <w:spacing w:after="0"/>
              <w:jc w:val="left"/>
              <w:rPr>
                <w:rFonts w:ascii="Arial" w:hAnsi="Arial" w:cs="Arial"/>
              </w:rPr>
            </w:pPr>
            <w:r w:rsidRPr="0055105D">
              <w:rPr>
                <w:rFonts w:ascii="Arial" w:hAnsi="Arial" w:cs="Arial"/>
              </w:rPr>
              <w:t>15 000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220D9D52"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7F591BC4"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5955849D" w14:textId="77777777" w:rsidTr="00FD03D4">
        <w:trPr>
          <w:trHeight w:val="82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762F6" w14:textId="77777777" w:rsidR="00951BD4" w:rsidRPr="0055105D" w:rsidRDefault="00951BD4" w:rsidP="00584A71">
            <w:pPr>
              <w:spacing w:after="0"/>
              <w:ind w:firstLine="0"/>
              <w:jc w:val="center"/>
              <w:rPr>
                <w:rFonts w:ascii="Arial" w:hAnsi="Arial" w:cs="Arial"/>
              </w:rPr>
            </w:pPr>
            <w:r w:rsidRPr="0055105D">
              <w:rPr>
                <w:rFonts w:ascii="Arial" w:hAnsi="Arial" w:cs="Arial"/>
              </w:rPr>
              <w:t>XEROX WorkCentre 7225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C6C44FE" w14:textId="77777777" w:rsidR="00951BD4" w:rsidRPr="0055105D" w:rsidRDefault="00951BD4" w:rsidP="00077E4F">
            <w:pPr>
              <w:spacing w:after="0"/>
              <w:ind w:firstLine="0"/>
              <w:jc w:val="center"/>
              <w:rPr>
                <w:rFonts w:ascii="Arial" w:hAnsi="Arial" w:cs="Arial"/>
              </w:rPr>
            </w:pPr>
            <w:r w:rsidRPr="0055105D">
              <w:rPr>
                <w:rFonts w:ascii="Arial" w:hAnsi="Arial" w:cs="Arial"/>
              </w:rPr>
              <w:t xml:space="preserve"> 006R01462 (006R01458)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09FA502"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578A0462" w14:textId="45F57C13" w:rsidR="00951BD4" w:rsidRPr="0055105D" w:rsidRDefault="00E808F4" w:rsidP="00D37420">
            <w:pPr>
              <w:spacing w:after="0"/>
              <w:jc w:val="left"/>
              <w:rPr>
                <w:rFonts w:ascii="Arial" w:hAnsi="Arial" w:cs="Arial"/>
              </w:rPr>
            </w:pPr>
            <w:r w:rsidRPr="0055105D">
              <w:rPr>
                <w:rFonts w:ascii="Arial" w:hAnsi="Arial" w:cs="Arial"/>
              </w:rPr>
              <w:t>Y</w:t>
            </w:r>
            <w:r w:rsidR="00951BD4" w:rsidRPr="0055105D">
              <w:rPr>
                <w:rFonts w:ascii="Arial" w:hAnsi="Arial" w:cs="Arial"/>
              </w:rPr>
              <w:t>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64D70874" w14:textId="77777777" w:rsidR="00951BD4" w:rsidRPr="0055105D" w:rsidRDefault="00951BD4" w:rsidP="00D37420">
            <w:pPr>
              <w:spacing w:after="0"/>
              <w:jc w:val="left"/>
              <w:rPr>
                <w:rFonts w:ascii="Arial" w:hAnsi="Arial" w:cs="Arial"/>
              </w:rPr>
            </w:pPr>
            <w:r w:rsidRPr="0055105D">
              <w:rPr>
                <w:rFonts w:ascii="Arial" w:hAnsi="Arial" w:cs="Arial"/>
              </w:rPr>
              <w:t>15 000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286C36B7"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5A7BC586"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29523953" w14:textId="77777777" w:rsidTr="00FD03D4">
        <w:trPr>
          <w:trHeight w:val="82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D5A32" w14:textId="77777777" w:rsidR="00951BD4" w:rsidRPr="0055105D" w:rsidRDefault="00951BD4" w:rsidP="00584A71">
            <w:pPr>
              <w:spacing w:after="0"/>
              <w:ind w:firstLine="0"/>
              <w:jc w:val="center"/>
              <w:rPr>
                <w:rFonts w:ascii="Arial" w:hAnsi="Arial" w:cs="Arial"/>
              </w:rPr>
            </w:pPr>
            <w:r w:rsidRPr="0055105D">
              <w:rPr>
                <w:rFonts w:ascii="Arial" w:hAnsi="Arial" w:cs="Arial"/>
              </w:rPr>
              <w:t>XEROX WorkCentre 7225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2109FDDE" w14:textId="77777777" w:rsidR="00951BD4" w:rsidRPr="0055105D" w:rsidRDefault="00951BD4" w:rsidP="00077E4F">
            <w:pPr>
              <w:spacing w:after="0"/>
              <w:ind w:firstLine="0"/>
              <w:jc w:val="center"/>
              <w:rPr>
                <w:rFonts w:ascii="Arial" w:hAnsi="Arial" w:cs="Arial"/>
              </w:rPr>
            </w:pPr>
            <w:r w:rsidRPr="0055105D">
              <w:rPr>
                <w:rFonts w:ascii="Arial" w:hAnsi="Arial" w:cs="Arial"/>
              </w:rPr>
              <w:t>013R00657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75CEEFD" w14:textId="77777777" w:rsidR="00951BD4" w:rsidRPr="0055105D" w:rsidRDefault="00951BD4" w:rsidP="00951BD4">
            <w:pPr>
              <w:spacing w:after="0"/>
              <w:jc w:val="center"/>
              <w:rPr>
                <w:rFonts w:ascii="Arial" w:hAnsi="Arial" w:cs="Arial"/>
              </w:rPr>
            </w:pPr>
            <w:r w:rsidRPr="0055105D">
              <w:rPr>
                <w:rFonts w:ascii="Arial" w:hAnsi="Arial" w:cs="Arial"/>
              </w:rPr>
              <w:t xml:space="preserve"> bęben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6349225F" w14:textId="7284F157" w:rsidR="00951BD4" w:rsidRPr="0055105D" w:rsidRDefault="00E808F4"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07B874C6" w14:textId="77777777" w:rsidR="00951BD4" w:rsidRPr="0055105D" w:rsidRDefault="00951BD4" w:rsidP="00D37420">
            <w:pPr>
              <w:spacing w:after="0"/>
              <w:jc w:val="left"/>
              <w:rPr>
                <w:rFonts w:ascii="Arial" w:hAnsi="Arial" w:cs="Arial"/>
              </w:rPr>
            </w:pPr>
            <w:r w:rsidRPr="0055105D">
              <w:rPr>
                <w:rFonts w:ascii="Arial" w:hAnsi="Arial" w:cs="Arial"/>
              </w:rPr>
              <w:t>67 000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4A6496BD"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0FF79D17"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281B7BF3" w14:textId="77777777" w:rsidTr="00FD03D4">
        <w:trPr>
          <w:trHeight w:val="82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DE0F2" w14:textId="77777777" w:rsidR="00951BD4" w:rsidRPr="0055105D" w:rsidRDefault="00951BD4" w:rsidP="00584A71">
            <w:pPr>
              <w:spacing w:after="0"/>
              <w:ind w:firstLine="0"/>
              <w:jc w:val="center"/>
              <w:rPr>
                <w:rFonts w:ascii="Arial" w:hAnsi="Arial" w:cs="Arial"/>
              </w:rPr>
            </w:pPr>
            <w:r w:rsidRPr="0055105D">
              <w:rPr>
                <w:rFonts w:ascii="Arial" w:hAnsi="Arial" w:cs="Arial"/>
              </w:rPr>
              <w:t>XEROX WorkCentre 7225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5C5B7BCE" w14:textId="77777777" w:rsidR="00951BD4" w:rsidRPr="0055105D" w:rsidRDefault="00951BD4" w:rsidP="00077E4F">
            <w:pPr>
              <w:spacing w:after="0"/>
              <w:ind w:firstLine="0"/>
              <w:jc w:val="center"/>
              <w:rPr>
                <w:rFonts w:ascii="Arial" w:hAnsi="Arial" w:cs="Arial"/>
              </w:rPr>
            </w:pPr>
            <w:r w:rsidRPr="0055105D">
              <w:rPr>
                <w:rFonts w:ascii="Arial" w:hAnsi="Arial" w:cs="Arial"/>
              </w:rPr>
              <w:t>013R00660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CA96A26" w14:textId="77777777" w:rsidR="00951BD4" w:rsidRPr="0055105D" w:rsidRDefault="00951BD4" w:rsidP="00951BD4">
            <w:pPr>
              <w:spacing w:after="0"/>
              <w:jc w:val="center"/>
              <w:rPr>
                <w:rFonts w:ascii="Arial" w:hAnsi="Arial" w:cs="Arial"/>
              </w:rPr>
            </w:pPr>
            <w:r w:rsidRPr="0055105D">
              <w:rPr>
                <w:rFonts w:ascii="Arial" w:hAnsi="Arial" w:cs="Arial"/>
              </w:rPr>
              <w:t xml:space="preserve"> bęben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4A5A0540" w14:textId="2D8DB43F" w:rsidR="00951BD4" w:rsidRPr="0055105D" w:rsidRDefault="00E808F4" w:rsidP="00D37420">
            <w:pPr>
              <w:spacing w:after="0"/>
              <w:jc w:val="left"/>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7A885318" w14:textId="77777777" w:rsidR="00951BD4" w:rsidRPr="0055105D" w:rsidRDefault="00951BD4" w:rsidP="00D37420">
            <w:pPr>
              <w:spacing w:after="0"/>
              <w:jc w:val="left"/>
              <w:rPr>
                <w:rFonts w:ascii="Arial" w:hAnsi="Arial" w:cs="Arial"/>
              </w:rPr>
            </w:pPr>
            <w:r w:rsidRPr="0055105D">
              <w:rPr>
                <w:rFonts w:ascii="Arial" w:hAnsi="Arial" w:cs="Arial"/>
              </w:rPr>
              <w:t>51 000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5AE8C0AB"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2E345130"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68444D2B" w14:textId="77777777" w:rsidTr="00FD03D4">
        <w:trPr>
          <w:trHeight w:val="82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EE721" w14:textId="77777777" w:rsidR="00951BD4" w:rsidRPr="0055105D" w:rsidRDefault="00951BD4" w:rsidP="00584A71">
            <w:pPr>
              <w:spacing w:after="0"/>
              <w:ind w:firstLine="0"/>
              <w:jc w:val="center"/>
              <w:rPr>
                <w:rFonts w:ascii="Arial" w:hAnsi="Arial" w:cs="Arial"/>
              </w:rPr>
            </w:pPr>
            <w:r w:rsidRPr="0055105D">
              <w:rPr>
                <w:rFonts w:ascii="Arial" w:hAnsi="Arial" w:cs="Arial"/>
              </w:rPr>
              <w:t>XEROX WorkCentre 7225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56A5AC43" w14:textId="77777777" w:rsidR="00951BD4" w:rsidRPr="0055105D" w:rsidRDefault="00951BD4" w:rsidP="00077E4F">
            <w:pPr>
              <w:spacing w:after="0"/>
              <w:ind w:firstLine="0"/>
              <w:jc w:val="center"/>
              <w:rPr>
                <w:rFonts w:ascii="Arial" w:hAnsi="Arial" w:cs="Arial"/>
              </w:rPr>
            </w:pPr>
            <w:r w:rsidRPr="0055105D">
              <w:rPr>
                <w:rFonts w:ascii="Arial" w:hAnsi="Arial" w:cs="Arial"/>
              </w:rPr>
              <w:t xml:space="preserve"> 013R00659</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CCE66ED" w14:textId="77777777" w:rsidR="00951BD4" w:rsidRPr="0055105D" w:rsidRDefault="00951BD4" w:rsidP="00951BD4">
            <w:pPr>
              <w:spacing w:after="0"/>
              <w:jc w:val="center"/>
              <w:rPr>
                <w:rFonts w:ascii="Arial" w:hAnsi="Arial" w:cs="Arial"/>
              </w:rPr>
            </w:pPr>
            <w:r w:rsidRPr="0055105D">
              <w:rPr>
                <w:rFonts w:ascii="Arial" w:hAnsi="Arial" w:cs="Arial"/>
              </w:rPr>
              <w:t xml:space="preserve"> bęben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054F4ABF" w14:textId="6A9B5E55" w:rsidR="00951BD4" w:rsidRPr="0055105D" w:rsidRDefault="00E808F4" w:rsidP="00D37420">
            <w:pPr>
              <w:spacing w:after="0"/>
              <w:jc w:val="left"/>
              <w:rPr>
                <w:rFonts w:ascii="Arial" w:hAnsi="Arial" w:cs="Arial"/>
              </w:rPr>
            </w:pPr>
            <w:r w:rsidRPr="0055105D">
              <w:rPr>
                <w:rFonts w:ascii="Arial" w:hAnsi="Arial" w:cs="Arial"/>
              </w:rPr>
              <w:t>M</w:t>
            </w:r>
            <w:r w:rsidR="00951BD4" w:rsidRPr="0055105D">
              <w:rPr>
                <w:rFonts w:ascii="Arial" w:hAnsi="Arial" w:cs="Arial"/>
              </w:rPr>
              <w:t>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4DF34126" w14:textId="77777777" w:rsidR="00951BD4" w:rsidRPr="0055105D" w:rsidRDefault="00951BD4" w:rsidP="00D37420">
            <w:pPr>
              <w:spacing w:after="0"/>
              <w:jc w:val="left"/>
              <w:rPr>
                <w:rFonts w:ascii="Arial" w:hAnsi="Arial" w:cs="Arial"/>
              </w:rPr>
            </w:pPr>
            <w:r w:rsidRPr="0055105D">
              <w:rPr>
                <w:rFonts w:ascii="Arial" w:hAnsi="Arial" w:cs="Arial"/>
              </w:rPr>
              <w:t>51 000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08173EC0"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7ECF0D75"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6ADB2652" w14:textId="77777777" w:rsidTr="00FD03D4">
        <w:trPr>
          <w:trHeight w:val="82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15AA4" w14:textId="77777777" w:rsidR="00951BD4" w:rsidRPr="0055105D" w:rsidRDefault="00951BD4" w:rsidP="00584A71">
            <w:pPr>
              <w:spacing w:after="0"/>
              <w:ind w:firstLine="0"/>
              <w:jc w:val="center"/>
              <w:rPr>
                <w:rFonts w:ascii="Arial" w:hAnsi="Arial" w:cs="Arial"/>
              </w:rPr>
            </w:pPr>
            <w:r w:rsidRPr="0055105D">
              <w:rPr>
                <w:rFonts w:ascii="Arial" w:hAnsi="Arial" w:cs="Arial"/>
              </w:rPr>
              <w:lastRenderedPageBreak/>
              <w:t>XEROX WorkCentre 7225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0F0F0E43" w14:textId="77777777" w:rsidR="00951BD4" w:rsidRPr="0055105D" w:rsidRDefault="00951BD4" w:rsidP="00077E4F">
            <w:pPr>
              <w:spacing w:after="0"/>
              <w:ind w:firstLine="0"/>
              <w:jc w:val="center"/>
              <w:rPr>
                <w:rFonts w:ascii="Arial" w:hAnsi="Arial" w:cs="Arial"/>
              </w:rPr>
            </w:pPr>
            <w:r w:rsidRPr="0055105D">
              <w:rPr>
                <w:rFonts w:ascii="Arial" w:hAnsi="Arial" w:cs="Arial"/>
              </w:rPr>
              <w:t xml:space="preserve"> 013R00658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FA2DB28" w14:textId="77777777" w:rsidR="00951BD4" w:rsidRPr="0055105D" w:rsidRDefault="00951BD4" w:rsidP="00951BD4">
            <w:pPr>
              <w:spacing w:after="0"/>
              <w:jc w:val="center"/>
              <w:rPr>
                <w:rFonts w:ascii="Arial" w:hAnsi="Arial" w:cs="Arial"/>
              </w:rPr>
            </w:pPr>
            <w:r w:rsidRPr="0055105D">
              <w:rPr>
                <w:rFonts w:ascii="Arial" w:hAnsi="Arial" w:cs="Arial"/>
              </w:rPr>
              <w:t xml:space="preserve"> bęben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5BE7DED" w14:textId="4E6A7EDB" w:rsidR="00951BD4" w:rsidRPr="0055105D" w:rsidRDefault="00E808F4" w:rsidP="00D37420">
            <w:pPr>
              <w:spacing w:after="0"/>
              <w:jc w:val="left"/>
              <w:rPr>
                <w:rFonts w:ascii="Arial" w:hAnsi="Arial" w:cs="Arial"/>
              </w:rPr>
            </w:pPr>
            <w:r w:rsidRPr="0055105D">
              <w:rPr>
                <w:rFonts w:ascii="Arial" w:hAnsi="Arial" w:cs="Arial"/>
              </w:rPr>
              <w:t>Y</w:t>
            </w:r>
            <w:r w:rsidR="00951BD4" w:rsidRPr="0055105D">
              <w:rPr>
                <w:rFonts w:ascii="Arial" w:hAnsi="Arial" w:cs="Arial"/>
              </w:rPr>
              <w:t>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67F1B241" w14:textId="77777777" w:rsidR="00951BD4" w:rsidRPr="0055105D" w:rsidRDefault="00951BD4" w:rsidP="00D37420">
            <w:pPr>
              <w:spacing w:after="0"/>
              <w:jc w:val="left"/>
              <w:rPr>
                <w:rFonts w:ascii="Arial" w:hAnsi="Arial" w:cs="Arial"/>
              </w:rPr>
            </w:pPr>
            <w:r w:rsidRPr="0055105D">
              <w:rPr>
                <w:rFonts w:ascii="Arial" w:hAnsi="Arial" w:cs="Arial"/>
              </w:rPr>
              <w:t>51 000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3E505A8E"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2BAEC57D"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723BBB88" w14:textId="77777777" w:rsidTr="00FD03D4">
        <w:trPr>
          <w:trHeight w:val="109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A16CA" w14:textId="77777777" w:rsidR="00951BD4" w:rsidRPr="0055105D" w:rsidRDefault="00951BD4" w:rsidP="00584A71">
            <w:pPr>
              <w:spacing w:after="0"/>
              <w:ind w:firstLine="0"/>
              <w:jc w:val="center"/>
              <w:rPr>
                <w:rFonts w:ascii="Arial" w:hAnsi="Arial" w:cs="Arial"/>
              </w:rPr>
            </w:pPr>
            <w:r w:rsidRPr="0055105D">
              <w:rPr>
                <w:rFonts w:ascii="Arial" w:hAnsi="Arial" w:cs="Arial"/>
              </w:rPr>
              <w:t>XEROX WorkCentre 7225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3F293F17" w14:textId="77777777" w:rsidR="00951BD4" w:rsidRPr="0055105D" w:rsidRDefault="00951BD4" w:rsidP="00077E4F">
            <w:pPr>
              <w:spacing w:after="0"/>
              <w:ind w:firstLine="0"/>
              <w:jc w:val="center"/>
              <w:rPr>
                <w:rFonts w:ascii="Arial" w:hAnsi="Arial" w:cs="Arial"/>
              </w:rPr>
            </w:pPr>
            <w:r w:rsidRPr="0055105D">
              <w:rPr>
                <w:rFonts w:ascii="Arial" w:hAnsi="Arial" w:cs="Arial"/>
              </w:rPr>
              <w:t>008R13089</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C662B00" w14:textId="77777777" w:rsidR="00951BD4" w:rsidRPr="00584A71" w:rsidRDefault="00951BD4" w:rsidP="00951BD4">
            <w:pPr>
              <w:spacing w:after="0"/>
              <w:jc w:val="center"/>
              <w:rPr>
                <w:rFonts w:ascii="Arial" w:hAnsi="Arial" w:cs="Arial"/>
              </w:rPr>
            </w:pPr>
            <w:r w:rsidRPr="00584A71">
              <w:rPr>
                <w:rFonts w:ascii="Arial" w:hAnsi="Arial" w:cs="Arial"/>
              </w:rPr>
              <w:t>poj. na zużyty toner (waste container)</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668C6A13" w14:textId="77777777" w:rsidR="00951BD4" w:rsidRPr="0055105D" w:rsidRDefault="00951BD4" w:rsidP="00EF53DC">
            <w:pPr>
              <w:spacing w:after="0"/>
              <w:jc w:val="center"/>
              <w:rPr>
                <w:rFonts w:ascii="Arial" w:hAnsi="Arial" w:cs="Arial"/>
              </w:rPr>
            </w:pPr>
            <w:r w:rsidRPr="0055105D">
              <w:rPr>
                <w:rFonts w:ascii="Arial" w:hAnsi="Arial" w:cs="Arial"/>
              </w:rPr>
              <w:t>-</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3CE5B41" w14:textId="77777777" w:rsidR="00951BD4" w:rsidRPr="0055105D" w:rsidRDefault="00951BD4" w:rsidP="00D37420">
            <w:pPr>
              <w:spacing w:after="0"/>
              <w:jc w:val="left"/>
              <w:rPr>
                <w:rFonts w:ascii="Arial" w:hAnsi="Arial" w:cs="Arial"/>
              </w:rPr>
            </w:pPr>
            <w:r w:rsidRPr="0055105D">
              <w:rPr>
                <w:rFonts w:ascii="Arial" w:hAnsi="Arial" w:cs="Arial"/>
              </w:rPr>
              <w:t>33 000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0E8FAC3A" w14:textId="77777777" w:rsidR="00951BD4" w:rsidRPr="0055105D" w:rsidRDefault="00951BD4" w:rsidP="00951BD4">
            <w:pPr>
              <w:spacing w:after="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38CED7DB"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7F5B74F2" w14:textId="77777777" w:rsidTr="00FD03D4">
        <w:trPr>
          <w:trHeight w:val="109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63B7A" w14:textId="77777777" w:rsidR="00951BD4" w:rsidRPr="0055105D" w:rsidRDefault="00951BD4" w:rsidP="00584A71">
            <w:pPr>
              <w:spacing w:after="0"/>
              <w:ind w:firstLine="0"/>
              <w:jc w:val="center"/>
              <w:rPr>
                <w:rFonts w:ascii="Arial" w:hAnsi="Arial" w:cs="Arial"/>
              </w:rPr>
            </w:pPr>
            <w:r w:rsidRPr="0055105D">
              <w:rPr>
                <w:rFonts w:ascii="Arial" w:hAnsi="Arial" w:cs="Arial"/>
              </w:rPr>
              <w:t>XEROX WorkCentre 7225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3674A6E4" w14:textId="77777777" w:rsidR="00951BD4" w:rsidRPr="0055105D" w:rsidRDefault="00951BD4" w:rsidP="00077E4F">
            <w:pPr>
              <w:spacing w:after="0"/>
              <w:ind w:firstLine="0"/>
              <w:jc w:val="center"/>
              <w:rPr>
                <w:rFonts w:ascii="Arial" w:hAnsi="Arial" w:cs="Arial"/>
              </w:rPr>
            </w:pPr>
            <w:r w:rsidRPr="0055105D">
              <w:rPr>
                <w:rFonts w:ascii="Arial" w:hAnsi="Arial" w:cs="Arial"/>
              </w:rPr>
              <w:t>008R13086</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4333E23" w14:textId="77777777" w:rsidR="00951BD4" w:rsidRPr="00584A71" w:rsidRDefault="00951BD4" w:rsidP="00951BD4">
            <w:pPr>
              <w:spacing w:after="0"/>
              <w:jc w:val="center"/>
              <w:rPr>
                <w:rFonts w:ascii="Arial" w:hAnsi="Arial" w:cs="Arial"/>
              </w:rPr>
            </w:pPr>
            <w:r w:rsidRPr="00584A71">
              <w:rPr>
                <w:rFonts w:ascii="Arial" w:hAnsi="Arial" w:cs="Arial"/>
              </w:rPr>
              <w:t xml:space="preserve">rolka transferowa (second bias transfer roller) </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2CE39F3B" w14:textId="77777777" w:rsidR="00951BD4" w:rsidRPr="0055105D" w:rsidRDefault="00951BD4" w:rsidP="00EF53DC">
            <w:pPr>
              <w:spacing w:after="0"/>
              <w:jc w:val="center"/>
              <w:rPr>
                <w:rFonts w:ascii="Arial" w:hAnsi="Arial" w:cs="Arial"/>
              </w:rPr>
            </w:pPr>
            <w:r w:rsidRPr="0055105D">
              <w:rPr>
                <w:rFonts w:ascii="Arial" w:hAnsi="Arial" w:cs="Arial"/>
              </w:rPr>
              <w:t>-</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3605E18" w14:textId="77777777" w:rsidR="00951BD4" w:rsidRPr="0055105D" w:rsidRDefault="00951BD4" w:rsidP="00D37420">
            <w:pPr>
              <w:spacing w:after="0"/>
              <w:jc w:val="left"/>
              <w:rPr>
                <w:rFonts w:ascii="Arial" w:hAnsi="Arial" w:cs="Arial"/>
              </w:rPr>
            </w:pPr>
            <w:r w:rsidRPr="0055105D">
              <w:rPr>
                <w:rFonts w:ascii="Arial" w:hAnsi="Arial" w:cs="Arial"/>
              </w:rPr>
              <w:t>-</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3069963"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7F371632"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34581106" w14:textId="77777777" w:rsidTr="00FD03D4">
        <w:trPr>
          <w:trHeight w:val="82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2609F" w14:textId="77777777" w:rsidR="00951BD4" w:rsidRPr="0055105D" w:rsidRDefault="00951BD4" w:rsidP="00584A71">
            <w:pPr>
              <w:spacing w:after="0"/>
              <w:ind w:firstLine="0"/>
              <w:jc w:val="center"/>
              <w:rPr>
                <w:rFonts w:ascii="Arial" w:hAnsi="Arial" w:cs="Arial"/>
              </w:rPr>
            </w:pPr>
            <w:r w:rsidRPr="0055105D">
              <w:rPr>
                <w:rFonts w:ascii="Arial" w:hAnsi="Arial" w:cs="Arial"/>
              </w:rPr>
              <w:t>XEROX WorkCentre 7225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5A61A594" w14:textId="77777777" w:rsidR="00951BD4" w:rsidRPr="0055105D" w:rsidRDefault="00951BD4" w:rsidP="00077E4F">
            <w:pPr>
              <w:spacing w:after="0"/>
              <w:ind w:firstLine="0"/>
              <w:jc w:val="center"/>
              <w:rPr>
                <w:rFonts w:ascii="Arial" w:hAnsi="Arial" w:cs="Arial"/>
              </w:rPr>
            </w:pPr>
            <w:r w:rsidRPr="0055105D">
              <w:rPr>
                <w:rFonts w:ascii="Arial" w:hAnsi="Arial" w:cs="Arial"/>
              </w:rPr>
              <w:t xml:space="preserve"> 008R13088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F19F54E" w14:textId="77777777" w:rsidR="00951BD4" w:rsidRPr="0055105D" w:rsidRDefault="00951BD4" w:rsidP="00951BD4">
            <w:pPr>
              <w:spacing w:after="0"/>
              <w:jc w:val="center"/>
              <w:rPr>
                <w:rFonts w:ascii="Arial" w:hAnsi="Arial" w:cs="Arial"/>
              </w:rPr>
            </w:pPr>
            <w:r w:rsidRPr="0055105D">
              <w:rPr>
                <w:rFonts w:ascii="Arial" w:hAnsi="Arial" w:cs="Arial"/>
              </w:rPr>
              <w:t xml:space="preserve">zespół grzewczy </w:t>
            </w:r>
            <w:r w:rsidR="006A4606">
              <w:rPr>
                <w:rFonts w:ascii="Arial" w:hAnsi="Arial" w:cs="Arial"/>
              </w:rPr>
              <w:t>–</w:t>
            </w:r>
            <w:r w:rsidRPr="0055105D">
              <w:rPr>
                <w:rFonts w:ascii="Arial" w:hAnsi="Arial" w:cs="Arial"/>
              </w:rPr>
              <w:t>Fuser</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51E4A9AC" w14:textId="77777777" w:rsidR="00951BD4" w:rsidRPr="0055105D" w:rsidRDefault="00951BD4" w:rsidP="00EF53DC">
            <w:pPr>
              <w:spacing w:after="0"/>
              <w:jc w:val="center"/>
              <w:rPr>
                <w:rFonts w:ascii="Arial" w:hAnsi="Arial" w:cs="Arial"/>
              </w:rPr>
            </w:pPr>
            <w:r w:rsidRPr="0055105D">
              <w:rPr>
                <w:rFonts w:ascii="Arial" w:hAnsi="Arial" w:cs="Arial"/>
              </w:rPr>
              <w:t>-</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4C4DFA89" w14:textId="77777777" w:rsidR="00951BD4" w:rsidRPr="0055105D" w:rsidRDefault="00951BD4" w:rsidP="00D37420">
            <w:pPr>
              <w:spacing w:after="0"/>
              <w:jc w:val="left"/>
              <w:rPr>
                <w:rFonts w:ascii="Arial" w:hAnsi="Arial" w:cs="Arial"/>
              </w:rPr>
            </w:pPr>
            <w:r w:rsidRPr="0055105D">
              <w:rPr>
                <w:rFonts w:ascii="Arial" w:hAnsi="Arial" w:cs="Arial"/>
              </w:rPr>
              <w:t>100 000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6912572"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695671C9"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682F1D6B" w14:textId="77777777" w:rsidTr="00FD03D4">
        <w:trPr>
          <w:trHeight w:val="82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1E753" w14:textId="77777777" w:rsidR="00951BD4" w:rsidRPr="0055105D" w:rsidRDefault="00951BD4" w:rsidP="00584A71">
            <w:pPr>
              <w:spacing w:after="0"/>
              <w:ind w:firstLine="0"/>
              <w:jc w:val="center"/>
              <w:rPr>
                <w:rFonts w:ascii="Arial" w:hAnsi="Arial" w:cs="Arial"/>
              </w:rPr>
            </w:pPr>
            <w:r w:rsidRPr="0055105D">
              <w:rPr>
                <w:rFonts w:ascii="Arial" w:hAnsi="Arial" w:cs="Arial"/>
              </w:rPr>
              <w:t>XEROX WorkCentre 7225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45643451" w14:textId="77777777" w:rsidR="00951BD4" w:rsidRPr="0055105D" w:rsidRDefault="00951BD4" w:rsidP="00077E4F">
            <w:pPr>
              <w:spacing w:after="0"/>
              <w:ind w:firstLine="0"/>
              <w:jc w:val="center"/>
              <w:rPr>
                <w:rFonts w:ascii="Arial" w:hAnsi="Arial" w:cs="Arial"/>
              </w:rPr>
            </w:pPr>
            <w:r w:rsidRPr="0055105D">
              <w:rPr>
                <w:rFonts w:ascii="Arial" w:hAnsi="Arial" w:cs="Arial"/>
              </w:rPr>
              <w:t xml:space="preserve"> 001R00610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037E71C" w14:textId="77777777" w:rsidR="00951BD4" w:rsidRPr="0055105D" w:rsidRDefault="00951BD4" w:rsidP="00951BD4">
            <w:pPr>
              <w:spacing w:after="0"/>
              <w:jc w:val="center"/>
              <w:rPr>
                <w:rFonts w:ascii="Arial" w:hAnsi="Arial" w:cs="Arial"/>
              </w:rPr>
            </w:pPr>
            <w:r w:rsidRPr="0055105D">
              <w:rPr>
                <w:rFonts w:ascii="Arial" w:hAnsi="Arial" w:cs="Arial"/>
              </w:rPr>
              <w:t>taśma (tranfer belt)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6BA9F549" w14:textId="77777777" w:rsidR="00951BD4" w:rsidRPr="0055105D" w:rsidRDefault="00951BD4" w:rsidP="00EF53DC">
            <w:pPr>
              <w:spacing w:after="0"/>
              <w:jc w:val="center"/>
              <w:rPr>
                <w:rFonts w:ascii="Arial" w:hAnsi="Arial" w:cs="Arial"/>
              </w:rPr>
            </w:pPr>
            <w:r w:rsidRPr="0055105D">
              <w:rPr>
                <w:rFonts w:ascii="Arial" w:hAnsi="Arial" w:cs="Arial"/>
              </w:rPr>
              <w:t>-</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7233E2BC" w14:textId="77777777" w:rsidR="00951BD4" w:rsidRPr="0055105D" w:rsidRDefault="00951BD4" w:rsidP="00D37420">
            <w:pPr>
              <w:spacing w:after="0"/>
              <w:jc w:val="left"/>
              <w:rPr>
                <w:rFonts w:ascii="Arial" w:hAnsi="Arial" w:cs="Arial"/>
              </w:rPr>
            </w:pPr>
            <w:r w:rsidRPr="0055105D">
              <w:rPr>
                <w:rFonts w:ascii="Arial" w:hAnsi="Arial" w:cs="Arial"/>
              </w:rPr>
              <w:t>200 000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4B8E31D2"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291A11F1"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2A0A637D" w14:textId="77777777" w:rsidTr="00FD03D4">
        <w:trPr>
          <w:trHeight w:val="82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88E06" w14:textId="77777777" w:rsidR="00951BD4" w:rsidRPr="0055105D" w:rsidRDefault="00951BD4" w:rsidP="00584A71">
            <w:pPr>
              <w:spacing w:after="0"/>
              <w:ind w:firstLine="0"/>
              <w:jc w:val="center"/>
              <w:rPr>
                <w:rFonts w:ascii="Arial" w:hAnsi="Arial" w:cs="Arial"/>
              </w:rPr>
            </w:pPr>
            <w:r w:rsidRPr="0055105D">
              <w:rPr>
                <w:rFonts w:ascii="Arial" w:hAnsi="Arial" w:cs="Arial"/>
              </w:rPr>
              <w:t>XEROX WorkCentre 3220</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7BBD7B8E" w14:textId="77777777" w:rsidR="00951BD4" w:rsidRPr="0055105D" w:rsidRDefault="00951BD4" w:rsidP="00077E4F">
            <w:pPr>
              <w:spacing w:after="0"/>
              <w:ind w:firstLine="0"/>
              <w:jc w:val="center"/>
              <w:rPr>
                <w:rFonts w:ascii="Arial" w:hAnsi="Arial" w:cs="Arial"/>
              </w:rPr>
            </w:pPr>
            <w:r w:rsidRPr="0055105D">
              <w:rPr>
                <w:rFonts w:ascii="Arial" w:hAnsi="Arial" w:cs="Arial"/>
              </w:rPr>
              <w:t>106R01485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F39EEB3"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5C870318" w14:textId="7336F90E" w:rsidR="00951BD4" w:rsidRPr="0055105D" w:rsidRDefault="00E808F4"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428EA728" w14:textId="77777777" w:rsidR="00951BD4" w:rsidRPr="0055105D" w:rsidRDefault="00951BD4" w:rsidP="00D37420">
            <w:pPr>
              <w:spacing w:after="0"/>
              <w:jc w:val="left"/>
              <w:rPr>
                <w:rFonts w:ascii="Arial" w:hAnsi="Arial" w:cs="Arial"/>
              </w:rPr>
            </w:pPr>
            <w:r w:rsidRPr="0055105D">
              <w:rPr>
                <w:rFonts w:ascii="Arial" w:hAnsi="Arial" w:cs="Arial"/>
              </w:rPr>
              <w:t>2 000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75AF7189"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66A383F6"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4BC747A2" w14:textId="77777777" w:rsidTr="00DD7EAE">
        <w:trPr>
          <w:cantSplit/>
          <w:trHeight w:val="899"/>
        </w:trPr>
        <w:tc>
          <w:tcPr>
            <w:tcW w:w="1295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B977432" w14:textId="77777777" w:rsidR="00DD7EAE" w:rsidRDefault="00DD7EAE" w:rsidP="00DD7EAE">
            <w:pPr>
              <w:spacing w:after="0"/>
              <w:ind w:firstLine="0"/>
              <w:rPr>
                <w:rFonts w:ascii="Arial" w:hAnsi="Arial" w:cs="Arial"/>
              </w:rPr>
            </w:pPr>
          </w:p>
          <w:p w14:paraId="2C518E70" w14:textId="77777777" w:rsidR="00DD7EAE" w:rsidRDefault="00DD7EAE" w:rsidP="00DD7EAE">
            <w:pPr>
              <w:spacing w:after="0"/>
              <w:ind w:firstLine="0"/>
              <w:rPr>
                <w:rFonts w:ascii="Arial" w:hAnsi="Arial" w:cs="Arial"/>
              </w:rPr>
            </w:pPr>
          </w:p>
          <w:p w14:paraId="4FD2244C" w14:textId="77777777" w:rsidR="00951BD4" w:rsidRPr="007E2988" w:rsidRDefault="00951BD4" w:rsidP="00DD7EAE">
            <w:pPr>
              <w:spacing w:after="0"/>
              <w:ind w:firstLine="0"/>
              <w:jc w:val="center"/>
              <w:rPr>
                <w:rFonts w:ascii="Arial" w:hAnsi="Arial" w:cs="Arial"/>
              </w:rPr>
            </w:pPr>
            <w:r w:rsidRPr="007E2988">
              <w:rPr>
                <w:rFonts w:ascii="Arial" w:hAnsi="Arial" w:cs="Arial"/>
              </w:rPr>
              <w:t>Zakup i sukcesywna dostawa materiałów eksploatacyjnych do urządzeń wielofunkcyjnych Canon</w:t>
            </w:r>
          </w:p>
        </w:tc>
      </w:tr>
      <w:tr w:rsidR="00951BD4" w:rsidRPr="0055105D" w14:paraId="77D5D845" w14:textId="77777777" w:rsidTr="00FD03D4">
        <w:trPr>
          <w:trHeight w:val="136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3EB64" w14:textId="77777777" w:rsidR="00951BD4" w:rsidRPr="0055105D" w:rsidRDefault="00951BD4" w:rsidP="00EF53DC">
            <w:pPr>
              <w:spacing w:after="0"/>
              <w:ind w:firstLine="0"/>
              <w:jc w:val="center"/>
              <w:rPr>
                <w:rFonts w:ascii="Arial" w:hAnsi="Arial" w:cs="Arial"/>
              </w:rPr>
            </w:pPr>
            <w:r w:rsidRPr="0055105D">
              <w:rPr>
                <w:rFonts w:ascii="Arial" w:hAnsi="Arial" w:cs="Arial"/>
              </w:rPr>
              <w:t>Nazwa urządzenia wielofukcyjnego</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123A377E" w14:textId="77777777" w:rsidR="00951BD4" w:rsidRPr="0055105D" w:rsidRDefault="00951BD4" w:rsidP="00EF53DC">
            <w:pPr>
              <w:spacing w:after="0"/>
              <w:ind w:firstLine="0"/>
              <w:jc w:val="center"/>
              <w:rPr>
                <w:rFonts w:ascii="Arial" w:hAnsi="Arial" w:cs="Arial"/>
              </w:rPr>
            </w:pPr>
            <w:r w:rsidRPr="0055105D">
              <w:rPr>
                <w:rFonts w:ascii="Arial" w:hAnsi="Arial" w:cs="Arial"/>
              </w:rPr>
              <w:t>Symbol materiału</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E6FA048" w14:textId="77777777" w:rsidR="00951BD4" w:rsidRPr="0055105D" w:rsidRDefault="00951BD4" w:rsidP="00EF53DC">
            <w:pPr>
              <w:spacing w:after="0"/>
              <w:ind w:firstLine="0"/>
              <w:jc w:val="center"/>
              <w:rPr>
                <w:rFonts w:ascii="Arial" w:hAnsi="Arial" w:cs="Arial"/>
              </w:rPr>
            </w:pPr>
            <w:r w:rsidRPr="0055105D">
              <w:rPr>
                <w:rFonts w:ascii="Arial" w:hAnsi="Arial" w:cs="Arial"/>
              </w:rPr>
              <w:t>Informacje dodatkowe</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7B64DD3E" w14:textId="77777777" w:rsidR="00951BD4" w:rsidRPr="0055105D" w:rsidRDefault="00951BD4" w:rsidP="00EF53DC">
            <w:pPr>
              <w:spacing w:after="0"/>
              <w:ind w:firstLine="0"/>
              <w:jc w:val="center"/>
              <w:rPr>
                <w:rFonts w:ascii="Arial" w:hAnsi="Arial" w:cs="Arial"/>
              </w:rPr>
            </w:pPr>
            <w:r w:rsidRPr="0055105D">
              <w:rPr>
                <w:rFonts w:ascii="Arial" w:hAnsi="Arial" w:cs="Arial"/>
              </w:rPr>
              <w:t>Kolor</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678893B9" w14:textId="77777777" w:rsidR="00951BD4" w:rsidRPr="0055105D" w:rsidRDefault="00951BD4" w:rsidP="00EF53DC">
            <w:pPr>
              <w:spacing w:after="0"/>
              <w:ind w:firstLine="0"/>
              <w:jc w:val="center"/>
              <w:rPr>
                <w:rFonts w:ascii="Arial" w:hAnsi="Arial" w:cs="Arial"/>
              </w:rPr>
            </w:pPr>
            <w:r w:rsidRPr="0055105D">
              <w:rPr>
                <w:rFonts w:ascii="Arial" w:hAnsi="Arial" w:cs="Arial"/>
              </w:rPr>
              <w:t>Wydajność (stron A4) przy pokryciu 5%</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7D981850" w14:textId="77777777" w:rsidR="00951BD4" w:rsidRPr="0055105D" w:rsidRDefault="00951BD4" w:rsidP="00EF53DC">
            <w:pPr>
              <w:spacing w:after="0"/>
              <w:ind w:firstLine="0"/>
              <w:jc w:val="center"/>
              <w:rPr>
                <w:rFonts w:ascii="Arial" w:hAnsi="Arial" w:cs="Arial"/>
              </w:rPr>
            </w:pPr>
            <w:r w:rsidRPr="0055105D">
              <w:rPr>
                <w:rFonts w:ascii="Arial" w:hAnsi="Arial" w:cs="Arial"/>
              </w:rPr>
              <w:t>Ilość / zapotrzebowanie</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EE9BBC8" w14:textId="77777777" w:rsidR="00951BD4" w:rsidRPr="0055105D" w:rsidRDefault="00951BD4" w:rsidP="00EF53DC">
            <w:pPr>
              <w:spacing w:after="0"/>
              <w:ind w:firstLine="0"/>
              <w:jc w:val="center"/>
              <w:rPr>
                <w:rFonts w:ascii="Arial" w:hAnsi="Arial" w:cs="Arial"/>
              </w:rPr>
            </w:pPr>
            <w:r w:rsidRPr="0055105D">
              <w:rPr>
                <w:rFonts w:ascii="Arial" w:hAnsi="Arial" w:cs="Arial"/>
              </w:rPr>
              <w:t>Gwarancja</w:t>
            </w:r>
          </w:p>
        </w:tc>
      </w:tr>
      <w:tr w:rsidR="00951BD4" w:rsidRPr="0055105D" w14:paraId="315E004C" w14:textId="77777777" w:rsidTr="00FD03D4">
        <w:trPr>
          <w:trHeight w:val="27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6CF7E" w14:textId="77777777" w:rsidR="00951BD4" w:rsidRPr="0055105D" w:rsidRDefault="00951BD4" w:rsidP="00584A71">
            <w:pPr>
              <w:spacing w:after="0"/>
              <w:ind w:firstLine="0"/>
              <w:jc w:val="center"/>
              <w:rPr>
                <w:rFonts w:ascii="Arial" w:hAnsi="Arial" w:cs="Arial"/>
              </w:rPr>
            </w:pPr>
            <w:r w:rsidRPr="0055105D">
              <w:rPr>
                <w:rFonts w:ascii="Arial" w:hAnsi="Arial" w:cs="Arial"/>
              </w:rPr>
              <w:t>CANON 4235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08E2FB81" w14:textId="77777777" w:rsidR="00951BD4" w:rsidRPr="0055105D" w:rsidRDefault="00951BD4" w:rsidP="00951BD4">
            <w:pPr>
              <w:spacing w:after="0"/>
              <w:jc w:val="center"/>
              <w:rPr>
                <w:rFonts w:ascii="Arial" w:hAnsi="Arial" w:cs="Arial"/>
              </w:rPr>
            </w:pPr>
            <w:r w:rsidRPr="0055105D">
              <w:rPr>
                <w:rFonts w:ascii="Arial" w:hAnsi="Arial" w:cs="Arial"/>
              </w:rPr>
              <w:t>C-EXV 39</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6D73877"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099DF457" w14:textId="7CBC277E" w:rsidR="00951BD4" w:rsidRPr="0055105D" w:rsidRDefault="00E808F4"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0BB36F8C" w14:textId="77777777" w:rsidR="00951BD4" w:rsidRPr="0055105D" w:rsidRDefault="00951BD4" w:rsidP="00D37420">
            <w:pPr>
              <w:spacing w:after="0"/>
              <w:jc w:val="left"/>
              <w:rPr>
                <w:rFonts w:ascii="Arial" w:hAnsi="Arial" w:cs="Arial"/>
              </w:rPr>
            </w:pPr>
            <w:r w:rsidRPr="0055105D">
              <w:rPr>
                <w:rFonts w:ascii="Arial" w:hAnsi="Arial" w:cs="Arial"/>
              </w:rPr>
              <w:t>30 200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7DCAFB56"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6F191C42"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3F5E475B" w14:textId="77777777" w:rsidTr="00FD03D4">
        <w:trPr>
          <w:trHeight w:val="27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E21DF" w14:textId="77777777" w:rsidR="00951BD4" w:rsidRPr="0055105D" w:rsidRDefault="00951BD4" w:rsidP="00584A71">
            <w:pPr>
              <w:spacing w:after="0"/>
              <w:ind w:firstLine="0"/>
              <w:jc w:val="center"/>
              <w:rPr>
                <w:rFonts w:ascii="Arial" w:hAnsi="Arial" w:cs="Arial"/>
              </w:rPr>
            </w:pPr>
            <w:r w:rsidRPr="0055105D">
              <w:rPr>
                <w:rFonts w:ascii="Arial" w:hAnsi="Arial" w:cs="Arial"/>
              </w:rPr>
              <w:t>CANON IR 2200</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30A6660B" w14:textId="77777777" w:rsidR="00951BD4" w:rsidRPr="0055105D" w:rsidRDefault="00951BD4" w:rsidP="00951BD4">
            <w:pPr>
              <w:spacing w:after="0"/>
              <w:jc w:val="center"/>
              <w:rPr>
                <w:rFonts w:ascii="Arial" w:hAnsi="Arial" w:cs="Arial"/>
              </w:rPr>
            </w:pPr>
            <w:r w:rsidRPr="0055105D">
              <w:rPr>
                <w:rFonts w:ascii="Arial" w:hAnsi="Arial" w:cs="Arial"/>
              </w:rPr>
              <w:t xml:space="preserve">C-EXV3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AA57B8D"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981BBF8" w14:textId="235C3D04" w:rsidR="00951BD4" w:rsidRPr="0055105D" w:rsidRDefault="00E808F4"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4114FABA" w14:textId="77777777" w:rsidR="00951BD4" w:rsidRPr="0055105D" w:rsidRDefault="00951BD4" w:rsidP="00D37420">
            <w:pPr>
              <w:spacing w:after="0"/>
              <w:jc w:val="left"/>
              <w:rPr>
                <w:rFonts w:ascii="Arial" w:hAnsi="Arial" w:cs="Arial"/>
              </w:rPr>
            </w:pPr>
            <w:r w:rsidRPr="0055105D">
              <w:rPr>
                <w:rFonts w:ascii="Arial" w:hAnsi="Arial" w:cs="Arial"/>
              </w:rPr>
              <w:t>15 000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5CE37F0B"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1E8DC228"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48BC5E5"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44B32" w14:textId="77777777" w:rsidR="00951BD4" w:rsidRPr="0055105D" w:rsidRDefault="00951BD4" w:rsidP="00584A71">
            <w:pPr>
              <w:spacing w:after="0"/>
              <w:ind w:firstLine="0"/>
              <w:jc w:val="center"/>
              <w:rPr>
                <w:rFonts w:ascii="Arial" w:hAnsi="Arial" w:cs="Arial"/>
              </w:rPr>
            </w:pPr>
            <w:r w:rsidRPr="0055105D">
              <w:rPr>
                <w:rFonts w:ascii="Arial" w:hAnsi="Arial" w:cs="Arial"/>
              </w:rPr>
              <w:t>Canon iR 3320i</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37258E89" w14:textId="77777777" w:rsidR="00951BD4" w:rsidRPr="0055105D" w:rsidRDefault="00951BD4" w:rsidP="00951BD4">
            <w:pPr>
              <w:spacing w:after="0"/>
              <w:jc w:val="center"/>
              <w:rPr>
                <w:rFonts w:ascii="Arial" w:hAnsi="Arial" w:cs="Arial"/>
              </w:rPr>
            </w:pPr>
            <w:r w:rsidRPr="0055105D">
              <w:rPr>
                <w:rFonts w:ascii="Arial" w:hAnsi="Arial" w:cs="Arial"/>
              </w:rPr>
              <w:t>C-EXV49 8524B002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6DA01A6"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647E1C03" w14:textId="47D61C3A" w:rsidR="00951BD4" w:rsidRPr="0055105D" w:rsidRDefault="00E808F4"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55058FB5" w14:textId="77777777" w:rsidR="00951BD4" w:rsidRPr="0055105D" w:rsidRDefault="00951BD4" w:rsidP="00D37420">
            <w:pPr>
              <w:spacing w:after="0"/>
              <w:jc w:val="left"/>
              <w:rPr>
                <w:rFonts w:ascii="Arial" w:hAnsi="Arial" w:cs="Arial"/>
              </w:rPr>
            </w:pPr>
            <w:r w:rsidRPr="0055105D">
              <w:rPr>
                <w:rFonts w:ascii="Arial" w:hAnsi="Arial" w:cs="Arial"/>
              </w:rPr>
              <w:t>36 000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5166ECD1"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7497F480"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3ADD0049"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38B2E" w14:textId="77777777" w:rsidR="00951BD4" w:rsidRPr="0055105D" w:rsidRDefault="00951BD4" w:rsidP="00584A71">
            <w:pPr>
              <w:spacing w:after="0"/>
              <w:ind w:firstLine="0"/>
              <w:jc w:val="center"/>
              <w:rPr>
                <w:rFonts w:ascii="Arial" w:hAnsi="Arial" w:cs="Arial"/>
              </w:rPr>
            </w:pPr>
            <w:r w:rsidRPr="0055105D">
              <w:rPr>
                <w:rFonts w:ascii="Arial" w:hAnsi="Arial" w:cs="Arial"/>
              </w:rPr>
              <w:t>Canon 3320i</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316F24E6" w14:textId="77777777" w:rsidR="00951BD4" w:rsidRPr="0055105D" w:rsidRDefault="00951BD4" w:rsidP="00951BD4">
            <w:pPr>
              <w:spacing w:after="0"/>
              <w:jc w:val="center"/>
              <w:rPr>
                <w:rFonts w:ascii="Arial" w:hAnsi="Arial" w:cs="Arial"/>
              </w:rPr>
            </w:pPr>
            <w:r w:rsidRPr="0055105D">
              <w:rPr>
                <w:rFonts w:ascii="Arial" w:hAnsi="Arial" w:cs="Arial"/>
              </w:rPr>
              <w:t>C-EXV49 8526B002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FE76672"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B51EF0E" w14:textId="03A2AAAC" w:rsidR="00951BD4" w:rsidRPr="0055105D" w:rsidRDefault="00E808F4" w:rsidP="00D37420">
            <w:pPr>
              <w:spacing w:after="0"/>
              <w:jc w:val="left"/>
              <w:rPr>
                <w:rFonts w:ascii="Arial" w:hAnsi="Arial" w:cs="Arial"/>
              </w:rPr>
            </w:pPr>
            <w:r w:rsidRPr="0055105D">
              <w:rPr>
                <w:rFonts w:ascii="Arial" w:hAnsi="Arial" w:cs="Arial"/>
              </w:rPr>
              <w:t>M</w:t>
            </w:r>
            <w:r w:rsidR="00951BD4" w:rsidRPr="0055105D">
              <w:rPr>
                <w:rFonts w:ascii="Arial" w:hAnsi="Arial" w:cs="Arial"/>
              </w:rPr>
              <w:t>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514CC0CB" w14:textId="77777777" w:rsidR="00951BD4" w:rsidRPr="0055105D" w:rsidRDefault="00951BD4" w:rsidP="00D37420">
            <w:pPr>
              <w:spacing w:after="0"/>
              <w:jc w:val="left"/>
              <w:rPr>
                <w:rFonts w:ascii="Arial" w:hAnsi="Arial" w:cs="Arial"/>
              </w:rPr>
            </w:pPr>
            <w:r w:rsidRPr="0055105D">
              <w:rPr>
                <w:rFonts w:ascii="Arial" w:hAnsi="Arial" w:cs="Arial"/>
              </w:rPr>
              <w:t>19 000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088CFFAB"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24390762"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2CFF7FE0"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0C783" w14:textId="77777777" w:rsidR="00951BD4" w:rsidRPr="0055105D" w:rsidRDefault="00951BD4" w:rsidP="00584A71">
            <w:pPr>
              <w:spacing w:after="0"/>
              <w:ind w:firstLine="0"/>
              <w:jc w:val="center"/>
              <w:rPr>
                <w:rFonts w:ascii="Arial" w:hAnsi="Arial" w:cs="Arial"/>
              </w:rPr>
            </w:pPr>
            <w:r w:rsidRPr="0055105D">
              <w:rPr>
                <w:rFonts w:ascii="Arial" w:hAnsi="Arial" w:cs="Arial"/>
              </w:rPr>
              <w:t>Canon 3320i</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5AD2C202" w14:textId="77777777" w:rsidR="00951BD4" w:rsidRPr="0055105D" w:rsidRDefault="00951BD4" w:rsidP="00951BD4">
            <w:pPr>
              <w:spacing w:after="0"/>
              <w:jc w:val="center"/>
              <w:rPr>
                <w:rFonts w:ascii="Arial" w:hAnsi="Arial" w:cs="Arial"/>
              </w:rPr>
            </w:pPr>
            <w:r w:rsidRPr="0055105D">
              <w:rPr>
                <w:rFonts w:ascii="Arial" w:hAnsi="Arial" w:cs="Arial"/>
              </w:rPr>
              <w:t>C-EXV49 8525B002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269A343"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09A927B2" w14:textId="764F9E8E" w:rsidR="00951BD4" w:rsidRPr="0055105D" w:rsidRDefault="00E808F4" w:rsidP="00D37420">
            <w:pPr>
              <w:spacing w:after="0"/>
              <w:jc w:val="left"/>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9648FC9" w14:textId="77777777" w:rsidR="00951BD4" w:rsidRPr="0055105D" w:rsidRDefault="00951BD4" w:rsidP="00D37420">
            <w:pPr>
              <w:spacing w:after="0"/>
              <w:jc w:val="left"/>
              <w:rPr>
                <w:rFonts w:ascii="Arial" w:hAnsi="Arial" w:cs="Arial"/>
              </w:rPr>
            </w:pPr>
            <w:r w:rsidRPr="0055105D">
              <w:rPr>
                <w:rFonts w:ascii="Arial" w:hAnsi="Arial" w:cs="Arial"/>
              </w:rPr>
              <w:t>19 000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1ECEDBB"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5969055C"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D558D4E"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98BF7" w14:textId="77777777" w:rsidR="00951BD4" w:rsidRPr="0055105D" w:rsidRDefault="00951BD4" w:rsidP="00584A71">
            <w:pPr>
              <w:spacing w:after="0"/>
              <w:ind w:firstLine="0"/>
              <w:jc w:val="center"/>
              <w:rPr>
                <w:rFonts w:ascii="Arial" w:hAnsi="Arial" w:cs="Arial"/>
              </w:rPr>
            </w:pPr>
            <w:r w:rsidRPr="0055105D">
              <w:rPr>
                <w:rFonts w:ascii="Arial" w:hAnsi="Arial" w:cs="Arial"/>
              </w:rPr>
              <w:t>Canon 3320i</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14DB6989" w14:textId="77777777" w:rsidR="00951BD4" w:rsidRPr="0055105D" w:rsidRDefault="00951BD4" w:rsidP="00951BD4">
            <w:pPr>
              <w:spacing w:after="0"/>
              <w:jc w:val="center"/>
              <w:rPr>
                <w:rFonts w:ascii="Arial" w:hAnsi="Arial" w:cs="Arial"/>
              </w:rPr>
            </w:pPr>
            <w:r w:rsidRPr="0055105D">
              <w:rPr>
                <w:rFonts w:ascii="Arial" w:hAnsi="Arial" w:cs="Arial"/>
              </w:rPr>
              <w:t>C-EXV49 8527B002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06C6856"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19EB9498" w14:textId="17F956AC" w:rsidR="00951BD4" w:rsidRPr="0055105D" w:rsidRDefault="00E808F4" w:rsidP="00D37420">
            <w:pPr>
              <w:spacing w:after="0"/>
              <w:jc w:val="left"/>
              <w:rPr>
                <w:rFonts w:ascii="Arial" w:hAnsi="Arial" w:cs="Arial"/>
              </w:rPr>
            </w:pPr>
            <w:r w:rsidRPr="0055105D">
              <w:rPr>
                <w:rFonts w:ascii="Arial" w:hAnsi="Arial" w:cs="Arial"/>
              </w:rPr>
              <w:t>Y</w:t>
            </w:r>
            <w:r w:rsidR="00951BD4" w:rsidRPr="0055105D">
              <w:rPr>
                <w:rFonts w:ascii="Arial" w:hAnsi="Arial" w:cs="Arial"/>
              </w:rPr>
              <w:t>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7DB04D87" w14:textId="77777777" w:rsidR="00951BD4" w:rsidRPr="0055105D" w:rsidRDefault="00951BD4" w:rsidP="00D37420">
            <w:pPr>
              <w:spacing w:after="0"/>
              <w:jc w:val="left"/>
              <w:rPr>
                <w:rFonts w:ascii="Arial" w:hAnsi="Arial" w:cs="Arial"/>
              </w:rPr>
            </w:pPr>
            <w:r w:rsidRPr="0055105D">
              <w:rPr>
                <w:rFonts w:ascii="Arial" w:hAnsi="Arial" w:cs="Arial"/>
              </w:rPr>
              <w:t>19 000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F9B2ABA"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2EC316FC"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6BC177B"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A8EF4" w14:textId="77777777" w:rsidR="00951BD4" w:rsidRPr="0055105D" w:rsidRDefault="00951BD4" w:rsidP="00584A71">
            <w:pPr>
              <w:spacing w:after="0"/>
              <w:ind w:firstLine="0"/>
              <w:jc w:val="center"/>
              <w:rPr>
                <w:rFonts w:ascii="Arial" w:hAnsi="Arial" w:cs="Arial"/>
              </w:rPr>
            </w:pPr>
            <w:r w:rsidRPr="0055105D">
              <w:rPr>
                <w:rFonts w:ascii="Arial" w:hAnsi="Arial" w:cs="Arial"/>
              </w:rPr>
              <w:t>CANON L140  (fax)</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3EAE128" w14:textId="77777777" w:rsidR="00951BD4" w:rsidRPr="0055105D" w:rsidRDefault="00951BD4" w:rsidP="00951BD4">
            <w:pPr>
              <w:spacing w:after="0"/>
              <w:jc w:val="center"/>
              <w:rPr>
                <w:rFonts w:ascii="Arial" w:hAnsi="Arial" w:cs="Arial"/>
              </w:rPr>
            </w:pPr>
            <w:r w:rsidRPr="0055105D">
              <w:rPr>
                <w:rFonts w:ascii="Arial" w:hAnsi="Arial" w:cs="Arial"/>
              </w:rPr>
              <w:t>FX10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4CCB66A"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7C7ED626" w14:textId="406F7E03" w:rsidR="00951BD4" w:rsidRPr="0055105D" w:rsidRDefault="00E808F4"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28EA613F" w14:textId="77777777" w:rsidR="00951BD4" w:rsidRPr="0055105D" w:rsidRDefault="00951BD4" w:rsidP="00D37420">
            <w:pPr>
              <w:spacing w:after="0"/>
              <w:jc w:val="left"/>
              <w:rPr>
                <w:rFonts w:ascii="Arial" w:hAnsi="Arial" w:cs="Arial"/>
              </w:rPr>
            </w:pPr>
            <w:r w:rsidRPr="0055105D">
              <w:rPr>
                <w:rFonts w:ascii="Arial" w:hAnsi="Arial" w:cs="Arial"/>
              </w:rPr>
              <w:t>2 000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42A18807" w14:textId="77777777" w:rsidR="00951BD4" w:rsidRPr="0055105D" w:rsidRDefault="00951BD4" w:rsidP="00951BD4">
            <w:pPr>
              <w:spacing w:after="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9EC3BB9"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765D2B0E"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D730A" w14:textId="77777777" w:rsidR="00951BD4" w:rsidRPr="0055105D" w:rsidRDefault="00951BD4" w:rsidP="00584A71">
            <w:pPr>
              <w:spacing w:after="0"/>
              <w:ind w:firstLine="0"/>
              <w:jc w:val="center"/>
              <w:rPr>
                <w:rFonts w:ascii="Arial" w:hAnsi="Arial" w:cs="Arial"/>
              </w:rPr>
            </w:pPr>
            <w:r w:rsidRPr="0055105D">
              <w:rPr>
                <w:rFonts w:ascii="Arial" w:hAnsi="Arial" w:cs="Arial"/>
              </w:rPr>
              <w:t>Canon iR-ADV C2220</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2935106" w14:textId="77777777" w:rsidR="00951BD4" w:rsidRPr="0055105D" w:rsidRDefault="00951BD4" w:rsidP="00951BD4">
            <w:pPr>
              <w:spacing w:after="0"/>
              <w:jc w:val="center"/>
              <w:rPr>
                <w:rFonts w:ascii="Arial" w:hAnsi="Arial" w:cs="Arial"/>
              </w:rPr>
            </w:pPr>
            <w:r w:rsidRPr="0055105D">
              <w:rPr>
                <w:rFonts w:ascii="Arial" w:hAnsi="Arial" w:cs="Arial"/>
              </w:rPr>
              <w:t>C-EXV34 3782B002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8983FE7" w14:textId="77777777" w:rsidR="00951BD4" w:rsidRPr="0055105D" w:rsidRDefault="00951BD4" w:rsidP="00DD7EAE">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13D849E7" w14:textId="51DA2643" w:rsidR="00951BD4" w:rsidRPr="0055105D" w:rsidRDefault="00E808F4" w:rsidP="00DD7EAE">
            <w:pPr>
              <w:spacing w:after="0"/>
              <w:jc w:val="center"/>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6B97D33F" w14:textId="77777777" w:rsidR="00951BD4" w:rsidRPr="0055105D" w:rsidRDefault="00951BD4" w:rsidP="00DD7EAE">
            <w:pPr>
              <w:spacing w:after="0"/>
              <w:jc w:val="center"/>
              <w:rPr>
                <w:rFonts w:ascii="Arial" w:hAnsi="Arial" w:cs="Arial"/>
              </w:rPr>
            </w:pPr>
            <w:r w:rsidRPr="0055105D">
              <w:rPr>
                <w:rFonts w:ascii="Arial" w:hAnsi="Arial" w:cs="Arial"/>
              </w:rPr>
              <w:t>23 000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3A8FF7CC" w14:textId="77777777" w:rsidR="00951BD4" w:rsidRPr="0055105D" w:rsidRDefault="00951BD4" w:rsidP="00DD7EAE">
            <w:pPr>
              <w:spacing w:after="0"/>
              <w:jc w:val="center"/>
              <w:rPr>
                <w:rFonts w:ascii="Arial" w:hAnsi="Arial" w:cs="Arial"/>
              </w:rPr>
            </w:pPr>
            <w:r w:rsidRPr="0055105D">
              <w:rPr>
                <w:rFonts w:ascii="Arial" w:hAnsi="Arial" w:cs="Arial"/>
              </w:rPr>
              <w:t>8</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02213C4"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31EEE200"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9A4A8" w14:textId="77777777" w:rsidR="00951BD4" w:rsidRPr="0055105D" w:rsidRDefault="00951BD4" w:rsidP="00584A71">
            <w:pPr>
              <w:spacing w:after="0"/>
              <w:ind w:firstLine="0"/>
              <w:jc w:val="center"/>
              <w:rPr>
                <w:rFonts w:ascii="Arial" w:hAnsi="Arial" w:cs="Arial"/>
              </w:rPr>
            </w:pPr>
            <w:r w:rsidRPr="0055105D">
              <w:rPr>
                <w:rFonts w:ascii="Arial" w:hAnsi="Arial" w:cs="Arial"/>
              </w:rPr>
              <w:t>Canon iR-ADV C2220</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773EA283" w14:textId="77777777" w:rsidR="00951BD4" w:rsidRPr="0055105D" w:rsidRDefault="00951BD4" w:rsidP="00951BD4">
            <w:pPr>
              <w:spacing w:after="0"/>
              <w:jc w:val="center"/>
              <w:rPr>
                <w:rFonts w:ascii="Arial" w:hAnsi="Arial" w:cs="Arial"/>
              </w:rPr>
            </w:pPr>
            <w:r w:rsidRPr="0055105D">
              <w:rPr>
                <w:rFonts w:ascii="Arial" w:hAnsi="Arial" w:cs="Arial"/>
              </w:rPr>
              <w:t>C-EXV34 3784B002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8ED6191" w14:textId="77777777" w:rsidR="00951BD4" w:rsidRPr="0055105D" w:rsidRDefault="00951BD4" w:rsidP="00DD7EAE">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05C4D9C3" w14:textId="77777777" w:rsidR="00951BD4" w:rsidRPr="0055105D" w:rsidRDefault="00951BD4" w:rsidP="00DD7EAE">
            <w:pPr>
              <w:spacing w:after="0"/>
              <w:jc w:val="center"/>
              <w:rPr>
                <w:rFonts w:ascii="Arial" w:hAnsi="Arial" w:cs="Arial"/>
              </w:rPr>
            </w:pPr>
            <w:r w:rsidRPr="0055105D">
              <w:rPr>
                <w:rFonts w:ascii="Arial" w:hAnsi="Arial" w:cs="Arial"/>
              </w:rPr>
              <w:t>magenta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6BE2B866" w14:textId="77777777" w:rsidR="00951BD4" w:rsidRPr="0055105D" w:rsidRDefault="00951BD4" w:rsidP="00DD7EAE">
            <w:pPr>
              <w:spacing w:after="0"/>
              <w:jc w:val="center"/>
              <w:rPr>
                <w:rFonts w:ascii="Arial" w:hAnsi="Arial" w:cs="Arial"/>
              </w:rPr>
            </w:pPr>
            <w:r w:rsidRPr="0055105D">
              <w:rPr>
                <w:rFonts w:ascii="Arial" w:hAnsi="Arial" w:cs="Arial"/>
              </w:rPr>
              <w:t>19 000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73C9017C" w14:textId="77777777" w:rsidR="00951BD4" w:rsidRPr="0055105D" w:rsidRDefault="00951BD4" w:rsidP="00DD7EAE">
            <w:pPr>
              <w:spacing w:after="0"/>
              <w:jc w:val="center"/>
              <w:rPr>
                <w:rFonts w:ascii="Arial" w:hAnsi="Arial" w:cs="Arial"/>
              </w:rPr>
            </w:pPr>
            <w:r w:rsidRPr="0055105D">
              <w:rPr>
                <w:rFonts w:ascii="Arial" w:hAnsi="Arial" w:cs="Arial"/>
              </w:rPr>
              <w:t>8</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014AE990"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FA83C64"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0E5AE" w14:textId="77777777" w:rsidR="00951BD4" w:rsidRPr="0055105D" w:rsidRDefault="00951BD4" w:rsidP="00584A71">
            <w:pPr>
              <w:spacing w:after="0"/>
              <w:ind w:firstLine="0"/>
              <w:jc w:val="center"/>
              <w:rPr>
                <w:rFonts w:ascii="Arial" w:hAnsi="Arial" w:cs="Arial"/>
              </w:rPr>
            </w:pPr>
            <w:r w:rsidRPr="0055105D">
              <w:rPr>
                <w:rFonts w:ascii="Arial" w:hAnsi="Arial" w:cs="Arial"/>
              </w:rPr>
              <w:lastRenderedPageBreak/>
              <w:t>Canon iR-ADV C2220</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045814BA" w14:textId="77777777" w:rsidR="00951BD4" w:rsidRPr="0055105D" w:rsidRDefault="00951BD4" w:rsidP="00951BD4">
            <w:pPr>
              <w:spacing w:after="0"/>
              <w:jc w:val="center"/>
              <w:rPr>
                <w:rFonts w:ascii="Arial" w:hAnsi="Arial" w:cs="Arial"/>
              </w:rPr>
            </w:pPr>
            <w:r w:rsidRPr="0055105D">
              <w:rPr>
                <w:rFonts w:ascii="Arial" w:hAnsi="Arial" w:cs="Arial"/>
              </w:rPr>
              <w:t>C-EXV34 3785B002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21FCA7F" w14:textId="77777777" w:rsidR="00951BD4" w:rsidRPr="0055105D" w:rsidRDefault="00951BD4" w:rsidP="00DD7EAE">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58A83EB1" w14:textId="77777777" w:rsidR="00951BD4" w:rsidRPr="0055105D" w:rsidRDefault="00951BD4" w:rsidP="00DD7EAE">
            <w:pPr>
              <w:spacing w:after="0"/>
              <w:jc w:val="center"/>
              <w:rPr>
                <w:rFonts w:ascii="Arial" w:hAnsi="Arial" w:cs="Arial"/>
              </w:rPr>
            </w:pPr>
            <w:r w:rsidRPr="0055105D">
              <w:rPr>
                <w:rFonts w:ascii="Arial" w:hAnsi="Arial" w:cs="Arial"/>
              </w:rPr>
              <w:t>yellow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4979F8A6" w14:textId="77777777" w:rsidR="00951BD4" w:rsidRPr="0055105D" w:rsidRDefault="00951BD4" w:rsidP="00DD7EAE">
            <w:pPr>
              <w:spacing w:after="0"/>
              <w:jc w:val="center"/>
              <w:rPr>
                <w:rFonts w:ascii="Arial" w:hAnsi="Arial" w:cs="Arial"/>
              </w:rPr>
            </w:pPr>
            <w:r w:rsidRPr="0055105D">
              <w:rPr>
                <w:rFonts w:ascii="Arial" w:hAnsi="Arial" w:cs="Arial"/>
              </w:rPr>
              <w:t>19 000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744C4CE" w14:textId="77777777" w:rsidR="00951BD4" w:rsidRPr="0055105D" w:rsidRDefault="00951BD4" w:rsidP="00DD7EAE">
            <w:pPr>
              <w:spacing w:after="0"/>
              <w:jc w:val="center"/>
              <w:rPr>
                <w:rFonts w:ascii="Arial" w:hAnsi="Arial" w:cs="Arial"/>
              </w:rPr>
            </w:pPr>
            <w:r w:rsidRPr="0055105D">
              <w:rPr>
                <w:rFonts w:ascii="Arial" w:hAnsi="Arial" w:cs="Arial"/>
              </w:rPr>
              <w:t>8</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543EFE22"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29AB7EC"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17A3B" w14:textId="77777777" w:rsidR="00951BD4" w:rsidRPr="0055105D" w:rsidRDefault="00951BD4" w:rsidP="00584A71">
            <w:pPr>
              <w:spacing w:after="0"/>
              <w:ind w:firstLine="0"/>
              <w:jc w:val="center"/>
              <w:rPr>
                <w:rFonts w:ascii="Arial" w:hAnsi="Arial" w:cs="Arial"/>
              </w:rPr>
            </w:pPr>
            <w:r w:rsidRPr="0055105D">
              <w:rPr>
                <w:rFonts w:ascii="Arial" w:hAnsi="Arial" w:cs="Arial"/>
              </w:rPr>
              <w:t>Canon iR-ADV C2220</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535B0239" w14:textId="77777777" w:rsidR="00951BD4" w:rsidRPr="0055105D" w:rsidRDefault="00951BD4" w:rsidP="00951BD4">
            <w:pPr>
              <w:spacing w:after="0"/>
              <w:jc w:val="center"/>
              <w:rPr>
                <w:rFonts w:ascii="Arial" w:hAnsi="Arial" w:cs="Arial"/>
              </w:rPr>
            </w:pPr>
            <w:r w:rsidRPr="0055105D">
              <w:rPr>
                <w:rFonts w:ascii="Arial" w:hAnsi="Arial" w:cs="Arial"/>
              </w:rPr>
              <w:t>C-EXV34 3783B002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57127E9" w14:textId="77777777" w:rsidR="00951BD4" w:rsidRPr="0055105D" w:rsidRDefault="00951BD4" w:rsidP="00DD7EAE">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4115025E" w14:textId="051F3A0D" w:rsidR="00951BD4" w:rsidRPr="0055105D" w:rsidRDefault="00E808F4" w:rsidP="00DD7EAE">
            <w:pPr>
              <w:spacing w:after="0"/>
              <w:jc w:val="center"/>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5E089921" w14:textId="77777777" w:rsidR="00951BD4" w:rsidRPr="0055105D" w:rsidRDefault="00951BD4" w:rsidP="00DD7EAE">
            <w:pPr>
              <w:spacing w:after="0"/>
              <w:jc w:val="center"/>
              <w:rPr>
                <w:rFonts w:ascii="Arial" w:hAnsi="Arial" w:cs="Arial"/>
              </w:rPr>
            </w:pPr>
            <w:r w:rsidRPr="0055105D">
              <w:rPr>
                <w:rFonts w:ascii="Arial" w:hAnsi="Arial" w:cs="Arial"/>
              </w:rPr>
              <w:t>19 000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0AE75DAF" w14:textId="77777777" w:rsidR="00951BD4" w:rsidRPr="0055105D" w:rsidRDefault="00951BD4" w:rsidP="00DD7EAE">
            <w:pPr>
              <w:spacing w:after="0"/>
              <w:jc w:val="center"/>
              <w:rPr>
                <w:rFonts w:ascii="Arial" w:hAnsi="Arial" w:cs="Arial"/>
              </w:rPr>
            </w:pPr>
            <w:r w:rsidRPr="0055105D">
              <w:rPr>
                <w:rFonts w:ascii="Arial" w:hAnsi="Arial" w:cs="Arial"/>
              </w:rPr>
              <w:t>8</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6901BC1E"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FA09E0E"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E973B" w14:textId="77777777" w:rsidR="00951BD4" w:rsidRPr="0055105D" w:rsidRDefault="00951BD4" w:rsidP="00584A71">
            <w:pPr>
              <w:spacing w:after="0"/>
              <w:ind w:firstLine="0"/>
              <w:jc w:val="center"/>
              <w:rPr>
                <w:rFonts w:ascii="Arial" w:hAnsi="Arial" w:cs="Arial"/>
              </w:rPr>
            </w:pPr>
            <w:r w:rsidRPr="0055105D">
              <w:rPr>
                <w:rFonts w:ascii="Arial" w:hAnsi="Arial" w:cs="Arial"/>
              </w:rPr>
              <w:t>CANON iR-ADV C3525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D4C5247" w14:textId="77777777" w:rsidR="00951BD4" w:rsidRPr="0055105D" w:rsidRDefault="00951BD4" w:rsidP="00951BD4">
            <w:pPr>
              <w:spacing w:after="0"/>
              <w:jc w:val="center"/>
              <w:rPr>
                <w:rFonts w:ascii="Arial" w:hAnsi="Arial" w:cs="Arial"/>
              </w:rPr>
            </w:pPr>
            <w:r w:rsidRPr="0055105D">
              <w:rPr>
                <w:rFonts w:ascii="Arial" w:hAnsi="Arial" w:cs="Arial"/>
              </w:rPr>
              <w:t>C-EXV49 8524B002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3FD6632" w14:textId="77777777" w:rsidR="00951BD4" w:rsidRPr="0055105D" w:rsidRDefault="00951BD4" w:rsidP="00DD7EAE">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4B4652D2" w14:textId="73CC006E" w:rsidR="00951BD4" w:rsidRPr="0055105D" w:rsidRDefault="00E808F4" w:rsidP="00DD7EAE">
            <w:pPr>
              <w:spacing w:after="0"/>
              <w:jc w:val="center"/>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63E42724" w14:textId="77777777" w:rsidR="00951BD4" w:rsidRPr="0055105D" w:rsidRDefault="00951BD4" w:rsidP="00DD7EAE">
            <w:pPr>
              <w:spacing w:after="0"/>
              <w:jc w:val="center"/>
              <w:rPr>
                <w:rFonts w:ascii="Arial" w:hAnsi="Arial" w:cs="Arial"/>
              </w:rPr>
            </w:pPr>
            <w:r w:rsidRPr="0055105D">
              <w:rPr>
                <w:rFonts w:ascii="Arial" w:hAnsi="Arial" w:cs="Arial"/>
              </w:rPr>
              <w:t>36 000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42BE7CA6" w14:textId="77777777" w:rsidR="00951BD4" w:rsidRPr="0055105D" w:rsidRDefault="00951BD4" w:rsidP="00DD7EAE">
            <w:pPr>
              <w:spacing w:after="0"/>
              <w:jc w:val="center"/>
              <w:rPr>
                <w:rFonts w:ascii="Arial" w:hAnsi="Arial" w:cs="Arial"/>
              </w:rPr>
            </w:pPr>
            <w:r w:rsidRPr="0055105D">
              <w:rPr>
                <w:rFonts w:ascii="Arial" w:hAnsi="Arial" w:cs="Arial"/>
              </w:rPr>
              <w:t>8</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20C0CDB7" w14:textId="77777777" w:rsidR="00951BD4" w:rsidRPr="0055105D" w:rsidRDefault="00951BD4" w:rsidP="007E2988">
            <w:pPr>
              <w:spacing w:after="0"/>
              <w:ind w:firstLine="0"/>
              <w:jc w:val="center"/>
              <w:rPr>
                <w:rFonts w:ascii="Arial" w:hAnsi="Arial" w:cs="Arial"/>
              </w:rPr>
            </w:pPr>
            <w:r w:rsidRPr="0055105D">
              <w:rPr>
                <w:rFonts w:ascii="Arial" w:hAnsi="Arial" w:cs="Arial"/>
              </w:rPr>
              <w:t>2022/12</w:t>
            </w:r>
          </w:p>
        </w:tc>
      </w:tr>
      <w:tr w:rsidR="00951BD4" w:rsidRPr="0055105D" w14:paraId="72FAD308"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C37E1" w14:textId="77777777" w:rsidR="00951BD4" w:rsidRPr="0055105D" w:rsidRDefault="00951BD4" w:rsidP="00584A71">
            <w:pPr>
              <w:spacing w:after="0"/>
              <w:ind w:firstLine="0"/>
              <w:jc w:val="center"/>
              <w:rPr>
                <w:rFonts w:ascii="Arial" w:hAnsi="Arial" w:cs="Arial"/>
              </w:rPr>
            </w:pPr>
            <w:r w:rsidRPr="0055105D">
              <w:rPr>
                <w:rFonts w:ascii="Arial" w:hAnsi="Arial" w:cs="Arial"/>
              </w:rPr>
              <w:t>CANON iR-ADV C3525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E58A6CD" w14:textId="77777777" w:rsidR="00951BD4" w:rsidRPr="0055105D" w:rsidRDefault="00951BD4" w:rsidP="00951BD4">
            <w:pPr>
              <w:spacing w:after="0"/>
              <w:jc w:val="center"/>
              <w:rPr>
                <w:rFonts w:ascii="Arial" w:hAnsi="Arial" w:cs="Arial"/>
              </w:rPr>
            </w:pPr>
            <w:r w:rsidRPr="0055105D">
              <w:rPr>
                <w:rFonts w:ascii="Arial" w:hAnsi="Arial" w:cs="Arial"/>
              </w:rPr>
              <w:t>C-EXV49 8525B002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A03EE3F" w14:textId="77777777" w:rsidR="00951BD4" w:rsidRPr="0055105D" w:rsidRDefault="00951BD4" w:rsidP="00DD7EAE">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63D7D6C1" w14:textId="5D238001" w:rsidR="00951BD4" w:rsidRPr="0055105D" w:rsidRDefault="00E808F4" w:rsidP="00DD7EAE">
            <w:pPr>
              <w:spacing w:after="0"/>
              <w:jc w:val="center"/>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6A568B38" w14:textId="77777777" w:rsidR="00951BD4" w:rsidRPr="0055105D" w:rsidRDefault="00951BD4" w:rsidP="00DD7EAE">
            <w:pPr>
              <w:spacing w:after="0"/>
              <w:jc w:val="center"/>
              <w:rPr>
                <w:rFonts w:ascii="Arial" w:hAnsi="Arial" w:cs="Arial"/>
              </w:rPr>
            </w:pPr>
            <w:r w:rsidRPr="0055105D">
              <w:rPr>
                <w:rFonts w:ascii="Arial" w:hAnsi="Arial" w:cs="Arial"/>
              </w:rPr>
              <w:t>19 000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527CCC5" w14:textId="77777777" w:rsidR="00951BD4" w:rsidRPr="0055105D" w:rsidRDefault="00951BD4" w:rsidP="00DD7EAE">
            <w:pPr>
              <w:spacing w:after="0"/>
              <w:jc w:val="center"/>
              <w:rPr>
                <w:rFonts w:ascii="Arial" w:hAnsi="Arial" w:cs="Arial"/>
              </w:rPr>
            </w:pPr>
            <w:r w:rsidRPr="0055105D">
              <w:rPr>
                <w:rFonts w:ascii="Arial" w:hAnsi="Arial" w:cs="Arial"/>
              </w:rPr>
              <w:t>8</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32E76AD9" w14:textId="77777777" w:rsidR="00951BD4" w:rsidRPr="0055105D" w:rsidRDefault="00951BD4" w:rsidP="007E2988">
            <w:pPr>
              <w:spacing w:after="0"/>
              <w:ind w:firstLine="0"/>
              <w:jc w:val="center"/>
              <w:rPr>
                <w:rFonts w:ascii="Arial" w:hAnsi="Arial" w:cs="Arial"/>
              </w:rPr>
            </w:pPr>
            <w:r w:rsidRPr="0055105D">
              <w:rPr>
                <w:rFonts w:ascii="Arial" w:hAnsi="Arial" w:cs="Arial"/>
              </w:rPr>
              <w:t>2022/12</w:t>
            </w:r>
          </w:p>
        </w:tc>
      </w:tr>
      <w:tr w:rsidR="00951BD4" w:rsidRPr="0055105D" w14:paraId="19B79013"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ECFB2" w14:textId="77777777" w:rsidR="00951BD4" w:rsidRPr="0055105D" w:rsidRDefault="00951BD4" w:rsidP="00584A71">
            <w:pPr>
              <w:spacing w:after="0"/>
              <w:ind w:firstLine="0"/>
              <w:jc w:val="center"/>
              <w:rPr>
                <w:rFonts w:ascii="Arial" w:hAnsi="Arial" w:cs="Arial"/>
              </w:rPr>
            </w:pPr>
            <w:r w:rsidRPr="0055105D">
              <w:rPr>
                <w:rFonts w:ascii="Arial" w:hAnsi="Arial" w:cs="Arial"/>
              </w:rPr>
              <w:t>CANON iR-ADV C3525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AF2A7D1" w14:textId="77777777" w:rsidR="00951BD4" w:rsidRPr="0055105D" w:rsidRDefault="00951BD4" w:rsidP="00951BD4">
            <w:pPr>
              <w:spacing w:after="0"/>
              <w:jc w:val="center"/>
              <w:rPr>
                <w:rFonts w:ascii="Arial" w:hAnsi="Arial" w:cs="Arial"/>
              </w:rPr>
            </w:pPr>
            <w:r w:rsidRPr="0055105D">
              <w:rPr>
                <w:rFonts w:ascii="Arial" w:hAnsi="Arial" w:cs="Arial"/>
              </w:rPr>
              <w:t>C-EXV49 8527B002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A1CFA0E" w14:textId="77777777" w:rsidR="00951BD4" w:rsidRPr="0055105D" w:rsidRDefault="00951BD4" w:rsidP="00DD7EAE">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44B1D21D" w14:textId="77777777" w:rsidR="00951BD4" w:rsidRPr="0055105D" w:rsidRDefault="00951BD4" w:rsidP="00DD7EAE">
            <w:pPr>
              <w:spacing w:after="0"/>
              <w:jc w:val="center"/>
              <w:rPr>
                <w:rFonts w:ascii="Arial" w:hAnsi="Arial" w:cs="Arial"/>
              </w:rPr>
            </w:pPr>
            <w:r w:rsidRPr="0055105D">
              <w:rPr>
                <w:rFonts w:ascii="Arial" w:hAnsi="Arial" w:cs="Arial"/>
              </w:rPr>
              <w:t>yellow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74D67315" w14:textId="77777777" w:rsidR="00951BD4" w:rsidRPr="0055105D" w:rsidRDefault="00951BD4" w:rsidP="00DD7EAE">
            <w:pPr>
              <w:spacing w:after="0"/>
              <w:jc w:val="center"/>
              <w:rPr>
                <w:rFonts w:ascii="Arial" w:hAnsi="Arial" w:cs="Arial"/>
              </w:rPr>
            </w:pPr>
            <w:r w:rsidRPr="0055105D">
              <w:rPr>
                <w:rFonts w:ascii="Arial" w:hAnsi="Arial" w:cs="Arial"/>
              </w:rPr>
              <w:t>19 000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209D095" w14:textId="77777777" w:rsidR="00951BD4" w:rsidRPr="0055105D" w:rsidRDefault="00951BD4" w:rsidP="00DD7EAE">
            <w:pPr>
              <w:spacing w:after="0"/>
              <w:jc w:val="center"/>
              <w:rPr>
                <w:rFonts w:ascii="Arial" w:hAnsi="Arial" w:cs="Arial"/>
              </w:rPr>
            </w:pPr>
            <w:r w:rsidRPr="0055105D">
              <w:rPr>
                <w:rFonts w:ascii="Arial" w:hAnsi="Arial" w:cs="Arial"/>
              </w:rPr>
              <w:t>8</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2D93C9F5" w14:textId="77777777" w:rsidR="00951BD4" w:rsidRPr="0055105D" w:rsidRDefault="00951BD4" w:rsidP="007E2988">
            <w:pPr>
              <w:spacing w:after="0"/>
              <w:ind w:firstLine="0"/>
              <w:jc w:val="center"/>
              <w:rPr>
                <w:rFonts w:ascii="Arial" w:hAnsi="Arial" w:cs="Arial"/>
              </w:rPr>
            </w:pPr>
            <w:r w:rsidRPr="0055105D">
              <w:rPr>
                <w:rFonts w:ascii="Arial" w:hAnsi="Arial" w:cs="Arial"/>
              </w:rPr>
              <w:t>2022/12</w:t>
            </w:r>
          </w:p>
        </w:tc>
      </w:tr>
      <w:tr w:rsidR="00951BD4" w:rsidRPr="0055105D" w14:paraId="6D1522D5"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EFB1A" w14:textId="77777777" w:rsidR="00951BD4" w:rsidRPr="0055105D" w:rsidRDefault="00951BD4" w:rsidP="00584A71">
            <w:pPr>
              <w:spacing w:after="0"/>
              <w:ind w:firstLine="0"/>
              <w:jc w:val="center"/>
              <w:rPr>
                <w:rFonts w:ascii="Arial" w:hAnsi="Arial" w:cs="Arial"/>
              </w:rPr>
            </w:pPr>
            <w:r w:rsidRPr="0055105D">
              <w:rPr>
                <w:rFonts w:ascii="Arial" w:hAnsi="Arial" w:cs="Arial"/>
              </w:rPr>
              <w:t>CANON iR-ADV C3525</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993D1E2" w14:textId="77777777" w:rsidR="00951BD4" w:rsidRPr="0055105D" w:rsidRDefault="00951BD4" w:rsidP="00951BD4">
            <w:pPr>
              <w:spacing w:after="0"/>
              <w:jc w:val="center"/>
              <w:rPr>
                <w:rFonts w:ascii="Arial" w:hAnsi="Arial" w:cs="Arial"/>
              </w:rPr>
            </w:pPr>
            <w:r w:rsidRPr="0055105D">
              <w:rPr>
                <w:rFonts w:ascii="Arial" w:hAnsi="Arial" w:cs="Arial"/>
              </w:rPr>
              <w:t>C-EXV49 8526B002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6E7C934" w14:textId="77777777" w:rsidR="00951BD4" w:rsidRPr="0055105D" w:rsidRDefault="00951BD4" w:rsidP="00DD7EAE">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651EC4A1" w14:textId="77777777" w:rsidR="00951BD4" w:rsidRPr="0055105D" w:rsidRDefault="00951BD4" w:rsidP="00DD7EAE">
            <w:pPr>
              <w:spacing w:after="0"/>
              <w:jc w:val="center"/>
              <w:rPr>
                <w:rFonts w:ascii="Arial" w:hAnsi="Arial" w:cs="Arial"/>
              </w:rPr>
            </w:pPr>
            <w:r w:rsidRPr="0055105D">
              <w:rPr>
                <w:rFonts w:ascii="Arial" w:hAnsi="Arial" w:cs="Arial"/>
              </w:rPr>
              <w:t>magenta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686A2E2D" w14:textId="77777777" w:rsidR="00951BD4" w:rsidRPr="0055105D" w:rsidRDefault="00951BD4" w:rsidP="00DD7EAE">
            <w:pPr>
              <w:spacing w:after="0"/>
              <w:jc w:val="center"/>
              <w:rPr>
                <w:rFonts w:ascii="Arial" w:hAnsi="Arial" w:cs="Arial"/>
              </w:rPr>
            </w:pPr>
            <w:r w:rsidRPr="0055105D">
              <w:rPr>
                <w:rFonts w:ascii="Arial" w:hAnsi="Arial" w:cs="Arial"/>
              </w:rPr>
              <w:t>19 000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4C7A5E72" w14:textId="77777777" w:rsidR="00951BD4" w:rsidRPr="0055105D" w:rsidRDefault="00951BD4" w:rsidP="00DD7EAE">
            <w:pPr>
              <w:spacing w:after="0"/>
              <w:jc w:val="center"/>
              <w:rPr>
                <w:rFonts w:ascii="Arial" w:hAnsi="Arial" w:cs="Arial"/>
              </w:rPr>
            </w:pPr>
            <w:r w:rsidRPr="0055105D">
              <w:rPr>
                <w:rFonts w:ascii="Arial" w:hAnsi="Arial" w:cs="Arial"/>
              </w:rPr>
              <w:t>8</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0D861D0D" w14:textId="77777777" w:rsidR="00951BD4" w:rsidRPr="0055105D" w:rsidRDefault="00951BD4" w:rsidP="007E2988">
            <w:pPr>
              <w:spacing w:after="0"/>
              <w:ind w:firstLine="0"/>
              <w:jc w:val="center"/>
              <w:rPr>
                <w:rFonts w:ascii="Arial" w:hAnsi="Arial" w:cs="Arial"/>
              </w:rPr>
            </w:pPr>
            <w:r w:rsidRPr="0055105D">
              <w:rPr>
                <w:rFonts w:ascii="Arial" w:hAnsi="Arial" w:cs="Arial"/>
              </w:rPr>
              <w:t>2022/12</w:t>
            </w:r>
          </w:p>
        </w:tc>
      </w:tr>
      <w:tr w:rsidR="00951BD4" w:rsidRPr="0055105D" w14:paraId="45201F03"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63E89" w14:textId="77777777" w:rsidR="00951BD4" w:rsidRPr="0055105D" w:rsidRDefault="00951BD4" w:rsidP="00584A71">
            <w:pPr>
              <w:spacing w:after="0"/>
              <w:ind w:firstLine="0"/>
              <w:jc w:val="center"/>
              <w:rPr>
                <w:rFonts w:ascii="Arial" w:hAnsi="Arial" w:cs="Arial"/>
              </w:rPr>
            </w:pPr>
            <w:r w:rsidRPr="0055105D">
              <w:rPr>
                <w:rFonts w:ascii="Arial" w:hAnsi="Arial" w:cs="Arial"/>
              </w:rPr>
              <w:t>Canon iR-ADV C2030i</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41FA0308" w14:textId="77777777" w:rsidR="00951BD4" w:rsidRPr="0055105D" w:rsidRDefault="00951BD4" w:rsidP="00951BD4">
            <w:pPr>
              <w:spacing w:after="0"/>
              <w:jc w:val="center"/>
              <w:rPr>
                <w:rFonts w:ascii="Arial" w:hAnsi="Arial" w:cs="Arial"/>
              </w:rPr>
            </w:pPr>
            <w:r w:rsidRPr="0055105D">
              <w:rPr>
                <w:rFonts w:ascii="Arial" w:hAnsi="Arial" w:cs="Arial"/>
              </w:rPr>
              <w:t>C-EXV34C 3783B002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F532E03" w14:textId="77777777" w:rsidR="00951BD4" w:rsidRPr="0055105D" w:rsidRDefault="00951BD4" w:rsidP="00DD7EAE">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2518F658" w14:textId="367FF648" w:rsidR="00951BD4" w:rsidRPr="0055105D" w:rsidRDefault="00E808F4" w:rsidP="00DD7EAE">
            <w:pPr>
              <w:spacing w:after="0"/>
              <w:jc w:val="center"/>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49AF4BDC" w14:textId="77777777" w:rsidR="00951BD4" w:rsidRPr="0055105D" w:rsidRDefault="00951BD4" w:rsidP="00DD7EAE">
            <w:pPr>
              <w:spacing w:after="0"/>
              <w:jc w:val="center"/>
              <w:rPr>
                <w:rFonts w:ascii="Arial" w:hAnsi="Arial" w:cs="Arial"/>
              </w:rPr>
            </w:pPr>
            <w:r w:rsidRPr="0055105D">
              <w:rPr>
                <w:rFonts w:ascii="Arial" w:hAnsi="Arial" w:cs="Arial"/>
              </w:rPr>
              <w:t>19 000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4FE121C" w14:textId="77777777" w:rsidR="00951BD4" w:rsidRPr="0055105D" w:rsidRDefault="00951BD4" w:rsidP="00DD7EAE">
            <w:pPr>
              <w:spacing w:after="0"/>
              <w:jc w:val="center"/>
              <w:rPr>
                <w:rFonts w:ascii="Arial" w:hAnsi="Arial" w:cs="Arial"/>
              </w:rPr>
            </w:pPr>
            <w:r w:rsidRPr="0055105D">
              <w:rPr>
                <w:rFonts w:ascii="Arial" w:hAnsi="Arial" w:cs="Arial"/>
              </w:rPr>
              <w:t>4</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02099830"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BE6FFA5"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28B0F" w14:textId="77777777" w:rsidR="00951BD4" w:rsidRPr="0055105D" w:rsidRDefault="00951BD4" w:rsidP="00584A71">
            <w:pPr>
              <w:spacing w:after="0"/>
              <w:ind w:firstLine="0"/>
              <w:jc w:val="center"/>
              <w:rPr>
                <w:rFonts w:ascii="Arial" w:hAnsi="Arial" w:cs="Arial"/>
              </w:rPr>
            </w:pPr>
            <w:r w:rsidRPr="0055105D">
              <w:rPr>
                <w:rFonts w:ascii="Arial" w:hAnsi="Arial" w:cs="Arial"/>
              </w:rPr>
              <w:t>Canon iR-ADV C2030i</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05ADAE8C" w14:textId="77777777" w:rsidR="00951BD4" w:rsidRPr="0055105D" w:rsidRDefault="00951BD4" w:rsidP="00951BD4">
            <w:pPr>
              <w:spacing w:after="0"/>
              <w:jc w:val="center"/>
              <w:rPr>
                <w:rFonts w:ascii="Arial" w:hAnsi="Arial" w:cs="Arial"/>
              </w:rPr>
            </w:pPr>
            <w:r w:rsidRPr="0055105D">
              <w:rPr>
                <w:rFonts w:ascii="Arial" w:hAnsi="Arial" w:cs="Arial"/>
              </w:rPr>
              <w:t>C-EXV34M 3784B002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30DDA24" w14:textId="77777777" w:rsidR="00951BD4" w:rsidRPr="0055105D" w:rsidRDefault="00951BD4" w:rsidP="00DD7EAE">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75769A80" w14:textId="77777777" w:rsidR="00951BD4" w:rsidRPr="0055105D" w:rsidRDefault="00951BD4" w:rsidP="00DD7EAE">
            <w:pPr>
              <w:spacing w:after="0"/>
              <w:jc w:val="center"/>
              <w:rPr>
                <w:rFonts w:ascii="Arial" w:hAnsi="Arial" w:cs="Arial"/>
              </w:rPr>
            </w:pPr>
            <w:r w:rsidRPr="0055105D">
              <w:rPr>
                <w:rFonts w:ascii="Arial" w:hAnsi="Arial" w:cs="Arial"/>
              </w:rPr>
              <w:t>magenta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6212116A" w14:textId="77777777" w:rsidR="00951BD4" w:rsidRPr="0055105D" w:rsidRDefault="00951BD4" w:rsidP="00DD7EAE">
            <w:pPr>
              <w:spacing w:after="0"/>
              <w:jc w:val="center"/>
              <w:rPr>
                <w:rFonts w:ascii="Arial" w:hAnsi="Arial" w:cs="Arial"/>
              </w:rPr>
            </w:pPr>
            <w:r w:rsidRPr="0055105D">
              <w:rPr>
                <w:rFonts w:ascii="Arial" w:hAnsi="Arial" w:cs="Arial"/>
              </w:rPr>
              <w:t>19 000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A330585" w14:textId="77777777" w:rsidR="00951BD4" w:rsidRPr="0055105D" w:rsidRDefault="00951BD4" w:rsidP="00DD7EAE">
            <w:pPr>
              <w:spacing w:after="0"/>
              <w:jc w:val="center"/>
              <w:rPr>
                <w:rFonts w:ascii="Arial" w:hAnsi="Arial" w:cs="Arial"/>
              </w:rPr>
            </w:pPr>
            <w:r w:rsidRPr="0055105D">
              <w:rPr>
                <w:rFonts w:ascii="Arial" w:hAnsi="Arial" w:cs="Arial"/>
              </w:rPr>
              <w:t>4</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2679C61"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7E4A1584"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A1E95" w14:textId="77777777" w:rsidR="00951BD4" w:rsidRPr="0055105D" w:rsidRDefault="00951BD4" w:rsidP="00584A71">
            <w:pPr>
              <w:spacing w:after="0"/>
              <w:ind w:firstLine="0"/>
              <w:jc w:val="center"/>
              <w:rPr>
                <w:rFonts w:ascii="Arial" w:hAnsi="Arial" w:cs="Arial"/>
              </w:rPr>
            </w:pPr>
            <w:r w:rsidRPr="0055105D">
              <w:rPr>
                <w:rFonts w:ascii="Arial" w:hAnsi="Arial" w:cs="Arial"/>
              </w:rPr>
              <w:t>Canon iR-ADV C2030i</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3BA3F21A" w14:textId="77777777" w:rsidR="00951BD4" w:rsidRPr="0055105D" w:rsidRDefault="00951BD4" w:rsidP="00951BD4">
            <w:pPr>
              <w:spacing w:after="0"/>
              <w:jc w:val="center"/>
              <w:rPr>
                <w:rFonts w:ascii="Arial" w:hAnsi="Arial" w:cs="Arial"/>
              </w:rPr>
            </w:pPr>
            <w:r w:rsidRPr="0055105D">
              <w:rPr>
                <w:rFonts w:ascii="Arial" w:hAnsi="Arial" w:cs="Arial"/>
              </w:rPr>
              <w:t>C-EXV34Y 3785B002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B8B9D39" w14:textId="77777777" w:rsidR="00951BD4" w:rsidRPr="0055105D" w:rsidRDefault="00951BD4" w:rsidP="00DD7EAE">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561B5C03" w14:textId="77777777" w:rsidR="00951BD4" w:rsidRPr="0055105D" w:rsidRDefault="00951BD4" w:rsidP="00DD7EAE">
            <w:pPr>
              <w:spacing w:after="0"/>
              <w:jc w:val="center"/>
              <w:rPr>
                <w:rFonts w:ascii="Arial" w:hAnsi="Arial" w:cs="Arial"/>
              </w:rPr>
            </w:pPr>
            <w:r w:rsidRPr="0055105D">
              <w:rPr>
                <w:rFonts w:ascii="Arial" w:hAnsi="Arial" w:cs="Arial"/>
              </w:rPr>
              <w:t>yellow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72A5C3CA" w14:textId="77777777" w:rsidR="00951BD4" w:rsidRPr="0055105D" w:rsidRDefault="00951BD4" w:rsidP="00DD7EAE">
            <w:pPr>
              <w:spacing w:after="0"/>
              <w:jc w:val="center"/>
              <w:rPr>
                <w:rFonts w:ascii="Arial" w:hAnsi="Arial" w:cs="Arial"/>
              </w:rPr>
            </w:pPr>
            <w:r w:rsidRPr="0055105D">
              <w:rPr>
                <w:rFonts w:ascii="Arial" w:hAnsi="Arial" w:cs="Arial"/>
              </w:rPr>
              <w:t>19 000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5C552161" w14:textId="77777777" w:rsidR="00951BD4" w:rsidRPr="0055105D" w:rsidRDefault="00951BD4" w:rsidP="00DD7EAE">
            <w:pPr>
              <w:spacing w:after="0"/>
              <w:jc w:val="center"/>
              <w:rPr>
                <w:rFonts w:ascii="Arial" w:hAnsi="Arial" w:cs="Arial"/>
              </w:rPr>
            </w:pPr>
            <w:r w:rsidRPr="0055105D">
              <w:rPr>
                <w:rFonts w:ascii="Arial" w:hAnsi="Arial" w:cs="Arial"/>
              </w:rPr>
              <w:t>4</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8EE6FF6"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6CEB7649"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87165" w14:textId="77777777" w:rsidR="00951BD4" w:rsidRPr="0055105D" w:rsidRDefault="00951BD4" w:rsidP="00584A71">
            <w:pPr>
              <w:spacing w:after="0"/>
              <w:ind w:firstLine="0"/>
              <w:jc w:val="center"/>
              <w:rPr>
                <w:rFonts w:ascii="Arial" w:hAnsi="Arial" w:cs="Arial"/>
              </w:rPr>
            </w:pPr>
            <w:r w:rsidRPr="0055105D">
              <w:rPr>
                <w:rFonts w:ascii="Arial" w:hAnsi="Arial" w:cs="Arial"/>
              </w:rPr>
              <w:t>Canon iR-ADV C2030i</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5993270D" w14:textId="77777777" w:rsidR="00951BD4" w:rsidRPr="0055105D" w:rsidRDefault="00951BD4" w:rsidP="00951BD4">
            <w:pPr>
              <w:spacing w:after="0"/>
              <w:jc w:val="center"/>
              <w:rPr>
                <w:rFonts w:ascii="Arial" w:hAnsi="Arial" w:cs="Arial"/>
              </w:rPr>
            </w:pPr>
            <w:r w:rsidRPr="0055105D">
              <w:rPr>
                <w:rFonts w:ascii="Arial" w:hAnsi="Arial" w:cs="Arial"/>
              </w:rPr>
              <w:t>C-EXV34BK 3782B002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D4E0532" w14:textId="77777777" w:rsidR="00951BD4" w:rsidRPr="0055105D" w:rsidRDefault="00951BD4" w:rsidP="00DD7EAE">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52A4973" w14:textId="432B18A2" w:rsidR="00951BD4" w:rsidRPr="0055105D" w:rsidRDefault="00E808F4" w:rsidP="00DD7EAE">
            <w:pPr>
              <w:spacing w:after="0"/>
              <w:jc w:val="center"/>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250850A" w14:textId="77777777" w:rsidR="00951BD4" w:rsidRPr="0055105D" w:rsidRDefault="00951BD4" w:rsidP="00DD7EAE">
            <w:pPr>
              <w:spacing w:after="0"/>
              <w:jc w:val="center"/>
              <w:rPr>
                <w:rFonts w:ascii="Arial" w:hAnsi="Arial" w:cs="Arial"/>
              </w:rPr>
            </w:pPr>
            <w:r w:rsidRPr="0055105D">
              <w:rPr>
                <w:rFonts w:ascii="Arial" w:hAnsi="Arial" w:cs="Arial"/>
              </w:rPr>
              <w:t>23 000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560C9651" w14:textId="77777777" w:rsidR="00951BD4" w:rsidRPr="0055105D" w:rsidRDefault="00951BD4" w:rsidP="00DD7EAE">
            <w:pPr>
              <w:spacing w:after="0"/>
              <w:jc w:val="center"/>
              <w:rPr>
                <w:rFonts w:ascii="Arial" w:hAnsi="Arial" w:cs="Arial"/>
              </w:rPr>
            </w:pPr>
            <w:r w:rsidRPr="0055105D">
              <w:rPr>
                <w:rFonts w:ascii="Arial" w:hAnsi="Arial" w:cs="Arial"/>
              </w:rPr>
              <w:t>4</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3BEF786B"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2E9E4AF8" w14:textId="77777777" w:rsidTr="00FD03D4">
        <w:trPr>
          <w:trHeight w:val="82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5D16C" w14:textId="77777777" w:rsidR="00951BD4" w:rsidRPr="0055105D" w:rsidRDefault="00951BD4" w:rsidP="00584A71">
            <w:pPr>
              <w:spacing w:after="0"/>
              <w:ind w:firstLine="0"/>
              <w:jc w:val="center"/>
              <w:rPr>
                <w:rFonts w:ascii="Arial" w:hAnsi="Arial" w:cs="Arial"/>
              </w:rPr>
            </w:pPr>
            <w:r w:rsidRPr="0055105D">
              <w:rPr>
                <w:rFonts w:ascii="Arial" w:hAnsi="Arial" w:cs="Arial"/>
              </w:rPr>
              <w:t>Canon iR-ADV C2030i</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5DFDC4C" w14:textId="77777777" w:rsidR="00951BD4" w:rsidRPr="0055105D" w:rsidRDefault="00951BD4" w:rsidP="00951BD4">
            <w:pPr>
              <w:spacing w:after="0"/>
              <w:jc w:val="center"/>
              <w:rPr>
                <w:rFonts w:ascii="Arial" w:hAnsi="Arial" w:cs="Arial"/>
              </w:rPr>
            </w:pPr>
            <w:r w:rsidRPr="0055105D">
              <w:rPr>
                <w:rFonts w:ascii="Arial" w:hAnsi="Arial" w:cs="Arial"/>
              </w:rPr>
              <w:t>C-EXV34 FM3-8137-000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8133510" w14:textId="77777777" w:rsidR="00951BD4" w:rsidRPr="0055105D" w:rsidRDefault="00951BD4" w:rsidP="00951BD4">
            <w:pPr>
              <w:spacing w:after="0"/>
              <w:jc w:val="center"/>
              <w:rPr>
                <w:rFonts w:ascii="Arial" w:hAnsi="Arial" w:cs="Arial"/>
              </w:rPr>
            </w:pPr>
            <w:r w:rsidRPr="0055105D">
              <w:rPr>
                <w:rFonts w:ascii="Arial" w:hAnsi="Arial" w:cs="Arial"/>
              </w:rPr>
              <w:t>poj. na zużyty toner</w:t>
            </w:r>
          </w:p>
        </w:tc>
        <w:tc>
          <w:tcPr>
            <w:tcW w:w="1731" w:type="dxa"/>
            <w:gridSpan w:val="2"/>
            <w:tcBorders>
              <w:top w:val="single" w:sz="4" w:space="0" w:color="auto"/>
              <w:left w:val="nil"/>
              <w:bottom w:val="single" w:sz="4" w:space="0" w:color="auto"/>
              <w:right w:val="nil"/>
            </w:tcBorders>
            <w:shd w:val="clear" w:color="auto" w:fill="auto"/>
            <w:vAlign w:val="center"/>
            <w:hideMark/>
          </w:tcPr>
          <w:p w14:paraId="73E77E67" w14:textId="77777777" w:rsidR="00951BD4" w:rsidRPr="0055105D" w:rsidRDefault="00951BD4" w:rsidP="00D37420">
            <w:pPr>
              <w:spacing w:after="0"/>
              <w:jc w:val="left"/>
              <w:rPr>
                <w:rFonts w:ascii="Arial" w:hAnsi="Arial" w:cs="Arial"/>
              </w:rPr>
            </w:pPr>
            <w:r w:rsidRPr="0055105D">
              <w:rPr>
                <w:rFonts w:ascii="Arial" w:hAnsi="Arial" w:cs="Arial"/>
              </w:rPr>
              <w:t>-</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E91C39" w14:textId="77777777" w:rsidR="00951BD4" w:rsidRPr="0055105D" w:rsidRDefault="00951BD4" w:rsidP="00D37420">
            <w:pPr>
              <w:spacing w:after="0"/>
              <w:jc w:val="left"/>
              <w:rPr>
                <w:rFonts w:ascii="Arial" w:hAnsi="Arial" w:cs="Arial"/>
              </w:rPr>
            </w:pPr>
            <w:r w:rsidRPr="0055105D">
              <w:rPr>
                <w:rFonts w:ascii="Arial" w:hAnsi="Arial" w:cs="Arial"/>
              </w:rPr>
              <w:t>-</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3EC7247" w14:textId="77777777" w:rsidR="00951BD4" w:rsidRPr="0055105D" w:rsidRDefault="00951BD4" w:rsidP="00951BD4">
            <w:pPr>
              <w:spacing w:after="0"/>
              <w:jc w:val="center"/>
              <w:rPr>
                <w:rFonts w:ascii="Arial" w:hAnsi="Arial" w:cs="Arial"/>
              </w:rPr>
            </w:pPr>
            <w:r w:rsidRPr="0055105D">
              <w:rPr>
                <w:rFonts w:ascii="Arial" w:hAnsi="Arial" w:cs="Arial"/>
              </w:rPr>
              <w:t>6</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70E8D0C7"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531BF7F9"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EDC7F" w14:textId="77777777" w:rsidR="00951BD4" w:rsidRPr="0055105D" w:rsidRDefault="00951BD4" w:rsidP="00584A71">
            <w:pPr>
              <w:spacing w:after="0"/>
              <w:ind w:firstLine="0"/>
              <w:jc w:val="center"/>
              <w:rPr>
                <w:rFonts w:ascii="Arial" w:hAnsi="Arial" w:cs="Arial"/>
              </w:rPr>
            </w:pPr>
            <w:r w:rsidRPr="0055105D">
              <w:rPr>
                <w:rFonts w:ascii="Arial" w:hAnsi="Arial" w:cs="Arial"/>
              </w:rPr>
              <w:lastRenderedPageBreak/>
              <w:t>Canon iR-ADV C2230</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144DA3CB" w14:textId="77777777" w:rsidR="00951BD4" w:rsidRPr="0055105D" w:rsidRDefault="00951BD4" w:rsidP="00951BD4">
            <w:pPr>
              <w:spacing w:after="0"/>
              <w:jc w:val="center"/>
              <w:rPr>
                <w:rFonts w:ascii="Arial" w:hAnsi="Arial" w:cs="Arial"/>
              </w:rPr>
            </w:pPr>
            <w:r w:rsidRPr="0055105D">
              <w:rPr>
                <w:rFonts w:ascii="Arial" w:hAnsi="Arial" w:cs="Arial"/>
              </w:rPr>
              <w:t>C-EXV34C 3783B002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1916A4F"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42A7F7B8" w14:textId="72983173" w:rsidR="00951BD4" w:rsidRPr="0055105D" w:rsidRDefault="00E808F4" w:rsidP="00D37420">
            <w:pPr>
              <w:spacing w:after="0"/>
              <w:jc w:val="left"/>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40D72F54" w14:textId="77777777" w:rsidR="00951BD4" w:rsidRPr="0055105D" w:rsidRDefault="00951BD4" w:rsidP="00D37420">
            <w:pPr>
              <w:spacing w:after="0"/>
              <w:jc w:val="left"/>
              <w:rPr>
                <w:rFonts w:ascii="Arial" w:hAnsi="Arial" w:cs="Arial"/>
              </w:rPr>
            </w:pPr>
            <w:r w:rsidRPr="0055105D">
              <w:rPr>
                <w:rFonts w:ascii="Arial" w:hAnsi="Arial" w:cs="Arial"/>
              </w:rPr>
              <w:t>19 000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A3F7485" w14:textId="77777777" w:rsidR="00951BD4" w:rsidRPr="0055105D" w:rsidRDefault="00951BD4" w:rsidP="00951BD4">
            <w:pPr>
              <w:spacing w:after="0"/>
              <w:jc w:val="center"/>
              <w:rPr>
                <w:rFonts w:ascii="Arial" w:hAnsi="Arial" w:cs="Arial"/>
              </w:rPr>
            </w:pPr>
            <w:r w:rsidRPr="0055105D">
              <w:rPr>
                <w:rFonts w:ascii="Arial" w:hAnsi="Arial" w:cs="Arial"/>
              </w:rPr>
              <w:t>6</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0F65E557"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6C16F7D9"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4DC3A" w14:textId="77777777" w:rsidR="00951BD4" w:rsidRPr="0055105D" w:rsidRDefault="00951BD4" w:rsidP="00584A71">
            <w:pPr>
              <w:spacing w:after="0"/>
              <w:ind w:firstLine="0"/>
              <w:jc w:val="center"/>
              <w:rPr>
                <w:rFonts w:ascii="Arial" w:hAnsi="Arial" w:cs="Arial"/>
              </w:rPr>
            </w:pPr>
            <w:r w:rsidRPr="0055105D">
              <w:rPr>
                <w:rFonts w:ascii="Arial" w:hAnsi="Arial" w:cs="Arial"/>
              </w:rPr>
              <w:t>Canon iR-ADV C2230</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1C8195EF" w14:textId="77777777" w:rsidR="00951BD4" w:rsidRPr="0055105D" w:rsidRDefault="00951BD4" w:rsidP="00951BD4">
            <w:pPr>
              <w:spacing w:after="0"/>
              <w:jc w:val="center"/>
              <w:rPr>
                <w:rFonts w:ascii="Arial" w:hAnsi="Arial" w:cs="Arial"/>
              </w:rPr>
            </w:pPr>
            <w:r w:rsidRPr="0055105D">
              <w:rPr>
                <w:rFonts w:ascii="Arial" w:hAnsi="Arial" w:cs="Arial"/>
              </w:rPr>
              <w:t>C-EXV34M 3784B002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261A4DA"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66FE0D6B" w14:textId="5484AEFC" w:rsidR="00951BD4" w:rsidRPr="0055105D" w:rsidRDefault="00E808F4" w:rsidP="00D37420">
            <w:pPr>
              <w:spacing w:after="0"/>
              <w:jc w:val="left"/>
              <w:rPr>
                <w:rFonts w:ascii="Arial" w:hAnsi="Arial" w:cs="Arial"/>
              </w:rPr>
            </w:pPr>
            <w:r w:rsidRPr="0055105D">
              <w:rPr>
                <w:rFonts w:ascii="Arial" w:hAnsi="Arial" w:cs="Arial"/>
              </w:rPr>
              <w:t>M</w:t>
            </w:r>
            <w:r w:rsidR="00951BD4" w:rsidRPr="0055105D">
              <w:rPr>
                <w:rFonts w:ascii="Arial" w:hAnsi="Arial" w:cs="Arial"/>
              </w:rPr>
              <w:t>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B55B3FD" w14:textId="77777777" w:rsidR="00951BD4" w:rsidRPr="0055105D" w:rsidRDefault="00951BD4" w:rsidP="00D37420">
            <w:pPr>
              <w:spacing w:after="0"/>
              <w:jc w:val="left"/>
              <w:rPr>
                <w:rFonts w:ascii="Arial" w:hAnsi="Arial" w:cs="Arial"/>
              </w:rPr>
            </w:pPr>
            <w:r w:rsidRPr="0055105D">
              <w:rPr>
                <w:rFonts w:ascii="Arial" w:hAnsi="Arial" w:cs="Arial"/>
              </w:rPr>
              <w:t>19 000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1E6BCE3" w14:textId="77777777" w:rsidR="00951BD4" w:rsidRPr="0055105D" w:rsidRDefault="00951BD4" w:rsidP="00951BD4">
            <w:pPr>
              <w:spacing w:after="0"/>
              <w:jc w:val="center"/>
              <w:rPr>
                <w:rFonts w:ascii="Arial" w:hAnsi="Arial" w:cs="Arial"/>
              </w:rPr>
            </w:pPr>
            <w:r w:rsidRPr="0055105D">
              <w:rPr>
                <w:rFonts w:ascii="Arial" w:hAnsi="Arial" w:cs="Arial"/>
              </w:rPr>
              <w:t>6</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6BE93158"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5FBD0179"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F3BD7" w14:textId="77777777" w:rsidR="00951BD4" w:rsidRPr="0055105D" w:rsidRDefault="00951BD4" w:rsidP="00584A71">
            <w:pPr>
              <w:spacing w:after="0"/>
              <w:ind w:firstLine="0"/>
              <w:jc w:val="center"/>
              <w:rPr>
                <w:rFonts w:ascii="Arial" w:hAnsi="Arial" w:cs="Arial"/>
              </w:rPr>
            </w:pPr>
            <w:r w:rsidRPr="0055105D">
              <w:rPr>
                <w:rFonts w:ascii="Arial" w:hAnsi="Arial" w:cs="Arial"/>
              </w:rPr>
              <w:t>Canon iR-ADV C2230</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57177242" w14:textId="77777777" w:rsidR="00951BD4" w:rsidRPr="0055105D" w:rsidRDefault="00951BD4" w:rsidP="00951BD4">
            <w:pPr>
              <w:spacing w:after="0"/>
              <w:jc w:val="center"/>
              <w:rPr>
                <w:rFonts w:ascii="Arial" w:hAnsi="Arial" w:cs="Arial"/>
              </w:rPr>
            </w:pPr>
            <w:r w:rsidRPr="0055105D">
              <w:rPr>
                <w:rFonts w:ascii="Arial" w:hAnsi="Arial" w:cs="Arial"/>
              </w:rPr>
              <w:t>C-EXV34Y 3785B002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9872EEF"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12206251" w14:textId="234CA4AE" w:rsidR="00951BD4" w:rsidRPr="0055105D" w:rsidRDefault="00E808F4" w:rsidP="00D37420">
            <w:pPr>
              <w:spacing w:after="0"/>
              <w:jc w:val="left"/>
              <w:rPr>
                <w:rFonts w:ascii="Arial" w:hAnsi="Arial" w:cs="Arial"/>
              </w:rPr>
            </w:pPr>
            <w:r w:rsidRPr="0055105D">
              <w:rPr>
                <w:rFonts w:ascii="Arial" w:hAnsi="Arial" w:cs="Arial"/>
              </w:rPr>
              <w:t>Y</w:t>
            </w:r>
            <w:r w:rsidR="00951BD4" w:rsidRPr="0055105D">
              <w:rPr>
                <w:rFonts w:ascii="Arial" w:hAnsi="Arial" w:cs="Arial"/>
              </w:rPr>
              <w:t>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7F686895" w14:textId="77777777" w:rsidR="00951BD4" w:rsidRPr="0055105D" w:rsidRDefault="00951BD4" w:rsidP="00D37420">
            <w:pPr>
              <w:spacing w:after="0"/>
              <w:jc w:val="left"/>
              <w:rPr>
                <w:rFonts w:ascii="Arial" w:hAnsi="Arial" w:cs="Arial"/>
              </w:rPr>
            </w:pPr>
            <w:r w:rsidRPr="0055105D">
              <w:rPr>
                <w:rFonts w:ascii="Arial" w:hAnsi="Arial" w:cs="Arial"/>
              </w:rPr>
              <w:t>19 000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3810DF1" w14:textId="77777777" w:rsidR="00951BD4" w:rsidRPr="0055105D" w:rsidRDefault="00951BD4" w:rsidP="00951BD4">
            <w:pPr>
              <w:spacing w:after="0"/>
              <w:jc w:val="center"/>
              <w:rPr>
                <w:rFonts w:ascii="Arial" w:hAnsi="Arial" w:cs="Arial"/>
              </w:rPr>
            </w:pPr>
            <w:r w:rsidRPr="0055105D">
              <w:rPr>
                <w:rFonts w:ascii="Arial" w:hAnsi="Arial" w:cs="Arial"/>
              </w:rPr>
              <w:t>6</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6900D374"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D4DA400"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E7438" w14:textId="77777777" w:rsidR="00951BD4" w:rsidRPr="0055105D" w:rsidRDefault="00951BD4" w:rsidP="00584A71">
            <w:pPr>
              <w:spacing w:after="0"/>
              <w:ind w:firstLine="0"/>
              <w:jc w:val="center"/>
              <w:rPr>
                <w:rFonts w:ascii="Arial" w:hAnsi="Arial" w:cs="Arial"/>
              </w:rPr>
            </w:pPr>
            <w:r w:rsidRPr="0055105D">
              <w:rPr>
                <w:rFonts w:ascii="Arial" w:hAnsi="Arial" w:cs="Arial"/>
              </w:rPr>
              <w:t>Canon iR-ADV C2230</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06ED6C74" w14:textId="77777777" w:rsidR="00951BD4" w:rsidRPr="0055105D" w:rsidRDefault="00951BD4" w:rsidP="00951BD4">
            <w:pPr>
              <w:spacing w:after="0"/>
              <w:jc w:val="center"/>
              <w:rPr>
                <w:rFonts w:ascii="Arial" w:hAnsi="Arial" w:cs="Arial"/>
              </w:rPr>
            </w:pPr>
            <w:r w:rsidRPr="0055105D">
              <w:rPr>
                <w:rFonts w:ascii="Arial" w:hAnsi="Arial" w:cs="Arial"/>
              </w:rPr>
              <w:t>C-EVX34BK 3782B002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D664507"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77301CC" w14:textId="6600DFA5" w:rsidR="00951BD4" w:rsidRPr="0055105D" w:rsidRDefault="00E808F4"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5218CA4C" w14:textId="77777777" w:rsidR="00951BD4" w:rsidRPr="0055105D" w:rsidRDefault="00951BD4" w:rsidP="00D37420">
            <w:pPr>
              <w:spacing w:after="0"/>
              <w:jc w:val="left"/>
              <w:rPr>
                <w:rFonts w:ascii="Arial" w:hAnsi="Arial" w:cs="Arial"/>
              </w:rPr>
            </w:pPr>
            <w:r w:rsidRPr="0055105D">
              <w:rPr>
                <w:rFonts w:ascii="Arial" w:hAnsi="Arial" w:cs="Arial"/>
              </w:rPr>
              <w:t>23 000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C15A1A0" w14:textId="77777777" w:rsidR="00951BD4" w:rsidRPr="0055105D" w:rsidRDefault="00951BD4" w:rsidP="00951BD4">
            <w:pPr>
              <w:spacing w:after="0"/>
              <w:jc w:val="center"/>
              <w:rPr>
                <w:rFonts w:ascii="Arial" w:hAnsi="Arial" w:cs="Arial"/>
              </w:rPr>
            </w:pPr>
            <w:r w:rsidRPr="0055105D">
              <w:rPr>
                <w:rFonts w:ascii="Arial" w:hAnsi="Arial" w:cs="Arial"/>
              </w:rPr>
              <w:t>6</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04E62CB4"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4098A66C" w14:textId="77777777" w:rsidTr="00FD03D4">
        <w:trPr>
          <w:trHeight w:val="27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946B9" w14:textId="77777777" w:rsidR="00951BD4" w:rsidRPr="0055105D" w:rsidRDefault="00951BD4" w:rsidP="00584A71">
            <w:pPr>
              <w:spacing w:after="0"/>
              <w:ind w:firstLine="0"/>
              <w:jc w:val="center"/>
              <w:rPr>
                <w:rFonts w:ascii="Arial" w:hAnsi="Arial" w:cs="Arial"/>
              </w:rPr>
            </w:pP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3B2648" w14:textId="77777777" w:rsidR="00951BD4" w:rsidRPr="0055105D" w:rsidRDefault="00951BD4" w:rsidP="00584A71">
            <w:pPr>
              <w:spacing w:after="0"/>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89AC3" w14:textId="77777777" w:rsidR="00951BD4" w:rsidRPr="0055105D" w:rsidRDefault="00951BD4" w:rsidP="00584A71">
            <w:pPr>
              <w:spacing w:after="0"/>
              <w:jc w:val="center"/>
              <w:rPr>
                <w:rFonts w:ascii="Arial" w:hAnsi="Arial" w:cs="Arial"/>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95CF07" w14:textId="77777777" w:rsidR="00951BD4" w:rsidRPr="0055105D" w:rsidRDefault="00951BD4" w:rsidP="00D37420">
            <w:pPr>
              <w:spacing w:after="0"/>
              <w:jc w:val="left"/>
              <w:rPr>
                <w:rFonts w:ascii="Arial" w:hAnsi="Arial" w:cs="Arial"/>
              </w:rPr>
            </w:pP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4357A" w14:textId="77777777" w:rsidR="00951BD4" w:rsidRPr="0055105D" w:rsidRDefault="00951BD4" w:rsidP="00D37420">
            <w:pPr>
              <w:spacing w:after="0"/>
              <w:jc w:val="left"/>
              <w:rPr>
                <w:rFonts w:ascii="Arial" w:hAnsi="Arial" w:cs="Arial"/>
              </w:rPr>
            </w:pP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485C6" w14:textId="77777777" w:rsidR="00951BD4" w:rsidRPr="0055105D" w:rsidRDefault="00951BD4" w:rsidP="00584A71">
            <w:pPr>
              <w:spacing w:after="0"/>
              <w:jc w:val="center"/>
              <w:rPr>
                <w:rFonts w:ascii="Arial" w:hAnsi="Arial" w:cs="Arial"/>
              </w:rPr>
            </w:pPr>
          </w:p>
        </w:tc>
        <w:tc>
          <w:tcPr>
            <w:tcW w:w="26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BCF1E4" w14:textId="77777777" w:rsidR="00951BD4" w:rsidRPr="0055105D" w:rsidRDefault="00951BD4" w:rsidP="007E2988">
            <w:pPr>
              <w:spacing w:after="0"/>
              <w:ind w:firstLine="0"/>
              <w:jc w:val="center"/>
              <w:rPr>
                <w:rFonts w:ascii="Arial" w:hAnsi="Arial" w:cs="Arial"/>
              </w:rPr>
            </w:pPr>
          </w:p>
        </w:tc>
      </w:tr>
      <w:tr w:rsidR="00951BD4" w:rsidRPr="0055105D" w14:paraId="7E681183" w14:textId="77777777" w:rsidTr="00FD03D4">
        <w:trPr>
          <w:trHeight w:val="757"/>
        </w:trPr>
        <w:tc>
          <w:tcPr>
            <w:tcW w:w="1295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B355AF8" w14:textId="77777777" w:rsidR="006B550D" w:rsidRPr="007E2988" w:rsidRDefault="006B550D" w:rsidP="00D37420">
            <w:pPr>
              <w:spacing w:after="0"/>
              <w:jc w:val="left"/>
              <w:rPr>
                <w:rFonts w:ascii="Arial" w:hAnsi="Arial" w:cs="Arial"/>
              </w:rPr>
            </w:pPr>
          </w:p>
          <w:p w14:paraId="08EFBEDA" w14:textId="77777777" w:rsidR="00951BD4" w:rsidRPr="007E2988" w:rsidRDefault="00951BD4" w:rsidP="00DD7EAE">
            <w:pPr>
              <w:spacing w:after="0"/>
              <w:jc w:val="center"/>
              <w:rPr>
                <w:rFonts w:ascii="Arial" w:hAnsi="Arial" w:cs="Arial"/>
              </w:rPr>
            </w:pPr>
            <w:r w:rsidRPr="007E2988">
              <w:rPr>
                <w:rFonts w:ascii="Arial" w:hAnsi="Arial" w:cs="Arial"/>
              </w:rPr>
              <w:t>Zakup i sukcesywna dostawa materiałów eksploatacyjnych do urządzeń wielofunkcyjnych innych firm</w:t>
            </w:r>
          </w:p>
          <w:p w14:paraId="7079741B" w14:textId="77777777" w:rsidR="00951BD4" w:rsidRPr="007E2988" w:rsidRDefault="00951BD4" w:rsidP="00D37420">
            <w:pPr>
              <w:spacing w:after="0"/>
              <w:jc w:val="left"/>
              <w:rPr>
                <w:rFonts w:ascii="Arial" w:hAnsi="Arial" w:cs="Arial"/>
              </w:rPr>
            </w:pPr>
            <w:r w:rsidRPr="007E2988">
              <w:rPr>
                <w:rFonts w:ascii="Arial" w:hAnsi="Arial" w:cs="Arial"/>
              </w:rPr>
              <w:t> </w:t>
            </w:r>
          </w:p>
        </w:tc>
      </w:tr>
      <w:tr w:rsidR="00951BD4" w:rsidRPr="0055105D" w14:paraId="5A2E938C" w14:textId="77777777" w:rsidTr="00FD03D4">
        <w:trPr>
          <w:trHeight w:val="136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4C965" w14:textId="77777777" w:rsidR="00951BD4" w:rsidRPr="0055105D" w:rsidRDefault="00951BD4" w:rsidP="00584A71">
            <w:pPr>
              <w:spacing w:after="0"/>
              <w:ind w:firstLine="0"/>
              <w:jc w:val="center"/>
              <w:rPr>
                <w:rFonts w:ascii="Arial" w:hAnsi="Arial" w:cs="Arial"/>
              </w:rPr>
            </w:pPr>
            <w:r w:rsidRPr="0055105D">
              <w:rPr>
                <w:rFonts w:ascii="Arial" w:hAnsi="Arial" w:cs="Arial"/>
              </w:rPr>
              <w:t>Nazwa urządzenia wielofunkcyjnego</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105F1CCF" w14:textId="77777777" w:rsidR="00951BD4" w:rsidRPr="0055105D" w:rsidRDefault="00951BD4" w:rsidP="00951BD4">
            <w:pPr>
              <w:spacing w:after="0"/>
              <w:jc w:val="center"/>
              <w:rPr>
                <w:rFonts w:ascii="Arial" w:hAnsi="Arial" w:cs="Arial"/>
              </w:rPr>
            </w:pPr>
            <w:r w:rsidRPr="0055105D">
              <w:rPr>
                <w:rFonts w:ascii="Arial" w:hAnsi="Arial" w:cs="Arial"/>
              </w:rPr>
              <w:t>Symbol materiału</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BE0E114" w14:textId="77777777" w:rsidR="00951BD4" w:rsidRPr="0055105D" w:rsidRDefault="00951BD4" w:rsidP="00951BD4">
            <w:pPr>
              <w:spacing w:after="0"/>
              <w:jc w:val="center"/>
              <w:rPr>
                <w:rFonts w:ascii="Arial" w:hAnsi="Arial" w:cs="Arial"/>
              </w:rPr>
            </w:pPr>
            <w:r w:rsidRPr="0055105D">
              <w:rPr>
                <w:rFonts w:ascii="Arial" w:hAnsi="Arial" w:cs="Arial"/>
              </w:rPr>
              <w:t xml:space="preserve"> Informacje dodatkowe</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6D2798BA" w14:textId="77777777" w:rsidR="00951BD4" w:rsidRPr="0055105D" w:rsidRDefault="00951BD4" w:rsidP="00D37420">
            <w:pPr>
              <w:spacing w:after="0"/>
              <w:jc w:val="left"/>
              <w:rPr>
                <w:rFonts w:ascii="Arial" w:hAnsi="Arial" w:cs="Arial"/>
              </w:rPr>
            </w:pPr>
            <w:r w:rsidRPr="0055105D">
              <w:rPr>
                <w:rFonts w:ascii="Arial" w:hAnsi="Arial" w:cs="Arial"/>
              </w:rPr>
              <w:t>Kolor</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231AF6F5" w14:textId="77777777" w:rsidR="00951BD4" w:rsidRPr="0055105D" w:rsidRDefault="00951BD4" w:rsidP="00D37420">
            <w:pPr>
              <w:spacing w:after="0"/>
              <w:jc w:val="left"/>
              <w:rPr>
                <w:rFonts w:ascii="Arial" w:hAnsi="Arial" w:cs="Arial"/>
              </w:rPr>
            </w:pPr>
            <w:r w:rsidRPr="0055105D">
              <w:rPr>
                <w:rFonts w:ascii="Arial" w:hAnsi="Arial" w:cs="Arial"/>
              </w:rPr>
              <w:t>Wydajność (stron A4) przy pokryciu 5%</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5C80D152" w14:textId="77777777" w:rsidR="00951BD4" w:rsidRPr="0055105D" w:rsidRDefault="00951BD4" w:rsidP="00951BD4">
            <w:pPr>
              <w:spacing w:after="0"/>
              <w:jc w:val="center"/>
              <w:rPr>
                <w:rFonts w:ascii="Arial" w:hAnsi="Arial" w:cs="Arial"/>
              </w:rPr>
            </w:pPr>
            <w:r w:rsidRPr="0055105D">
              <w:rPr>
                <w:rFonts w:ascii="Arial" w:hAnsi="Arial" w:cs="Arial"/>
              </w:rPr>
              <w:t>Ilość / zapotrzebowanie</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54EB1918" w14:textId="77777777" w:rsidR="00951BD4" w:rsidRPr="0055105D" w:rsidRDefault="00951BD4" w:rsidP="007E2988">
            <w:pPr>
              <w:spacing w:after="0"/>
              <w:ind w:firstLine="0"/>
              <w:jc w:val="center"/>
              <w:rPr>
                <w:rFonts w:ascii="Arial" w:hAnsi="Arial" w:cs="Arial"/>
              </w:rPr>
            </w:pPr>
            <w:r w:rsidRPr="0055105D">
              <w:rPr>
                <w:rFonts w:ascii="Arial" w:hAnsi="Arial" w:cs="Arial"/>
              </w:rPr>
              <w:t>Gwarancja</w:t>
            </w:r>
          </w:p>
        </w:tc>
      </w:tr>
      <w:tr w:rsidR="00951BD4" w:rsidRPr="0055105D" w14:paraId="16C19D37"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F35EE" w14:textId="77777777" w:rsidR="00951BD4" w:rsidRPr="0055105D" w:rsidRDefault="00951BD4" w:rsidP="00584A71">
            <w:pPr>
              <w:spacing w:after="0"/>
              <w:ind w:firstLine="0"/>
              <w:jc w:val="center"/>
              <w:rPr>
                <w:rFonts w:ascii="Arial" w:hAnsi="Arial" w:cs="Arial"/>
              </w:rPr>
            </w:pPr>
            <w:r w:rsidRPr="0055105D">
              <w:rPr>
                <w:rFonts w:ascii="Arial" w:hAnsi="Arial" w:cs="Arial"/>
              </w:rPr>
              <w:t>Konica Minolta bizhub c244e</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5924BDA8" w14:textId="77777777" w:rsidR="00951BD4" w:rsidRPr="0055105D" w:rsidRDefault="00951BD4" w:rsidP="00951BD4">
            <w:pPr>
              <w:spacing w:after="0"/>
              <w:jc w:val="center"/>
              <w:rPr>
                <w:rFonts w:ascii="Arial" w:hAnsi="Arial" w:cs="Arial"/>
              </w:rPr>
            </w:pPr>
            <w:r w:rsidRPr="0055105D">
              <w:rPr>
                <w:rFonts w:ascii="Arial" w:hAnsi="Arial" w:cs="Arial"/>
              </w:rPr>
              <w:t>TN 321K</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18CB9D5"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EC21E7C" w14:textId="2D67699B" w:rsidR="00951BD4" w:rsidRPr="0055105D" w:rsidRDefault="00E808F4"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818497F" w14:textId="77777777" w:rsidR="00951BD4" w:rsidRPr="0055105D" w:rsidRDefault="00951BD4" w:rsidP="00D37420">
            <w:pPr>
              <w:spacing w:after="0"/>
              <w:jc w:val="left"/>
              <w:rPr>
                <w:rFonts w:ascii="Arial" w:hAnsi="Arial" w:cs="Arial"/>
              </w:rPr>
            </w:pPr>
            <w:r w:rsidRPr="0055105D">
              <w:rPr>
                <w:rFonts w:ascii="Arial" w:hAnsi="Arial" w:cs="Arial"/>
              </w:rPr>
              <w:t>27 000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6C86DCC" w14:textId="77777777" w:rsidR="00951BD4" w:rsidRPr="0055105D" w:rsidRDefault="00951BD4" w:rsidP="00951BD4">
            <w:pPr>
              <w:spacing w:after="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2228EABA"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2CC9A72F"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910F0" w14:textId="77777777" w:rsidR="00951BD4" w:rsidRPr="0055105D" w:rsidRDefault="00951BD4" w:rsidP="00584A71">
            <w:pPr>
              <w:spacing w:after="0"/>
              <w:ind w:firstLine="0"/>
              <w:jc w:val="center"/>
              <w:rPr>
                <w:rFonts w:ascii="Arial" w:hAnsi="Arial" w:cs="Arial"/>
              </w:rPr>
            </w:pPr>
            <w:r w:rsidRPr="0055105D">
              <w:rPr>
                <w:rFonts w:ascii="Arial" w:hAnsi="Arial" w:cs="Arial"/>
              </w:rPr>
              <w:t>Konica Minolta bizhub c244e</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02CB8562" w14:textId="77777777" w:rsidR="00951BD4" w:rsidRPr="0055105D" w:rsidRDefault="00951BD4" w:rsidP="00951BD4">
            <w:pPr>
              <w:spacing w:after="0"/>
              <w:jc w:val="center"/>
              <w:rPr>
                <w:rFonts w:ascii="Arial" w:hAnsi="Arial" w:cs="Arial"/>
              </w:rPr>
            </w:pPr>
            <w:r w:rsidRPr="0055105D">
              <w:rPr>
                <w:rFonts w:ascii="Arial" w:hAnsi="Arial" w:cs="Arial"/>
              </w:rPr>
              <w:t>TN 321C</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4C8AAEF"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15284B8" w14:textId="77777777" w:rsidR="00951BD4" w:rsidRPr="0055105D" w:rsidRDefault="00951BD4" w:rsidP="00D37420">
            <w:pPr>
              <w:spacing w:after="0"/>
              <w:jc w:val="left"/>
              <w:rPr>
                <w:rFonts w:ascii="Arial" w:hAnsi="Arial" w:cs="Arial"/>
              </w:rPr>
            </w:pPr>
            <w:r w:rsidRPr="0055105D">
              <w:rPr>
                <w:rFonts w:ascii="Arial" w:hAnsi="Arial" w:cs="Arial"/>
              </w:rPr>
              <w:t>niebieski</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45BA54EB" w14:textId="77777777" w:rsidR="00951BD4" w:rsidRPr="0055105D" w:rsidRDefault="00951BD4" w:rsidP="00D37420">
            <w:pPr>
              <w:spacing w:after="0"/>
              <w:jc w:val="left"/>
              <w:rPr>
                <w:rFonts w:ascii="Arial" w:hAnsi="Arial" w:cs="Arial"/>
              </w:rPr>
            </w:pPr>
            <w:r w:rsidRPr="0055105D">
              <w:rPr>
                <w:rFonts w:ascii="Arial" w:hAnsi="Arial" w:cs="Arial"/>
              </w:rPr>
              <w:t>25 000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8589F8E" w14:textId="77777777" w:rsidR="00951BD4" w:rsidRPr="0055105D" w:rsidRDefault="00951BD4" w:rsidP="00951BD4">
            <w:pPr>
              <w:spacing w:after="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1AEDB872"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EE58E9E"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F91A3" w14:textId="77777777" w:rsidR="00951BD4" w:rsidRPr="0055105D" w:rsidRDefault="00951BD4" w:rsidP="00584A71">
            <w:pPr>
              <w:spacing w:after="0"/>
              <w:ind w:firstLine="0"/>
              <w:jc w:val="center"/>
              <w:rPr>
                <w:rFonts w:ascii="Arial" w:hAnsi="Arial" w:cs="Arial"/>
              </w:rPr>
            </w:pPr>
            <w:r w:rsidRPr="0055105D">
              <w:rPr>
                <w:rFonts w:ascii="Arial" w:hAnsi="Arial" w:cs="Arial"/>
              </w:rPr>
              <w:t>Konica Minolta bizhub c244e</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0922F2B5" w14:textId="77777777" w:rsidR="00951BD4" w:rsidRPr="0055105D" w:rsidRDefault="00951BD4" w:rsidP="00951BD4">
            <w:pPr>
              <w:spacing w:after="0"/>
              <w:jc w:val="center"/>
              <w:rPr>
                <w:rFonts w:ascii="Arial" w:hAnsi="Arial" w:cs="Arial"/>
              </w:rPr>
            </w:pPr>
            <w:r w:rsidRPr="0055105D">
              <w:rPr>
                <w:rFonts w:ascii="Arial" w:hAnsi="Arial" w:cs="Arial"/>
              </w:rPr>
              <w:t>TN 321Y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CC5D117"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6BF30FD5" w14:textId="27385FDA" w:rsidR="00951BD4" w:rsidRPr="0055105D" w:rsidRDefault="00E808F4" w:rsidP="00D37420">
            <w:pPr>
              <w:spacing w:after="0"/>
              <w:jc w:val="left"/>
              <w:rPr>
                <w:rFonts w:ascii="Arial" w:hAnsi="Arial" w:cs="Arial"/>
              </w:rPr>
            </w:pPr>
            <w:r w:rsidRPr="0055105D">
              <w:rPr>
                <w:rFonts w:ascii="Arial" w:hAnsi="Arial" w:cs="Arial"/>
              </w:rPr>
              <w:t>Y</w:t>
            </w:r>
            <w:r w:rsidR="00951BD4" w:rsidRPr="0055105D">
              <w:rPr>
                <w:rFonts w:ascii="Arial" w:hAnsi="Arial" w:cs="Arial"/>
              </w:rPr>
              <w:t>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66B34C39" w14:textId="77777777" w:rsidR="00951BD4" w:rsidRPr="0055105D" w:rsidRDefault="00951BD4" w:rsidP="00D37420">
            <w:pPr>
              <w:spacing w:after="0"/>
              <w:jc w:val="left"/>
              <w:rPr>
                <w:rFonts w:ascii="Arial" w:hAnsi="Arial" w:cs="Arial"/>
              </w:rPr>
            </w:pPr>
            <w:r w:rsidRPr="0055105D">
              <w:rPr>
                <w:rFonts w:ascii="Arial" w:hAnsi="Arial" w:cs="Arial"/>
              </w:rPr>
              <w:t>25 000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07800BA4" w14:textId="77777777" w:rsidR="00951BD4" w:rsidRPr="0055105D" w:rsidRDefault="00951BD4" w:rsidP="00951BD4">
            <w:pPr>
              <w:spacing w:after="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564B3964"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177DD2C"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CFC58" w14:textId="77777777" w:rsidR="00951BD4" w:rsidRPr="0055105D" w:rsidRDefault="00951BD4" w:rsidP="00584A71">
            <w:pPr>
              <w:spacing w:after="0"/>
              <w:ind w:firstLine="0"/>
              <w:jc w:val="center"/>
              <w:rPr>
                <w:rFonts w:ascii="Arial" w:hAnsi="Arial" w:cs="Arial"/>
              </w:rPr>
            </w:pPr>
            <w:r w:rsidRPr="0055105D">
              <w:rPr>
                <w:rFonts w:ascii="Arial" w:hAnsi="Arial" w:cs="Arial"/>
              </w:rPr>
              <w:lastRenderedPageBreak/>
              <w:t>Konica Minolta bizhub c244e</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0C89979C" w14:textId="77777777" w:rsidR="00951BD4" w:rsidRPr="0055105D" w:rsidRDefault="00951BD4" w:rsidP="00951BD4">
            <w:pPr>
              <w:spacing w:after="0"/>
              <w:jc w:val="center"/>
              <w:rPr>
                <w:rFonts w:ascii="Arial" w:hAnsi="Arial" w:cs="Arial"/>
              </w:rPr>
            </w:pPr>
            <w:r w:rsidRPr="0055105D">
              <w:rPr>
                <w:rFonts w:ascii="Arial" w:hAnsi="Arial" w:cs="Arial"/>
              </w:rPr>
              <w:t>TN 321M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589F4C5"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687FECC6" w14:textId="77777777" w:rsidR="00951BD4" w:rsidRPr="0055105D" w:rsidRDefault="00951BD4" w:rsidP="00D37420">
            <w:pPr>
              <w:spacing w:after="0"/>
              <w:jc w:val="left"/>
              <w:rPr>
                <w:rFonts w:ascii="Arial" w:hAnsi="Arial" w:cs="Arial"/>
              </w:rPr>
            </w:pPr>
            <w:r w:rsidRPr="0055105D">
              <w:rPr>
                <w:rFonts w:ascii="Arial" w:hAnsi="Arial" w:cs="Arial"/>
              </w:rPr>
              <w:t>purpurowy</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0EAB6583" w14:textId="77777777" w:rsidR="00951BD4" w:rsidRPr="0055105D" w:rsidRDefault="00951BD4" w:rsidP="00D37420">
            <w:pPr>
              <w:spacing w:after="0"/>
              <w:jc w:val="left"/>
              <w:rPr>
                <w:rFonts w:ascii="Arial" w:hAnsi="Arial" w:cs="Arial"/>
              </w:rPr>
            </w:pPr>
            <w:r w:rsidRPr="0055105D">
              <w:rPr>
                <w:rFonts w:ascii="Arial" w:hAnsi="Arial" w:cs="Arial"/>
              </w:rPr>
              <w:t>25 000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062168C" w14:textId="77777777" w:rsidR="00951BD4" w:rsidRPr="0055105D" w:rsidRDefault="00951BD4" w:rsidP="00951BD4">
            <w:pPr>
              <w:spacing w:after="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2E07EF66"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37BCEAA9"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C8E8A" w14:textId="77777777" w:rsidR="00951BD4" w:rsidRPr="0055105D" w:rsidRDefault="00951BD4" w:rsidP="00584A71">
            <w:pPr>
              <w:spacing w:after="0"/>
              <w:ind w:firstLine="0"/>
              <w:jc w:val="center"/>
              <w:rPr>
                <w:rFonts w:ascii="Arial" w:hAnsi="Arial" w:cs="Arial"/>
              </w:rPr>
            </w:pPr>
            <w:r w:rsidRPr="0055105D">
              <w:rPr>
                <w:rFonts w:ascii="Arial" w:hAnsi="Arial" w:cs="Arial"/>
              </w:rPr>
              <w:t>Konica Minolta bizhub c244e</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55A52EC2" w14:textId="77777777" w:rsidR="00951BD4" w:rsidRPr="0055105D" w:rsidRDefault="00951BD4" w:rsidP="00951BD4">
            <w:pPr>
              <w:spacing w:after="0"/>
              <w:jc w:val="center"/>
              <w:rPr>
                <w:rFonts w:ascii="Arial" w:hAnsi="Arial" w:cs="Arial"/>
              </w:rPr>
            </w:pPr>
            <w:r w:rsidRPr="0055105D">
              <w:rPr>
                <w:rFonts w:ascii="Arial" w:hAnsi="Arial" w:cs="Arial"/>
              </w:rPr>
              <w:t xml:space="preserve">DR-512K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CFF99C6" w14:textId="77777777" w:rsidR="00951BD4" w:rsidRPr="0055105D" w:rsidRDefault="00951BD4" w:rsidP="00951BD4">
            <w:pPr>
              <w:spacing w:after="0"/>
              <w:jc w:val="center"/>
              <w:rPr>
                <w:rFonts w:ascii="Arial" w:hAnsi="Arial" w:cs="Arial"/>
              </w:rPr>
            </w:pPr>
            <w:r w:rsidRPr="0055105D">
              <w:rPr>
                <w:rFonts w:ascii="Arial" w:hAnsi="Arial" w:cs="Arial"/>
              </w:rPr>
              <w:t>bęben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4BB1DD7" w14:textId="01A20DA9" w:rsidR="00951BD4" w:rsidRPr="0055105D" w:rsidRDefault="00E808F4"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0974A3F1" w14:textId="77777777" w:rsidR="00951BD4" w:rsidRPr="0055105D" w:rsidRDefault="00951BD4" w:rsidP="00D37420">
            <w:pPr>
              <w:spacing w:after="0"/>
              <w:jc w:val="left"/>
              <w:rPr>
                <w:rFonts w:ascii="Arial" w:hAnsi="Arial" w:cs="Arial"/>
              </w:rPr>
            </w:pPr>
            <w:r w:rsidRPr="0055105D">
              <w:rPr>
                <w:rFonts w:ascii="Arial" w:hAnsi="Arial" w:cs="Arial"/>
              </w:rPr>
              <w:t>70 000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5AC1F811"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5E5681C2"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71E703C4"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3208C" w14:textId="77777777" w:rsidR="00951BD4" w:rsidRPr="0055105D" w:rsidRDefault="00951BD4" w:rsidP="00584A71">
            <w:pPr>
              <w:spacing w:after="0"/>
              <w:ind w:firstLine="0"/>
              <w:jc w:val="center"/>
              <w:rPr>
                <w:rFonts w:ascii="Arial" w:hAnsi="Arial" w:cs="Arial"/>
              </w:rPr>
            </w:pPr>
            <w:r w:rsidRPr="0055105D">
              <w:rPr>
                <w:rFonts w:ascii="Arial" w:hAnsi="Arial" w:cs="Arial"/>
              </w:rPr>
              <w:t>Konica Minolta bizhub c244e</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72847BD0" w14:textId="77777777" w:rsidR="00951BD4" w:rsidRPr="0055105D" w:rsidRDefault="00951BD4" w:rsidP="00951BD4">
            <w:pPr>
              <w:spacing w:after="0"/>
              <w:jc w:val="center"/>
              <w:rPr>
                <w:rFonts w:ascii="Arial" w:hAnsi="Arial" w:cs="Arial"/>
              </w:rPr>
            </w:pPr>
            <w:r w:rsidRPr="0055105D">
              <w:rPr>
                <w:rFonts w:ascii="Arial" w:hAnsi="Arial" w:cs="Arial"/>
              </w:rPr>
              <w:t>DR-512CMY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F8EDC69" w14:textId="77777777" w:rsidR="00951BD4" w:rsidRPr="0055105D" w:rsidRDefault="00951BD4" w:rsidP="00951BD4">
            <w:pPr>
              <w:spacing w:after="0"/>
              <w:jc w:val="center"/>
              <w:rPr>
                <w:rFonts w:ascii="Arial" w:hAnsi="Arial" w:cs="Arial"/>
              </w:rPr>
            </w:pPr>
            <w:r w:rsidRPr="0055105D">
              <w:rPr>
                <w:rFonts w:ascii="Arial" w:hAnsi="Arial" w:cs="Arial"/>
              </w:rPr>
              <w:t>bęben</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06AAA01C" w14:textId="3A532FB9" w:rsidR="00951BD4" w:rsidRPr="0055105D" w:rsidRDefault="00E808F4" w:rsidP="00D37420">
            <w:pPr>
              <w:spacing w:after="0"/>
              <w:jc w:val="left"/>
              <w:rPr>
                <w:rFonts w:ascii="Arial" w:hAnsi="Arial" w:cs="Arial"/>
              </w:rPr>
            </w:pPr>
            <w:r w:rsidRPr="0055105D">
              <w:rPr>
                <w:rFonts w:ascii="Arial" w:hAnsi="Arial" w:cs="Arial"/>
              </w:rPr>
              <w:t>K</w:t>
            </w:r>
            <w:r w:rsidR="00951BD4" w:rsidRPr="0055105D">
              <w:rPr>
                <w:rFonts w:ascii="Arial" w:hAnsi="Arial" w:cs="Arial"/>
              </w:rPr>
              <w:t>olor</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5ACCFE3A" w14:textId="77777777" w:rsidR="00951BD4" w:rsidRPr="0055105D" w:rsidRDefault="00951BD4" w:rsidP="00D37420">
            <w:pPr>
              <w:spacing w:after="0"/>
              <w:jc w:val="left"/>
              <w:rPr>
                <w:rFonts w:ascii="Arial" w:hAnsi="Arial" w:cs="Arial"/>
              </w:rPr>
            </w:pPr>
            <w:r w:rsidRPr="0055105D">
              <w:rPr>
                <w:rFonts w:ascii="Arial" w:hAnsi="Arial" w:cs="Arial"/>
              </w:rPr>
              <w:t>55 000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0541EFC9" w14:textId="77777777" w:rsidR="00951BD4" w:rsidRPr="0055105D" w:rsidRDefault="00951BD4" w:rsidP="00951BD4">
            <w:pPr>
              <w:spacing w:after="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D989709"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7B8E675"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86BB1" w14:textId="77777777" w:rsidR="00951BD4" w:rsidRPr="0055105D" w:rsidRDefault="00951BD4" w:rsidP="00584A71">
            <w:pPr>
              <w:spacing w:after="0"/>
              <w:ind w:firstLine="0"/>
              <w:jc w:val="center"/>
              <w:rPr>
                <w:rFonts w:ascii="Arial" w:hAnsi="Arial" w:cs="Arial"/>
              </w:rPr>
            </w:pPr>
            <w:r w:rsidRPr="0055105D">
              <w:rPr>
                <w:rFonts w:ascii="Arial" w:hAnsi="Arial" w:cs="Arial"/>
              </w:rPr>
              <w:t>Konica Minolta bizhub c244e</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7A9837F2" w14:textId="77777777" w:rsidR="00951BD4" w:rsidRPr="0055105D" w:rsidRDefault="00951BD4" w:rsidP="00951BD4">
            <w:pPr>
              <w:spacing w:after="0"/>
              <w:jc w:val="center"/>
              <w:rPr>
                <w:rFonts w:ascii="Arial" w:hAnsi="Arial" w:cs="Arial"/>
              </w:rPr>
            </w:pPr>
            <w:r w:rsidRPr="0055105D">
              <w:rPr>
                <w:rFonts w:ascii="Arial" w:hAnsi="Arial" w:cs="Arial"/>
              </w:rPr>
              <w:t>WX-103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CA7262A" w14:textId="77777777" w:rsidR="00951BD4" w:rsidRPr="0055105D" w:rsidRDefault="00951BD4" w:rsidP="00951BD4">
            <w:pPr>
              <w:spacing w:after="0"/>
              <w:jc w:val="center"/>
              <w:rPr>
                <w:rFonts w:ascii="Arial" w:hAnsi="Arial" w:cs="Arial"/>
              </w:rPr>
            </w:pPr>
            <w:r w:rsidRPr="0055105D">
              <w:rPr>
                <w:rFonts w:ascii="Arial" w:hAnsi="Arial" w:cs="Arial"/>
              </w:rPr>
              <w:t>poj. na zużyty toner</w:t>
            </w:r>
          </w:p>
        </w:tc>
        <w:tc>
          <w:tcPr>
            <w:tcW w:w="1731" w:type="dxa"/>
            <w:gridSpan w:val="2"/>
            <w:tcBorders>
              <w:top w:val="single" w:sz="4" w:space="0" w:color="auto"/>
              <w:left w:val="nil"/>
              <w:bottom w:val="single" w:sz="4" w:space="0" w:color="auto"/>
              <w:right w:val="nil"/>
            </w:tcBorders>
            <w:shd w:val="clear" w:color="auto" w:fill="auto"/>
            <w:vAlign w:val="center"/>
            <w:hideMark/>
          </w:tcPr>
          <w:p w14:paraId="736FFEC8" w14:textId="77777777" w:rsidR="00951BD4" w:rsidRPr="0055105D" w:rsidRDefault="00951BD4" w:rsidP="00D37420">
            <w:pPr>
              <w:spacing w:after="0"/>
              <w:jc w:val="left"/>
              <w:rPr>
                <w:rFonts w:ascii="Arial" w:hAnsi="Arial" w:cs="Arial"/>
              </w:rPr>
            </w:pPr>
            <w:r w:rsidRPr="0055105D">
              <w:rPr>
                <w:rFonts w:ascii="Arial" w:hAnsi="Arial" w:cs="Arial"/>
              </w:rPr>
              <w:t>-</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8E4395" w14:textId="77777777" w:rsidR="00951BD4" w:rsidRPr="0055105D" w:rsidRDefault="00951BD4" w:rsidP="00D37420">
            <w:pPr>
              <w:spacing w:after="0"/>
              <w:jc w:val="left"/>
              <w:rPr>
                <w:rFonts w:ascii="Arial" w:hAnsi="Arial" w:cs="Arial"/>
              </w:rPr>
            </w:pPr>
            <w:r w:rsidRPr="0055105D">
              <w:rPr>
                <w:rFonts w:ascii="Arial" w:hAnsi="Arial" w:cs="Arial"/>
              </w:rPr>
              <w:t>-</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2EC36799" w14:textId="77777777" w:rsidR="00951BD4" w:rsidRPr="0055105D" w:rsidRDefault="00951BD4" w:rsidP="00951BD4">
            <w:pPr>
              <w:spacing w:after="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196A2277"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56ABF226" w14:textId="77777777" w:rsidTr="00FD03D4">
        <w:trPr>
          <w:trHeight w:val="27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DC4F6" w14:textId="77777777" w:rsidR="00951BD4" w:rsidRPr="0055105D" w:rsidRDefault="00951BD4" w:rsidP="00584A71">
            <w:pPr>
              <w:spacing w:after="0"/>
              <w:ind w:firstLine="0"/>
              <w:jc w:val="center"/>
              <w:rPr>
                <w:rFonts w:ascii="Arial" w:hAnsi="Arial" w:cs="Arial"/>
              </w:rPr>
            </w:pPr>
            <w:r w:rsidRPr="0055105D">
              <w:rPr>
                <w:rFonts w:ascii="Arial" w:hAnsi="Arial" w:cs="Arial"/>
              </w:rPr>
              <w:t>OKI MC853</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2D29DC86" w14:textId="77777777" w:rsidR="00951BD4" w:rsidRPr="0055105D" w:rsidRDefault="00951BD4" w:rsidP="00951BD4">
            <w:pPr>
              <w:spacing w:after="0"/>
              <w:jc w:val="center"/>
              <w:rPr>
                <w:rFonts w:ascii="Arial" w:hAnsi="Arial" w:cs="Arial"/>
              </w:rPr>
            </w:pPr>
            <w:r w:rsidRPr="0055105D">
              <w:rPr>
                <w:rFonts w:ascii="Arial" w:hAnsi="Arial" w:cs="Arial"/>
              </w:rPr>
              <w:t>45862837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9FDBB46"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560647EB" w14:textId="425F2607" w:rsidR="00951BD4" w:rsidRPr="0055105D" w:rsidRDefault="00E808F4" w:rsidP="00D37420">
            <w:pPr>
              <w:spacing w:after="0"/>
              <w:jc w:val="left"/>
              <w:rPr>
                <w:rFonts w:ascii="Arial" w:hAnsi="Arial" w:cs="Arial"/>
              </w:rPr>
            </w:pPr>
            <w:r w:rsidRPr="0055105D">
              <w:rPr>
                <w:rFonts w:ascii="Arial" w:hAnsi="Arial" w:cs="Arial"/>
              </w:rPr>
              <w:t>Y</w:t>
            </w:r>
            <w:r w:rsidR="00951BD4" w:rsidRPr="0055105D">
              <w:rPr>
                <w:rFonts w:ascii="Arial" w:hAnsi="Arial" w:cs="Arial"/>
              </w:rPr>
              <w:t>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4A01D3E5" w14:textId="77777777" w:rsidR="00951BD4" w:rsidRPr="0055105D" w:rsidRDefault="00951BD4" w:rsidP="00D37420">
            <w:pPr>
              <w:spacing w:after="0"/>
              <w:jc w:val="left"/>
              <w:rPr>
                <w:rFonts w:ascii="Arial" w:hAnsi="Arial" w:cs="Arial"/>
              </w:rPr>
            </w:pPr>
            <w:r w:rsidRPr="0055105D">
              <w:rPr>
                <w:rFonts w:ascii="Arial" w:hAnsi="Arial" w:cs="Arial"/>
              </w:rPr>
              <w:t>7 300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432AC3A5" w14:textId="77777777" w:rsidR="00951BD4" w:rsidRPr="0055105D" w:rsidRDefault="00951BD4" w:rsidP="00951BD4">
            <w:pPr>
              <w:spacing w:after="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5AA06768"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81A9725" w14:textId="77777777" w:rsidTr="00FD03D4">
        <w:trPr>
          <w:trHeight w:val="27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56ED4" w14:textId="77777777" w:rsidR="00951BD4" w:rsidRPr="0055105D" w:rsidRDefault="00951BD4" w:rsidP="00584A71">
            <w:pPr>
              <w:spacing w:after="0"/>
              <w:ind w:firstLine="0"/>
              <w:jc w:val="center"/>
              <w:rPr>
                <w:rFonts w:ascii="Arial" w:hAnsi="Arial" w:cs="Arial"/>
              </w:rPr>
            </w:pPr>
            <w:r w:rsidRPr="0055105D">
              <w:rPr>
                <w:rFonts w:ascii="Arial" w:hAnsi="Arial" w:cs="Arial"/>
              </w:rPr>
              <w:t>OKI MC853</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3D297862" w14:textId="77777777" w:rsidR="00951BD4" w:rsidRPr="0055105D" w:rsidRDefault="00951BD4" w:rsidP="00951BD4">
            <w:pPr>
              <w:spacing w:after="0"/>
              <w:jc w:val="center"/>
              <w:rPr>
                <w:rFonts w:ascii="Arial" w:hAnsi="Arial" w:cs="Arial"/>
              </w:rPr>
            </w:pPr>
            <w:r w:rsidRPr="0055105D">
              <w:rPr>
                <w:rFonts w:ascii="Arial" w:hAnsi="Arial" w:cs="Arial"/>
              </w:rPr>
              <w:t>45862838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AFC185F"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43FED5F" w14:textId="32A4E114" w:rsidR="00951BD4" w:rsidRPr="0055105D" w:rsidRDefault="00E808F4" w:rsidP="00D37420">
            <w:pPr>
              <w:spacing w:after="0"/>
              <w:jc w:val="left"/>
              <w:rPr>
                <w:rFonts w:ascii="Arial" w:hAnsi="Arial" w:cs="Arial"/>
              </w:rPr>
            </w:pPr>
            <w:r w:rsidRPr="0055105D">
              <w:rPr>
                <w:rFonts w:ascii="Arial" w:hAnsi="Arial" w:cs="Arial"/>
              </w:rPr>
              <w:t>M</w:t>
            </w:r>
            <w:r w:rsidR="00951BD4" w:rsidRPr="0055105D">
              <w:rPr>
                <w:rFonts w:ascii="Arial" w:hAnsi="Arial" w:cs="Arial"/>
              </w:rPr>
              <w:t>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13822EE7" w14:textId="77777777" w:rsidR="00951BD4" w:rsidRPr="0055105D" w:rsidRDefault="00951BD4" w:rsidP="00D37420">
            <w:pPr>
              <w:spacing w:after="0"/>
              <w:jc w:val="left"/>
              <w:rPr>
                <w:rFonts w:ascii="Arial" w:hAnsi="Arial" w:cs="Arial"/>
              </w:rPr>
            </w:pPr>
            <w:r w:rsidRPr="0055105D">
              <w:rPr>
                <w:rFonts w:ascii="Arial" w:hAnsi="Arial" w:cs="Arial"/>
              </w:rPr>
              <w:t>7 300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044E2226" w14:textId="77777777" w:rsidR="00951BD4" w:rsidRPr="0055105D" w:rsidRDefault="00951BD4" w:rsidP="00951BD4">
            <w:pPr>
              <w:spacing w:after="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4480B132"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6182BB58" w14:textId="77777777" w:rsidTr="00FD03D4">
        <w:trPr>
          <w:trHeight w:val="27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520F6" w14:textId="77777777" w:rsidR="00951BD4" w:rsidRPr="0055105D" w:rsidRDefault="00951BD4" w:rsidP="00584A71">
            <w:pPr>
              <w:spacing w:after="0"/>
              <w:ind w:firstLine="0"/>
              <w:jc w:val="center"/>
              <w:rPr>
                <w:rFonts w:ascii="Arial" w:hAnsi="Arial" w:cs="Arial"/>
              </w:rPr>
            </w:pPr>
            <w:r w:rsidRPr="0055105D">
              <w:rPr>
                <w:rFonts w:ascii="Arial" w:hAnsi="Arial" w:cs="Arial"/>
              </w:rPr>
              <w:t>OKI MC853</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5E6E51E3" w14:textId="77777777" w:rsidR="00951BD4" w:rsidRPr="0055105D" w:rsidRDefault="00951BD4" w:rsidP="00951BD4">
            <w:pPr>
              <w:spacing w:after="0"/>
              <w:jc w:val="center"/>
              <w:rPr>
                <w:rFonts w:ascii="Arial" w:hAnsi="Arial" w:cs="Arial"/>
              </w:rPr>
            </w:pPr>
            <w:r w:rsidRPr="0055105D">
              <w:rPr>
                <w:rFonts w:ascii="Arial" w:hAnsi="Arial" w:cs="Arial"/>
              </w:rPr>
              <w:t>45862839</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948471C"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74DCC83F" w14:textId="2715F5EC" w:rsidR="00951BD4" w:rsidRPr="0055105D" w:rsidRDefault="00E808F4" w:rsidP="00D37420">
            <w:pPr>
              <w:spacing w:after="0"/>
              <w:jc w:val="left"/>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54FB193D" w14:textId="77777777" w:rsidR="00951BD4" w:rsidRPr="0055105D" w:rsidRDefault="00951BD4" w:rsidP="00D37420">
            <w:pPr>
              <w:spacing w:after="0"/>
              <w:jc w:val="left"/>
              <w:rPr>
                <w:rFonts w:ascii="Arial" w:hAnsi="Arial" w:cs="Arial"/>
              </w:rPr>
            </w:pPr>
            <w:r w:rsidRPr="0055105D">
              <w:rPr>
                <w:rFonts w:ascii="Arial" w:hAnsi="Arial" w:cs="Arial"/>
              </w:rPr>
              <w:t>7 300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400418D8" w14:textId="77777777" w:rsidR="00951BD4" w:rsidRPr="0055105D" w:rsidRDefault="00951BD4" w:rsidP="00951BD4">
            <w:pPr>
              <w:spacing w:after="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7839EE95"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87A3E6C" w14:textId="77777777" w:rsidTr="00FD03D4">
        <w:trPr>
          <w:trHeight w:val="273"/>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A0A7D" w14:textId="77777777" w:rsidR="00951BD4" w:rsidRPr="0055105D" w:rsidRDefault="00951BD4" w:rsidP="00584A71">
            <w:pPr>
              <w:spacing w:after="0"/>
              <w:ind w:firstLine="0"/>
              <w:jc w:val="center"/>
              <w:rPr>
                <w:rFonts w:ascii="Arial" w:hAnsi="Arial" w:cs="Arial"/>
              </w:rPr>
            </w:pPr>
            <w:r w:rsidRPr="0055105D">
              <w:rPr>
                <w:rFonts w:ascii="Arial" w:hAnsi="Arial" w:cs="Arial"/>
              </w:rPr>
              <w:t>OKI MC853</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C515059" w14:textId="77777777" w:rsidR="00951BD4" w:rsidRPr="0055105D" w:rsidRDefault="00951BD4" w:rsidP="00951BD4">
            <w:pPr>
              <w:spacing w:after="0"/>
              <w:jc w:val="center"/>
              <w:rPr>
                <w:rFonts w:ascii="Arial" w:hAnsi="Arial" w:cs="Arial"/>
              </w:rPr>
            </w:pPr>
            <w:r w:rsidRPr="0055105D">
              <w:rPr>
                <w:rFonts w:ascii="Arial" w:hAnsi="Arial" w:cs="Arial"/>
              </w:rPr>
              <w:t>45862840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68458C0"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1E4D7F51" w14:textId="51519AB7" w:rsidR="00951BD4" w:rsidRPr="0055105D" w:rsidRDefault="00E808F4"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1E19F76E" w14:textId="77777777" w:rsidR="00951BD4" w:rsidRPr="0055105D" w:rsidRDefault="00951BD4" w:rsidP="00D37420">
            <w:pPr>
              <w:spacing w:after="0"/>
              <w:jc w:val="left"/>
              <w:rPr>
                <w:rFonts w:ascii="Arial" w:hAnsi="Arial" w:cs="Arial"/>
              </w:rPr>
            </w:pPr>
            <w:r w:rsidRPr="0055105D">
              <w:rPr>
                <w:rFonts w:ascii="Arial" w:hAnsi="Arial" w:cs="Arial"/>
              </w:rPr>
              <w:t>7 000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53608DB" w14:textId="77777777" w:rsidR="00951BD4" w:rsidRPr="0055105D" w:rsidRDefault="00951BD4" w:rsidP="00951BD4">
            <w:pPr>
              <w:spacing w:after="0"/>
              <w:jc w:val="center"/>
              <w:rPr>
                <w:rFonts w:ascii="Arial" w:hAnsi="Arial" w:cs="Arial"/>
              </w:rPr>
            </w:pPr>
            <w:r w:rsidRPr="0055105D">
              <w:rPr>
                <w:rFonts w:ascii="Arial" w:hAnsi="Arial" w:cs="Arial"/>
              </w:rPr>
              <w:t>2</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64FEA7DA"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7B3ACB23"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9821D" w14:textId="77777777" w:rsidR="00951BD4" w:rsidRPr="0055105D" w:rsidRDefault="00951BD4" w:rsidP="00584A71">
            <w:pPr>
              <w:spacing w:after="0"/>
              <w:ind w:firstLine="0"/>
              <w:jc w:val="center"/>
              <w:rPr>
                <w:rFonts w:ascii="Arial" w:hAnsi="Arial" w:cs="Arial"/>
              </w:rPr>
            </w:pPr>
            <w:r w:rsidRPr="0055105D">
              <w:rPr>
                <w:rFonts w:ascii="Arial" w:hAnsi="Arial" w:cs="Arial"/>
              </w:rPr>
              <w:t>DEVELOP ineo+308</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7BC153F2" w14:textId="77777777" w:rsidR="00951BD4" w:rsidRPr="0055105D" w:rsidRDefault="00951BD4" w:rsidP="00951BD4">
            <w:pPr>
              <w:spacing w:after="0"/>
              <w:jc w:val="center"/>
              <w:rPr>
                <w:rFonts w:ascii="Arial" w:hAnsi="Arial" w:cs="Arial"/>
              </w:rPr>
            </w:pPr>
            <w:r w:rsidRPr="0055105D">
              <w:rPr>
                <w:rFonts w:ascii="Arial" w:hAnsi="Arial" w:cs="Arial"/>
              </w:rPr>
              <w:t>TN324K</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2BE5AB5"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1BAAABE5" w14:textId="74354D2D" w:rsidR="00951BD4" w:rsidRPr="0055105D" w:rsidRDefault="00E808F4"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7D91375F" w14:textId="77777777" w:rsidR="00951BD4" w:rsidRPr="0055105D" w:rsidRDefault="00951BD4" w:rsidP="00D37420">
            <w:pPr>
              <w:spacing w:after="0"/>
              <w:jc w:val="left"/>
              <w:rPr>
                <w:rFonts w:ascii="Arial" w:hAnsi="Arial" w:cs="Arial"/>
              </w:rPr>
            </w:pPr>
            <w:r w:rsidRPr="0055105D">
              <w:rPr>
                <w:rFonts w:ascii="Arial" w:hAnsi="Arial" w:cs="Arial"/>
              </w:rPr>
              <w:t>28 000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470626C8"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520A9674"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4E59B302"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FE63E" w14:textId="77777777" w:rsidR="00951BD4" w:rsidRPr="0055105D" w:rsidRDefault="00951BD4" w:rsidP="00584A71">
            <w:pPr>
              <w:spacing w:after="0"/>
              <w:ind w:firstLine="0"/>
              <w:jc w:val="center"/>
              <w:rPr>
                <w:rFonts w:ascii="Arial" w:hAnsi="Arial" w:cs="Arial"/>
              </w:rPr>
            </w:pPr>
            <w:r w:rsidRPr="0055105D">
              <w:rPr>
                <w:rFonts w:ascii="Arial" w:hAnsi="Arial" w:cs="Arial"/>
              </w:rPr>
              <w:t>DEVELOP ineo+308</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40809AFC" w14:textId="77777777" w:rsidR="00951BD4" w:rsidRPr="0055105D" w:rsidRDefault="00951BD4" w:rsidP="00951BD4">
            <w:pPr>
              <w:spacing w:after="0"/>
              <w:jc w:val="center"/>
              <w:rPr>
                <w:rFonts w:ascii="Arial" w:hAnsi="Arial" w:cs="Arial"/>
              </w:rPr>
            </w:pPr>
            <w:r w:rsidRPr="0055105D">
              <w:rPr>
                <w:rFonts w:ascii="Arial" w:hAnsi="Arial" w:cs="Arial"/>
              </w:rPr>
              <w:t>TN324M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0C693CF"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7D213301" w14:textId="6B4E214B" w:rsidR="00951BD4" w:rsidRPr="0055105D" w:rsidRDefault="00E808F4" w:rsidP="00D37420">
            <w:pPr>
              <w:spacing w:after="0"/>
              <w:jc w:val="left"/>
              <w:rPr>
                <w:rFonts w:ascii="Arial" w:hAnsi="Arial" w:cs="Arial"/>
              </w:rPr>
            </w:pPr>
            <w:r w:rsidRPr="0055105D">
              <w:rPr>
                <w:rFonts w:ascii="Arial" w:hAnsi="Arial" w:cs="Arial"/>
              </w:rPr>
              <w:t>M</w:t>
            </w:r>
            <w:r w:rsidR="00951BD4" w:rsidRPr="0055105D">
              <w:rPr>
                <w:rFonts w:ascii="Arial" w:hAnsi="Arial" w:cs="Arial"/>
              </w:rPr>
              <w:t>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7DAEA026" w14:textId="77777777" w:rsidR="00951BD4" w:rsidRPr="0055105D" w:rsidRDefault="00951BD4" w:rsidP="00D37420">
            <w:pPr>
              <w:spacing w:after="0"/>
              <w:jc w:val="left"/>
              <w:rPr>
                <w:rFonts w:ascii="Arial" w:hAnsi="Arial" w:cs="Arial"/>
              </w:rPr>
            </w:pPr>
            <w:r w:rsidRPr="0055105D">
              <w:rPr>
                <w:rFonts w:ascii="Arial" w:hAnsi="Arial" w:cs="Arial"/>
              </w:rPr>
              <w:t>26 000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2F42DC80"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3311D65E"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5F83CCFE"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52BEA" w14:textId="77777777" w:rsidR="00951BD4" w:rsidRPr="0055105D" w:rsidRDefault="00951BD4" w:rsidP="00584A71">
            <w:pPr>
              <w:spacing w:after="0"/>
              <w:ind w:firstLine="0"/>
              <w:jc w:val="center"/>
              <w:rPr>
                <w:rFonts w:ascii="Arial" w:hAnsi="Arial" w:cs="Arial"/>
              </w:rPr>
            </w:pPr>
            <w:r w:rsidRPr="0055105D">
              <w:rPr>
                <w:rFonts w:ascii="Arial" w:hAnsi="Arial" w:cs="Arial"/>
              </w:rPr>
              <w:t>DEVELOP ineo+308</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2CE2A832" w14:textId="77777777" w:rsidR="00951BD4" w:rsidRPr="0055105D" w:rsidRDefault="00951BD4" w:rsidP="00951BD4">
            <w:pPr>
              <w:spacing w:after="0"/>
              <w:jc w:val="center"/>
              <w:rPr>
                <w:rFonts w:ascii="Arial" w:hAnsi="Arial" w:cs="Arial"/>
              </w:rPr>
            </w:pPr>
            <w:r w:rsidRPr="0055105D">
              <w:rPr>
                <w:rFonts w:ascii="Arial" w:hAnsi="Arial" w:cs="Arial"/>
              </w:rPr>
              <w:t>TN324Y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E5B4721"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5EC482F8" w14:textId="17A1171E" w:rsidR="00951BD4" w:rsidRPr="0055105D" w:rsidRDefault="00E808F4" w:rsidP="00D37420">
            <w:pPr>
              <w:spacing w:after="0"/>
              <w:jc w:val="left"/>
              <w:rPr>
                <w:rFonts w:ascii="Arial" w:hAnsi="Arial" w:cs="Arial"/>
              </w:rPr>
            </w:pPr>
            <w:r w:rsidRPr="0055105D">
              <w:rPr>
                <w:rFonts w:ascii="Arial" w:hAnsi="Arial" w:cs="Arial"/>
              </w:rPr>
              <w:t>Y</w:t>
            </w:r>
            <w:r w:rsidR="00951BD4" w:rsidRPr="0055105D">
              <w:rPr>
                <w:rFonts w:ascii="Arial" w:hAnsi="Arial" w:cs="Arial"/>
              </w:rPr>
              <w:t>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3E156F6" w14:textId="77777777" w:rsidR="00951BD4" w:rsidRPr="0055105D" w:rsidRDefault="00951BD4" w:rsidP="00D37420">
            <w:pPr>
              <w:spacing w:after="0"/>
              <w:jc w:val="left"/>
              <w:rPr>
                <w:rFonts w:ascii="Arial" w:hAnsi="Arial" w:cs="Arial"/>
              </w:rPr>
            </w:pPr>
            <w:r w:rsidRPr="0055105D">
              <w:rPr>
                <w:rFonts w:ascii="Arial" w:hAnsi="Arial" w:cs="Arial"/>
              </w:rPr>
              <w:t>26 000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6D1E04D"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1C96C803"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C9CCC45"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C0510" w14:textId="77777777" w:rsidR="00951BD4" w:rsidRPr="0055105D" w:rsidRDefault="00951BD4" w:rsidP="00584A71">
            <w:pPr>
              <w:spacing w:after="0"/>
              <w:ind w:firstLine="0"/>
              <w:jc w:val="center"/>
              <w:rPr>
                <w:rFonts w:ascii="Arial" w:hAnsi="Arial" w:cs="Arial"/>
              </w:rPr>
            </w:pPr>
            <w:r w:rsidRPr="0055105D">
              <w:rPr>
                <w:rFonts w:ascii="Arial" w:hAnsi="Arial" w:cs="Arial"/>
              </w:rPr>
              <w:t>DEVELOP ineo+308</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0B3B1A05" w14:textId="77777777" w:rsidR="00951BD4" w:rsidRPr="0055105D" w:rsidRDefault="00951BD4" w:rsidP="00951BD4">
            <w:pPr>
              <w:spacing w:after="0"/>
              <w:jc w:val="center"/>
              <w:rPr>
                <w:rFonts w:ascii="Arial" w:hAnsi="Arial" w:cs="Arial"/>
              </w:rPr>
            </w:pPr>
            <w:r w:rsidRPr="0055105D">
              <w:rPr>
                <w:rFonts w:ascii="Arial" w:hAnsi="Arial" w:cs="Arial"/>
              </w:rPr>
              <w:t>TN324C</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561F82C"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4A7A9F54" w14:textId="25F3E2BE" w:rsidR="00951BD4" w:rsidRPr="0055105D" w:rsidRDefault="00E808F4" w:rsidP="00D37420">
            <w:pPr>
              <w:spacing w:after="0"/>
              <w:jc w:val="left"/>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5D3F305B" w14:textId="77777777" w:rsidR="00951BD4" w:rsidRPr="0055105D" w:rsidRDefault="00951BD4" w:rsidP="00D37420">
            <w:pPr>
              <w:spacing w:after="0"/>
              <w:jc w:val="left"/>
              <w:rPr>
                <w:rFonts w:ascii="Arial" w:hAnsi="Arial" w:cs="Arial"/>
              </w:rPr>
            </w:pPr>
            <w:r w:rsidRPr="0055105D">
              <w:rPr>
                <w:rFonts w:ascii="Arial" w:hAnsi="Arial" w:cs="Arial"/>
              </w:rPr>
              <w:t>26 000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5C2F00E7"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124282B3"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2BE45B8E"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5323B" w14:textId="77777777" w:rsidR="00951BD4" w:rsidRPr="0055105D" w:rsidRDefault="00951BD4" w:rsidP="00584A71">
            <w:pPr>
              <w:spacing w:after="0"/>
              <w:ind w:firstLine="0"/>
              <w:jc w:val="center"/>
              <w:rPr>
                <w:rFonts w:ascii="Arial" w:hAnsi="Arial" w:cs="Arial"/>
              </w:rPr>
            </w:pPr>
            <w:r w:rsidRPr="0055105D">
              <w:rPr>
                <w:rFonts w:ascii="Arial" w:hAnsi="Arial" w:cs="Arial"/>
              </w:rPr>
              <w:t>Toshiba e-studio 3055CSE</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4D74DFFE" w14:textId="77777777" w:rsidR="00951BD4" w:rsidRPr="0055105D" w:rsidRDefault="00951BD4" w:rsidP="00951BD4">
            <w:pPr>
              <w:spacing w:after="0"/>
              <w:jc w:val="center"/>
              <w:rPr>
                <w:rFonts w:ascii="Arial" w:hAnsi="Arial" w:cs="Arial"/>
              </w:rPr>
            </w:pPr>
            <w:r w:rsidRPr="0055105D">
              <w:rPr>
                <w:rFonts w:ascii="Arial" w:hAnsi="Arial" w:cs="Arial"/>
              </w:rPr>
              <w:t>T-FC50E-K</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7C1F5F5"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070573F3" w14:textId="106EB198" w:rsidR="00951BD4" w:rsidRPr="0055105D" w:rsidRDefault="00E808F4"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773DF0BD" w14:textId="77777777" w:rsidR="00951BD4" w:rsidRPr="0055105D" w:rsidRDefault="00951BD4" w:rsidP="00D37420">
            <w:pPr>
              <w:spacing w:after="0"/>
              <w:jc w:val="left"/>
              <w:rPr>
                <w:rFonts w:ascii="Arial" w:hAnsi="Arial" w:cs="Arial"/>
              </w:rPr>
            </w:pPr>
            <w:r w:rsidRPr="0055105D">
              <w:rPr>
                <w:rFonts w:ascii="Arial" w:hAnsi="Arial" w:cs="Arial"/>
              </w:rPr>
              <w:t>38 400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E497D18"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0450D412"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1EAD3D43"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92615" w14:textId="77777777" w:rsidR="00951BD4" w:rsidRPr="0055105D" w:rsidRDefault="00951BD4" w:rsidP="00584A71">
            <w:pPr>
              <w:spacing w:after="0"/>
              <w:ind w:firstLine="0"/>
              <w:jc w:val="center"/>
              <w:rPr>
                <w:rFonts w:ascii="Arial" w:hAnsi="Arial" w:cs="Arial"/>
              </w:rPr>
            </w:pPr>
            <w:r w:rsidRPr="0055105D">
              <w:rPr>
                <w:rFonts w:ascii="Arial" w:hAnsi="Arial" w:cs="Arial"/>
              </w:rPr>
              <w:lastRenderedPageBreak/>
              <w:t>Toshiba e-studio 3055CSE</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7856E91D" w14:textId="77777777" w:rsidR="00951BD4" w:rsidRPr="0055105D" w:rsidRDefault="00951BD4" w:rsidP="00951BD4">
            <w:pPr>
              <w:spacing w:after="0"/>
              <w:jc w:val="center"/>
              <w:rPr>
                <w:rFonts w:ascii="Arial" w:hAnsi="Arial" w:cs="Arial"/>
              </w:rPr>
            </w:pPr>
            <w:r w:rsidRPr="0055105D">
              <w:rPr>
                <w:rFonts w:ascii="Arial" w:hAnsi="Arial" w:cs="Arial"/>
              </w:rPr>
              <w:t>T-FC50E-Y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939F68C"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7FB419D2" w14:textId="6B29D8E9" w:rsidR="00951BD4" w:rsidRPr="0055105D" w:rsidRDefault="00E808F4" w:rsidP="00D37420">
            <w:pPr>
              <w:spacing w:after="0"/>
              <w:jc w:val="left"/>
              <w:rPr>
                <w:rFonts w:ascii="Arial" w:hAnsi="Arial" w:cs="Arial"/>
              </w:rPr>
            </w:pPr>
            <w:r w:rsidRPr="0055105D">
              <w:rPr>
                <w:rFonts w:ascii="Arial" w:hAnsi="Arial" w:cs="Arial"/>
              </w:rPr>
              <w:t>Y</w:t>
            </w:r>
            <w:r w:rsidR="00951BD4" w:rsidRPr="0055105D">
              <w:rPr>
                <w:rFonts w:ascii="Arial" w:hAnsi="Arial" w:cs="Arial"/>
              </w:rPr>
              <w:t>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B4F79A3" w14:textId="77777777" w:rsidR="00951BD4" w:rsidRPr="0055105D" w:rsidRDefault="00951BD4" w:rsidP="00D37420">
            <w:pPr>
              <w:spacing w:after="0"/>
              <w:jc w:val="left"/>
              <w:rPr>
                <w:rFonts w:ascii="Arial" w:hAnsi="Arial" w:cs="Arial"/>
              </w:rPr>
            </w:pPr>
            <w:r w:rsidRPr="0055105D">
              <w:rPr>
                <w:rFonts w:ascii="Arial" w:hAnsi="Arial" w:cs="Arial"/>
              </w:rPr>
              <w:t>33 600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72FA2EDD"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02E4CD86"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DE64084"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3F3ED" w14:textId="77777777" w:rsidR="00951BD4" w:rsidRPr="0055105D" w:rsidRDefault="00951BD4" w:rsidP="00584A71">
            <w:pPr>
              <w:spacing w:after="0"/>
              <w:ind w:firstLine="0"/>
              <w:jc w:val="center"/>
              <w:rPr>
                <w:rFonts w:ascii="Arial" w:hAnsi="Arial" w:cs="Arial"/>
              </w:rPr>
            </w:pPr>
            <w:r w:rsidRPr="0055105D">
              <w:rPr>
                <w:rFonts w:ascii="Arial" w:hAnsi="Arial" w:cs="Arial"/>
              </w:rPr>
              <w:t>Toshiba e-studio 3055CSE</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5381D1F8" w14:textId="77777777" w:rsidR="00951BD4" w:rsidRPr="0055105D" w:rsidRDefault="00951BD4" w:rsidP="00951BD4">
            <w:pPr>
              <w:spacing w:after="0"/>
              <w:jc w:val="center"/>
              <w:rPr>
                <w:rFonts w:ascii="Arial" w:hAnsi="Arial" w:cs="Arial"/>
              </w:rPr>
            </w:pPr>
            <w:r w:rsidRPr="0055105D">
              <w:rPr>
                <w:rFonts w:ascii="Arial" w:hAnsi="Arial" w:cs="Arial"/>
              </w:rPr>
              <w:t>T-FC50E-M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660EF23"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FC2D59A" w14:textId="44E1075E" w:rsidR="00951BD4" w:rsidRPr="0055105D" w:rsidRDefault="00E808F4" w:rsidP="00D37420">
            <w:pPr>
              <w:spacing w:after="0"/>
              <w:jc w:val="left"/>
              <w:rPr>
                <w:rFonts w:ascii="Arial" w:hAnsi="Arial" w:cs="Arial"/>
              </w:rPr>
            </w:pPr>
            <w:r w:rsidRPr="0055105D">
              <w:rPr>
                <w:rFonts w:ascii="Arial" w:hAnsi="Arial" w:cs="Arial"/>
              </w:rPr>
              <w:t>M</w:t>
            </w:r>
            <w:r w:rsidR="00951BD4" w:rsidRPr="0055105D">
              <w:rPr>
                <w:rFonts w:ascii="Arial" w:hAnsi="Arial" w:cs="Arial"/>
              </w:rPr>
              <w:t>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0893E27" w14:textId="77777777" w:rsidR="00951BD4" w:rsidRPr="0055105D" w:rsidRDefault="00951BD4" w:rsidP="00D37420">
            <w:pPr>
              <w:spacing w:after="0"/>
              <w:jc w:val="left"/>
              <w:rPr>
                <w:rFonts w:ascii="Arial" w:hAnsi="Arial" w:cs="Arial"/>
              </w:rPr>
            </w:pPr>
            <w:r w:rsidRPr="0055105D">
              <w:rPr>
                <w:rFonts w:ascii="Arial" w:hAnsi="Arial" w:cs="Arial"/>
              </w:rPr>
              <w:t>33 600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C222367"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64B4F9F6"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7B7E6455"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5BBE1" w14:textId="77777777" w:rsidR="00951BD4" w:rsidRPr="0055105D" w:rsidRDefault="00951BD4" w:rsidP="00584A71">
            <w:pPr>
              <w:spacing w:after="0"/>
              <w:ind w:firstLine="0"/>
              <w:jc w:val="center"/>
              <w:rPr>
                <w:rFonts w:ascii="Arial" w:hAnsi="Arial" w:cs="Arial"/>
              </w:rPr>
            </w:pPr>
            <w:r w:rsidRPr="0055105D">
              <w:rPr>
                <w:rFonts w:ascii="Arial" w:hAnsi="Arial" w:cs="Arial"/>
              </w:rPr>
              <w:t>Toshiba e-studio 3055CSE</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F457BDB" w14:textId="77777777" w:rsidR="00951BD4" w:rsidRPr="0055105D" w:rsidRDefault="00951BD4" w:rsidP="00951BD4">
            <w:pPr>
              <w:spacing w:after="0"/>
              <w:jc w:val="center"/>
              <w:rPr>
                <w:rFonts w:ascii="Arial" w:hAnsi="Arial" w:cs="Arial"/>
              </w:rPr>
            </w:pPr>
            <w:r w:rsidRPr="0055105D">
              <w:rPr>
                <w:rFonts w:ascii="Arial" w:hAnsi="Arial" w:cs="Arial"/>
              </w:rPr>
              <w:t>T-FC50E-C</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7AD6795"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26BB60B" w14:textId="63017112" w:rsidR="00951BD4" w:rsidRPr="0055105D" w:rsidRDefault="00E808F4" w:rsidP="00D37420">
            <w:pPr>
              <w:spacing w:after="0"/>
              <w:jc w:val="left"/>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69338196" w14:textId="77777777" w:rsidR="00951BD4" w:rsidRPr="0055105D" w:rsidRDefault="00951BD4" w:rsidP="00D37420">
            <w:pPr>
              <w:spacing w:after="0"/>
              <w:jc w:val="left"/>
              <w:rPr>
                <w:rFonts w:ascii="Arial" w:hAnsi="Arial" w:cs="Arial"/>
              </w:rPr>
            </w:pPr>
            <w:r w:rsidRPr="0055105D">
              <w:rPr>
                <w:rFonts w:ascii="Arial" w:hAnsi="Arial" w:cs="Arial"/>
              </w:rPr>
              <w:t>33 600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77FF3D2B" w14:textId="77777777" w:rsidR="00951BD4" w:rsidRPr="0055105D" w:rsidRDefault="00951BD4" w:rsidP="00951BD4">
            <w:pPr>
              <w:spacing w:after="0"/>
              <w:jc w:val="center"/>
              <w:rPr>
                <w:rFonts w:ascii="Arial" w:hAnsi="Arial" w:cs="Arial"/>
              </w:rPr>
            </w:pPr>
            <w:r w:rsidRPr="0055105D">
              <w:rPr>
                <w:rFonts w:ascii="Arial" w:hAnsi="Arial" w:cs="Arial"/>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15DA871F" w14:textId="77777777" w:rsidR="00951BD4" w:rsidRPr="0055105D" w:rsidRDefault="00951BD4" w:rsidP="007E2988">
            <w:pPr>
              <w:spacing w:after="0"/>
              <w:ind w:firstLine="0"/>
              <w:jc w:val="center"/>
              <w:rPr>
                <w:rFonts w:ascii="Arial" w:hAnsi="Arial" w:cs="Arial"/>
              </w:rPr>
            </w:pPr>
            <w:r w:rsidRPr="0055105D">
              <w:rPr>
                <w:rFonts w:ascii="Arial" w:hAnsi="Arial" w:cs="Arial"/>
              </w:rPr>
              <w:t>termin gwarancji upłynął</w:t>
            </w:r>
          </w:p>
        </w:tc>
      </w:tr>
      <w:tr w:rsidR="00951BD4" w:rsidRPr="0055105D" w14:paraId="0574A4FC"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C1A4C" w14:textId="77777777" w:rsidR="00951BD4" w:rsidRPr="0055105D" w:rsidRDefault="00951BD4" w:rsidP="00584A71">
            <w:pPr>
              <w:spacing w:after="0"/>
              <w:ind w:firstLine="0"/>
              <w:jc w:val="center"/>
              <w:rPr>
                <w:rFonts w:ascii="Arial" w:hAnsi="Arial" w:cs="Arial"/>
              </w:rPr>
            </w:pPr>
            <w:r w:rsidRPr="0055105D">
              <w:rPr>
                <w:rFonts w:ascii="Arial" w:hAnsi="Arial" w:cs="Arial"/>
              </w:rPr>
              <w:t>SHARP MX-2630N</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28E9B48C" w14:textId="77777777" w:rsidR="00951BD4" w:rsidRPr="0055105D" w:rsidRDefault="00951BD4" w:rsidP="00951BD4">
            <w:pPr>
              <w:spacing w:after="0"/>
              <w:jc w:val="center"/>
              <w:rPr>
                <w:rFonts w:ascii="Arial" w:hAnsi="Arial" w:cs="Arial"/>
              </w:rPr>
            </w:pPr>
            <w:r w:rsidRPr="0055105D">
              <w:rPr>
                <w:rFonts w:ascii="Arial" w:hAnsi="Arial" w:cs="Arial"/>
              </w:rPr>
              <w:t>MX-61GTBA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8C017A8"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6C5855BB" w14:textId="5F33D511" w:rsidR="00951BD4" w:rsidRPr="0055105D" w:rsidRDefault="00E808F4" w:rsidP="00D37420">
            <w:pPr>
              <w:spacing w:after="0"/>
              <w:jc w:val="left"/>
              <w:rPr>
                <w:rFonts w:ascii="Arial" w:hAnsi="Arial" w:cs="Arial"/>
              </w:rPr>
            </w:pPr>
            <w:r w:rsidRPr="0055105D">
              <w:rPr>
                <w:rFonts w:ascii="Arial" w:hAnsi="Arial" w:cs="Arial"/>
              </w:rPr>
              <w:t>B</w:t>
            </w:r>
            <w:r w:rsidR="00951BD4" w:rsidRPr="0055105D">
              <w:rPr>
                <w:rFonts w:ascii="Arial" w:hAnsi="Arial" w:cs="Arial"/>
              </w:rPr>
              <w:t>lack</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13DDCEA3" w14:textId="77777777" w:rsidR="00951BD4" w:rsidRPr="0055105D" w:rsidRDefault="00951BD4" w:rsidP="00D37420">
            <w:pPr>
              <w:spacing w:after="0"/>
              <w:jc w:val="left"/>
              <w:rPr>
                <w:rFonts w:ascii="Arial" w:hAnsi="Arial" w:cs="Arial"/>
              </w:rPr>
            </w:pPr>
            <w:r w:rsidRPr="0055105D">
              <w:rPr>
                <w:rFonts w:ascii="Arial" w:hAnsi="Arial" w:cs="Arial"/>
              </w:rPr>
              <w:t>40 000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3F4D05AD" w14:textId="77777777" w:rsidR="00951BD4" w:rsidRPr="0055105D" w:rsidRDefault="00951BD4" w:rsidP="00951BD4">
            <w:pPr>
              <w:spacing w:after="0"/>
              <w:jc w:val="center"/>
              <w:rPr>
                <w:rFonts w:ascii="Arial" w:hAnsi="Arial" w:cs="Arial"/>
              </w:rPr>
            </w:pPr>
            <w:r w:rsidRPr="0055105D">
              <w:rPr>
                <w:rFonts w:ascii="Arial" w:hAnsi="Arial" w:cs="Arial"/>
              </w:rPr>
              <w:t>3</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08DF9C1C" w14:textId="77777777" w:rsidR="00951BD4" w:rsidRPr="0055105D" w:rsidRDefault="00951BD4" w:rsidP="007E2988">
            <w:pPr>
              <w:spacing w:after="0"/>
              <w:ind w:firstLine="0"/>
              <w:jc w:val="center"/>
              <w:rPr>
                <w:rFonts w:ascii="Arial" w:hAnsi="Arial" w:cs="Arial"/>
              </w:rPr>
            </w:pPr>
            <w:r w:rsidRPr="0055105D">
              <w:rPr>
                <w:rFonts w:ascii="Arial" w:hAnsi="Arial" w:cs="Arial"/>
              </w:rPr>
              <w:t>2021/12</w:t>
            </w:r>
          </w:p>
        </w:tc>
      </w:tr>
      <w:tr w:rsidR="00951BD4" w:rsidRPr="0055105D" w14:paraId="019405AB"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9FD9C" w14:textId="77777777" w:rsidR="00951BD4" w:rsidRPr="0055105D" w:rsidRDefault="00951BD4" w:rsidP="00584A71">
            <w:pPr>
              <w:spacing w:after="0"/>
              <w:ind w:firstLine="0"/>
              <w:jc w:val="center"/>
              <w:rPr>
                <w:rFonts w:ascii="Arial" w:hAnsi="Arial" w:cs="Arial"/>
              </w:rPr>
            </w:pPr>
            <w:r w:rsidRPr="0055105D">
              <w:rPr>
                <w:rFonts w:ascii="Arial" w:hAnsi="Arial" w:cs="Arial"/>
              </w:rPr>
              <w:t>SHARP MX-2630N</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39B32E00" w14:textId="77777777" w:rsidR="00951BD4" w:rsidRPr="0055105D" w:rsidRDefault="00951BD4" w:rsidP="00951BD4">
            <w:pPr>
              <w:spacing w:after="0"/>
              <w:jc w:val="center"/>
              <w:rPr>
                <w:rFonts w:ascii="Arial" w:hAnsi="Arial" w:cs="Arial"/>
              </w:rPr>
            </w:pPr>
            <w:r w:rsidRPr="0055105D">
              <w:rPr>
                <w:rFonts w:ascii="Arial" w:hAnsi="Arial" w:cs="Arial"/>
              </w:rPr>
              <w:t>MX-61GTYA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9F89828"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40F20E6C" w14:textId="28608EC1" w:rsidR="00951BD4" w:rsidRPr="0055105D" w:rsidRDefault="00E808F4" w:rsidP="00D37420">
            <w:pPr>
              <w:spacing w:after="0"/>
              <w:jc w:val="left"/>
              <w:rPr>
                <w:rFonts w:ascii="Arial" w:hAnsi="Arial" w:cs="Arial"/>
              </w:rPr>
            </w:pPr>
            <w:r w:rsidRPr="0055105D">
              <w:rPr>
                <w:rFonts w:ascii="Arial" w:hAnsi="Arial" w:cs="Arial"/>
              </w:rPr>
              <w:t>Y</w:t>
            </w:r>
            <w:r w:rsidR="00951BD4" w:rsidRPr="0055105D">
              <w:rPr>
                <w:rFonts w:ascii="Arial" w:hAnsi="Arial" w:cs="Arial"/>
              </w:rPr>
              <w:t>ellow</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2120218C" w14:textId="77777777" w:rsidR="00951BD4" w:rsidRPr="0055105D" w:rsidRDefault="00951BD4" w:rsidP="00D37420">
            <w:pPr>
              <w:spacing w:after="0"/>
              <w:jc w:val="left"/>
              <w:rPr>
                <w:rFonts w:ascii="Arial" w:hAnsi="Arial" w:cs="Arial"/>
              </w:rPr>
            </w:pPr>
            <w:r w:rsidRPr="0055105D">
              <w:rPr>
                <w:rFonts w:ascii="Arial" w:hAnsi="Arial" w:cs="Arial"/>
              </w:rPr>
              <w:t>24 000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8B3C94E" w14:textId="77777777" w:rsidR="00951BD4" w:rsidRPr="0055105D" w:rsidRDefault="00951BD4" w:rsidP="00951BD4">
            <w:pPr>
              <w:spacing w:after="0"/>
              <w:jc w:val="center"/>
              <w:rPr>
                <w:rFonts w:ascii="Arial" w:hAnsi="Arial" w:cs="Arial"/>
              </w:rPr>
            </w:pPr>
            <w:r w:rsidRPr="0055105D">
              <w:rPr>
                <w:rFonts w:ascii="Arial" w:hAnsi="Arial" w:cs="Arial"/>
              </w:rPr>
              <w:t>3</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543EA02F" w14:textId="77777777" w:rsidR="00951BD4" w:rsidRPr="0055105D" w:rsidRDefault="00951BD4" w:rsidP="007E2988">
            <w:pPr>
              <w:spacing w:after="0"/>
              <w:ind w:firstLine="0"/>
              <w:jc w:val="center"/>
              <w:rPr>
                <w:rFonts w:ascii="Arial" w:hAnsi="Arial" w:cs="Arial"/>
              </w:rPr>
            </w:pPr>
            <w:r w:rsidRPr="0055105D">
              <w:rPr>
                <w:rFonts w:ascii="Arial" w:hAnsi="Arial" w:cs="Arial"/>
              </w:rPr>
              <w:t>2021/12</w:t>
            </w:r>
          </w:p>
        </w:tc>
      </w:tr>
      <w:tr w:rsidR="00951BD4" w:rsidRPr="0055105D" w14:paraId="3542F819"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A1563" w14:textId="77777777" w:rsidR="00951BD4" w:rsidRPr="0055105D" w:rsidRDefault="00951BD4" w:rsidP="00584A71">
            <w:pPr>
              <w:spacing w:after="0"/>
              <w:ind w:firstLine="0"/>
              <w:jc w:val="center"/>
              <w:rPr>
                <w:rFonts w:ascii="Arial" w:hAnsi="Arial" w:cs="Arial"/>
              </w:rPr>
            </w:pPr>
            <w:r w:rsidRPr="0055105D">
              <w:rPr>
                <w:rFonts w:ascii="Arial" w:hAnsi="Arial" w:cs="Arial"/>
              </w:rPr>
              <w:t>SHARP MX-2630N</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66034D82" w14:textId="77777777" w:rsidR="00951BD4" w:rsidRPr="0055105D" w:rsidRDefault="00951BD4" w:rsidP="00951BD4">
            <w:pPr>
              <w:spacing w:after="0"/>
              <w:jc w:val="center"/>
              <w:rPr>
                <w:rFonts w:ascii="Arial" w:hAnsi="Arial" w:cs="Arial"/>
              </w:rPr>
            </w:pPr>
            <w:r w:rsidRPr="0055105D">
              <w:rPr>
                <w:rFonts w:ascii="Arial" w:hAnsi="Arial" w:cs="Arial"/>
              </w:rPr>
              <w:t>MX-61GTMA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7C151B4"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3E681D8A" w14:textId="1A7B1A3D" w:rsidR="00951BD4" w:rsidRPr="0055105D" w:rsidRDefault="00E808F4" w:rsidP="00D37420">
            <w:pPr>
              <w:spacing w:after="0"/>
              <w:jc w:val="left"/>
              <w:rPr>
                <w:rFonts w:ascii="Arial" w:hAnsi="Arial" w:cs="Arial"/>
              </w:rPr>
            </w:pPr>
            <w:r w:rsidRPr="0055105D">
              <w:rPr>
                <w:rFonts w:ascii="Arial" w:hAnsi="Arial" w:cs="Arial"/>
              </w:rPr>
              <w:t>M</w:t>
            </w:r>
            <w:r w:rsidR="00951BD4" w:rsidRPr="0055105D">
              <w:rPr>
                <w:rFonts w:ascii="Arial" w:hAnsi="Arial" w:cs="Arial"/>
              </w:rPr>
              <w:t>agenta</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B4204FC" w14:textId="77777777" w:rsidR="00951BD4" w:rsidRPr="0055105D" w:rsidRDefault="00951BD4" w:rsidP="00D37420">
            <w:pPr>
              <w:spacing w:after="0"/>
              <w:jc w:val="left"/>
              <w:rPr>
                <w:rFonts w:ascii="Arial" w:hAnsi="Arial" w:cs="Arial"/>
              </w:rPr>
            </w:pPr>
            <w:r w:rsidRPr="0055105D">
              <w:rPr>
                <w:rFonts w:ascii="Arial" w:hAnsi="Arial" w:cs="Arial"/>
              </w:rPr>
              <w:t>24 000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6EC606D2" w14:textId="77777777" w:rsidR="00951BD4" w:rsidRPr="0055105D" w:rsidRDefault="00951BD4" w:rsidP="00951BD4">
            <w:pPr>
              <w:spacing w:after="0"/>
              <w:jc w:val="center"/>
              <w:rPr>
                <w:rFonts w:ascii="Arial" w:hAnsi="Arial" w:cs="Arial"/>
              </w:rPr>
            </w:pPr>
            <w:r w:rsidRPr="0055105D">
              <w:rPr>
                <w:rFonts w:ascii="Arial" w:hAnsi="Arial" w:cs="Arial"/>
              </w:rPr>
              <w:t>3</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3E0086DF" w14:textId="77777777" w:rsidR="00951BD4" w:rsidRPr="0055105D" w:rsidRDefault="00951BD4" w:rsidP="007E2988">
            <w:pPr>
              <w:spacing w:after="0"/>
              <w:ind w:firstLine="0"/>
              <w:jc w:val="center"/>
              <w:rPr>
                <w:rFonts w:ascii="Arial" w:hAnsi="Arial" w:cs="Arial"/>
              </w:rPr>
            </w:pPr>
            <w:r w:rsidRPr="0055105D">
              <w:rPr>
                <w:rFonts w:ascii="Arial" w:hAnsi="Arial" w:cs="Arial"/>
              </w:rPr>
              <w:t>2021/12</w:t>
            </w:r>
          </w:p>
        </w:tc>
      </w:tr>
      <w:tr w:rsidR="00951BD4" w:rsidRPr="0055105D" w14:paraId="6A8A9593"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49DD0" w14:textId="77777777" w:rsidR="00951BD4" w:rsidRPr="0055105D" w:rsidRDefault="00951BD4" w:rsidP="00584A71">
            <w:pPr>
              <w:spacing w:after="0"/>
              <w:ind w:firstLine="0"/>
              <w:jc w:val="center"/>
              <w:rPr>
                <w:rFonts w:ascii="Arial" w:hAnsi="Arial" w:cs="Arial"/>
              </w:rPr>
            </w:pPr>
            <w:r w:rsidRPr="0055105D">
              <w:rPr>
                <w:rFonts w:ascii="Arial" w:hAnsi="Arial" w:cs="Arial"/>
              </w:rPr>
              <w:t>SHARP MX-2630N</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2E972063" w14:textId="77777777" w:rsidR="00951BD4" w:rsidRPr="0055105D" w:rsidRDefault="00951BD4" w:rsidP="00951BD4">
            <w:pPr>
              <w:spacing w:after="0"/>
              <w:jc w:val="center"/>
              <w:rPr>
                <w:rFonts w:ascii="Arial" w:hAnsi="Arial" w:cs="Arial"/>
              </w:rPr>
            </w:pPr>
            <w:r w:rsidRPr="0055105D">
              <w:rPr>
                <w:rFonts w:ascii="Arial" w:hAnsi="Arial" w:cs="Arial"/>
              </w:rPr>
              <w:t>MX-61GTCA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6C2380C" w14:textId="77777777" w:rsidR="00951BD4" w:rsidRPr="0055105D" w:rsidRDefault="00951BD4" w:rsidP="00951BD4">
            <w:pPr>
              <w:spacing w:after="0"/>
              <w:jc w:val="center"/>
              <w:rPr>
                <w:rFonts w:ascii="Arial" w:hAnsi="Arial" w:cs="Arial"/>
              </w:rPr>
            </w:pPr>
            <w:r w:rsidRPr="0055105D">
              <w:rPr>
                <w:rFonts w:ascii="Arial" w:hAnsi="Arial" w:cs="Arial"/>
              </w:rPr>
              <w:t>-</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13ED2C82" w14:textId="45250960" w:rsidR="00951BD4" w:rsidRPr="0055105D" w:rsidRDefault="00E808F4" w:rsidP="00D37420">
            <w:pPr>
              <w:spacing w:after="0"/>
              <w:jc w:val="left"/>
              <w:rPr>
                <w:rFonts w:ascii="Arial" w:hAnsi="Arial" w:cs="Arial"/>
              </w:rPr>
            </w:pPr>
            <w:r w:rsidRPr="0055105D">
              <w:rPr>
                <w:rFonts w:ascii="Arial" w:hAnsi="Arial" w:cs="Arial"/>
              </w:rPr>
              <w:t>C</w:t>
            </w:r>
            <w:r w:rsidR="00951BD4" w:rsidRPr="0055105D">
              <w:rPr>
                <w:rFonts w:ascii="Arial" w:hAnsi="Arial" w:cs="Arial"/>
              </w:rPr>
              <w:t>yan</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0CD12C5B" w14:textId="77777777" w:rsidR="00951BD4" w:rsidRPr="0055105D" w:rsidRDefault="00951BD4" w:rsidP="00D37420">
            <w:pPr>
              <w:spacing w:after="0"/>
              <w:jc w:val="left"/>
              <w:rPr>
                <w:rFonts w:ascii="Arial" w:hAnsi="Arial" w:cs="Arial"/>
              </w:rPr>
            </w:pPr>
            <w:r w:rsidRPr="0055105D">
              <w:rPr>
                <w:rFonts w:ascii="Arial" w:hAnsi="Arial" w:cs="Arial"/>
              </w:rPr>
              <w:t>24 000</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4F9F4A37" w14:textId="77777777" w:rsidR="00951BD4" w:rsidRPr="0055105D" w:rsidRDefault="00951BD4" w:rsidP="00951BD4">
            <w:pPr>
              <w:spacing w:after="0"/>
              <w:jc w:val="center"/>
              <w:rPr>
                <w:rFonts w:ascii="Arial" w:hAnsi="Arial" w:cs="Arial"/>
              </w:rPr>
            </w:pPr>
            <w:r w:rsidRPr="0055105D">
              <w:rPr>
                <w:rFonts w:ascii="Arial" w:hAnsi="Arial" w:cs="Arial"/>
              </w:rPr>
              <w:t>3</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2CEF11CC" w14:textId="77777777" w:rsidR="00951BD4" w:rsidRPr="0055105D" w:rsidRDefault="00951BD4" w:rsidP="007E2988">
            <w:pPr>
              <w:spacing w:after="0"/>
              <w:ind w:firstLine="0"/>
              <w:jc w:val="center"/>
              <w:rPr>
                <w:rFonts w:ascii="Arial" w:hAnsi="Arial" w:cs="Arial"/>
              </w:rPr>
            </w:pPr>
            <w:r w:rsidRPr="0055105D">
              <w:rPr>
                <w:rFonts w:ascii="Arial" w:hAnsi="Arial" w:cs="Arial"/>
              </w:rPr>
              <w:t>2021/12</w:t>
            </w:r>
          </w:p>
        </w:tc>
      </w:tr>
      <w:tr w:rsidR="00951BD4" w:rsidRPr="0055105D" w14:paraId="31689859" w14:textId="77777777" w:rsidTr="00FD03D4">
        <w:trPr>
          <w:trHeight w:val="546"/>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919C4" w14:textId="77777777" w:rsidR="00951BD4" w:rsidRPr="0055105D" w:rsidRDefault="00951BD4" w:rsidP="00584A71">
            <w:pPr>
              <w:spacing w:after="0"/>
              <w:ind w:firstLine="0"/>
              <w:jc w:val="center"/>
              <w:rPr>
                <w:rFonts w:ascii="Arial" w:hAnsi="Arial" w:cs="Arial"/>
              </w:rPr>
            </w:pPr>
            <w:r w:rsidRPr="0055105D">
              <w:rPr>
                <w:rFonts w:ascii="Arial" w:hAnsi="Arial" w:cs="Arial"/>
              </w:rPr>
              <w:t>SHARP MX-2630N</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497E6D96" w14:textId="77777777" w:rsidR="00951BD4" w:rsidRPr="0055105D" w:rsidRDefault="00951BD4" w:rsidP="00951BD4">
            <w:pPr>
              <w:spacing w:after="0"/>
              <w:jc w:val="center"/>
              <w:rPr>
                <w:rFonts w:ascii="Arial" w:hAnsi="Arial" w:cs="Arial"/>
              </w:rPr>
            </w:pPr>
            <w:r w:rsidRPr="0055105D">
              <w:rPr>
                <w:rFonts w:ascii="Arial" w:hAnsi="Arial" w:cs="Arial"/>
              </w:rPr>
              <w:t>MX-607HB</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23EF73A" w14:textId="77777777" w:rsidR="00951BD4" w:rsidRPr="0055105D" w:rsidRDefault="00951BD4" w:rsidP="00951BD4">
            <w:pPr>
              <w:spacing w:after="0"/>
              <w:jc w:val="center"/>
              <w:rPr>
                <w:rFonts w:ascii="Arial" w:hAnsi="Arial" w:cs="Arial"/>
              </w:rPr>
            </w:pPr>
            <w:r w:rsidRPr="0055105D">
              <w:rPr>
                <w:rFonts w:ascii="Arial" w:hAnsi="Arial" w:cs="Arial"/>
              </w:rPr>
              <w:t>poj. na zużyty toner</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149F167C" w14:textId="77777777" w:rsidR="00951BD4" w:rsidRPr="0055105D" w:rsidRDefault="00951BD4" w:rsidP="00D37420">
            <w:pPr>
              <w:spacing w:after="0"/>
              <w:jc w:val="left"/>
              <w:rPr>
                <w:rFonts w:ascii="Arial" w:hAnsi="Arial" w:cs="Arial"/>
              </w:rPr>
            </w:pPr>
            <w:r w:rsidRPr="0055105D">
              <w:rPr>
                <w:rFonts w:ascii="Arial" w:hAnsi="Arial" w:cs="Arial"/>
              </w:rPr>
              <w:t>-</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14:paraId="362E3F2E" w14:textId="77777777" w:rsidR="00951BD4" w:rsidRPr="0055105D" w:rsidRDefault="00951BD4" w:rsidP="00D37420">
            <w:pPr>
              <w:spacing w:after="0"/>
              <w:jc w:val="left"/>
              <w:rPr>
                <w:rFonts w:ascii="Arial" w:hAnsi="Arial" w:cs="Arial"/>
              </w:rPr>
            </w:pPr>
            <w:r w:rsidRPr="0055105D">
              <w:rPr>
                <w:rFonts w:ascii="Arial" w:hAnsi="Arial" w:cs="Arial"/>
              </w:rPr>
              <w:t>-</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273AA107" w14:textId="77777777" w:rsidR="00951BD4" w:rsidRPr="0055105D" w:rsidRDefault="00951BD4" w:rsidP="00951BD4">
            <w:pPr>
              <w:spacing w:after="0"/>
              <w:jc w:val="center"/>
              <w:rPr>
                <w:rFonts w:ascii="Arial" w:hAnsi="Arial" w:cs="Arial"/>
              </w:rPr>
            </w:pPr>
            <w:r w:rsidRPr="0055105D">
              <w:rPr>
                <w:rFonts w:ascii="Arial" w:hAnsi="Arial" w:cs="Arial"/>
              </w:rPr>
              <w:t>3</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14:paraId="0F4050CE" w14:textId="77777777" w:rsidR="00951BD4" w:rsidRPr="0055105D" w:rsidRDefault="00951BD4" w:rsidP="007E2988">
            <w:pPr>
              <w:spacing w:after="0"/>
              <w:ind w:firstLine="0"/>
              <w:jc w:val="center"/>
              <w:rPr>
                <w:rFonts w:ascii="Arial" w:hAnsi="Arial" w:cs="Arial"/>
              </w:rPr>
            </w:pPr>
            <w:r w:rsidRPr="0055105D">
              <w:rPr>
                <w:rFonts w:ascii="Arial" w:hAnsi="Arial" w:cs="Arial"/>
              </w:rPr>
              <w:t>2021/12</w:t>
            </w:r>
          </w:p>
        </w:tc>
      </w:tr>
    </w:tbl>
    <w:p w14:paraId="14A959F0" w14:textId="77777777" w:rsidR="000A6CB0" w:rsidRPr="000A6CB0" w:rsidRDefault="000A6CB0" w:rsidP="00464C1E">
      <w:pPr>
        <w:spacing w:before="120"/>
        <w:ind w:firstLine="0"/>
        <w:jc w:val="left"/>
        <w:rPr>
          <w:rFonts w:ascii="Arial" w:hAnsi="Arial" w:cs="Arial"/>
        </w:rPr>
        <w:sectPr w:rsidR="000A6CB0" w:rsidRPr="000A6CB0" w:rsidSect="00127E4D">
          <w:footnotePr>
            <w:numRestart w:val="eachPage"/>
          </w:footnotePr>
          <w:pgSz w:w="16841" w:h="11899" w:orient="landscape"/>
          <w:pgMar w:top="1560" w:right="993" w:bottom="1418" w:left="1135" w:header="708" w:footer="413" w:gutter="0"/>
          <w:cols w:space="708"/>
          <w:docGrid w:linePitch="299"/>
        </w:sectPr>
      </w:pPr>
    </w:p>
    <w:p w14:paraId="3FEC0A3A" w14:textId="77777777" w:rsidR="007976F4" w:rsidRPr="00DD268D" w:rsidRDefault="003578A1" w:rsidP="002930F9">
      <w:pPr>
        <w:pStyle w:val="Akapitzlist"/>
        <w:numPr>
          <w:ilvl w:val="0"/>
          <w:numId w:val="12"/>
        </w:numPr>
        <w:spacing w:after="0" w:line="360" w:lineRule="auto"/>
        <w:ind w:left="709" w:right="0" w:hanging="142"/>
        <w:rPr>
          <w:rFonts w:ascii="Arial" w:eastAsia="Times New Roman" w:hAnsi="Arial" w:cs="Arial"/>
        </w:rPr>
      </w:pPr>
      <w:r w:rsidRPr="00DD268D">
        <w:rPr>
          <w:rFonts w:ascii="Arial" w:eastAsia="Times New Roman" w:hAnsi="Arial" w:cs="Arial"/>
        </w:rPr>
        <w:lastRenderedPageBreak/>
        <w:t xml:space="preserve">Zamawiający dopuszcza zaoferowanie materiałów równoważnych, za które uważa </w:t>
      </w:r>
      <w:r w:rsidR="008766B9" w:rsidRPr="00DD268D">
        <w:rPr>
          <w:rFonts w:ascii="Arial" w:eastAsia="Times New Roman" w:hAnsi="Arial" w:cs="Arial"/>
        </w:rPr>
        <w:br/>
      </w:r>
      <w:r w:rsidRPr="00DD268D">
        <w:rPr>
          <w:rFonts w:ascii="Arial" w:eastAsia="Times New Roman" w:hAnsi="Arial" w:cs="Arial"/>
        </w:rPr>
        <w:t>się materiały eksploatacyjne:</w:t>
      </w:r>
    </w:p>
    <w:p w14:paraId="5D513C31" w14:textId="77777777" w:rsidR="00DD1B67" w:rsidRPr="002930F9" w:rsidRDefault="00DD1B67" w:rsidP="00DD1B67">
      <w:pPr>
        <w:pStyle w:val="Akapitzlist"/>
        <w:spacing w:after="0" w:line="360" w:lineRule="auto"/>
        <w:ind w:left="709" w:right="0" w:firstLine="0"/>
        <w:rPr>
          <w:rFonts w:ascii="Arial" w:eastAsia="Times New Roman" w:hAnsi="Arial" w:cs="Arial"/>
        </w:rPr>
      </w:pPr>
    </w:p>
    <w:p w14:paraId="107F1DF0" w14:textId="349675CB" w:rsidR="003578A1" w:rsidRPr="00026BAA" w:rsidRDefault="003578A1" w:rsidP="00497B10">
      <w:pPr>
        <w:pStyle w:val="Akapitzlist"/>
        <w:numPr>
          <w:ilvl w:val="0"/>
          <w:numId w:val="11"/>
        </w:numPr>
        <w:spacing w:after="0" w:line="360" w:lineRule="auto"/>
        <w:ind w:left="993" w:right="0" w:hanging="357"/>
        <w:rPr>
          <w:rFonts w:ascii="Arial" w:hAnsi="Arial" w:cs="Arial"/>
        </w:rPr>
      </w:pPr>
      <w:r w:rsidRPr="00026BAA">
        <w:rPr>
          <w:rFonts w:ascii="Arial" w:eastAsia="Times New Roman" w:hAnsi="Arial" w:cs="Arial"/>
        </w:rPr>
        <w:t>kompatybilne z urządzeniami, do których są przeznaczone</w:t>
      </w:r>
      <w:r w:rsidR="003B071C">
        <w:rPr>
          <w:rFonts w:ascii="Arial" w:eastAsia="Times New Roman" w:hAnsi="Arial" w:cs="Arial"/>
        </w:rPr>
        <w:t>;</w:t>
      </w:r>
    </w:p>
    <w:p w14:paraId="77AC3682" w14:textId="77777777" w:rsidR="003578A1" w:rsidRPr="005432D3" w:rsidRDefault="003578A1" w:rsidP="005432D3">
      <w:pPr>
        <w:pStyle w:val="Akapitzlist"/>
        <w:numPr>
          <w:ilvl w:val="0"/>
          <w:numId w:val="11"/>
        </w:numPr>
        <w:spacing w:after="0" w:line="360" w:lineRule="auto"/>
        <w:ind w:left="993" w:right="0" w:hanging="357"/>
        <w:rPr>
          <w:rFonts w:ascii="Arial" w:eastAsia="Times New Roman" w:hAnsi="Arial" w:cs="Arial"/>
        </w:rPr>
      </w:pPr>
      <w:r w:rsidRPr="00026BAA">
        <w:rPr>
          <w:rFonts w:ascii="Arial" w:eastAsia="Times New Roman" w:hAnsi="Arial" w:cs="Arial"/>
        </w:rPr>
        <w:t xml:space="preserve">których parametry techniczne, eksploatacyjne, użytkowe i jakościowe (takie jak np. temperatura topnienia tonera, temperatura utrwalania, pojemność tuszu/tonera, wydajność i jakość wydruku) są takie same bądź lepsze w stosunku do fabrycznie nowych (nowo wytworzonych w całości), nieregenerowanych i nierefabrykowanych materiałów oryginalnych (wzorcowych), określonych w wykazie </w:t>
      </w:r>
      <w:r w:rsidRPr="005432D3">
        <w:rPr>
          <w:rFonts w:ascii="Arial" w:eastAsia="Times New Roman" w:hAnsi="Arial" w:cs="Arial"/>
        </w:rPr>
        <w:t>asortymentowo-ilościowym (załącznik);</w:t>
      </w:r>
    </w:p>
    <w:p w14:paraId="24B40D84" w14:textId="77777777" w:rsidR="003578A1" w:rsidRPr="005432D3" w:rsidRDefault="003578A1" w:rsidP="005432D3">
      <w:pPr>
        <w:pStyle w:val="Akapitzlist"/>
        <w:numPr>
          <w:ilvl w:val="0"/>
          <w:numId w:val="11"/>
        </w:numPr>
        <w:spacing w:after="0" w:line="360" w:lineRule="auto"/>
        <w:ind w:left="993" w:right="0" w:hanging="357"/>
        <w:rPr>
          <w:rFonts w:ascii="Arial" w:eastAsia="Times New Roman" w:hAnsi="Arial" w:cs="Arial"/>
        </w:rPr>
      </w:pPr>
      <w:r w:rsidRPr="00DD268D">
        <w:rPr>
          <w:rFonts w:ascii="Arial" w:eastAsia="Times New Roman" w:hAnsi="Arial" w:cs="Arial"/>
        </w:rPr>
        <w:t xml:space="preserve">pochodzące z bieżącej produkcji, wytworzone seryjnie w cyklu produkcyjnym, zgodnym </w:t>
      </w:r>
      <w:r w:rsidR="008766B9" w:rsidRPr="00DD268D">
        <w:rPr>
          <w:rFonts w:ascii="Arial" w:eastAsia="Times New Roman" w:hAnsi="Arial" w:cs="Arial"/>
        </w:rPr>
        <w:br/>
      </w:r>
      <w:r w:rsidRPr="00DD268D">
        <w:rPr>
          <w:rFonts w:ascii="Arial" w:eastAsia="Times New Roman" w:hAnsi="Arial" w:cs="Arial"/>
        </w:rPr>
        <w:t>z normą ISO 9001 oraz ISO14001 lub normami równoważnymi;</w:t>
      </w:r>
    </w:p>
    <w:p w14:paraId="2A775732" w14:textId="77777777" w:rsidR="003578A1" w:rsidRPr="005432D3" w:rsidRDefault="003578A1" w:rsidP="005432D3">
      <w:pPr>
        <w:pStyle w:val="Akapitzlist"/>
        <w:numPr>
          <w:ilvl w:val="0"/>
          <w:numId w:val="11"/>
        </w:numPr>
        <w:spacing w:after="0" w:line="360" w:lineRule="auto"/>
        <w:ind w:left="993" w:right="0" w:hanging="357"/>
        <w:rPr>
          <w:rFonts w:ascii="Arial" w:eastAsia="Times New Roman" w:hAnsi="Arial" w:cs="Arial"/>
        </w:rPr>
      </w:pPr>
      <w:r w:rsidRPr="00DD268D">
        <w:rPr>
          <w:rFonts w:ascii="Arial" w:eastAsia="Times New Roman" w:hAnsi="Arial" w:cs="Arial"/>
        </w:rPr>
        <w:t>które nie powodują ograniczeń funkcji i możliwości sprzętu, w tym nie ograniczają pełnej współpracy z oprogramowaniem monitorującym stan zasobników z tuszem lub tonerem;</w:t>
      </w:r>
    </w:p>
    <w:p w14:paraId="3F58F5A0" w14:textId="6F1B0916" w:rsidR="00464712" w:rsidRPr="00DD268D" w:rsidRDefault="00464712" w:rsidP="005432D3">
      <w:pPr>
        <w:pStyle w:val="Akapitzlist"/>
        <w:numPr>
          <w:ilvl w:val="0"/>
          <w:numId w:val="11"/>
        </w:numPr>
        <w:spacing w:after="0" w:line="360" w:lineRule="auto"/>
        <w:ind w:left="993" w:right="0" w:hanging="357"/>
        <w:rPr>
          <w:rFonts w:ascii="Arial" w:eastAsia="Times New Roman" w:hAnsi="Arial" w:cs="Arial"/>
        </w:rPr>
      </w:pPr>
      <w:r w:rsidRPr="00DD268D">
        <w:rPr>
          <w:rFonts w:ascii="Arial" w:eastAsia="Times New Roman" w:hAnsi="Arial" w:cs="Arial"/>
        </w:rPr>
        <w:t xml:space="preserve">w odniesieniu do tonerów i wkładów atramentowych – których wydajność, zgodnie </w:t>
      </w:r>
      <w:r w:rsidRPr="00DD268D">
        <w:rPr>
          <w:rFonts w:ascii="Arial" w:eastAsia="Times New Roman" w:hAnsi="Arial" w:cs="Arial"/>
        </w:rPr>
        <w:br/>
        <w:t>z normą ISO/IEC 19752 dla kaset z tonerem do druka</w:t>
      </w:r>
      <w:r w:rsidR="00AF2514">
        <w:rPr>
          <w:rFonts w:ascii="Arial" w:eastAsia="Times New Roman" w:hAnsi="Arial" w:cs="Arial"/>
        </w:rPr>
        <w:t>rek monochromatycznych</w:t>
      </w:r>
      <w:r w:rsidRPr="00DD268D">
        <w:rPr>
          <w:rFonts w:ascii="Arial" w:eastAsia="Times New Roman" w:hAnsi="Arial" w:cs="Arial"/>
        </w:rPr>
        <w:t xml:space="preserve"> laserowych, ISO/IEC 19798 dla kaset z tonerem do kolorowych drukarek laserowych oraz ISO/IEC 24711, ISO/IEC 24712 dla wkładów atramentowych lub innymi normami równoważnymi, jest co najmniej taka jak materiału oryginalnego; </w:t>
      </w:r>
    </w:p>
    <w:p w14:paraId="52D3DA82" w14:textId="77777777" w:rsidR="00464712" w:rsidRPr="005432D3" w:rsidRDefault="00464712" w:rsidP="005432D3">
      <w:pPr>
        <w:pStyle w:val="Akapitzlist"/>
        <w:numPr>
          <w:ilvl w:val="0"/>
          <w:numId w:val="11"/>
        </w:numPr>
        <w:spacing w:after="0" w:line="360" w:lineRule="auto"/>
        <w:ind w:left="993" w:right="0" w:hanging="357"/>
        <w:rPr>
          <w:rFonts w:ascii="Arial" w:eastAsia="Times New Roman" w:hAnsi="Arial" w:cs="Arial"/>
        </w:rPr>
      </w:pPr>
      <w:r w:rsidRPr="00DD268D">
        <w:rPr>
          <w:rFonts w:ascii="Arial" w:eastAsia="Times New Roman" w:hAnsi="Arial" w:cs="Arial"/>
        </w:rPr>
        <w:t>w odniesieniu do bębnów – które umożliwiają wydruk przynajmniej takiej samej ilości stron, co w przypadku bębnów oryginalnych;</w:t>
      </w:r>
    </w:p>
    <w:p w14:paraId="24728FD6" w14:textId="77777777" w:rsidR="005A7BBD" w:rsidRPr="005432D3" w:rsidRDefault="003578A1" w:rsidP="005432D3">
      <w:pPr>
        <w:pStyle w:val="Akapitzlist"/>
        <w:numPr>
          <w:ilvl w:val="0"/>
          <w:numId w:val="11"/>
        </w:numPr>
        <w:spacing w:after="0" w:line="360" w:lineRule="auto"/>
        <w:ind w:left="993" w:right="0" w:hanging="357"/>
        <w:rPr>
          <w:rFonts w:ascii="Arial" w:eastAsia="Times New Roman" w:hAnsi="Arial" w:cs="Arial"/>
        </w:rPr>
      </w:pPr>
      <w:r w:rsidRPr="00DD268D">
        <w:rPr>
          <w:rFonts w:ascii="Arial" w:eastAsia="Times New Roman" w:hAnsi="Arial" w:cs="Arial"/>
        </w:rPr>
        <w:t>które zapewniają jakość wydruku co najmniej taką, jak materiały oryginalne, zalecane przez producenta sprzętu;</w:t>
      </w:r>
    </w:p>
    <w:p w14:paraId="5A04B9B7" w14:textId="1D2FD6B5" w:rsidR="002356C1" w:rsidRPr="005432D3" w:rsidRDefault="008766B9" w:rsidP="005432D3">
      <w:pPr>
        <w:pStyle w:val="Akapitzlist"/>
        <w:numPr>
          <w:ilvl w:val="0"/>
          <w:numId w:val="11"/>
        </w:numPr>
        <w:spacing w:after="0" w:line="360" w:lineRule="auto"/>
        <w:ind w:left="993" w:right="0" w:hanging="357"/>
        <w:rPr>
          <w:rFonts w:ascii="Arial" w:eastAsia="Times New Roman" w:hAnsi="Arial" w:cs="Arial"/>
        </w:rPr>
      </w:pPr>
      <w:r w:rsidRPr="00DD268D">
        <w:rPr>
          <w:rFonts w:ascii="Arial" w:eastAsia="Times New Roman" w:hAnsi="Arial" w:cs="Arial"/>
        </w:rPr>
        <w:t xml:space="preserve">zastosowanie nie spowoduje konieczności częstszej konserwacji urządzeń </w:t>
      </w:r>
      <w:r w:rsidR="00AF2514">
        <w:rPr>
          <w:rFonts w:ascii="Arial" w:eastAsia="Times New Roman" w:hAnsi="Arial" w:cs="Arial"/>
        </w:rPr>
        <w:br/>
      </w:r>
      <w:r w:rsidRPr="00DD268D">
        <w:rPr>
          <w:rFonts w:ascii="Arial" w:eastAsia="Times New Roman" w:hAnsi="Arial" w:cs="Arial"/>
        </w:rPr>
        <w:t>(np. czyszczenie wnętrza drukarki spowodowane wysypywaniem się tonera lub wymianą materiałów eksploatacyjnych</w:t>
      </w:r>
      <w:r w:rsidRPr="008766B9">
        <w:rPr>
          <w:rFonts w:ascii="Arial" w:eastAsia="Times New Roman" w:hAnsi="Arial" w:cs="Arial"/>
        </w:rPr>
        <w:t xml:space="preserve"> tj. rolek, wałków itp.) niż przewiduje to producent w instrukcji obsługi;</w:t>
      </w:r>
    </w:p>
    <w:p w14:paraId="02558B6F" w14:textId="77777777" w:rsidR="006D6823" w:rsidRPr="00026BAA" w:rsidRDefault="006D6823" w:rsidP="005432D3">
      <w:pPr>
        <w:pStyle w:val="Akapitzlist"/>
        <w:numPr>
          <w:ilvl w:val="0"/>
          <w:numId w:val="11"/>
        </w:numPr>
        <w:spacing w:after="0" w:line="360" w:lineRule="auto"/>
        <w:ind w:left="993" w:right="0" w:hanging="357"/>
        <w:rPr>
          <w:rFonts w:ascii="Arial" w:eastAsia="Times New Roman" w:hAnsi="Arial" w:cs="Arial"/>
        </w:rPr>
      </w:pPr>
      <w:r w:rsidRPr="00026BAA">
        <w:rPr>
          <w:rFonts w:ascii="Arial" w:eastAsia="Times New Roman" w:hAnsi="Arial" w:cs="Arial"/>
        </w:rPr>
        <w:t xml:space="preserve">zaopatrzone w umieszczone bezpośrednio na materiale (kasecie z tonerem, pojemniku </w:t>
      </w:r>
      <w:r>
        <w:rPr>
          <w:rFonts w:ascii="Arial" w:eastAsia="Times New Roman" w:hAnsi="Arial" w:cs="Arial"/>
        </w:rPr>
        <w:br/>
      </w:r>
      <w:r w:rsidRPr="00026BAA">
        <w:rPr>
          <w:rFonts w:ascii="Arial" w:eastAsia="Times New Roman" w:hAnsi="Arial" w:cs="Arial"/>
        </w:rPr>
        <w:t>z tuszem itp.) informacje identyfikujące dany produkt i producenta, w tym co najmniej: znak firmowy lub logotyp producenta, numer katalogowy (symbol) produktu;</w:t>
      </w:r>
    </w:p>
    <w:p w14:paraId="26D2CEA8" w14:textId="700C7840" w:rsidR="006D6823" w:rsidRPr="005432D3" w:rsidRDefault="006D6823" w:rsidP="005432D3">
      <w:pPr>
        <w:pStyle w:val="Akapitzlist"/>
        <w:numPr>
          <w:ilvl w:val="0"/>
          <w:numId w:val="11"/>
        </w:numPr>
        <w:spacing w:after="0" w:line="360" w:lineRule="auto"/>
        <w:ind w:left="993" w:right="0" w:hanging="357"/>
        <w:rPr>
          <w:rFonts w:ascii="Arial" w:eastAsia="Times New Roman" w:hAnsi="Arial" w:cs="Arial"/>
        </w:rPr>
      </w:pPr>
      <w:r w:rsidRPr="00026BAA">
        <w:rPr>
          <w:rFonts w:ascii="Arial" w:eastAsia="Times New Roman" w:hAnsi="Arial" w:cs="Arial"/>
        </w:rPr>
        <w:t>fabrycznie opakowane w nienoszące śladów otwierania opakowania producenta (opakowania zewnętrzne), zawierające trwale umieszczone na opakowaniach oznacz</w:t>
      </w:r>
      <w:r w:rsidR="00773142">
        <w:rPr>
          <w:rFonts w:ascii="Arial" w:eastAsia="Times New Roman" w:hAnsi="Arial" w:cs="Arial"/>
        </w:rPr>
        <w:t xml:space="preserve">enia, </w:t>
      </w:r>
      <w:r w:rsidRPr="00026BAA">
        <w:rPr>
          <w:rFonts w:ascii="Arial" w:eastAsia="Times New Roman" w:hAnsi="Arial" w:cs="Arial"/>
        </w:rPr>
        <w:t xml:space="preserve">pozwalające na identyfikację produktu oraz producenta, w tym </w:t>
      </w:r>
      <w:r w:rsidR="005432D3">
        <w:rPr>
          <w:rFonts w:ascii="Arial" w:eastAsia="Times New Roman" w:hAnsi="Arial" w:cs="Arial"/>
        </w:rPr>
        <w:br/>
      </w:r>
      <w:r w:rsidRPr="00026BAA">
        <w:rPr>
          <w:rFonts w:ascii="Arial" w:eastAsia="Times New Roman" w:hAnsi="Arial" w:cs="Arial"/>
        </w:rPr>
        <w:t>co najmniej: nazwę producenta, znak firmowy lub logotyp producenta, numer</w:t>
      </w:r>
      <w:r w:rsidR="00773142">
        <w:rPr>
          <w:rFonts w:ascii="Arial" w:eastAsia="Times New Roman" w:hAnsi="Arial" w:cs="Arial"/>
        </w:rPr>
        <w:t xml:space="preserve"> </w:t>
      </w:r>
      <w:r w:rsidRPr="005432D3">
        <w:rPr>
          <w:rFonts w:ascii="Arial" w:eastAsia="Times New Roman" w:hAnsi="Arial" w:cs="Arial"/>
        </w:rPr>
        <w:t>katalogowy(symbol)produktu oraz listę modeli urządzeń, do których dany materiał jest przeznaczony (lista kompatybilności);</w:t>
      </w:r>
    </w:p>
    <w:p w14:paraId="004ED8C1" w14:textId="18221F03" w:rsidR="006D6823" w:rsidRPr="005432D3" w:rsidRDefault="006D6823" w:rsidP="005432D3">
      <w:pPr>
        <w:pStyle w:val="Akapitzlist"/>
        <w:numPr>
          <w:ilvl w:val="0"/>
          <w:numId w:val="11"/>
        </w:numPr>
        <w:spacing w:after="0" w:line="360" w:lineRule="auto"/>
        <w:ind w:left="993" w:right="0" w:hanging="357"/>
        <w:rPr>
          <w:rFonts w:ascii="Arial" w:eastAsia="Times New Roman" w:hAnsi="Arial" w:cs="Arial"/>
        </w:rPr>
      </w:pPr>
      <w:r w:rsidRPr="005432D3">
        <w:rPr>
          <w:rFonts w:ascii="Arial" w:eastAsia="Times New Roman" w:hAnsi="Arial" w:cs="Arial"/>
        </w:rPr>
        <w:lastRenderedPageBreak/>
        <w:t>w odniesieniu do tonerów –</w:t>
      </w:r>
      <w:r w:rsidR="001B3D2D" w:rsidRPr="005432D3">
        <w:rPr>
          <w:rFonts w:ascii="Arial" w:eastAsia="Times New Roman" w:hAnsi="Arial" w:cs="Arial"/>
        </w:rPr>
        <w:t xml:space="preserve"> </w:t>
      </w:r>
      <w:r w:rsidRPr="005432D3">
        <w:rPr>
          <w:rFonts w:ascii="Arial" w:eastAsia="Times New Roman" w:hAnsi="Arial" w:cs="Arial"/>
        </w:rPr>
        <w:t xml:space="preserve">fabrycznie opakowane w wewnętrzne, szczelne </w:t>
      </w:r>
      <w:r w:rsidR="005432D3">
        <w:rPr>
          <w:rFonts w:ascii="Arial" w:eastAsia="Times New Roman" w:hAnsi="Arial" w:cs="Arial"/>
        </w:rPr>
        <w:br/>
      </w:r>
      <w:r w:rsidRPr="005432D3">
        <w:rPr>
          <w:rFonts w:ascii="Arial" w:eastAsia="Times New Roman" w:hAnsi="Arial" w:cs="Arial"/>
        </w:rPr>
        <w:t>i hermetyczne opakowanie zabezpieczające przed kontaktem z otoczeniem;</w:t>
      </w:r>
    </w:p>
    <w:p w14:paraId="6BDE26CC" w14:textId="77777777" w:rsidR="004F4F67" w:rsidRPr="005432D3" w:rsidRDefault="006D6823" w:rsidP="005432D3">
      <w:pPr>
        <w:pStyle w:val="Akapitzlist"/>
        <w:numPr>
          <w:ilvl w:val="0"/>
          <w:numId w:val="11"/>
        </w:numPr>
        <w:spacing w:after="0" w:line="360" w:lineRule="auto"/>
        <w:ind w:left="993" w:right="0" w:hanging="357"/>
        <w:rPr>
          <w:rFonts w:ascii="Arial" w:eastAsia="Times New Roman" w:hAnsi="Arial" w:cs="Arial"/>
        </w:rPr>
      </w:pPr>
      <w:r w:rsidRPr="005432D3">
        <w:rPr>
          <w:rFonts w:ascii="Arial" w:eastAsia="Times New Roman" w:hAnsi="Arial" w:cs="Arial"/>
        </w:rPr>
        <w:t>które nie naruszają w żadnym stopniu praw patentowych ani własności intelektualnej.</w:t>
      </w:r>
    </w:p>
    <w:p w14:paraId="44835347" w14:textId="77777777" w:rsidR="004F4F67" w:rsidRPr="004F4F67" w:rsidRDefault="004F4F67" w:rsidP="004F4F67">
      <w:pPr>
        <w:pStyle w:val="Akapitzlist"/>
        <w:spacing w:after="120" w:line="360" w:lineRule="auto"/>
        <w:ind w:left="714" w:right="0" w:firstLine="0"/>
        <w:rPr>
          <w:rFonts w:ascii="Arial" w:hAnsi="Arial" w:cs="Arial"/>
        </w:rPr>
      </w:pPr>
    </w:p>
    <w:p w14:paraId="7D1E93B2" w14:textId="77777777" w:rsidR="003D2521" w:rsidRPr="003D2521" w:rsidRDefault="003D2521" w:rsidP="004D6438">
      <w:pPr>
        <w:pStyle w:val="Akapitzlist"/>
        <w:numPr>
          <w:ilvl w:val="0"/>
          <w:numId w:val="12"/>
        </w:numPr>
        <w:spacing w:before="120" w:after="120" w:line="360" w:lineRule="auto"/>
        <w:ind w:left="709" w:right="0" w:hanging="142"/>
        <w:rPr>
          <w:rFonts w:ascii="Arial" w:eastAsia="Times New Roman" w:hAnsi="Arial" w:cs="Arial"/>
        </w:rPr>
      </w:pPr>
      <w:r w:rsidRPr="003D2521">
        <w:rPr>
          <w:rFonts w:ascii="Arial" w:eastAsia="Times New Roman" w:hAnsi="Arial" w:cs="Arial"/>
        </w:rPr>
        <w:t xml:space="preserve">Wykonawca musi zagwarantować jakość wydruku polegającą na równomiernym zaczernieniu/zabarwieniu drukowanego tekstu czy grafiki, jednakowe nasycenie barw </w:t>
      </w:r>
      <w:r w:rsidRPr="003D2521">
        <w:rPr>
          <w:rFonts w:ascii="Arial" w:eastAsia="Times New Roman" w:hAnsi="Arial" w:cs="Arial"/>
        </w:rPr>
        <w:br/>
        <w:t xml:space="preserve">na całym wydruku, brak szarych/kolorowych smug na nośniku w miejscach nieprzeznaczonych do zadrukowania (100% bieli w miejscach niezadrukowanych). </w:t>
      </w:r>
    </w:p>
    <w:p w14:paraId="191509C1" w14:textId="77777777" w:rsidR="003D2521" w:rsidRPr="003D2521" w:rsidRDefault="003D2521" w:rsidP="004D6438">
      <w:pPr>
        <w:pStyle w:val="Akapitzlist"/>
        <w:numPr>
          <w:ilvl w:val="0"/>
          <w:numId w:val="12"/>
        </w:numPr>
        <w:spacing w:before="120" w:after="120" w:line="360" w:lineRule="auto"/>
        <w:ind w:left="709" w:right="0" w:hanging="142"/>
        <w:rPr>
          <w:rFonts w:ascii="Arial" w:eastAsia="Times New Roman" w:hAnsi="Arial" w:cs="Arial"/>
        </w:rPr>
      </w:pPr>
      <w:r w:rsidRPr="003D2521">
        <w:rPr>
          <w:rFonts w:ascii="Arial" w:eastAsia="Times New Roman" w:hAnsi="Arial" w:cs="Arial"/>
        </w:rPr>
        <w:t xml:space="preserve">Żaden element zastosowany do produkcji jak i gotowy produkt nie może łamać praw patentowych żadnych podmiotów trzecich. </w:t>
      </w:r>
    </w:p>
    <w:p w14:paraId="68335574" w14:textId="0B31CD55" w:rsidR="00497B10" w:rsidRPr="001F751F" w:rsidRDefault="003D2521" w:rsidP="001F751F">
      <w:pPr>
        <w:pStyle w:val="Akapitzlist"/>
        <w:numPr>
          <w:ilvl w:val="0"/>
          <w:numId w:val="12"/>
        </w:numPr>
        <w:spacing w:before="120" w:after="120" w:line="360" w:lineRule="auto"/>
        <w:ind w:left="709" w:right="0" w:hanging="142"/>
        <w:rPr>
          <w:rFonts w:ascii="Arial" w:eastAsia="Times New Roman" w:hAnsi="Arial" w:cs="Arial"/>
        </w:rPr>
      </w:pPr>
      <w:r w:rsidRPr="003D2521">
        <w:rPr>
          <w:rFonts w:ascii="Arial" w:eastAsia="Times New Roman" w:hAnsi="Arial" w:cs="Arial"/>
        </w:rPr>
        <w:t xml:space="preserve">Ciężar udowodnienia, iż produkt jest równoważny </w:t>
      </w:r>
      <w:r w:rsidR="007E7B1D">
        <w:rPr>
          <w:rFonts w:ascii="Arial" w:eastAsia="Times New Roman" w:hAnsi="Arial" w:cs="Arial"/>
        </w:rPr>
        <w:t xml:space="preserve">spoczywa na wykonawcy, dlatego </w:t>
      </w:r>
      <w:r w:rsidRPr="003D2521">
        <w:rPr>
          <w:rFonts w:ascii="Arial" w:eastAsia="Times New Roman" w:hAnsi="Arial" w:cs="Arial"/>
        </w:rPr>
        <w:t>zobowiązany jest wykazać, że oferowany przez niego produkt spełnia wymagania</w:t>
      </w:r>
      <w:r w:rsidR="007E7B1D">
        <w:rPr>
          <w:rFonts w:ascii="Arial" w:eastAsia="Times New Roman" w:hAnsi="Arial" w:cs="Arial"/>
        </w:rPr>
        <w:t xml:space="preserve"> określone przez z</w:t>
      </w:r>
      <w:r w:rsidR="001E6A2C">
        <w:rPr>
          <w:rFonts w:ascii="Arial" w:eastAsia="Times New Roman" w:hAnsi="Arial" w:cs="Arial"/>
        </w:rPr>
        <w:t xml:space="preserve">amawiającego. </w:t>
      </w:r>
      <w:r w:rsidR="007E7B1D">
        <w:rPr>
          <w:rFonts w:ascii="Arial" w:eastAsia="Times New Roman" w:hAnsi="Arial" w:cs="Arial"/>
        </w:rPr>
        <w:t>Na potwierdzenie tego w</w:t>
      </w:r>
      <w:r w:rsidRPr="000A78AC">
        <w:rPr>
          <w:rFonts w:ascii="Arial" w:eastAsia="Times New Roman" w:hAnsi="Arial" w:cs="Arial"/>
        </w:rPr>
        <w:t>ykonawca zobowiązany jest dołączyć do oferty stosowne oświadczenie (potwierdzające równoważność oferowanych materiałów z oryginal</w:t>
      </w:r>
      <w:r w:rsidR="007E7B1D">
        <w:rPr>
          <w:rFonts w:ascii="Arial" w:eastAsia="Times New Roman" w:hAnsi="Arial" w:cs="Arial"/>
        </w:rPr>
        <w:t xml:space="preserve">nymi (wzorcowymi), określonymi </w:t>
      </w:r>
      <w:r w:rsidRPr="000A78AC">
        <w:rPr>
          <w:rFonts w:ascii="Arial" w:eastAsia="Times New Roman" w:hAnsi="Arial" w:cs="Arial"/>
        </w:rPr>
        <w:t xml:space="preserve">w wykazach asortymentowo-ilościowym, z którego w sposób niebudzący żadnej wątpliwości musi wynikać, </w:t>
      </w:r>
      <w:r w:rsidR="005A1A19">
        <w:rPr>
          <w:rFonts w:ascii="Arial" w:eastAsia="Times New Roman" w:hAnsi="Arial" w:cs="Arial"/>
        </w:rPr>
        <w:br/>
      </w:r>
      <w:r w:rsidRPr="000A78AC">
        <w:rPr>
          <w:rFonts w:ascii="Arial" w:eastAsia="Times New Roman" w:hAnsi="Arial" w:cs="Arial"/>
        </w:rPr>
        <w:t xml:space="preserve">że oferowane materiały równoważne są wyrobami fabrycznie nowymi, nieregenerowanymi i nierefabrykowanymi, w pełni kompatybilnymi z urządzeniami, </w:t>
      </w:r>
      <w:r w:rsidR="005A1A19">
        <w:rPr>
          <w:rFonts w:ascii="Arial" w:eastAsia="Times New Roman" w:hAnsi="Arial" w:cs="Arial"/>
        </w:rPr>
        <w:br/>
      </w:r>
      <w:r w:rsidRPr="000A78AC">
        <w:rPr>
          <w:rFonts w:ascii="Arial" w:eastAsia="Times New Roman" w:hAnsi="Arial" w:cs="Arial"/>
        </w:rPr>
        <w:t>do których je przeznaczono, o parametrach technicznych</w:t>
      </w:r>
      <w:r w:rsidR="007976F4" w:rsidRPr="000A78AC">
        <w:rPr>
          <w:rFonts w:ascii="Arial" w:eastAsia="Times New Roman" w:hAnsi="Arial" w:cs="Arial"/>
        </w:rPr>
        <w:t xml:space="preserve">, eksploatacyjnych, użytkowych </w:t>
      </w:r>
      <w:r w:rsidR="005A1A19">
        <w:rPr>
          <w:rFonts w:ascii="Arial" w:eastAsia="Times New Roman" w:hAnsi="Arial" w:cs="Arial"/>
        </w:rPr>
        <w:br/>
      </w:r>
      <w:r w:rsidRPr="000A78AC">
        <w:rPr>
          <w:rFonts w:ascii="Arial" w:eastAsia="Times New Roman" w:hAnsi="Arial" w:cs="Arial"/>
        </w:rPr>
        <w:t xml:space="preserve">i jakościowych takich samych bądź lepszych w stosunku do materiałów oryginalnych oraz spełniającymi normy ISO/IEC 19752 dla kaset z tonerem do drukarek monochromatycznych, ISO/IEC 19798 dla kaset z tonerem do kolorowych drukarek laserowych, ISO/IEC 24711, ISO/IEC 24712 dla wkładów atramentowych </w:t>
      </w:r>
      <w:r w:rsidR="005A1A19">
        <w:rPr>
          <w:rFonts w:ascii="Arial" w:eastAsia="Times New Roman" w:hAnsi="Arial" w:cs="Arial"/>
        </w:rPr>
        <w:br/>
      </w:r>
      <w:r w:rsidRPr="000A78AC">
        <w:rPr>
          <w:rFonts w:ascii="Arial" w:eastAsia="Times New Roman" w:hAnsi="Arial" w:cs="Arial"/>
        </w:rPr>
        <w:t xml:space="preserve">oraz </w:t>
      </w:r>
      <w:r w:rsidRPr="00DD268D">
        <w:rPr>
          <w:rFonts w:ascii="Arial" w:eastAsia="Times New Roman" w:hAnsi="Arial" w:cs="Arial"/>
        </w:rPr>
        <w:t>pochodzącymi z bieżącej produkcji, wytworzonymi seryjnie w cyklu produkcyjnym, zgodnym z normą ISO 9001 oraz ISO 14001 lub normami równoważnymi.</w:t>
      </w:r>
    </w:p>
    <w:p w14:paraId="188C34F1" w14:textId="77777777" w:rsidR="003F7362" w:rsidRPr="003F7362" w:rsidRDefault="004F4F67" w:rsidP="007E7B1D">
      <w:pPr>
        <w:pStyle w:val="Akapitzlist"/>
        <w:numPr>
          <w:ilvl w:val="0"/>
          <w:numId w:val="12"/>
        </w:numPr>
        <w:spacing w:before="120" w:after="120" w:line="360" w:lineRule="auto"/>
        <w:ind w:left="709" w:right="0" w:hanging="142"/>
        <w:rPr>
          <w:rFonts w:ascii="Arial" w:eastAsia="Times New Roman" w:hAnsi="Arial" w:cs="Arial"/>
        </w:rPr>
      </w:pPr>
      <w:r w:rsidRPr="00DD268D">
        <w:rPr>
          <w:rFonts w:ascii="Arial" w:eastAsia="Times New Roman" w:hAnsi="Arial" w:cs="Arial"/>
        </w:rPr>
        <w:t xml:space="preserve">W przypadku zaoferowania materiałów równoważnych oferta musi również zawierać: </w:t>
      </w:r>
    </w:p>
    <w:p w14:paraId="55D7C390" w14:textId="77777777" w:rsidR="0037432E" w:rsidRPr="0055105D" w:rsidRDefault="0037432E" w:rsidP="00DF4EC0">
      <w:pPr>
        <w:pStyle w:val="Akapitzlist"/>
        <w:numPr>
          <w:ilvl w:val="0"/>
          <w:numId w:val="20"/>
        </w:numPr>
        <w:spacing w:after="0" w:line="360" w:lineRule="auto"/>
        <w:ind w:left="993" w:right="0" w:hanging="357"/>
        <w:rPr>
          <w:rFonts w:ascii="Arial" w:eastAsia="Times New Roman" w:hAnsi="Arial" w:cs="Arial"/>
        </w:rPr>
      </w:pPr>
      <w:r w:rsidRPr="0055105D">
        <w:rPr>
          <w:rFonts w:ascii="Arial" w:eastAsia="Times New Roman" w:hAnsi="Arial" w:cs="Arial"/>
        </w:rPr>
        <w:t>certyfikat potwierdzający, że proces produkcji oferowanych materiałów równoważnych przebiega zgodnie z normą ISO 14001 oraz 9001 lub normami równoważnymi;</w:t>
      </w:r>
    </w:p>
    <w:p w14:paraId="51764620" w14:textId="4B0A74D3" w:rsidR="0037432E" w:rsidRPr="0055105D" w:rsidRDefault="0037432E" w:rsidP="00DF4EC0">
      <w:pPr>
        <w:pStyle w:val="Akapitzlist"/>
        <w:numPr>
          <w:ilvl w:val="0"/>
          <w:numId w:val="20"/>
        </w:numPr>
        <w:spacing w:after="0" w:line="360" w:lineRule="auto"/>
        <w:ind w:left="993" w:right="0" w:hanging="357"/>
        <w:rPr>
          <w:rFonts w:ascii="Arial" w:eastAsia="Times New Roman" w:hAnsi="Arial" w:cs="Arial"/>
        </w:rPr>
      </w:pPr>
      <w:r w:rsidRPr="0055105D">
        <w:rPr>
          <w:rFonts w:ascii="Arial" w:eastAsia="Times New Roman" w:hAnsi="Arial" w:cs="Arial"/>
        </w:rPr>
        <w:t xml:space="preserve">wszystkie dane techniczne (dokładny opis) umożliwiające jego porównanie </w:t>
      </w:r>
      <w:r w:rsidR="00DF4EC0">
        <w:rPr>
          <w:rFonts w:ascii="Arial" w:eastAsia="Times New Roman" w:hAnsi="Arial" w:cs="Arial"/>
        </w:rPr>
        <w:br/>
      </w:r>
      <w:r w:rsidRPr="0055105D">
        <w:rPr>
          <w:rFonts w:ascii="Arial" w:eastAsia="Times New Roman" w:hAnsi="Arial" w:cs="Arial"/>
        </w:rPr>
        <w:t>z parametrami odpowiedniej pozycji ze „szczegółowego opisu zamówienia” ws</w:t>
      </w:r>
      <w:r w:rsidR="00F172AE">
        <w:rPr>
          <w:rFonts w:ascii="Arial" w:eastAsia="Times New Roman" w:hAnsi="Arial" w:cs="Arial"/>
        </w:rPr>
        <w:t>kazanymi przez Zamawiającego – o</w:t>
      </w:r>
      <w:r w:rsidRPr="0055105D">
        <w:rPr>
          <w:rFonts w:ascii="Arial" w:eastAsia="Times New Roman" w:hAnsi="Arial" w:cs="Arial"/>
        </w:rPr>
        <w:t>pis materiału zalecanego przez producenta;</w:t>
      </w:r>
    </w:p>
    <w:p w14:paraId="416D1929" w14:textId="77777777" w:rsidR="0037432E" w:rsidRPr="0055105D" w:rsidRDefault="0037432E" w:rsidP="00DF4EC0">
      <w:pPr>
        <w:pStyle w:val="Akapitzlist"/>
        <w:numPr>
          <w:ilvl w:val="0"/>
          <w:numId w:val="20"/>
        </w:numPr>
        <w:spacing w:after="0" w:line="360" w:lineRule="auto"/>
        <w:ind w:left="993" w:right="0" w:hanging="357"/>
        <w:rPr>
          <w:rFonts w:ascii="Arial" w:eastAsia="Times New Roman" w:hAnsi="Arial" w:cs="Arial"/>
        </w:rPr>
      </w:pPr>
      <w:r w:rsidRPr="0055105D">
        <w:rPr>
          <w:rFonts w:ascii="Arial" w:eastAsia="Times New Roman" w:hAnsi="Arial" w:cs="Arial"/>
        </w:rPr>
        <w:t>wyniki testów jakościowych i wydajnościowych przeprowadzonych według standardu ISO/IEC 19752 dla tonerów do monochromatycznych drukarek laserowych;</w:t>
      </w:r>
    </w:p>
    <w:p w14:paraId="116B0414" w14:textId="77777777" w:rsidR="0037432E" w:rsidRPr="0055105D" w:rsidRDefault="0037432E" w:rsidP="00DF4EC0">
      <w:pPr>
        <w:pStyle w:val="Akapitzlist"/>
        <w:numPr>
          <w:ilvl w:val="0"/>
          <w:numId w:val="20"/>
        </w:numPr>
        <w:spacing w:after="0" w:line="360" w:lineRule="auto"/>
        <w:ind w:left="993" w:right="0" w:hanging="357"/>
        <w:rPr>
          <w:rFonts w:ascii="Arial" w:eastAsia="Times New Roman" w:hAnsi="Arial" w:cs="Arial"/>
        </w:rPr>
      </w:pPr>
      <w:r w:rsidRPr="0055105D">
        <w:rPr>
          <w:rFonts w:ascii="Arial" w:eastAsia="Times New Roman" w:hAnsi="Arial" w:cs="Arial"/>
        </w:rPr>
        <w:t>wyniki testów jakościowych i wydajnościowych przeprowadzonych według standardu ISO/IEC 24711, ISO/IEC 24712 dla wkładów atramentowych (tuszy);</w:t>
      </w:r>
    </w:p>
    <w:p w14:paraId="51881FFF" w14:textId="77777777" w:rsidR="0037432E" w:rsidRDefault="0037432E" w:rsidP="00DF4EC0">
      <w:pPr>
        <w:pStyle w:val="Akapitzlist"/>
        <w:numPr>
          <w:ilvl w:val="0"/>
          <w:numId w:val="20"/>
        </w:numPr>
        <w:spacing w:after="0" w:line="360" w:lineRule="auto"/>
        <w:ind w:left="993" w:right="0" w:hanging="357"/>
        <w:rPr>
          <w:rFonts w:ascii="Arial" w:eastAsia="Times New Roman" w:hAnsi="Arial" w:cs="Arial"/>
        </w:rPr>
      </w:pPr>
      <w:r w:rsidRPr="0055105D">
        <w:rPr>
          <w:rFonts w:ascii="Arial" w:eastAsia="Times New Roman" w:hAnsi="Arial" w:cs="Arial"/>
        </w:rPr>
        <w:t>wyniki testów jakościowych i wydajnościowych przeprowadzonych według standardu ISO/IEC 19798 dla tonerów do kolorowych drukarek laserowych.</w:t>
      </w:r>
    </w:p>
    <w:p w14:paraId="6E406455" w14:textId="4C2E7B73" w:rsidR="00D07742" w:rsidRDefault="00D07742" w:rsidP="004D6438">
      <w:pPr>
        <w:pStyle w:val="Akapitzlist"/>
        <w:numPr>
          <w:ilvl w:val="0"/>
          <w:numId w:val="12"/>
        </w:numPr>
        <w:spacing w:after="0" w:line="360" w:lineRule="auto"/>
        <w:ind w:left="709" w:right="0" w:hanging="142"/>
        <w:rPr>
          <w:rFonts w:ascii="Arial" w:eastAsia="Times New Roman" w:hAnsi="Arial" w:cs="Arial"/>
        </w:rPr>
      </w:pPr>
      <w:r w:rsidRPr="00D07742">
        <w:rPr>
          <w:rFonts w:ascii="Arial" w:eastAsia="Times New Roman" w:hAnsi="Arial" w:cs="Arial"/>
        </w:rPr>
        <w:lastRenderedPageBreak/>
        <w:t>Raporty z testów</w:t>
      </w:r>
      <w:r w:rsidR="000D0F43">
        <w:rPr>
          <w:rFonts w:ascii="Arial" w:eastAsia="Times New Roman" w:hAnsi="Arial" w:cs="Arial"/>
        </w:rPr>
        <w:t xml:space="preserve"> ISO/IEC spełniające wymagania z</w:t>
      </w:r>
      <w:r w:rsidRPr="00D07742">
        <w:rPr>
          <w:rFonts w:ascii="Arial" w:eastAsia="Times New Roman" w:hAnsi="Arial" w:cs="Arial"/>
        </w:rPr>
        <w:t>amawiającego muszą być wystawione przez laboratorium badawcze, które posiada akredytację Polskiego Centrum Akredytacji w zakresie badań materiałów eksploatacyjnych do drukarek, kopiarek i urządzeń wielofunkcyjnych</w:t>
      </w:r>
      <w:r w:rsidR="003D648E">
        <w:rPr>
          <w:rFonts w:ascii="Arial" w:eastAsia="Times New Roman" w:hAnsi="Arial" w:cs="Arial"/>
        </w:rPr>
        <w:t xml:space="preserve">. </w:t>
      </w:r>
      <w:r w:rsidRPr="00D07742">
        <w:rPr>
          <w:rFonts w:ascii="Arial" w:eastAsia="Times New Roman" w:hAnsi="Arial" w:cs="Arial"/>
        </w:rPr>
        <w:t xml:space="preserve">Zamawiający wymaga, aby raport przedstawiał pełne badanie wydajności. Każdy zaoferowany materiał równoważny powinien posiadać ww. badania - </w:t>
      </w:r>
      <w:r w:rsidR="000D0F43">
        <w:rPr>
          <w:rFonts w:ascii="Arial" w:eastAsia="Times New Roman" w:hAnsi="Arial" w:cs="Arial"/>
        </w:rPr>
        <w:t>z</w:t>
      </w:r>
      <w:r w:rsidRPr="00D07742">
        <w:rPr>
          <w:rFonts w:ascii="Arial" w:eastAsia="Times New Roman" w:hAnsi="Arial" w:cs="Arial"/>
        </w:rPr>
        <w:t>amawiający nie wyraża zgody na przedstawienie zaświadczeń dotyczących grupy asortymentów (tuszy, tonerów).</w:t>
      </w:r>
    </w:p>
    <w:p w14:paraId="375603E5" w14:textId="227F4BBB" w:rsidR="0048548C" w:rsidRDefault="00D07742" w:rsidP="004D6438">
      <w:pPr>
        <w:pStyle w:val="Akapitzlist"/>
        <w:numPr>
          <w:ilvl w:val="0"/>
          <w:numId w:val="12"/>
        </w:numPr>
        <w:spacing w:after="0" w:line="360" w:lineRule="auto"/>
        <w:ind w:left="709" w:right="0" w:hanging="142"/>
        <w:rPr>
          <w:rFonts w:ascii="Arial" w:hAnsi="Arial" w:cs="Arial"/>
        </w:rPr>
      </w:pPr>
      <w:r w:rsidRPr="003F7362">
        <w:rPr>
          <w:rFonts w:ascii="Arial" w:eastAsia="Times New Roman" w:hAnsi="Arial" w:cs="Arial"/>
        </w:rPr>
        <w:t xml:space="preserve">W przypadku zaoferowania materiałów równoważnych, gdy będą one </w:t>
      </w:r>
      <w:r w:rsidRPr="00D07742">
        <w:rPr>
          <w:rFonts w:ascii="Arial" w:hAnsi="Arial" w:cs="Arial"/>
        </w:rPr>
        <w:t>budzić wątpliwości, co do ich zgodności z opisem prz</w:t>
      </w:r>
      <w:r w:rsidR="000D0F43">
        <w:rPr>
          <w:rFonts w:ascii="Arial" w:hAnsi="Arial" w:cs="Arial"/>
        </w:rPr>
        <w:t xml:space="preserve">edmiotu zamówienia zawartym </w:t>
      </w:r>
      <w:r w:rsidRPr="00D07742">
        <w:rPr>
          <w:rFonts w:ascii="Arial" w:hAnsi="Arial" w:cs="Arial"/>
        </w:rPr>
        <w:t xml:space="preserve">lub prawem patentowym </w:t>
      </w:r>
      <w:r w:rsidR="000D0F43">
        <w:rPr>
          <w:rFonts w:ascii="Arial" w:hAnsi="Arial" w:cs="Arial"/>
        </w:rPr>
        <w:t>podmiotów trzecich, z</w:t>
      </w:r>
      <w:r w:rsidRPr="00D07742">
        <w:rPr>
          <w:rFonts w:ascii="Arial" w:hAnsi="Arial" w:cs="Arial"/>
        </w:rPr>
        <w:t xml:space="preserve">amawiający, na etapie wyboru ofert, </w:t>
      </w:r>
      <w:r w:rsidR="00B165A8">
        <w:rPr>
          <w:rFonts w:ascii="Arial" w:hAnsi="Arial" w:cs="Arial"/>
        </w:rPr>
        <w:t>może wezwać w</w:t>
      </w:r>
      <w:r w:rsidRPr="00D07742">
        <w:rPr>
          <w:rFonts w:ascii="Arial" w:hAnsi="Arial" w:cs="Arial"/>
        </w:rPr>
        <w:t xml:space="preserve">ykonawcę </w:t>
      </w:r>
      <w:r w:rsidR="0055374C">
        <w:rPr>
          <w:rFonts w:ascii="Arial" w:hAnsi="Arial" w:cs="Arial"/>
        </w:rPr>
        <w:br/>
      </w:r>
      <w:r w:rsidRPr="00D07742">
        <w:rPr>
          <w:rFonts w:ascii="Arial" w:hAnsi="Arial" w:cs="Arial"/>
        </w:rPr>
        <w:t>do złożenia próbek dla danych produktów (po 1 próbce wybranych pozycji), które podda ocenie zgodności z wymaganiami i oświadczeniami oraz będzie miał prawo do poddania ich weryfikacji (w tym przekazania produktu do weryfikacji właścicielowi patentu). Badania, weryfikacja próbek odbędzie się, na</w:t>
      </w:r>
      <w:r w:rsidR="00A87EA3">
        <w:rPr>
          <w:rFonts w:ascii="Arial" w:hAnsi="Arial" w:cs="Arial"/>
        </w:rPr>
        <w:t xml:space="preserve"> urządzeniach wskazanych przez z</w:t>
      </w:r>
      <w:r w:rsidRPr="00D07742">
        <w:rPr>
          <w:rFonts w:ascii="Arial" w:hAnsi="Arial" w:cs="Arial"/>
        </w:rPr>
        <w:t xml:space="preserve">amawiającego. Wykonawca dostarczy próbki do badań nieodpłatnie i nie będzie z tego tytułu dochodził żadnych roszczeń. W przypadku, gdy w trakcie badania, weryfikacji próbek uszkodzeniu ulegnie urządzenie, na którym </w:t>
      </w:r>
      <w:r w:rsidR="00A87EA3">
        <w:rPr>
          <w:rFonts w:ascii="Arial" w:hAnsi="Arial" w:cs="Arial"/>
        </w:rPr>
        <w:t>przeprowadzono testy z</w:t>
      </w:r>
      <w:r w:rsidR="0093540A">
        <w:rPr>
          <w:rFonts w:ascii="Arial" w:hAnsi="Arial" w:cs="Arial"/>
        </w:rPr>
        <w:t>amawiający będzie</w:t>
      </w:r>
      <w:r w:rsidRPr="00D07742">
        <w:rPr>
          <w:rFonts w:ascii="Arial" w:hAnsi="Arial" w:cs="Arial"/>
        </w:rPr>
        <w:t xml:space="preserve"> </w:t>
      </w:r>
      <w:r w:rsidR="0093540A">
        <w:rPr>
          <w:rFonts w:ascii="Arial" w:hAnsi="Arial" w:cs="Arial"/>
        </w:rPr>
        <w:t>mógł</w:t>
      </w:r>
      <w:r w:rsidRPr="00D07742">
        <w:rPr>
          <w:rFonts w:ascii="Arial" w:hAnsi="Arial" w:cs="Arial"/>
        </w:rPr>
        <w:t xml:space="preserve"> </w:t>
      </w:r>
      <w:r w:rsidR="00A87EA3">
        <w:rPr>
          <w:rFonts w:ascii="Arial" w:hAnsi="Arial" w:cs="Arial"/>
        </w:rPr>
        <w:t>dochodzić od w</w:t>
      </w:r>
      <w:r w:rsidRPr="00D07742">
        <w:rPr>
          <w:rFonts w:ascii="Arial" w:hAnsi="Arial" w:cs="Arial"/>
        </w:rPr>
        <w:t xml:space="preserve">ykonawcy zwrotu kosztów naprawy lub wymiany urządzenia na nowe, jeżeli uszkodzenie będzie wynikiem stosowania dostarczonych materiałów eksploatacyjnych. Wykonawca bierze na siebie pełną odpowiedzialność za uszkodzenie </w:t>
      </w:r>
      <w:r w:rsidR="0093540A">
        <w:rPr>
          <w:rFonts w:ascii="Arial" w:hAnsi="Arial" w:cs="Arial"/>
        </w:rPr>
        <w:t xml:space="preserve">sprzętu spowodowane </w:t>
      </w:r>
      <w:r w:rsidR="00A87EA3">
        <w:rPr>
          <w:rFonts w:ascii="Arial" w:hAnsi="Arial" w:cs="Arial"/>
        </w:rPr>
        <w:t>używaniem dostarczonych przez w</w:t>
      </w:r>
      <w:r w:rsidRPr="00D07742">
        <w:rPr>
          <w:rFonts w:ascii="Arial" w:hAnsi="Arial" w:cs="Arial"/>
        </w:rPr>
        <w:t xml:space="preserve">ykonawcę materiałów eksploatacyjnych, niezależnie od tego czy sprzęt jest objęty gwarancją producenta </w:t>
      </w:r>
      <w:r w:rsidR="00F172AE">
        <w:rPr>
          <w:rFonts w:ascii="Arial" w:hAnsi="Arial" w:cs="Arial"/>
        </w:rPr>
        <w:br/>
      </w:r>
      <w:r w:rsidR="0008718F">
        <w:rPr>
          <w:rFonts w:ascii="Arial" w:hAnsi="Arial" w:cs="Arial"/>
        </w:rPr>
        <w:t>c</w:t>
      </w:r>
      <w:r w:rsidRPr="00D07742">
        <w:rPr>
          <w:rFonts w:ascii="Arial" w:hAnsi="Arial" w:cs="Arial"/>
        </w:rPr>
        <w:t xml:space="preserve">zy nie. </w:t>
      </w:r>
    </w:p>
    <w:p w14:paraId="7F1E2F13" w14:textId="2E42DACC" w:rsidR="00C84FE1" w:rsidRPr="001F751F" w:rsidRDefault="0048548C" w:rsidP="001F751F">
      <w:pPr>
        <w:pStyle w:val="Akapitzlist"/>
        <w:numPr>
          <w:ilvl w:val="0"/>
          <w:numId w:val="12"/>
        </w:numPr>
        <w:spacing w:after="0" w:line="360" w:lineRule="auto"/>
        <w:ind w:left="709" w:right="0" w:hanging="142"/>
        <w:rPr>
          <w:rFonts w:ascii="Arial" w:hAnsi="Arial" w:cs="Arial"/>
        </w:rPr>
      </w:pPr>
      <w:r w:rsidRPr="003F7362">
        <w:rPr>
          <w:rFonts w:ascii="Arial" w:hAnsi="Arial" w:cs="Arial"/>
        </w:rPr>
        <w:t>W tym celu, w</w:t>
      </w:r>
      <w:r w:rsidR="00A87EA3" w:rsidRPr="003F7362">
        <w:rPr>
          <w:rFonts w:ascii="Arial" w:hAnsi="Arial" w:cs="Arial"/>
        </w:rPr>
        <w:t>ykonawca dołączy oświadczenie zawierające:</w:t>
      </w:r>
    </w:p>
    <w:p w14:paraId="2A498A7A" w14:textId="53A86B03" w:rsidR="00A87EA3" w:rsidRDefault="00A87EA3" w:rsidP="00C84FE1">
      <w:pPr>
        <w:pStyle w:val="Akapitzlist"/>
        <w:numPr>
          <w:ilvl w:val="0"/>
          <w:numId w:val="21"/>
        </w:numPr>
        <w:spacing w:after="0" w:line="360" w:lineRule="auto"/>
        <w:ind w:left="992" w:right="0" w:hanging="357"/>
        <w:rPr>
          <w:rFonts w:ascii="Arial" w:eastAsia="Times New Roman" w:hAnsi="Arial" w:cs="Arial"/>
        </w:rPr>
      </w:pPr>
      <w:r w:rsidRPr="004D6438">
        <w:rPr>
          <w:rFonts w:ascii="Arial" w:eastAsia="Times New Roman" w:hAnsi="Arial" w:cs="Arial"/>
        </w:rPr>
        <w:t xml:space="preserve">zobowiązanie do zwrotu kosztów naprawy urządzenia w autoryzowanym serwisie producenta sprzętu, jeżeli uszkodzenie urządzenia nastąpiło w wyniku stosowania </w:t>
      </w:r>
      <w:r w:rsidR="00F172AE">
        <w:rPr>
          <w:rFonts w:ascii="Arial" w:eastAsia="Times New Roman" w:hAnsi="Arial" w:cs="Arial"/>
        </w:rPr>
        <w:br/>
      </w:r>
      <w:r w:rsidRPr="004D6438">
        <w:rPr>
          <w:rFonts w:ascii="Arial" w:eastAsia="Times New Roman" w:hAnsi="Arial" w:cs="Arial"/>
        </w:rPr>
        <w:t xml:space="preserve">i używania materiałów eksploatacyjnych dostarczonych przez Wykonawcę oraz </w:t>
      </w:r>
      <w:r w:rsidR="00F172AE">
        <w:rPr>
          <w:rFonts w:ascii="Arial" w:eastAsia="Times New Roman" w:hAnsi="Arial" w:cs="Arial"/>
        </w:rPr>
        <w:br/>
      </w:r>
      <w:r w:rsidRPr="004D6438">
        <w:rPr>
          <w:rFonts w:ascii="Arial" w:eastAsia="Times New Roman" w:hAnsi="Arial" w:cs="Arial"/>
        </w:rPr>
        <w:t xml:space="preserve">w przypadku wystąpienia takiej konieczności do wymiany na własny koszt uszkodzonego urządzenia na urządzenie fabrycznie nowe o takich samych </w:t>
      </w:r>
      <w:r w:rsidR="00C84FE1">
        <w:rPr>
          <w:rFonts w:ascii="Arial" w:eastAsia="Times New Roman" w:hAnsi="Arial" w:cs="Arial"/>
        </w:rPr>
        <w:br/>
      </w:r>
      <w:r w:rsidRPr="004D6438">
        <w:rPr>
          <w:rFonts w:ascii="Arial" w:eastAsia="Times New Roman" w:hAnsi="Arial" w:cs="Arial"/>
        </w:rPr>
        <w:t xml:space="preserve">lub wyższych parametrach i cechach, jeżeli okaże się, że naprawa urządzenia zgodnie </w:t>
      </w:r>
      <w:r w:rsidR="00C84FE1">
        <w:rPr>
          <w:rFonts w:ascii="Arial" w:eastAsia="Times New Roman" w:hAnsi="Arial" w:cs="Arial"/>
        </w:rPr>
        <w:br/>
      </w:r>
      <w:r w:rsidRPr="004D6438">
        <w:rPr>
          <w:rFonts w:ascii="Arial" w:eastAsia="Times New Roman" w:hAnsi="Arial" w:cs="Arial"/>
        </w:rPr>
        <w:t>z opinią autoryzowanego serwisu producenta sprzętu będzie niemożliwa.</w:t>
      </w:r>
    </w:p>
    <w:p w14:paraId="62523F5D" w14:textId="77777777" w:rsidR="0048548C" w:rsidRPr="0048548C" w:rsidRDefault="0048548C" w:rsidP="00C84FE1">
      <w:pPr>
        <w:pStyle w:val="Akapitzlist"/>
        <w:numPr>
          <w:ilvl w:val="0"/>
          <w:numId w:val="21"/>
        </w:numPr>
        <w:spacing w:after="0" w:line="360" w:lineRule="auto"/>
        <w:ind w:left="992" w:right="0" w:hanging="357"/>
        <w:rPr>
          <w:rFonts w:ascii="Arial" w:eastAsia="Times New Roman" w:hAnsi="Arial" w:cs="Arial"/>
        </w:rPr>
        <w:sectPr w:rsidR="0048548C" w:rsidRPr="0048548C" w:rsidSect="003D2521">
          <w:pgSz w:w="11906" w:h="16838"/>
          <w:pgMar w:top="1417" w:right="1416" w:bottom="1417" w:left="1134" w:header="708" w:footer="708" w:gutter="0"/>
          <w:cols w:space="708"/>
          <w:docGrid w:linePitch="360"/>
        </w:sectPr>
      </w:pPr>
      <w:r w:rsidRPr="00061E19">
        <w:rPr>
          <w:rFonts w:ascii="Arial" w:eastAsia="Times New Roman" w:hAnsi="Arial" w:cs="Arial"/>
        </w:rPr>
        <w:t>zobowiązanie do przejęcia obowiązków gwaranta urządzenia z chwilą, gdy gwarant odmówi w ramach gwarancji usunięcia uszkodzenia tego urządzenia spowodowanego równoważnym materiałem eksploatacyjnym nabytym w ramach niniejszego postępowania. Wówczas Wykonawca staje się gwarantem urządzenia przez okres, który pozostałby do zakończenia gwarancji obowiązującej u producenta urządzeń</w:t>
      </w:r>
      <w:r w:rsidR="003F7362" w:rsidRPr="00061E19">
        <w:rPr>
          <w:rFonts w:ascii="Arial" w:eastAsia="Times New Roman" w:hAnsi="Arial" w:cs="Arial"/>
        </w:rPr>
        <w:t>.</w:t>
      </w:r>
    </w:p>
    <w:p w14:paraId="0855B2D9" w14:textId="77777777" w:rsidR="0048548C" w:rsidRDefault="0048548C" w:rsidP="00364574">
      <w:pPr>
        <w:pStyle w:val="Akapitzlist"/>
        <w:spacing w:after="0" w:line="360" w:lineRule="auto"/>
        <w:ind w:right="0" w:firstLine="0"/>
        <w:rPr>
          <w:rFonts w:ascii="Arial" w:eastAsia="Times New Roman" w:hAnsi="Arial" w:cs="Arial"/>
        </w:rPr>
      </w:pPr>
    </w:p>
    <w:p w14:paraId="5ABADD10" w14:textId="57801D38" w:rsidR="004623E8" w:rsidRPr="00E05DA7" w:rsidRDefault="00E808F4" w:rsidP="00364574">
      <w:pPr>
        <w:ind w:left="7788" w:firstLine="0"/>
        <w:rPr>
          <w:rFonts w:ascii="Arial" w:hAnsi="Arial" w:cs="Arial"/>
        </w:rPr>
      </w:pPr>
      <w:r>
        <w:rPr>
          <w:rFonts w:ascii="Arial" w:hAnsi="Arial" w:cs="Arial"/>
        </w:rPr>
        <w:t>- z</w:t>
      </w:r>
      <w:r w:rsidR="004623E8" w:rsidRPr="00E05DA7">
        <w:rPr>
          <w:rFonts w:ascii="Arial" w:hAnsi="Arial" w:cs="Arial"/>
        </w:rPr>
        <w:t>ałącznik nr 2</w:t>
      </w:r>
    </w:p>
    <w:p w14:paraId="4DBF8B6C" w14:textId="77777777" w:rsidR="004623E8" w:rsidRPr="00E05DA7" w:rsidRDefault="004623E8" w:rsidP="004623E8">
      <w:pPr>
        <w:ind w:left="2832" w:firstLine="708"/>
        <w:rPr>
          <w:rFonts w:ascii="Arial" w:hAnsi="Arial" w:cs="Arial"/>
          <w:b/>
        </w:rPr>
      </w:pPr>
    </w:p>
    <w:p w14:paraId="48549B8E" w14:textId="77777777" w:rsidR="004623E8" w:rsidRPr="00E05DA7" w:rsidRDefault="004623E8" w:rsidP="004623E8">
      <w:pPr>
        <w:ind w:left="2832" w:firstLine="708"/>
        <w:rPr>
          <w:rFonts w:ascii="Arial" w:hAnsi="Arial" w:cs="Arial"/>
          <w:b/>
        </w:rPr>
      </w:pPr>
      <w:r w:rsidRPr="00E05DA7">
        <w:rPr>
          <w:rFonts w:ascii="Arial" w:hAnsi="Arial" w:cs="Arial"/>
          <w:b/>
        </w:rPr>
        <w:t xml:space="preserve">Formularz Ofertowy  - </w:t>
      </w:r>
      <w:r w:rsidR="002D34D7">
        <w:rPr>
          <w:rFonts w:ascii="Arial" w:hAnsi="Arial" w:cs="Arial"/>
          <w:b/>
        </w:rPr>
        <w:t xml:space="preserve"> </w:t>
      </w:r>
      <w:r w:rsidRPr="00E05DA7">
        <w:rPr>
          <w:rFonts w:ascii="Arial" w:hAnsi="Arial" w:cs="Arial"/>
          <w:b/>
        </w:rPr>
        <w:t>Wzór</w:t>
      </w:r>
    </w:p>
    <w:p w14:paraId="70E070F2" w14:textId="77777777" w:rsidR="004623E8" w:rsidRPr="00E05DA7" w:rsidRDefault="004623E8" w:rsidP="004623E8">
      <w:pPr>
        <w:ind w:left="2832" w:firstLine="708"/>
        <w:rPr>
          <w:rFonts w:ascii="Arial" w:hAnsi="Arial" w:cs="Arial"/>
          <w:b/>
        </w:rPr>
      </w:pPr>
    </w:p>
    <w:p w14:paraId="6D59F65D" w14:textId="77777777" w:rsidR="004623E8" w:rsidRPr="00E05DA7" w:rsidRDefault="004623E8" w:rsidP="004623E8">
      <w:pPr>
        <w:spacing w:after="120" w:line="276" w:lineRule="auto"/>
        <w:rPr>
          <w:rFonts w:ascii="Arial" w:hAnsi="Arial" w:cs="Arial"/>
          <w:vertAlign w:val="superscript"/>
        </w:rPr>
      </w:pPr>
      <w:r w:rsidRPr="00E05DA7">
        <w:rPr>
          <w:rFonts w:ascii="Arial" w:hAnsi="Arial" w:cs="Arial"/>
        </w:rPr>
        <w:t>……………………………….……</w:t>
      </w:r>
      <w:r w:rsidRPr="00E05DA7">
        <w:rPr>
          <w:rFonts w:ascii="Arial" w:hAnsi="Arial" w:cs="Arial"/>
          <w:vertAlign w:val="superscript"/>
        </w:rPr>
        <w:t>1</w:t>
      </w:r>
    </w:p>
    <w:p w14:paraId="2F4D30C4" w14:textId="77777777" w:rsidR="004623E8" w:rsidRPr="00E05DA7" w:rsidRDefault="004623E8" w:rsidP="004623E8">
      <w:pPr>
        <w:spacing w:after="120" w:line="276" w:lineRule="auto"/>
        <w:rPr>
          <w:rFonts w:ascii="Arial" w:hAnsi="Arial" w:cs="Arial"/>
          <w:vertAlign w:val="superscript"/>
        </w:rPr>
      </w:pPr>
      <w:r w:rsidRPr="00E05DA7">
        <w:rPr>
          <w:rFonts w:ascii="Arial" w:hAnsi="Arial" w:cs="Arial"/>
        </w:rPr>
        <w:t>………………………….…………</w:t>
      </w:r>
      <w:r w:rsidRPr="00E05DA7">
        <w:rPr>
          <w:rFonts w:ascii="Arial" w:hAnsi="Arial" w:cs="Arial"/>
          <w:vertAlign w:val="superscript"/>
        </w:rPr>
        <w:t>1</w:t>
      </w:r>
    </w:p>
    <w:p w14:paraId="3F54A718" w14:textId="77777777" w:rsidR="004623E8" w:rsidRPr="00E05DA7" w:rsidRDefault="004623E8" w:rsidP="004623E8">
      <w:pPr>
        <w:spacing w:after="120" w:line="276" w:lineRule="auto"/>
        <w:rPr>
          <w:rFonts w:ascii="Arial" w:hAnsi="Arial" w:cs="Arial"/>
          <w:vertAlign w:val="superscript"/>
        </w:rPr>
      </w:pPr>
      <w:r w:rsidRPr="00E05DA7">
        <w:rPr>
          <w:rFonts w:ascii="Arial" w:hAnsi="Arial" w:cs="Arial"/>
        </w:rPr>
        <w:t xml:space="preserve">…………………………………… </w:t>
      </w:r>
      <w:r w:rsidRPr="00E05DA7">
        <w:rPr>
          <w:rFonts w:ascii="Arial" w:hAnsi="Arial" w:cs="Arial"/>
          <w:vertAlign w:val="superscript"/>
        </w:rPr>
        <w:t>1</w:t>
      </w:r>
    </w:p>
    <w:p w14:paraId="2D9B2008" w14:textId="77777777" w:rsidR="004623E8" w:rsidRPr="00E05DA7" w:rsidRDefault="004623E8" w:rsidP="004623E8">
      <w:pPr>
        <w:spacing w:after="120" w:line="276" w:lineRule="auto"/>
        <w:rPr>
          <w:rFonts w:ascii="Arial" w:hAnsi="Arial" w:cs="Arial"/>
        </w:rPr>
      </w:pPr>
      <w:r w:rsidRPr="00E05DA7">
        <w:rPr>
          <w:rFonts w:ascii="Arial" w:hAnsi="Arial" w:cs="Arial"/>
        </w:rPr>
        <w:t>(pełna nazwa/firma i adres wykonawcy)</w:t>
      </w:r>
    </w:p>
    <w:p w14:paraId="3328A45B" w14:textId="77777777" w:rsidR="004623E8" w:rsidRPr="00E05DA7" w:rsidRDefault="004623E8" w:rsidP="004623E8">
      <w:pPr>
        <w:spacing w:after="120" w:line="276" w:lineRule="auto"/>
        <w:rPr>
          <w:rFonts w:ascii="Arial" w:hAnsi="Arial" w:cs="Arial"/>
          <w:vertAlign w:val="superscript"/>
        </w:rPr>
      </w:pPr>
      <w:r w:rsidRPr="00E05DA7">
        <w:rPr>
          <w:rFonts w:ascii="Arial" w:hAnsi="Arial" w:cs="Arial"/>
        </w:rPr>
        <w:t>NIP/PESEL: .................................</w:t>
      </w:r>
      <w:r w:rsidRPr="00E05DA7">
        <w:rPr>
          <w:rFonts w:ascii="Arial" w:hAnsi="Arial" w:cs="Arial"/>
          <w:vertAlign w:val="superscript"/>
        </w:rPr>
        <w:t>1</w:t>
      </w:r>
    </w:p>
    <w:p w14:paraId="3935FB8B" w14:textId="77777777" w:rsidR="004623E8" w:rsidRPr="00E05DA7" w:rsidRDefault="004623E8" w:rsidP="004623E8">
      <w:pPr>
        <w:spacing w:after="120" w:line="276" w:lineRule="auto"/>
        <w:rPr>
          <w:rFonts w:ascii="Arial" w:hAnsi="Arial" w:cs="Arial"/>
          <w:vertAlign w:val="superscript"/>
        </w:rPr>
      </w:pPr>
      <w:r w:rsidRPr="00E05DA7">
        <w:rPr>
          <w:rFonts w:ascii="Arial" w:hAnsi="Arial" w:cs="Arial"/>
        </w:rPr>
        <w:t>KRS/CEiDG: .........................……</w:t>
      </w:r>
      <w:r w:rsidRPr="00E05DA7">
        <w:rPr>
          <w:rFonts w:ascii="Arial" w:hAnsi="Arial" w:cs="Arial"/>
          <w:vertAlign w:val="superscript"/>
        </w:rPr>
        <w:t>1</w:t>
      </w:r>
    </w:p>
    <w:p w14:paraId="66FFDE15" w14:textId="77777777" w:rsidR="004623E8" w:rsidRPr="00E05DA7" w:rsidRDefault="004623E8" w:rsidP="004623E8">
      <w:pPr>
        <w:spacing w:after="120" w:line="276" w:lineRule="auto"/>
        <w:rPr>
          <w:rFonts w:ascii="Arial" w:hAnsi="Arial" w:cs="Arial"/>
          <w:vertAlign w:val="superscript"/>
        </w:rPr>
      </w:pPr>
      <w:r w:rsidRPr="00E05DA7">
        <w:rPr>
          <w:rFonts w:ascii="Arial" w:hAnsi="Arial" w:cs="Arial"/>
        </w:rPr>
        <w:t>tel.: ..................................………..</w:t>
      </w:r>
      <w:r w:rsidRPr="00E05DA7">
        <w:rPr>
          <w:rFonts w:ascii="Arial" w:hAnsi="Arial" w:cs="Arial"/>
          <w:vertAlign w:val="superscript"/>
        </w:rPr>
        <w:t>1</w:t>
      </w:r>
    </w:p>
    <w:p w14:paraId="00F7BCA0" w14:textId="77777777" w:rsidR="004623E8" w:rsidRPr="00E05DA7" w:rsidRDefault="004623E8" w:rsidP="004623E8">
      <w:pPr>
        <w:spacing w:after="120" w:line="276" w:lineRule="auto"/>
        <w:rPr>
          <w:rFonts w:ascii="Arial" w:hAnsi="Arial" w:cs="Arial"/>
          <w:vertAlign w:val="superscript"/>
        </w:rPr>
      </w:pPr>
      <w:r w:rsidRPr="00E05DA7">
        <w:rPr>
          <w:rFonts w:ascii="Arial" w:hAnsi="Arial" w:cs="Arial"/>
        </w:rPr>
        <w:t>e-mail: ……………………..………</w:t>
      </w:r>
      <w:r w:rsidRPr="00E05DA7">
        <w:rPr>
          <w:rFonts w:ascii="Arial" w:hAnsi="Arial" w:cs="Arial"/>
          <w:vertAlign w:val="superscript"/>
        </w:rPr>
        <w:t>1</w:t>
      </w:r>
    </w:p>
    <w:p w14:paraId="3B0BF64E" w14:textId="77777777" w:rsidR="004623E8" w:rsidRPr="00E05DA7" w:rsidRDefault="004623E8" w:rsidP="004623E8">
      <w:pPr>
        <w:spacing w:after="120"/>
        <w:ind w:left="4680" w:right="972"/>
        <w:jc w:val="center"/>
        <w:outlineLvl w:val="0"/>
        <w:rPr>
          <w:rFonts w:ascii="Arial" w:hAnsi="Arial" w:cs="Arial"/>
          <w:b/>
        </w:rPr>
      </w:pPr>
    </w:p>
    <w:p w14:paraId="54F4E04F" w14:textId="77777777" w:rsidR="004623E8" w:rsidRPr="00E05DA7" w:rsidRDefault="00C34A2F" w:rsidP="00284633">
      <w:pPr>
        <w:spacing w:after="0" w:line="360" w:lineRule="auto"/>
        <w:ind w:left="4680" w:right="-9" w:hanging="285"/>
        <w:jc w:val="left"/>
        <w:outlineLvl w:val="0"/>
        <w:rPr>
          <w:rFonts w:ascii="Arial" w:hAnsi="Arial" w:cs="Arial"/>
          <w:b/>
        </w:rPr>
      </w:pPr>
      <w:r>
        <w:rPr>
          <w:rFonts w:ascii="Arial" w:hAnsi="Arial" w:cs="Arial"/>
          <w:b/>
        </w:rPr>
        <w:t xml:space="preserve">Rządowa Agencja Rezerw </w:t>
      </w:r>
      <w:r w:rsidR="004623E8">
        <w:rPr>
          <w:rFonts w:ascii="Arial" w:hAnsi="Arial" w:cs="Arial"/>
          <w:b/>
        </w:rPr>
        <w:t>Strategicznych</w:t>
      </w:r>
    </w:p>
    <w:p w14:paraId="514E1110" w14:textId="77777777" w:rsidR="00284633" w:rsidRDefault="004623E8" w:rsidP="00284633">
      <w:pPr>
        <w:spacing w:after="0" w:line="360" w:lineRule="auto"/>
        <w:ind w:left="3687" w:right="970" w:firstLine="708"/>
        <w:rPr>
          <w:rFonts w:ascii="Arial" w:hAnsi="Arial" w:cs="Arial"/>
          <w:b/>
        </w:rPr>
      </w:pPr>
      <w:r w:rsidRPr="00E05DA7">
        <w:rPr>
          <w:rFonts w:ascii="Arial" w:hAnsi="Arial" w:cs="Arial"/>
          <w:b/>
        </w:rPr>
        <w:t>ul. Grzybowska 45</w:t>
      </w:r>
    </w:p>
    <w:p w14:paraId="3AF16EE6" w14:textId="77777777" w:rsidR="004623E8" w:rsidRPr="00E05DA7" w:rsidRDefault="004623E8" w:rsidP="00284633">
      <w:pPr>
        <w:spacing w:after="0" w:line="360" w:lineRule="auto"/>
        <w:ind w:left="3687" w:right="970" w:firstLine="708"/>
        <w:rPr>
          <w:rFonts w:ascii="Arial" w:hAnsi="Arial" w:cs="Arial"/>
          <w:b/>
        </w:rPr>
      </w:pPr>
      <w:r w:rsidRPr="00E05DA7">
        <w:rPr>
          <w:rFonts w:ascii="Arial" w:hAnsi="Arial" w:cs="Arial"/>
          <w:b/>
        </w:rPr>
        <w:t>00-844 Warszawa</w:t>
      </w:r>
    </w:p>
    <w:p w14:paraId="5B385075" w14:textId="77777777" w:rsidR="004623E8" w:rsidRPr="00E05DA7" w:rsidRDefault="004623E8" w:rsidP="004623E8">
      <w:pPr>
        <w:tabs>
          <w:tab w:val="left" w:pos="6840"/>
        </w:tabs>
        <w:spacing w:after="120"/>
        <w:ind w:left="4680" w:right="972" w:hanging="2"/>
        <w:outlineLvl w:val="0"/>
        <w:rPr>
          <w:rFonts w:ascii="Arial" w:hAnsi="Arial" w:cs="Arial"/>
          <w:b/>
        </w:rPr>
      </w:pPr>
    </w:p>
    <w:p w14:paraId="1A738FB8" w14:textId="77777777" w:rsidR="004623E8" w:rsidRPr="00E05DA7" w:rsidRDefault="004623E8" w:rsidP="004623E8">
      <w:pPr>
        <w:spacing w:before="120"/>
        <w:jc w:val="center"/>
        <w:outlineLvl w:val="0"/>
        <w:rPr>
          <w:rFonts w:ascii="Arial" w:hAnsi="Arial" w:cs="Arial"/>
          <w:bCs/>
        </w:rPr>
      </w:pPr>
      <w:r w:rsidRPr="00E05DA7">
        <w:rPr>
          <w:rFonts w:ascii="Arial" w:hAnsi="Arial" w:cs="Arial"/>
          <w:b/>
          <w:bCs/>
        </w:rPr>
        <w:t xml:space="preserve">OFERTA </w:t>
      </w:r>
    </w:p>
    <w:p w14:paraId="5E5D38F1" w14:textId="77777777" w:rsidR="004623E8" w:rsidRPr="00E05DA7" w:rsidRDefault="004623E8" w:rsidP="004623E8">
      <w:pPr>
        <w:spacing w:before="120"/>
        <w:jc w:val="center"/>
        <w:outlineLvl w:val="0"/>
        <w:rPr>
          <w:rFonts w:ascii="Arial" w:hAnsi="Arial" w:cs="Arial"/>
          <w:bCs/>
        </w:rPr>
      </w:pPr>
    </w:p>
    <w:p w14:paraId="772606CD" w14:textId="3F32CA37" w:rsidR="004623E8" w:rsidRPr="00B21983" w:rsidRDefault="004623E8" w:rsidP="00B21983">
      <w:pPr>
        <w:spacing w:after="216" w:line="360" w:lineRule="auto"/>
        <w:ind w:left="-17" w:right="0" w:firstLine="0"/>
        <w:rPr>
          <w:rFonts w:ascii="Arial" w:hAnsi="Arial" w:cs="Arial"/>
        </w:rPr>
      </w:pPr>
      <w:r w:rsidRPr="00E05DA7">
        <w:rPr>
          <w:rFonts w:ascii="Arial" w:hAnsi="Arial" w:cs="Arial"/>
        </w:rPr>
        <w:t>Odpowia</w:t>
      </w:r>
      <w:r w:rsidR="00D20C15">
        <w:rPr>
          <w:rFonts w:ascii="Arial" w:hAnsi="Arial" w:cs="Arial"/>
        </w:rPr>
        <w:t xml:space="preserve">dając na zapytanie ofertowe na </w:t>
      </w:r>
      <w:r w:rsidR="00D20C15" w:rsidRPr="007D58C3">
        <w:rPr>
          <w:rFonts w:ascii="Arial" w:hAnsi="Arial" w:cs="Arial"/>
        </w:rPr>
        <w:t xml:space="preserve">zakup </w:t>
      </w:r>
      <w:r w:rsidR="00D20C15">
        <w:rPr>
          <w:rFonts w:ascii="Arial" w:hAnsi="Arial" w:cs="Arial"/>
        </w:rPr>
        <w:t xml:space="preserve">i </w:t>
      </w:r>
      <w:r w:rsidR="00D20C15" w:rsidRPr="00D2395D">
        <w:rPr>
          <w:rFonts w:ascii="Arial" w:hAnsi="Arial" w:cs="Arial"/>
        </w:rPr>
        <w:t>sukcesywn</w:t>
      </w:r>
      <w:r w:rsidR="00D20C15">
        <w:rPr>
          <w:rFonts w:ascii="Arial" w:hAnsi="Arial" w:cs="Arial"/>
        </w:rPr>
        <w:t>ą dostawę</w:t>
      </w:r>
      <w:r w:rsidR="00D20C15" w:rsidRPr="00D2395D">
        <w:rPr>
          <w:rFonts w:ascii="Arial" w:hAnsi="Arial" w:cs="Arial"/>
        </w:rPr>
        <w:t xml:space="preserve"> materiałów eksploatacyjnych do urządzeń drukujących (drukarki, urządzenia wielofunkcyjne) zwanych dalej materiałami</w:t>
      </w:r>
      <w:r w:rsidR="00D20C15" w:rsidRPr="007D58C3">
        <w:rPr>
          <w:rFonts w:ascii="Arial" w:hAnsi="Arial" w:cs="Arial"/>
        </w:rPr>
        <w:t xml:space="preserve"> – znak sprawy: BZ.260.</w:t>
      </w:r>
      <w:r w:rsidR="00842496">
        <w:rPr>
          <w:rFonts w:ascii="Arial" w:hAnsi="Arial" w:cs="Arial"/>
        </w:rPr>
        <w:t>27</w:t>
      </w:r>
      <w:r w:rsidR="00D20C15" w:rsidRPr="007D58C3">
        <w:rPr>
          <w:rFonts w:ascii="Arial" w:hAnsi="Arial" w:cs="Arial"/>
        </w:rPr>
        <w:t>.2021.</w:t>
      </w:r>
      <w:r w:rsidR="00D20C15">
        <w:rPr>
          <w:rFonts w:ascii="Arial" w:hAnsi="Arial" w:cs="Arial"/>
        </w:rPr>
        <w:t xml:space="preserve"> </w:t>
      </w:r>
    </w:p>
    <w:p w14:paraId="55FE9C55" w14:textId="4BBBEB24" w:rsidR="00B21983" w:rsidRPr="00561A5C" w:rsidRDefault="004623E8" w:rsidP="001F751F">
      <w:pPr>
        <w:pStyle w:val="Tekstpodstawowy2"/>
        <w:numPr>
          <w:ilvl w:val="1"/>
          <w:numId w:val="6"/>
        </w:numPr>
        <w:spacing w:after="120" w:line="360" w:lineRule="auto"/>
        <w:ind w:left="360"/>
        <w:jc w:val="left"/>
        <w:rPr>
          <w:b w:val="0"/>
          <w:sz w:val="14"/>
          <w:szCs w:val="14"/>
          <w:u w:val="none"/>
        </w:rPr>
      </w:pPr>
      <w:r w:rsidRPr="00842496">
        <w:rPr>
          <w:rFonts w:eastAsia="Century Gothic"/>
          <w:b w:val="0"/>
          <w:color w:val="000000"/>
          <w:sz w:val="22"/>
          <w:szCs w:val="22"/>
          <w:u w:val="none"/>
        </w:rPr>
        <w:t>Oferujemy wykonanie przedmiotu zamówienia za cenę</w:t>
      </w:r>
      <w:r w:rsidR="00FE1724" w:rsidRPr="00842496">
        <w:rPr>
          <w:rFonts w:eastAsia="Century Gothic"/>
          <w:b w:val="0"/>
          <w:color w:val="000000"/>
          <w:sz w:val="22"/>
          <w:szCs w:val="22"/>
          <w:u w:val="none"/>
        </w:rPr>
        <w:t xml:space="preserve"> </w:t>
      </w:r>
      <w:r w:rsidR="00FE1724" w:rsidRPr="00842496">
        <w:rPr>
          <w:rFonts w:eastAsia="Century Gothic"/>
          <w:bCs w:val="0"/>
          <w:color w:val="000000"/>
          <w:sz w:val="22"/>
          <w:szCs w:val="22"/>
          <w:u w:val="none"/>
        </w:rPr>
        <w:t>netto</w:t>
      </w:r>
      <w:r w:rsidR="00FE1724" w:rsidRPr="00842496">
        <w:rPr>
          <w:rFonts w:eastAsia="Century Gothic"/>
          <w:b w:val="0"/>
          <w:color w:val="000000"/>
          <w:sz w:val="22"/>
          <w:szCs w:val="22"/>
          <w:u w:val="none"/>
        </w:rPr>
        <w:t xml:space="preserve"> </w:t>
      </w:r>
      <w:r w:rsidRPr="00842496">
        <w:rPr>
          <w:rFonts w:eastAsia="Century Gothic"/>
          <w:b w:val="0"/>
          <w:color w:val="000000"/>
          <w:sz w:val="22"/>
          <w:szCs w:val="22"/>
          <w:u w:val="none"/>
        </w:rPr>
        <w:t>…</w:t>
      </w:r>
      <w:r w:rsidR="001F751F" w:rsidRPr="00842496">
        <w:rPr>
          <w:rFonts w:eastAsia="Century Gothic"/>
          <w:b w:val="0"/>
          <w:color w:val="000000"/>
          <w:sz w:val="22"/>
          <w:szCs w:val="22"/>
          <w:u w:val="none"/>
        </w:rPr>
        <w:t>……</w:t>
      </w:r>
      <w:r w:rsidR="00842496">
        <w:rPr>
          <w:rFonts w:eastAsia="Century Gothic"/>
          <w:b w:val="0"/>
          <w:color w:val="000000"/>
          <w:sz w:val="22"/>
          <w:szCs w:val="22"/>
          <w:u w:val="none"/>
        </w:rPr>
        <w:t>.</w:t>
      </w:r>
      <w:bookmarkStart w:id="0" w:name="_GoBack"/>
      <w:bookmarkEnd w:id="0"/>
      <w:r w:rsidR="007C6FC4" w:rsidRPr="00842496">
        <w:rPr>
          <w:rFonts w:eastAsia="Century Gothic"/>
          <w:b w:val="0"/>
          <w:color w:val="000000"/>
          <w:sz w:val="22"/>
          <w:szCs w:val="22"/>
          <w:u w:val="none"/>
        </w:rPr>
        <w:t>……</w:t>
      </w:r>
      <w:r w:rsidR="001F751F" w:rsidRPr="00842496">
        <w:rPr>
          <w:rFonts w:eastAsia="Century Gothic"/>
          <w:b w:val="0"/>
          <w:color w:val="000000"/>
          <w:sz w:val="22"/>
          <w:szCs w:val="22"/>
          <w:u w:val="none"/>
        </w:rPr>
        <w:t>……….</w:t>
      </w:r>
      <w:r w:rsidRPr="00842496">
        <w:rPr>
          <w:rFonts w:eastAsia="Century Gothic"/>
          <w:b w:val="0"/>
          <w:color w:val="000000"/>
          <w:sz w:val="22"/>
          <w:szCs w:val="22"/>
          <w:u w:val="none"/>
        </w:rPr>
        <w:t>…</w:t>
      </w:r>
      <w:r w:rsidRPr="00842496">
        <w:rPr>
          <w:rFonts w:eastAsia="Century Gothic"/>
          <w:b w:val="0"/>
          <w:color w:val="000000"/>
          <w:sz w:val="22"/>
          <w:szCs w:val="22"/>
          <w:u w:val="none"/>
          <w:vertAlign w:val="superscript"/>
        </w:rPr>
        <w:t>1</w:t>
      </w:r>
      <w:r w:rsidRPr="00842496">
        <w:rPr>
          <w:rFonts w:eastAsia="Century Gothic"/>
          <w:b w:val="0"/>
          <w:color w:val="000000"/>
          <w:sz w:val="22"/>
          <w:szCs w:val="22"/>
          <w:u w:val="none"/>
        </w:rPr>
        <w:t>zł,</w:t>
      </w:r>
      <w:r w:rsidR="00253852" w:rsidRPr="00842496">
        <w:rPr>
          <w:rFonts w:eastAsia="Century Gothic"/>
          <w:bCs w:val="0"/>
          <w:color w:val="000000"/>
          <w:sz w:val="22"/>
          <w:szCs w:val="22"/>
          <w:u w:val="none"/>
        </w:rPr>
        <w:t xml:space="preserve"> </w:t>
      </w:r>
      <w:r w:rsidR="00FE1724" w:rsidRPr="00842496">
        <w:rPr>
          <w:rFonts w:eastAsia="Century Gothic"/>
          <w:b w:val="0"/>
          <w:color w:val="000000"/>
          <w:sz w:val="22"/>
          <w:szCs w:val="22"/>
          <w:u w:val="none"/>
        </w:rPr>
        <w:t>(słownie:</w:t>
      </w:r>
      <w:r w:rsidR="00B258B5" w:rsidRPr="00842496">
        <w:rPr>
          <w:rFonts w:eastAsia="Century Gothic"/>
          <w:b w:val="0"/>
          <w:color w:val="000000"/>
          <w:sz w:val="22"/>
          <w:szCs w:val="22"/>
          <w:u w:val="none"/>
        </w:rPr>
        <w:t>……….…</w:t>
      </w:r>
      <w:r w:rsidR="00253852" w:rsidRPr="00842496">
        <w:rPr>
          <w:rFonts w:eastAsia="Century Gothic"/>
          <w:b w:val="0"/>
          <w:bCs w:val="0"/>
          <w:color w:val="000000"/>
          <w:sz w:val="22"/>
          <w:szCs w:val="22"/>
          <w:u w:val="none"/>
        </w:rPr>
        <w:t>…</w:t>
      </w:r>
      <w:r w:rsidR="00CE554E" w:rsidRPr="00842496">
        <w:rPr>
          <w:rFonts w:eastAsia="Century Gothic"/>
          <w:b w:val="0"/>
          <w:color w:val="000000"/>
          <w:sz w:val="22"/>
          <w:szCs w:val="22"/>
          <w:u w:val="none"/>
        </w:rPr>
        <w:t>.</w:t>
      </w:r>
      <w:r w:rsidR="00FE1724" w:rsidRPr="00842496">
        <w:rPr>
          <w:rFonts w:eastAsia="Century Gothic"/>
          <w:b w:val="0"/>
          <w:color w:val="000000"/>
          <w:sz w:val="22"/>
          <w:szCs w:val="22"/>
          <w:u w:val="none"/>
        </w:rPr>
        <w:t>)</w:t>
      </w:r>
      <w:r w:rsidR="00CE554E" w:rsidRPr="00842496">
        <w:rPr>
          <w:rFonts w:eastAsia="Century Gothic"/>
          <w:b w:val="0"/>
          <w:color w:val="000000"/>
          <w:sz w:val="22"/>
          <w:szCs w:val="22"/>
          <w:u w:val="none"/>
        </w:rPr>
        <w:t xml:space="preserve"> plus należny podatek VAT</w:t>
      </w:r>
      <w:r w:rsidR="005A4D86" w:rsidRPr="00842496">
        <w:rPr>
          <w:rFonts w:eastAsia="Century Gothic"/>
          <w:b w:val="0"/>
          <w:color w:val="000000"/>
          <w:sz w:val="22"/>
          <w:szCs w:val="22"/>
          <w:u w:val="none"/>
        </w:rPr>
        <w:t>, co stanowi łącznie kwotę…</w:t>
      </w:r>
      <w:r w:rsidR="007C6FC4" w:rsidRPr="00842496">
        <w:rPr>
          <w:b w:val="0"/>
          <w:sz w:val="22"/>
          <w:szCs w:val="22"/>
          <w:u w:val="none"/>
        </w:rPr>
        <w:t>…</w:t>
      </w:r>
      <w:r w:rsidR="00B92AD3" w:rsidRPr="00842496">
        <w:rPr>
          <w:b w:val="0"/>
          <w:sz w:val="22"/>
          <w:szCs w:val="22"/>
          <w:u w:val="none"/>
        </w:rPr>
        <w:t>…</w:t>
      </w:r>
      <w:r w:rsidR="005A4D86" w:rsidRPr="00842496">
        <w:rPr>
          <w:rFonts w:eastAsia="Century Gothic"/>
          <w:b w:val="0"/>
          <w:color w:val="000000"/>
          <w:sz w:val="22"/>
          <w:szCs w:val="22"/>
          <w:u w:val="none"/>
        </w:rPr>
        <w:t>.</w:t>
      </w:r>
      <w:r w:rsidR="00253852" w:rsidRPr="00842496">
        <w:rPr>
          <w:rFonts w:eastAsia="Century Gothic"/>
          <w:b w:val="0"/>
          <w:bCs w:val="0"/>
          <w:color w:val="000000"/>
          <w:sz w:val="22"/>
          <w:szCs w:val="22"/>
          <w:u w:val="none"/>
        </w:rPr>
        <w:t>.</w:t>
      </w:r>
      <w:r w:rsidR="00D40797" w:rsidRPr="00842496">
        <w:rPr>
          <w:rFonts w:eastAsia="Century Gothic"/>
          <w:b w:val="0"/>
          <w:color w:val="000000"/>
          <w:sz w:val="22"/>
          <w:szCs w:val="22"/>
          <w:u w:val="none"/>
          <w:vertAlign w:val="superscript"/>
        </w:rPr>
        <w:t>1</w:t>
      </w:r>
      <w:r w:rsidR="00D40797" w:rsidRPr="00842496">
        <w:rPr>
          <w:rFonts w:eastAsia="Century Gothic"/>
          <w:b w:val="0"/>
          <w:color w:val="000000"/>
          <w:sz w:val="22"/>
          <w:szCs w:val="22"/>
          <w:u w:val="none"/>
        </w:rPr>
        <w:t>zł</w:t>
      </w:r>
      <w:r w:rsidR="00D40797" w:rsidRPr="00842496">
        <w:rPr>
          <w:rFonts w:eastAsia="Century Gothic"/>
          <w:color w:val="000000"/>
          <w:sz w:val="22"/>
          <w:szCs w:val="22"/>
          <w:u w:val="none"/>
        </w:rPr>
        <w:t xml:space="preserve"> </w:t>
      </w:r>
      <w:r w:rsidR="005A4D86" w:rsidRPr="00842496">
        <w:rPr>
          <w:rFonts w:eastAsia="Century Gothic"/>
          <w:bCs w:val="0"/>
          <w:color w:val="000000"/>
          <w:sz w:val="22"/>
          <w:szCs w:val="22"/>
          <w:u w:val="none"/>
        </w:rPr>
        <w:t>brutto</w:t>
      </w:r>
      <w:r w:rsidR="00D40797" w:rsidRPr="00842496">
        <w:rPr>
          <w:rFonts w:eastAsia="Century Gothic"/>
          <w:color w:val="000000"/>
          <w:sz w:val="22"/>
          <w:szCs w:val="22"/>
          <w:u w:val="none"/>
        </w:rPr>
        <w:t xml:space="preserve"> </w:t>
      </w:r>
      <w:r w:rsidR="00D40797" w:rsidRPr="00842496">
        <w:rPr>
          <w:rFonts w:eastAsia="Century Gothic"/>
          <w:b w:val="0"/>
          <w:color w:val="000000"/>
          <w:sz w:val="22"/>
          <w:szCs w:val="22"/>
          <w:u w:val="none"/>
        </w:rPr>
        <w:t>(słowni</w:t>
      </w:r>
      <w:r w:rsidR="00B258B5" w:rsidRPr="00842496">
        <w:rPr>
          <w:rFonts w:eastAsia="Century Gothic"/>
          <w:b w:val="0"/>
          <w:color w:val="000000"/>
          <w:sz w:val="22"/>
          <w:szCs w:val="22"/>
          <w:u w:val="none"/>
        </w:rPr>
        <w:t>e:…</w:t>
      </w:r>
      <w:r w:rsidR="001644F5" w:rsidRPr="00842496">
        <w:rPr>
          <w:rFonts w:eastAsia="Century Gothic"/>
          <w:b w:val="0"/>
          <w:color w:val="000000"/>
          <w:sz w:val="22"/>
          <w:szCs w:val="22"/>
          <w:u w:val="none"/>
        </w:rPr>
        <w:t>.</w:t>
      </w:r>
      <w:r w:rsidR="00B92AD3" w:rsidRPr="00842496">
        <w:rPr>
          <w:rFonts w:eastAsia="Century Gothic"/>
          <w:b w:val="0"/>
          <w:color w:val="000000"/>
          <w:sz w:val="22"/>
          <w:szCs w:val="22"/>
          <w:u w:val="none"/>
        </w:rPr>
        <w:t>.</w:t>
      </w:r>
      <w:r w:rsidR="00B258B5" w:rsidRPr="00842496">
        <w:rPr>
          <w:rFonts w:eastAsia="Century Gothic"/>
          <w:b w:val="0"/>
          <w:color w:val="000000"/>
          <w:sz w:val="22"/>
          <w:szCs w:val="22"/>
          <w:u w:val="none"/>
        </w:rPr>
        <w:t>…..</w:t>
      </w:r>
      <w:r w:rsidR="00D40797" w:rsidRPr="00842496">
        <w:rPr>
          <w:rFonts w:eastAsia="Century Gothic"/>
          <w:b w:val="0"/>
          <w:color w:val="000000"/>
          <w:sz w:val="22"/>
          <w:szCs w:val="22"/>
          <w:u w:val="none"/>
        </w:rPr>
        <w:t>)</w:t>
      </w:r>
      <w:r w:rsidRPr="001F751F">
        <w:rPr>
          <w:rFonts w:ascii="Century Gothic" w:eastAsia="Century Gothic" w:hAnsi="Century Gothic" w:cs="Century Gothic"/>
          <w:color w:val="000000"/>
          <w:sz w:val="22"/>
          <w:szCs w:val="22"/>
          <w:u w:val="none"/>
        </w:rPr>
        <w:t xml:space="preserve"> </w:t>
      </w:r>
      <w:r w:rsidR="00DB1514" w:rsidRPr="00FE1724">
        <w:rPr>
          <w:b w:val="0"/>
          <w:sz w:val="14"/>
          <w:szCs w:val="14"/>
          <w:u w:val="none"/>
        </w:rPr>
        <w:t>(</w:t>
      </w:r>
      <w:r w:rsidRPr="00FE1724">
        <w:rPr>
          <w:b w:val="0"/>
          <w:sz w:val="14"/>
          <w:szCs w:val="14"/>
          <w:u w:val="none"/>
        </w:rPr>
        <w:t>Cenę należy podać z dokładnością do dwóch miejsc po przecinku. Wszelkie poprawki jedynie poprzez skreślenie i parafowanie.</w:t>
      </w:r>
      <w:r w:rsidR="00DB1514" w:rsidRPr="00561A5C">
        <w:rPr>
          <w:b w:val="0"/>
          <w:sz w:val="14"/>
          <w:szCs w:val="14"/>
          <w:u w:val="none"/>
        </w:rPr>
        <w:t>)</w:t>
      </w:r>
    </w:p>
    <w:p w14:paraId="33441EB9" w14:textId="6BC9689E" w:rsidR="000D356B" w:rsidRPr="001F751F" w:rsidRDefault="002923BC" w:rsidP="001F751F">
      <w:pPr>
        <w:pStyle w:val="Akapitzlist"/>
        <w:numPr>
          <w:ilvl w:val="1"/>
          <w:numId w:val="6"/>
        </w:numPr>
        <w:ind w:left="426" w:hanging="426"/>
        <w:rPr>
          <w:rFonts w:ascii="Arial" w:hAnsi="Arial" w:cs="Arial"/>
        </w:rPr>
      </w:pPr>
      <w:r>
        <w:rPr>
          <w:rFonts w:ascii="Arial" w:hAnsi="Arial" w:cs="Arial"/>
        </w:rPr>
        <w:t xml:space="preserve">Zobowiązujemy się </w:t>
      </w:r>
      <w:r w:rsidR="003E4474" w:rsidRPr="003E4474">
        <w:rPr>
          <w:rFonts w:ascii="Arial" w:hAnsi="Arial" w:cs="Arial"/>
        </w:rPr>
        <w:t xml:space="preserve">do sukcesywnego dostarczenia materiałów </w:t>
      </w:r>
      <w:r>
        <w:rPr>
          <w:rFonts w:ascii="Arial" w:hAnsi="Arial" w:cs="Arial"/>
        </w:rPr>
        <w:t>do</w:t>
      </w:r>
      <w:r w:rsidR="008704E5" w:rsidRPr="001F751F">
        <w:rPr>
          <w:rFonts w:ascii="Arial" w:hAnsi="Arial" w:cs="Arial"/>
        </w:rPr>
        <w:t xml:space="preserve"> siedzib</w:t>
      </w:r>
      <w:r>
        <w:rPr>
          <w:rFonts w:ascii="Arial" w:hAnsi="Arial" w:cs="Arial"/>
        </w:rPr>
        <w:t>y</w:t>
      </w:r>
      <w:r w:rsidR="008704E5" w:rsidRPr="001F751F">
        <w:rPr>
          <w:rFonts w:ascii="Arial" w:hAnsi="Arial" w:cs="Arial"/>
        </w:rPr>
        <w:t xml:space="preserve"> zamawiającego w Warszawie przy uli</w:t>
      </w:r>
      <w:r w:rsidR="000E641C" w:rsidRPr="001F751F">
        <w:rPr>
          <w:rFonts w:ascii="Arial" w:hAnsi="Arial" w:cs="Arial"/>
        </w:rPr>
        <w:t>cy Grzybowskiej 45</w:t>
      </w:r>
      <w:r w:rsidR="003E4474">
        <w:rPr>
          <w:rFonts w:ascii="Arial" w:hAnsi="Arial" w:cs="Arial"/>
        </w:rPr>
        <w:t>.</w:t>
      </w:r>
    </w:p>
    <w:p w14:paraId="575B5B60" w14:textId="04EFC0FB" w:rsidR="004623E8" w:rsidRDefault="002923BC" w:rsidP="001F751F">
      <w:pPr>
        <w:widowControl w:val="0"/>
        <w:numPr>
          <w:ilvl w:val="1"/>
          <w:numId w:val="6"/>
        </w:numPr>
        <w:autoSpaceDE w:val="0"/>
        <w:autoSpaceDN w:val="0"/>
        <w:adjustRightInd w:val="0"/>
        <w:spacing w:after="120" w:line="360" w:lineRule="auto"/>
        <w:ind w:left="425" w:right="0" w:hanging="425"/>
        <w:rPr>
          <w:rFonts w:ascii="Arial" w:hAnsi="Arial" w:cs="Arial"/>
        </w:rPr>
      </w:pPr>
      <w:r>
        <w:rPr>
          <w:rFonts w:ascii="Arial" w:hAnsi="Arial" w:cs="Arial"/>
        </w:rPr>
        <w:t>Z</w:t>
      </w:r>
      <w:r w:rsidR="008704E5" w:rsidRPr="00DB1514">
        <w:rPr>
          <w:rFonts w:ascii="Arial" w:hAnsi="Arial" w:cs="Arial"/>
        </w:rPr>
        <w:t>obowiązuje</w:t>
      </w:r>
      <w:r w:rsidR="00BF63C3">
        <w:rPr>
          <w:rFonts w:ascii="Arial" w:hAnsi="Arial" w:cs="Arial"/>
        </w:rPr>
        <w:t>my</w:t>
      </w:r>
      <w:r w:rsidR="008704E5" w:rsidRPr="00DB1514">
        <w:rPr>
          <w:rFonts w:ascii="Arial" w:hAnsi="Arial" w:cs="Arial"/>
        </w:rPr>
        <w:t xml:space="preserve"> się do sukcesywnego dostarczenia materiałów własnym staraniem</w:t>
      </w:r>
      <w:r w:rsidR="007C6FC4">
        <w:rPr>
          <w:rFonts w:ascii="Arial" w:hAnsi="Arial" w:cs="Arial"/>
        </w:rPr>
        <w:t>,</w:t>
      </w:r>
      <w:r w:rsidR="008704E5" w:rsidRPr="00DB1514">
        <w:rPr>
          <w:rFonts w:ascii="Arial" w:hAnsi="Arial" w:cs="Arial"/>
        </w:rPr>
        <w:t xml:space="preserve"> </w:t>
      </w:r>
      <w:r w:rsidR="007C6FC4">
        <w:rPr>
          <w:rFonts w:ascii="Arial" w:hAnsi="Arial" w:cs="Arial"/>
        </w:rPr>
        <w:br/>
      </w:r>
      <w:r w:rsidR="008704E5" w:rsidRPr="00DB1514">
        <w:rPr>
          <w:rFonts w:ascii="Arial" w:hAnsi="Arial" w:cs="Arial"/>
        </w:rPr>
        <w:t>i na własny koszt w terminie 5 dni roboczych od daty złożenia zamów</w:t>
      </w:r>
      <w:r w:rsidR="007A1BF0">
        <w:rPr>
          <w:rFonts w:ascii="Arial" w:hAnsi="Arial" w:cs="Arial"/>
        </w:rPr>
        <w:t>ienia.</w:t>
      </w:r>
    </w:p>
    <w:p w14:paraId="66CD463E" w14:textId="01BB9F77" w:rsidR="004623E8" w:rsidRDefault="004623E8" w:rsidP="001F751F">
      <w:pPr>
        <w:widowControl w:val="0"/>
        <w:numPr>
          <w:ilvl w:val="1"/>
          <w:numId w:val="6"/>
        </w:numPr>
        <w:autoSpaceDE w:val="0"/>
        <w:autoSpaceDN w:val="0"/>
        <w:adjustRightInd w:val="0"/>
        <w:spacing w:after="120" w:line="360" w:lineRule="auto"/>
        <w:ind w:left="425" w:right="0" w:hanging="425"/>
        <w:rPr>
          <w:rFonts w:ascii="Arial" w:hAnsi="Arial" w:cs="Arial"/>
        </w:rPr>
      </w:pPr>
      <w:r w:rsidRPr="00330A30">
        <w:rPr>
          <w:rFonts w:ascii="Arial" w:hAnsi="Arial" w:cs="Arial"/>
        </w:rPr>
        <w:t xml:space="preserve">Udzielamy </w:t>
      </w:r>
      <w:r w:rsidR="00382C8A" w:rsidRPr="00330A30">
        <w:rPr>
          <w:rFonts w:ascii="Arial" w:hAnsi="Arial" w:cs="Arial"/>
          <w:b/>
        </w:rPr>
        <w:t>12</w:t>
      </w:r>
      <w:r w:rsidRPr="00330A30">
        <w:rPr>
          <w:rFonts w:ascii="Arial" w:hAnsi="Arial" w:cs="Arial"/>
          <w:b/>
        </w:rPr>
        <w:t xml:space="preserve"> mie</w:t>
      </w:r>
      <w:r w:rsidR="00382C8A" w:rsidRPr="00330A30">
        <w:rPr>
          <w:rFonts w:ascii="Arial" w:hAnsi="Arial" w:cs="Arial"/>
          <w:b/>
        </w:rPr>
        <w:t>sięcy</w:t>
      </w:r>
      <w:r w:rsidRPr="00330A30">
        <w:rPr>
          <w:rFonts w:ascii="Arial" w:hAnsi="Arial" w:cs="Arial"/>
          <w:b/>
        </w:rPr>
        <w:t xml:space="preserve"> gwarancji</w:t>
      </w:r>
      <w:r w:rsidRPr="00330A30">
        <w:rPr>
          <w:rFonts w:ascii="Arial" w:hAnsi="Arial" w:cs="Arial"/>
        </w:rPr>
        <w:t xml:space="preserve"> na </w:t>
      </w:r>
      <w:r w:rsidR="00382C8A" w:rsidRPr="00330A30">
        <w:rPr>
          <w:rFonts w:ascii="Arial" w:hAnsi="Arial" w:cs="Arial"/>
        </w:rPr>
        <w:t>dostarczone materiały</w:t>
      </w:r>
      <w:r w:rsidRPr="00330A30">
        <w:rPr>
          <w:rFonts w:ascii="Arial" w:hAnsi="Arial" w:cs="Arial"/>
        </w:rPr>
        <w:t>.</w:t>
      </w:r>
    </w:p>
    <w:p w14:paraId="6C0CA697" w14:textId="77777777" w:rsidR="004623E8" w:rsidRDefault="004623E8" w:rsidP="001F751F">
      <w:pPr>
        <w:widowControl w:val="0"/>
        <w:numPr>
          <w:ilvl w:val="1"/>
          <w:numId w:val="6"/>
        </w:numPr>
        <w:autoSpaceDE w:val="0"/>
        <w:autoSpaceDN w:val="0"/>
        <w:adjustRightInd w:val="0"/>
        <w:spacing w:after="120" w:line="360" w:lineRule="auto"/>
        <w:ind w:left="425" w:right="0" w:hanging="425"/>
        <w:rPr>
          <w:rFonts w:ascii="Arial" w:hAnsi="Arial" w:cs="Arial"/>
        </w:rPr>
      </w:pPr>
      <w:r w:rsidRPr="00330A30">
        <w:rPr>
          <w:rFonts w:ascii="Arial" w:hAnsi="Arial" w:cs="Arial"/>
        </w:rPr>
        <w:t xml:space="preserve">Oświadczamy, że w cenie oferty zostały uwzględnione wszystkie koszty związane </w:t>
      </w:r>
      <w:r w:rsidRPr="00330A30">
        <w:rPr>
          <w:rFonts w:ascii="Arial" w:hAnsi="Arial" w:cs="Arial"/>
        </w:rPr>
        <w:br/>
        <w:t xml:space="preserve">z wykonaniem przedmiotu zamówienia, w szczególności kosztami transportu i wniesienia </w:t>
      </w:r>
      <w:r w:rsidR="00284633" w:rsidRPr="00330A30">
        <w:rPr>
          <w:rFonts w:ascii="Arial" w:hAnsi="Arial" w:cs="Arial"/>
        </w:rPr>
        <w:br/>
      </w:r>
      <w:r w:rsidRPr="00330A30">
        <w:rPr>
          <w:rFonts w:ascii="Arial" w:hAnsi="Arial" w:cs="Arial"/>
        </w:rPr>
        <w:t>we wskazane miejsce przez zamawiającego.</w:t>
      </w:r>
    </w:p>
    <w:p w14:paraId="7ECB54AC" w14:textId="77777777" w:rsidR="00330A30" w:rsidRDefault="00880A48" w:rsidP="001F751F">
      <w:pPr>
        <w:widowControl w:val="0"/>
        <w:numPr>
          <w:ilvl w:val="1"/>
          <w:numId w:val="6"/>
        </w:numPr>
        <w:autoSpaceDE w:val="0"/>
        <w:autoSpaceDN w:val="0"/>
        <w:adjustRightInd w:val="0"/>
        <w:spacing w:after="120" w:line="360" w:lineRule="auto"/>
        <w:ind w:left="425" w:right="0" w:hanging="425"/>
        <w:rPr>
          <w:rFonts w:ascii="Arial" w:hAnsi="Arial" w:cs="Arial"/>
        </w:rPr>
      </w:pPr>
      <w:r w:rsidRPr="00330A30">
        <w:rPr>
          <w:rFonts w:ascii="Arial" w:hAnsi="Arial" w:cs="Arial"/>
        </w:rPr>
        <w:lastRenderedPageBreak/>
        <w:t xml:space="preserve">Oświadczamy, że oferowane produkty spełniają wymagania określone </w:t>
      </w:r>
      <w:r w:rsidR="00FC6995" w:rsidRPr="00330A30">
        <w:rPr>
          <w:rFonts w:ascii="Arial" w:hAnsi="Arial" w:cs="Arial"/>
        </w:rPr>
        <w:t>przez zamawiają</w:t>
      </w:r>
      <w:r w:rsidR="009F59E0" w:rsidRPr="00330A30">
        <w:rPr>
          <w:rFonts w:ascii="Arial" w:hAnsi="Arial" w:cs="Arial"/>
        </w:rPr>
        <w:t>cego.</w:t>
      </w:r>
    </w:p>
    <w:p w14:paraId="4668CF5F" w14:textId="15E13D9F" w:rsidR="00FD7751" w:rsidRPr="00330A30" w:rsidRDefault="009F59E0" w:rsidP="001F751F">
      <w:pPr>
        <w:widowControl w:val="0"/>
        <w:numPr>
          <w:ilvl w:val="1"/>
          <w:numId w:val="6"/>
        </w:numPr>
        <w:autoSpaceDE w:val="0"/>
        <w:autoSpaceDN w:val="0"/>
        <w:adjustRightInd w:val="0"/>
        <w:spacing w:after="120" w:line="360" w:lineRule="auto"/>
        <w:ind w:left="425" w:right="0" w:hanging="425"/>
        <w:rPr>
          <w:rFonts w:ascii="Arial" w:hAnsi="Arial" w:cs="Arial"/>
        </w:rPr>
      </w:pPr>
      <w:r w:rsidRPr="00330A30">
        <w:rPr>
          <w:rFonts w:ascii="Arial" w:hAnsi="Arial" w:cs="Arial"/>
        </w:rPr>
        <w:t xml:space="preserve"> </w:t>
      </w:r>
      <w:r w:rsidR="00E54E39" w:rsidRPr="00330A30">
        <w:rPr>
          <w:rFonts w:ascii="Arial" w:hAnsi="Arial" w:cs="Arial"/>
        </w:rPr>
        <w:t>W p</w:t>
      </w:r>
      <w:r w:rsidR="004511E4" w:rsidRPr="00330A30">
        <w:rPr>
          <w:rFonts w:ascii="Arial" w:hAnsi="Arial" w:cs="Arial"/>
        </w:rPr>
        <w:t xml:space="preserve">rzypadku zaoferowania materiałów </w:t>
      </w:r>
      <w:r w:rsidR="008B57BC" w:rsidRPr="00330A30">
        <w:rPr>
          <w:rFonts w:ascii="Arial" w:hAnsi="Arial" w:cs="Arial"/>
        </w:rPr>
        <w:t>równorzędnych</w:t>
      </w:r>
      <w:r w:rsidR="00E54E39" w:rsidRPr="00330A30">
        <w:rPr>
          <w:rFonts w:ascii="Arial" w:hAnsi="Arial" w:cs="Arial"/>
        </w:rPr>
        <w:t xml:space="preserve"> o</w:t>
      </w:r>
      <w:r w:rsidR="007A77EC" w:rsidRPr="00330A30">
        <w:rPr>
          <w:rFonts w:ascii="Arial" w:hAnsi="Arial" w:cs="Arial"/>
        </w:rPr>
        <w:t>świadczamy że</w:t>
      </w:r>
      <w:r w:rsidR="00FD7751" w:rsidRPr="00330A30">
        <w:rPr>
          <w:rFonts w:ascii="Arial" w:hAnsi="Arial" w:cs="Arial"/>
        </w:rPr>
        <w:t>:</w:t>
      </w:r>
    </w:p>
    <w:p w14:paraId="3DE8562A" w14:textId="3A279A3B" w:rsidR="00FD7751" w:rsidRPr="001F751F" w:rsidRDefault="0028591A" w:rsidP="001F751F">
      <w:pPr>
        <w:widowControl w:val="0"/>
        <w:numPr>
          <w:ilvl w:val="1"/>
          <w:numId w:val="23"/>
        </w:numPr>
        <w:autoSpaceDE w:val="0"/>
        <w:autoSpaceDN w:val="0"/>
        <w:adjustRightInd w:val="0"/>
        <w:spacing w:after="120" w:line="360" w:lineRule="auto"/>
        <w:ind w:left="851" w:right="0" w:hanging="425"/>
        <w:rPr>
          <w:rFonts w:ascii="Arial" w:eastAsia="Times New Roman" w:hAnsi="Arial" w:cs="Arial"/>
        </w:rPr>
      </w:pPr>
      <w:r w:rsidRPr="001F751F">
        <w:rPr>
          <w:rFonts w:ascii="Arial" w:eastAsia="Times New Roman" w:hAnsi="Arial" w:cs="Arial"/>
        </w:rPr>
        <w:t xml:space="preserve">złożone w ofercie materiały </w:t>
      </w:r>
      <w:r w:rsidR="00820459" w:rsidRPr="001F751F">
        <w:rPr>
          <w:rFonts w:ascii="Arial" w:eastAsia="Times New Roman" w:hAnsi="Arial" w:cs="Arial"/>
        </w:rPr>
        <w:t xml:space="preserve">są kompatybilne z urządzeniami, do których </w:t>
      </w:r>
      <w:r w:rsidR="00413E8E" w:rsidRPr="001F751F">
        <w:rPr>
          <w:rFonts w:ascii="Arial" w:eastAsia="Times New Roman" w:hAnsi="Arial" w:cs="Arial"/>
        </w:rPr>
        <w:br/>
      </w:r>
      <w:r w:rsidR="00820459" w:rsidRPr="001F751F">
        <w:rPr>
          <w:rFonts w:ascii="Arial" w:eastAsia="Times New Roman" w:hAnsi="Arial" w:cs="Arial"/>
        </w:rPr>
        <w:t xml:space="preserve">są przeznaczone, </w:t>
      </w:r>
      <w:r w:rsidR="00E80737" w:rsidRPr="001F751F">
        <w:rPr>
          <w:rFonts w:ascii="Arial" w:eastAsia="Times New Roman" w:hAnsi="Arial" w:cs="Arial"/>
        </w:rPr>
        <w:t>z</w:t>
      </w:r>
      <w:r w:rsidR="00820459" w:rsidRPr="001F751F">
        <w:rPr>
          <w:rFonts w:ascii="Arial" w:eastAsia="Times New Roman" w:hAnsi="Arial" w:cs="Arial"/>
        </w:rPr>
        <w:t xml:space="preserve"> wymienionymi w wykazie asortymentowo-ilościowym</w:t>
      </w:r>
      <w:r w:rsidR="00952F11" w:rsidRPr="001F751F">
        <w:rPr>
          <w:rFonts w:ascii="Arial" w:eastAsia="Times New Roman" w:hAnsi="Arial" w:cs="Arial"/>
        </w:rPr>
        <w:t xml:space="preserve"> (zał.</w:t>
      </w:r>
      <w:r w:rsidR="00E80737" w:rsidRPr="001F751F">
        <w:rPr>
          <w:rFonts w:ascii="Arial" w:eastAsia="Times New Roman" w:hAnsi="Arial" w:cs="Arial"/>
        </w:rPr>
        <w:t xml:space="preserve"> nr 1 do projektu umowy)</w:t>
      </w:r>
      <w:r w:rsidR="00820459" w:rsidRPr="001F751F">
        <w:rPr>
          <w:rFonts w:ascii="Arial" w:eastAsia="Times New Roman" w:hAnsi="Arial" w:cs="Arial"/>
        </w:rPr>
        <w:t>;</w:t>
      </w:r>
    </w:p>
    <w:p w14:paraId="153E5D41" w14:textId="6573C00C" w:rsidR="00D5065C" w:rsidRDefault="00DD2B38" w:rsidP="001F751F">
      <w:pPr>
        <w:widowControl w:val="0"/>
        <w:numPr>
          <w:ilvl w:val="1"/>
          <w:numId w:val="23"/>
        </w:numPr>
        <w:autoSpaceDE w:val="0"/>
        <w:autoSpaceDN w:val="0"/>
        <w:adjustRightInd w:val="0"/>
        <w:spacing w:after="120" w:line="360" w:lineRule="auto"/>
        <w:ind w:left="851" w:right="0" w:hanging="425"/>
        <w:rPr>
          <w:rFonts w:ascii="Arial" w:hAnsi="Arial" w:cs="Arial"/>
        </w:rPr>
      </w:pPr>
      <w:r w:rsidRPr="002769AB">
        <w:rPr>
          <w:rFonts w:ascii="Arial" w:eastAsia="Times New Roman" w:hAnsi="Arial" w:cs="Arial"/>
        </w:rPr>
        <w:t xml:space="preserve">parametry techniczne, eksploatacyjne, użytkowe i jakościowe (takie jak np. temperatura topnienia tonera, temperatura utrwalania, pojemność tuszu/tonera, wydajność i jakość wydruku) są takie same bądź lepsze w stosunku do fabrycznie nowych (nowo wytworzonych w całości), nieregenerowanych i nierefabrykowanych materiałów oryginalnych (wzorcowych), określonych w wykazie </w:t>
      </w:r>
      <w:r w:rsidR="00D5065C">
        <w:rPr>
          <w:rFonts w:ascii="Arial" w:eastAsia="Times New Roman" w:hAnsi="Arial" w:cs="Arial"/>
          <w:color w:val="auto"/>
        </w:rPr>
        <w:t xml:space="preserve">asortymentowo-ilościowym </w:t>
      </w:r>
      <w:r w:rsidR="008E4D9A">
        <w:rPr>
          <w:rFonts w:ascii="Arial" w:hAnsi="Arial" w:cs="Arial"/>
        </w:rPr>
        <w:t>(zał.</w:t>
      </w:r>
      <w:r w:rsidR="002769AB" w:rsidRPr="002769AB">
        <w:rPr>
          <w:rFonts w:ascii="Arial" w:hAnsi="Arial" w:cs="Arial"/>
        </w:rPr>
        <w:t xml:space="preserve"> nr 1 do projektu umowy);</w:t>
      </w:r>
    </w:p>
    <w:p w14:paraId="148C51D8" w14:textId="540ACD1B" w:rsidR="00DD2B38" w:rsidRPr="00925575" w:rsidRDefault="00D5065C" w:rsidP="001F751F">
      <w:pPr>
        <w:widowControl w:val="0"/>
        <w:numPr>
          <w:ilvl w:val="1"/>
          <w:numId w:val="23"/>
        </w:numPr>
        <w:autoSpaceDE w:val="0"/>
        <w:autoSpaceDN w:val="0"/>
        <w:adjustRightInd w:val="0"/>
        <w:spacing w:after="120" w:line="360" w:lineRule="auto"/>
        <w:ind w:left="851" w:right="0" w:hanging="425"/>
        <w:rPr>
          <w:rFonts w:ascii="Arial" w:hAnsi="Arial" w:cs="Arial"/>
        </w:rPr>
      </w:pPr>
      <w:r>
        <w:rPr>
          <w:rFonts w:ascii="Arial" w:eastAsia="Times New Roman" w:hAnsi="Arial" w:cs="Arial"/>
        </w:rPr>
        <w:t>pochodzą</w:t>
      </w:r>
      <w:r w:rsidR="00DD2B38" w:rsidRPr="002769AB">
        <w:rPr>
          <w:rFonts w:ascii="Arial" w:eastAsia="Times New Roman" w:hAnsi="Arial" w:cs="Arial"/>
        </w:rPr>
        <w:t xml:space="preserve"> z bieżącej produkcji, </w:t>
      </w:r>
      <w:r>
        <w:rPr>
          <w:rFonts w:ascii="Arial" w:eastAsia="Times New Roman" w:hAnsi="Arial" w:cs="Arial"/>
        </w:rPr>
        <w:t xml:space="preserve">są </w:t>
      </w:r>
      <w:r w:rsidR="00DD2B38" w:rsidRPr="002769AB">
        <w:rPr>
          <w:rFonts w:ascii="Arial" w:eastAsia="Times New Roman" w:hAnsi="Arial" w:cs="Arial"/>
        </w:rPr>
        <w:t xml:space="preserve">wytworzone seryjnie w cyklu produkcyjnym, zgodnym </w:t>
      </w:r>
      <w:r>
        <w:rPr>
          <w:rFonts w:ascii="Arial" w:eastAsia="Times New Roman" w:hAnsi="Arial" w:cs="Arial"/>
        </w:rPr>
        <w:br/>
      </w:r>
      <w:r w:rsidR="00DD2B38" w:rsidRPr="002769AB">
        <w:rPr>
          <w:rFonts w:ascii="Arial" w:eastAsia="Times New Roman" w:hAnsi="Arial" w:cs="Arial"/>
        </w:rPr>
        <w:t>z normą ISO 9001 oraz ISO14001 lub normami ró</w:t>
      </w:r>
      <w:r w:rsidR="008E4D9A">
        <w:rPr>
          <w:rFonts w:ascii="Arial" w:eastAsia="Times New Roman" w:hAnsi="Arial" w:cs="Arial"/>
        </w:rPr>
        <w:t>wnoważnymi;</w:t>
      </w:r>
    </w:p>
    <w:p w14:paraId="662C8D07" w14:textId="7DAE8A84" w:rsidR="00DD2B38" w:rsidRPr="00D5065C" w:rsidRDefault="00DD2B38" w:rsidP="001F751F">
      <w:pPr>
        <w:widowControl w:val="0"/>
        <w:numPr>
          <w:ilvl w:val="1"/>
          <w:numId w:val="23"/>
        </w:numPr>
        <w:autoSpaceDE w:val="0"/>
        <w:autoSpaceDN w:val="0"/>
        <w:adjustRightInd w:val="0"/>
        <w:spacing w:after="120" w:line="360" w:lineRule="auto"/>
        <w:ind w:left="851" w:right="0" w:hanging="425"/>
        <w:rPr>
          <w:rFonts w:ascii="Arial" w:hAnsi="Arial" w:cs="Arial"/>
        </w:rPr>
      </w:pPr>
      <w:r w:rsidRPr="002769AB">
        <w:rPr>
          <w:rFonts w:ascii="Arial" w:eastAsia="Times New Roman" w:hAnsi="Arial" w:cs="Arial"/>
        </w:rPr>
        <w:t xml:space="preserve">nie powodują ograniczeń funkcji i możliwości sprzętu, w tym nie ograniczają pełnej </w:t>
      </w:r>
      <w:r w:rsidRPr="00D5065C">
        <w:rPr>
          <w:rFonts w:ascii="Arial" w:eastAsia="Times New Roman" w:hAnsi="Arial" w:cs="Arial"/>
        </w:rPr>
        <w:t>współpracy z oprogramowaniem monitorując</w:t>
      </w:r>
      <w:r w:rsidR="008E4D9A">
        <w:rPr>
          <w:rFonts w:ascii="Arial" w:eastAsia="Times New Roman" w:hAnsi="Arial" w:cs="Arial"/>
        </w:rPr>
        <w:t xml:space="preserve">ym stan zasobników z tuszem lub </w:t>
      </w:r>
      <w:r w:rsidRPr="00D5065C">
        <w:rPr>
          <w:rFonts w:ascii="Arial" w:eastAsia="Times New Roman" w:hAnsi="Arial" w:cs="Arial"/>
        </w:rPr>
        <w:t>tonerem;</w:t>
      </w:r>
    </w:p>
    <w:p w14:paraId="70B31465" w14:textId="0AACFCA6" w:rsidR="00833CBF" w:rsidRPr="00833CBF" w:rsidRDefault="00DD2B38" w:rsidP="001F751F">
      <w:pPr>
        <w:widowControl w:val="0"/>
        <w:numPr>
          <w:ilvl w:val="1"/>
          <w:numId w:val="23"/>
        </w:numPr>
        <w:autoSpaceDE w:val="0"/>
        <w:autoSpaceDN w:val="0"/>
        <w:adjustRightInd w:val="0"/>
        <w:spacing w:after="120" w:line="360" w:lineRule="auto"/>
        <w:ind w:left="851" w:right="0" w:hanging="425"/>
        <w:rPr>
          <w:rFonts w:ascii="Arial" w:hAnsi="Arial" w:cs="Arial"/>
        </w:rPr>
      </w:pPr>
      <w:r w:rsidRPr="00D5065C">
        <w:rPr>
          <w:rFonts w:ascii="Arial" w:eastAsia="Times New Roman" w:hAnsi="Arial" w:cs="Arial"/>
        </w:rPr>
        <w:t>w odniesieniu do tonerów i wkładów atramentowych</w:t>
      </w:r>
      <w:r w:rsidR="00F10603">
        <w:rPr>
          <w:rFonts w:ascii="Arial" w:eastAsia="Times New Roman" w:hAnsi="Arial" w:cs="Arial"/>
        </w:rPr>
        <w:t>,</w:t>
      </w:r>
      <w:r w:rsidR="00863716">
        <w:rPr>
          <w:rFonts w:ascii="Arial" w:eastAsia="Times New Roman" w:hAnsi="Arial" w:cs="Arial"/>
        </w:rPr>
        <w:t xml:space="preserve"> zaproponowane materiał</w:t>
      </w:r>
      <w:r w:rsidR="00F10603">
        <w:rPr>
          <w:rFonts w:ascii="Arial" w:eastAsia="Times New Roman" w:hAnsi="Arial" w:cs="Arial"/>
        </w:rPr>
        <w:t xml:space="preserve">y </w:t>
      </w:r>
      <w:r w:rsidR="00E841A2">
        <w:rPr>
          <w:rFonts w:ascii="Arial" w:eastAsia="Times New Roman" w:hAnsi="Arial" w:cs="Arial"/>
        </w:rPr>
        <w:t>eksploatacyjne są</w:t>
      </w:r>
      <w:r w:rsidR="00F10603">
        <w:rPr>
          <w:rFonts w:ascii="Arial" w:eastAsia="Times New Roman" w:hAnsi="Arial" w:cs="Arial"/>
        </w:rPr>
        <w:t xml:space="preserve"> zgodne</w:t>
      </w:r>
      <w:r w:rsidRPr="00E841A2">
        <w:rPr>
          <w:rFonts w:ascii="Arial" w:eastAsia="Times New Roman" w:hAnsi="Arial" w:cs="Arial"/>
        </w:rPr>
        <w:t xml:space="preserve"> z normą ISO/IEC 19752 dla kaset z tonerem</w:t>
      </w:r>
      <w:r w:rsidR="00F10603">
        <w:rPr>
          <w:rFonts w:ascii="Arial" w:eastAsia="Times New Roman" w:hAnsi="Arial" w:cs="Arial"/>
        </w:rPr>
        <w:t xml:space="preserve"> d</w:t>
      </w:r>
      <w:r w:rsidR="00DB5840">
        <w:rPr>
          <w:rFonts w:ascii="Arial" w:eastAsia="Times New Roman" w:hAnsi="Arial" w:cs="Arial"/>
        </w:rPr>
        <w:t xml:space="preserve">o drukarek monochromatycznych </w:t>
      </w:r>
      <w:r w:rsidRPr="00E841A2">
        <w:rPr>
          <w:rFonts w:ascii="Arial" w:eastAsia="Times New Roman" w:hAnsi="Arial" w:cs="Arial"/>
        </w:rPr>
        <w:t xml:space="preserve">drukarek laserowych, ISO/IEC 19798 dla kaset z tonerem </w:t>
      </w:r>
      <w:r w:rsidR="001B056F">
        <w:rPr>
          <w:rFonts w:ascii="Arial" w:eastAsia="Times New Roman" w:hAnsi="Arial" w:cs="Arial"/>
        </w:rPr>
        <w:br/>
      </w:r>
      <w:r w:rsidRPr="00E841A2">
        <w:rPr>
          <w:rFonts w:ascii="Arial" w:eastAsia="Times New Roman" w:hAnsi="Arial" w:cs="Arial"/>
        </w:rPr>
        <w:t xml:space="preserve">do kolorowych drukarek laserowych oraz ISO/IEC 24711, ISO/IEC 24712 dla wkładów atramentowych lub innymi normami równoważnymi, jest co najmniej </w:t>
      </w:r>
      <w:r w:rsidR="00CC2204">
        <w:rPr>
          <w:rFonts w:ascii="Arial" w:eastAsia="Times New Roman" w:hAnsi="Arial" w:cs="Arial"/>
        </w:rPr>
        <w:t>t</w:t>
      </w:r>
      <w:r w:rsidR="007F4149">
        <w:rPr>
          <w:rFonts w:ascii="Arial" w:eastAsia="Times New Roman" w:hAnsi="Arial" w:cs="Arial"/>
        </w:rPr>
        <w:t>aka jak materiału oryginalnego;</w:t>
      </w:r>
    </w:p>
    <w:p w14:paraId="54C0A653" w14:textId="77777777" w:rsidR="00DD2B38" w:rsidRDefault="00DD2B38" w:rsidP="001F751F">
      <w:pPr>
        <w:widowControl w:val="0"/>
        <w:numPr>
          <w:ilvl w:val="1"/>
          <w:numId w:val="23"/>
        </w:numPr>
        <w:autoSpaceDE w:val="0"/>
        <w:autoSpaceDN w:val="0"/>
        <w:adjustRightInd w:val="0"/>
        <w:spacing w:after="120" w:line="360" w:lineRule="auto"/>
        <w:ind w:left="851" w:right="0" w:hanging="425"/>
        <w:rPr>
          <w:rFonts w:ascii="Arial" w:eastAsia="Times New Roman" w:hAnsi="Arial" w:cs="Arial"/>
        </w:rPr>
      </w:pPr>
      <w:r w:rsidRPr="00D970B7">
        <w:rPr>
          <w:rFonts w:ascii="Arial" w:eastAsia="Times New Roman" w:hAnsi="Arial" w:cs="Arial"/>
        </w:rPr>
        <w:t>w odniesieniu do bębnów</w:t>
      </w:r>
      <w:r w:rsidR="00D970B7" w:rsidRPr="00D970B7">
        <w:rPr>
          <w:rFonts w:ascii="Arial" w:eastAsia="Times New Roman" w:hAnsi="Arial" w:cs="Arial"/>
        </w:rPr>
        <w:t xml:space="preserve"> </w:t>
      </w:r>
      <w:r w:rsidR="00D970B7">
        <w:rPr>
          <w:rFonts w:ascii="Arial" w:eastAsia="Times New Roman" w:hAnsi="Arial" w:cs="Arial"/>
        </w:rPr>
        <w:t xml:space="preserve">zaproponowane materiały eksploatacyjne </w:t>
      </w:r>
      <w:r w:rsidRPr="002769AB">
        <w:rPr>
          <w:rFonts w:ascii="Arial" w:eastAsia="Times New Roman" w:hAnsi="Arial" w:cs="Arial"/>
        </w:rPr>
        <w:t>umożliwiają wydruk przynajmniej takiej samej ilości stron, co w przypadku bębnów oryginalnych;</w:t>
      </w:r>
    </w:p>
    <w:p w14:paraId="7DB9AC71" w14:textId="77777777" w:rsidR="00DD2B38" w:rsidRDefault="00DD2B38" w:rsidP="001F751F">
      <w:pPr>
        <w:widowControl w:val="0"/>
        <w:numPr>
          <w:ilvl w:val="1"/>
          <w:numId w:val="23"/>
        </w:numPr>
        <w:autoSpaceDE w:val="0"/>
        <w:autoSpaceDN w:val="0"/>
        <w:adjustRightInd w:val="0"/>
        <w:spacing w:after="120" w:line="360" w:lineRule="auto"/>
        <w:ind w:left="851" w:right="0" w:hanging="425"/>
        <w:rPr>
          <w:rFonts w:ascii="Arial" w:eastAsia="Times New Roman" w:hAnsi="Arial" w:cs="Arial"/>
        </w:rPr>
      </w:pPr>
      <w:r w:rsidRPr="002769AB">
        <w:rPr>
          <w:rFonts w:ascii="Arial" w:eastAsia="Times New Roman" w:hAnsi="Arial" w:cs="Arial"/>
        </w:rPr>
        <w:t>zapewniają jakość wydruku co najmniej taką, jak materiały oryginalne, zalecane przez producenta sprzętu;</w:t>
      </w:r>
    </w:p>
    <w:p w14:paraId="571979A3" w14:textId="29651332" w:rsidR="00DD2B38" w:rsidRDefault="00DD2B38" w:rsidP="001F751F">
      <w:pPr>
        <w:widowControl w:val="0"/>
        <w:numPr>
          <w:ilvl w:val="1"/>
          <w:numId w:val="23"/>
        </w:numPr>
        <w:autoSpaceDE w:val="0"/>
        <w:autoSpaceDN w:val="0"/>
        <w:adjustRightInd w:val="0"/>
        <w:spacing w:after="120" w:line="360" w:lineRule="auto"/>
        <w:ind w:left="851" w:right="0" w:hanging="425"/>
        <w:rPr>
          <w:rFonts w:ascii="Arial" w:eastAsia="Times New Roman" w:hAnsi="Arial" w:cs="Arial"/>
        </w:rPr>
      </w:pPr>
      <w:r w:rsidRPr="002769AB">
        <w:rPr>
          <w:rFonts w:ascii="Arial" w:eastAsia="Times New Roman" w:hAnsi="Arial" w:cs="Arial"/>
        </w:rPr>
        <w:t xml:space="preserve">zastosowanie </w:t>
      </w:r>
      <w:r w:rsidR="00877DE1">
        <w:rPr>
          <w:rFonts w:ascii="Arial" w:eastAsia="Times New Roman" w:hAnsi="Arial" w:cs="Arial"/>
        </w:rPr>
        <w:t xml:space="preserve">ich </w:t>
      </w:r>
      <w:r w:rsidRPr="002769AB">
        <w:rPr>
          <w:rFonts w:ascii="Arial" w:eastAsia="Times New Roman" w:hAnsi="Arial" w:cs="Arial"/>
        </w:rPr>
        <w:t xml:space="preserve">nie spowoduje konieczności częstszej konserwacji urządzeń (np. czyszczenie wnętrza drukarki spowodowane wysypywaniem się tonera lub wymianą materiałów eksploatacyjnych tj. rolek, wałków itp.) niż przewiduje to producent </w:t>
      </w:r>
      <w:r w:rsidR="007F4149">
        <w:rPr>
          <w:rFonts w:ascii="Arial" w:eastAsia="Times New Roman" w:hAnsi="Arial" w:cs="Arial"/>
        </w:rPr>
        <w:br/>
      </w:r>
      <w:r w:rsidRPr="002769AB">
        <w:rPr>
          <w:rFonts w:ascii="Arial" w:eastAsia="Times New Roman" w:hAnsi="Arial" w:cs="Arial"/>
        </w:rPr>
        <w:t>w instrukcji obsługi;</w:t>
      </w:r>
    </w:p>
    <w:p w14:paraId="075C5589" w14:textId="22B76977" w:rsidR="00DD2B38" w:rsidRDefault="00877DE1" w:rsidP="001F751F">
      <w:pPr>
        <w:widowControl w:val="0"/>
        <w:numPr>
          <w:ilvl w:val="1"/>
          <w:numId w:val="23"/>
        </w:numPr>
        <w:autoSpaceDE w:val="0"/>
        <w:autoSpaceDN w:val="0"/>
        <w:adjustRightInd w:val="0"/>
        <w:spacing w:after="120" w:line="360" w:lineRule="auto"/>
        <w:ind w:left="851" w:right="0" w:hanging="425"/>
        <w:rPr>
          <w:rFonts w:ascii="Arial" w:eastAsia="Times New Roman" w:hAnsi="Arial" w:cs="Arial"/>
        </w:rPr>
      </w:pPr>
      <w:r>
        <w:rPr>
          <w:rFonts w:ascii="Arial" w:eastAsia="Times New Roman" w:hAnsi="Arial" w:cs="Arial"/>
        </w:rPr>
        <w:t xml:space="preserve">są </w:t>
      </w:r>
      <w:r w:rsidR="00DD2B38" w:rsidRPr="002769AB">
        <w:rPr>
          <w:rFonts w:ascii="Arial" w:eastAsia="Times New Roman" w:hAnsi="Arial" w:cs="Arial"/>
        </w:rPr>
        <w:t xml:space="preserve">zaopatrzone w umieszczone bezpośrednio na materiale (kasecie z tonerem, </w:t>
      </w:r>
      <w:r w:rsidR="007F4149">
        <w:rPr>
          <w:rFonts w:ascii="Arial" w:eastAsia="Times New Roman" w:hAnsi="Arial" w:cs="Arial"/>
        </w:rPr>
        <w:t xml:space="preserve">pojemniku </w:t>
      </w:r>
      <w:r>
        <w:rPr>
          <w:rFonts w:ascii="Arial" w:eastAsia="Times New Roman" w:hAnsi="Arial" w:cs="Arial"/>
        </w:rPr>
        <w:t xml:space="preserve">z tuszem itp.) informacją identyfikującą </w:t>
      </w:r>
      <w:r w:rsidR="00DD2B38" w:rsidRPr="002769AB">
        <w:rPr>
          <w:rFonts w:ascii="Arial" w:eastAsia="Times New Roman" w:hAnsi="Arial" w:cs="Arial"/>
        </w:rPr>
        <w:t xml:space="preserve">dany produkt i producenta, w tym </w:t>
      </w:r>
      <w:r w:rsidR="007F4149">
        <w:rPr>
          <w:rFonts w:ascii="Arial" w:eastAsia="Times New Roman" w:hAnsi="Arial" w:cs="Arial"/>
        </w:rPr>
        <w:br/>
      </w:r>
      <w:r w:rsidR="00DD2B38" w:rsidRPr="002769AB">
        <w:rPr>
          <w:rFonts w:ascii="Arial" w:eastAsia="Times New Roman" w:hAnsi="Arial" w:cs="Arial"/>
        </w:rPr>
        <w:t>co najmniej: znak firmowy lub logotyp producenta, numer katalogowy (symbol) produktu;</w:t>
      </w:r>
    </w:p>
    <w:p w14:paraId="7C4A0AC9" w14:textId="7D640233" w:rsidR="00DD2B38" w:rsidRPr="00D5065C" w:rsidRDefault="00770082" w:rsidP="001F751F">
      <w:pPr>
        <w:widowControl w:val="0"/>
        <w:numPr>
          <w:ilvl w:val="1"/>
          <w:numId w:val="23"/>
        </w:numPr>
        <w:autoSpaceDE w:val="0"/>
        <w:autoSpaceDN w:val="0"/>
        <w:adjustRightInd w:val="0"/>
        <w:spacing w:after="120" w:line="360" w:lineRule="auto"/>
        <w:ind w:left="851" w:right="0" w:hanging="425"/>
        <w:rPr>
          <w:rFonts w:ascii="Arial" w:eastAsia="Times New Roman" w:hAnsi="Arial" w:cs="Arial"/>
        </w:rPr>
      </w:pPr>
      <w:r>
        <w:rPr>
          <w:rFonts w:ascii="Arial" w:eastAsia="Times New Roman" w:hAnsi="Arial" w:cs="Arial"/>
        </w:rPr>
        <w:t xml:space="preserve">są </w:t>
      </w:r>
      <w:r w:rsidR="00DD2B38" w:rsidRPr="002769AB">
        <w:rPr>
          <w:rFonts w:ascii="Arial" w:eastAsia="Times New Roman" w:hAnsi="Arial" w:cs="Arial"/>
        </w:rPr>
        <w:t xml:space="preserve">fabrycznie opakowane w nienoszące śladów otwierania opakowania producenta </w:t>
      </w:r>
      <w:r w:rsidR="00DD2B38" w:rsidRPr="002769AB">
        <w:rPr>
          <w:rFonts w:ascii="Arial" w:eastAsia="Times New Roman" w:hAnsi="Arial" w:cs="Arial"/>
        </w:rPr>
        <w:lastRenderedPageBreak/>
        <w:t xml:space="preserve">(opakowania zewnętrzne), zawierające trwale umieszczone </w:t>
      </w:r>
      <w:r w:rsidR="007F4149">
        <w:rPr>
          <w:rFonts w:ascii="Arial" w:eastAsia="Times New Roman" w:hAnsi="Arial" w:cs="Arial"/>
        </w:rPr>
        <w:br/>
      </w:r>
      <w:r w:rsidR="00DD2B38" w:rsidRPr="002769AB">
        <w:rPr>
          <w:rFonts w:ascii="Arial" w:eastAsia="Times New Roman" w:hAnsi="Arial" w:cs="Arial"/>
        </w:rPr>
        <w:t xml:space="preserve">na opakowaniach oznaczenia, pozwalające na identyfikację produktu oraz producenta, w tym co najmniej: nazwę producenta, znak firmowy lub logotyp producenta, numer </w:t>
      </w:r>
      <w:r w:rsidR="00DD2B38" w:rsidRPr="002769AB">
        <w:rPr>
          <w:rFonts w:ascii="Arial" w:hAnsi="Arial" w:cs="Arial"/>
        </w:rPr>
        <w:t xml:space="preserve">katalogowy(symbol)produktu oraz listę modeli urządzeń, do których dany materiał </w:t>
      </w:r>
      <w:r w:rsidR="00547A74">
        <w:rPr>
          <w:rFonts w:ascii="Arial" w:hAnsi="Arial" w:cs="Arial"/>
        </w:rPr>
        <w:br/>
      </w:r>
      <w:r w:rsidR="00DD2B38" w:rsidRPr="002769AB">
        <w:rPr>
          <w:rFonts w:ascii="Arial" w:hAnsi="Arial" w:cs="Arial"/>
        </w:rPr>
        <w:t>jest przeznaczony (lista kompatybilności);</w:t>
      </w:r>
    </w:p>
    <w:p w14:paraId="3991825A" w14:textId="61F2F28B" w:rsidR="00B1424D" w:rsidRPr="009D4F5D" w:rsidRDefault="00DD2B38" w:rsidP="001F751F">
      <w:pPr>
        <w:widowControl w:val="0"/>
        <w:numPr>
          <w:ilvl w:val="1"/>
          <w:numId w:val="23"/>
        </w:numPr>
        <w:autoSpaceDE w:val="0"/>
        <w:autoSpaceDN w:val="0"/>
        <w:adjustRightInd w:val="0"/>
        <w:spacing w:after="120" w:line="360" w:lineRule="auto"/>
        <w:ind w:left="851" w:right="0" w:hanging="425"/>
        <w:rPr>
          <w:rFonts w:ascii="Arial" w:eastAsia="Times New Roman" w:hAnsi="Arial" w:cs="Arial"/>
        </w:rPr>
      </w:pPr>
      <w:r w:rsidRPr="0077052D">
        <w:rPr>
          <w:rFonts w:ascii="Arial" w:eastAsia="Times New Roman" w:hAnsi="Arial" w:cs="Arial"/>
        </w:rPr>
        <w:t>w odniesieniu do tonerów</w:t>
      </w:r>
      <w:r w:rsidR="0077052D">
        <w:rPr>
          <w:rFonts w:ascii="Arial" w:eastAsia="Times New Roman" w:hAnsi="Arial" w:cs="Arial"/>
        </w:rPr>
        <w:t xml:space="preserve">, są </w:t>
      </w:r>
      <w:r w:rsidRPr="0077052D">
        <w:rPr>
          <w:rFonts w:ascii="Arial" w:eastAsia="Times New Roman" w:hAnsi="Arial" w:cs="Arial"/>
        </w:rPr>
        <w:t xml:space="preserve">fabrycznie opakowane w wewnętrzne, szczelne </w:t>
      </w:r>
      <w:r w:rsidR="0077052D">
        <w:rPr>
          <w:rFonts w:ascii="Arial" w:eastAsia="Times New Roman" w:hAnsi="Arial" w:cs="Arial"/>
        </w:rPr>
        <w:br/>
      </w:r>
      <w:r w:rsidRPr="0077052D">
        <w:rPr>
          <w:rFonts w:ascii="Arial" w:eastAsia="Times New Roman" w:hAnsi="Arial" w:cs="Arial"/>
        </w:rPr>
        <w:t>i hermetyczne opakowanie zabezpieczają</w:t>
      </w:r>
      <w:r w:rsidR="0077052D">
        <w:rPr>
          <w:rFonts w:ascii="Arial" w:eastAsia="Times New Roman" w:hAnsi="Arial" w:cs="Arial"/>
        </w:rPr>
        <w:t>ce przed kontaktem z oto</w:t>
      </w:r>
      <w:r w:rsidR="00952F11">
        <w:rPr>
          <w:rFonts w:ascii="Arial" w:eastAsia="Times New Roman" w:hAnsi="Arial" w:cs="Arial"/>
        </w:rPr>
        <w:t xml:space="preserve">czeniem, które nie naruszają w </w:t>
      </w:r>
      <w:r w:rsidR="003E4474">
        <w:rPr>
          <w:rFonts w:ascii="Arial" w:eastAsia="Times New Roman" w:hAnsi="Arial" w:cs="Arial"/>
        </w:rPr>
        <w:t>żadnym</w:t>
      </w:r>
      <w:r w:rsidR="0077052D">
        <w:rPr>
          <w:rFonts w:ascii="Arial" w:eastAsia="Times New Roman" w:hAnsi="Arial" w:cs="Arial"/>
        </w:rPr>
        <w:t xml:space="preserve"> stopniu </w:t>
      </w:r>
      <w:r w:rsidR="00294F36">
        <w:rPr>
          <w:rFonts w:ascii="Arial" w:eastAsia="Times New Roman" w:hAnsi="Arial" w:cs="Arial"/>
        </w:rPr>
        <w:t>praw</w:t>
      </w:r>
      <w:r w:rsidR="00ED4867">
        <w:rPr>
          <w:rFonts w:ascii="Arial" w:eastAsia="Times New Roman" w:hAnsi="Arial" w:cs="Arial"/>
        </w:rPr>
        <w:t>.</w:t>
      </w:r>
    </w:p>
    <w:p w14:paraId="675E9FE9" w14:textId="10C2B5B5" w:rsidR="00B1424D" w:rsidRPr="001F751F" w:rsidRDefault="001153FE" w:rsidP="001F751F">
      <w:pPr>
        <w:widowControl w:val="0"/>
        <w:numPr>
          <w:ilvl w:val="1"/>
          <w:numId w:val="23"/>
        </w:numPr>
        <w:autoSpaceDE w:val="0"/>
        <w:autoSpaceDN w:val="0"/>
        <w:adjustRightInd w:val="0"/>
        <w:spacing w:after="120" w:line="360" w:lineRule="auto"/>
        <w:ind w:left="851" w:right="0" w:hanging="425"/>
        <w:rPr>
          <w:rFonts w:ascii="Arial" w:eastAsia="Times New Roman" w:hAnsi="Arial" w:cs="Arial"/>
        </w:rPr>
      </w:pPr>
      <w:r w:rsidRPr="001F751F">
        <w:rPr>
          <w:rFonts w:ascii="Arial" w:hAnsi="Arial" w:cs="Arial"/>
        </w:rPr>
        <w:t xml:space="preserve">Oświadczamy, że zaoferowane materiały są równoważne, i dlatego </w:t>
      </w:r>
      <w:r w:rsidRPr="001F751F">
        <w:rPr>
          <w:rFonts w:ascii="Arial" w:hAnsi="Arial" w:cs="Arial"/>
        </w:rPr>
        <w:br/>
        <w:t xml:space="preserve">na potwierdzenie zobowiązujemy się dołączyć do oferty stosowne oświadczenie (potwierdzające równoważność oferowanych materiałów z oryginalnymi (wzorcowymi), określonymi w wykazach asortymentowo-ilościowym, z którego w sposób niebudzący żadnej wątpliwości wynikać będzie, że oferowane materiały równoważne są wyrobami fabrycznie nowymi, nieregenerowanymi i nierefabrykowanymi, w pełni kompatybilnymi </w:t>
      </w:r>
      <w:r w:rsidRPr="001F751F">
        <w:rPr>
          <w:rFonts w:ascii="Arial" w:hAnsi="Arial" w:cs="Arial"/>
        </w:rPr>
        <w:br/>
        <w:t xml:space="preserve">z urządzeniami, do których je przeznaczono, o parametrach technicznych, eksploatacyjnych, użytkowych i jakościowych takich samych bądź lepszych w stosunku do materiałów oryginalnych oraz spełniającymi normy ISO/IEC 19752 dla kaset </w:t>
      </w:r>
      <w:r w:rsidR="00035430">
        <w:rPr>
          <w:rFonts w:ascii="Arial" w:hAnsi="Arial" w:cs="Arial"/>
        </w:rPr>
        <w:br/>
      </w:r>
      <w:r w:rsidRPr="001F751F">
        <w:rPr>
          <w:rFonts w:ascii="Arial" w:hAnsi="Arial" w:cs="Arial"/>
        </w:rPr>
        <w:t xml:space="preserve">z tonerem do drukarek monochromatycznych, ISO/IEC 19798 dla kaset z tonerem </w:t>
      </w:r>
      <w:r w:rsidR="00035430">
        <w:rPr>
          <w:rFonts w:ascii="Arial" w:hAnsi="Arial" w:cs="Arial"/>
        </w:rPr>
        <w:br/>
      </w:r>
      <w:r w:rsidRPr="001F751F">
        <w:rPr>
          <w:rFonts w:ascii="Arial" w:hAnsi="Arial" w:cs="Arial"/>
        </w:rPr>
        <w:t>do kolorowych drukarek laserowych, ISO/IEC 24711, ISO/IEC 24712 dla wkładów atramentowych oraz pochodzącymi z bieżącej produkcji, wytworzonymi seryjnie w cyklu produkcyjnym, zgodnym z normą ISO 9001 oraz ISO 14001 lub normami równoważnym.</w:t>
      </w:r>
    </w:p>
    <w:p w14:paraId="2CFAADA6" w14:textId="77777777" w:rsidR="00214A74" w:rsidRPr="001F751F" w:rsidRDefault="00EB3DDC" w:rsidP="001F751F">
      <w:pPr>
        <w:widowControl w:val="0"/>
        <w:numPr>
          <w:ilvl w:val="1"/>
          <w:numId w:val="6"/>
        </w:numPr>
        <w:autoSpaceDE w:val="0"/>
        <w:autoSpaceDN w:val="0"/>
        <w:adjustRightInd w:val="0"/>
        <w:spacing w:after="120" w:line="360" w:lineRule="auto"/>
        <w:ind w:left="425" w:right="0" w:hanging="425"/>
        <w:rPr>
          <w:rFonts w:ascii="Arial" w:hAnsi="Arial" w:cs="Arial"/>
        </w:rPr>
      </w:pPr>
      <w:r w:rsidRPr="001F751F">
        <w:rPr>
          <w:rFonts w:ascii="Arial" w:hAnsi="Arial" w:cs="Arial"/>
        </w:rPr>
        <w:t xml:space="preserve">Oświadczamy, że </w:t>
      </w:r>
      <w:r w:rsidR="00214A74" w:rsidRPr="001F751F">
        <w:rPr>
          <w:rFonts w:ascii="Arial" w:hAnsi="Arial" w:cs="Arial"/>
        </w:rPr>
        <w:t xml:space="preserve">przypadku zaoferowania materiałów równoważnych </w:t>
      </w:r>
      <w:r w:rsidRPr="001F751F">
        <w:rPr>
          <w:rFonts w:ascii="Arial" w:hAnsi="Arial" w:cs="Arial"/>
        </w:rPr>
        <w:t>do oferty dostarczymy</w:t>
      </w:r>
      <w:r w:rsidR="00934BFF" w:rsidRPr="001F751F">
        <w:rPr>
          <w:rFonts w:ascii="Arial" w:hAnsi="Arial" w:cs="Arial"/>
        </w:rPr>
        <w:t>:</w:t>
      </w:r>
    </w:p>
    <w:p w14:paraId="27E4928C" w14:textId="77777777" w:rsidR="00214A74" w:rsidRDefault="00214A74" w:rsidP="001F751F">
      <w:pPr>
        <w:widowControl w:val="0"/>
        <w:numPr>
          <w:ilvl w:val="1"/>
          <w:numId w:val="26"/>
        </w:numPr>
        <w:autoSpaceDE w:val="0"/>
        <w:autoSpaceDN w:val="0"/>
        <w:adjustRightInd w:val="0"/>
        <w:spacing w:after="120" w:line="360" w:lineRule="auto"/>
        <w:ind w:left="851" w:right="0" w:hanging="425"/>
        <w:rPr>
          <w:rFonts w:ascii="Arial" w:eastAsia="Times New Roman" w:hAnsi="Arial" w:cs="Arial"/>
        </w:rPr>
      </w:pPr>
      <w:r w:rsidRPr="00852F39">
        <w:rPr>
          <w:rFonts w:ascii="Arial" w:eastAsia="Times New Roman" w:hAnsi="Arial" w:cs="Arial"/>
        </w:rPr>
        <w:t>certyfikat potwierdzający, że proces produkcji oferowanych materiałów równoważnych przebiega zgodnie z normą ISO 14001 oraz 9001 lub normami równoważnymi;</w:t>
      </w:r>
    </w:p>
    <w:p w14:paraId="06D6C527" w14:textId="17E96B57" w:rsidR="00214A74" w:rsidRDefault="00214A74" w:rsidP="001F751F">
      <w:pPr>
        <w:widowControl w:val="0"/>
        <w:numPr>
          <w:ilvl w:val="1"/>
          <w:numId w:val="26"/>
        </w:numPr>
        <w:autoSpaceDE w:val="0"/>
        <w:autoSpaceDN w:val="0"/>
        <w:adjustRightInd w:val="0"/>
        <w:spacing w:after="120" w:line="360" w:lineRule="auto"/>
        <w:ind w:left="851" w:right="0" w:hanging="425"/>
        <w:rPr>
          <w:rFonts w:ascii="Arial" w:eastAsia="Times New Roman" w:hAnsi="Arial" w:cs="Arial"/>
        </w:rPr>
      </w:pPr>
      <w:r w:rsidRPr="00852F39">
        <w:rPr>
          <w:rFonts w:ascii="Arial" w:eastAsia="Times New Roman" w:hAnsi="Arial" w:cs="Arial"/>
        </w:rPr>
        <w:t>wszystkie dane techniczne (dokładny opis) umożliwiające jego porównanie  parametrami odpowiedniej pozycji ze „szczegółowego opis</w:t>
      </w:r>
      <w:r w:rsidR="00852F39">
        <w:rPr>
          <w:rFonts w:ascii="Arial" w:eastAsia="Times New Roman" w:hAnsi="Arial" w:cs="Arial"/>
        </w:rPr>
        <w:t>u zamówienia” wskazanymi przez zamawiającego – o</w:t>
      </w:r>
      <w:r w:rsidRPr="00852F39">
        <w:rPr>
          <w:rFonts w:ascii="Arial" w:eastAsia="Times New Roman" w:hAnsi="Arial" w:cs="Arial"/>
        </w:rPr>
        <w:t>pis materiału zalecanego przez producenta;</w:t>
      </w:r>
    </w:p>
    <w:p w14:paraId="785616CC" w14:textId="77777777" w:rsidR="00214A74" w:rsidRDefault="00214A74" w:rsidP="001F751F">
      <w:pPr>
        <w:widowControl w:val="0"/>
        <w:numPr>
          <w:ilvl w:val="1"/>
          <w:numId w:val="26"/>
        </w:numPr>
        <w:autoSpaceDE w:val="0"/>
        <w:autoSpaceDN w:val="0"/>
        <w:adjustRightInd w:val="0"/>
        <w:spacing w:after="120" w:line="360" w:lineRule="auto"/>
        <w:ind w:left="851" w:right="0" w:hanging="425"/>
        <w:rPr>
          <w:rFonts w:ascii="Arial" w:eastAsia="Times New Roman" w:hAnsi="Arial" w:cs="Arial"/>
        </w:rPr>
      </w:pPr>
      <w:r w:rsidRPr="00852F39">
        <w:rPr>
          <w:rFonts w:ascii="Arial" w:eastAsia="Times New Roman" w:hAnsi="Arial" w:cs="Arial"/>
        </w:rPr>
        <w:t>wyniki testów jakościowych i wydajnościowych przeprowadzonych według standardu ISO/IEC 19752 dla tonerów do monochromatycznych drukarek laserowych;</w:t>
      </w:r>
    </w:p>
    <w:p w14:paraId="19B581B4" w14:textId="77777777" w:rsidR="00214A74" w:rsidRDefault="00214A74" w:rsidP="001F751F">
      <w:pPr>
        <w:widowControl w:val="0"/>
        <w:numPr>
          <w:ilvl w:val="1"/>
          <w:numId w:val="26"/>
        </w:numPr>
        <w:autoSpaceDE w:val="0"/>
        <w:autoSpaceDN w:val="0"/>
        <w:adjustRightInd w:val="0"/>
        <w:spacing w:after="120" w:line="360" w:lineRule="auto"/>
        <w:ind w:left="851" w:right="0" w:hanging="425"/>
        <w:rPr>
          <w:rFonts w:ascii="Arial" w:eastAsia="Times New Roman" w:hAnsi="Arial" w:cs="Arial"/>
        </w:rPr>
      </w:pPr>
      <w:r w:rsidRPr="00852F39">
        <w:rPr>
          <w:rFonts w:ascii="Arial" w:eastAsia="Times New Roman" w:hAnsi="Arial" w:cs="Arial"/>
        </w:rPr>
        <w:t>wyniki testów jakościowych i wydajnościowych przeprowadzonych według standardu ISO/IEC 24711, ISO/IEC 24712 dla wkładów atramentowych (tuszy);</w:t>
      </w:r>
    </w:p>
    <w:p w14:paraId="4CFB4302" w14:textId="71991193" w:rsidR="002E6FD0" w:rsidRPr="00D8680D" w:rsidRDefault="0004228F" w:rsidP="001F751F">
      <w:pPr>
        <w:widowControl w:val="0"/>
        <w:numPr>
          <w:ilvl w:val="1"/>
          <w:numId w:val="26"/>
        </w:numPr>
        <w:autoSpaceDE w:val="0"/>
        <w:autoSpaceDN w:val="0"/>
        <w:adjustRightInd w:val="0"/>
        <w:spacing w:after="120" w:line="360" w:lineRule="auto"/>
        <w:ind w:left="851" w:right="0" w:hanging="425"/>
        <w:rPr>
          <w:rFonts w:ascii="Arial" w:eastAsia="Times New Roman" w:hAnsi="Arial" w:cs="Arial"/>
        </w:rPr>
      </w:pPr>
      <w:r w:rsidRPr="0004228F">
        <w:rPr>
          <w:rFonts w:ascii="Arial" w:eastAsia="Times New Roman" w:hAnsi="Arial" w:cs="Arial"/>
        </w:rPr>
        <w:t>wyniki testów jakościowych i wydajnościowych przeprowadzonych według standardu ISO/IEC 19798 dla tonerów do</w:t>
      </w:r>
      <w:r>
        <w:rPr>
          <w:rFonts w:ascii="Arial" w:eastAsia="Times New Roman" w:hAnsi="Arial" w:cs="Arial"/>
        </w:rPr>
        <w:t xml:space="preserve"> kolorowych drukarek laserow</w:t>
      </w:r>
      <w:r w:rsidR="00ED6546">
        <w:rPr>
          <w:rFonts w:ascii="Arial" w:eastAsia="Times New Roman" w:hAnsi="Arial" w:cs="Arial"/>
        </w:rPr>
        <w:t>ych.</w:t>
      </w:r>
      <w:r w:rsidR="00A45B85">
        <w:rPr>
          <w:rFonts w:ascii="Arial" w:eastAsia="Times New Roman" w:hAnsi="Arial" w:cs="Arial"/>
        </w:rPr>
        <w:t xml:space="preserve"> </w:t>
      </w:r>
    </w:p>
    <w:p w14:paraId="431537B3" w14:textId="6BD0CAB1" w:rsidR="00F31BBF" w:rsidRPr="00D8680D" w:rsidRDefault="00934BFF" w:rsidP="001F751F">
      <w:pPr>
        <w:widowControl w:val="0"/>
        <w:numPr>
          <w:ilvl w:val="0"/>
          <w:numId w:val="26"/>
        </w:numPr>
        <w:autoSpaceDE w:val="0"/>
        <w:autoSpaceDN w:val="0"/>
        <w:adjustRightInd w:val="0"/>
        <w:spacing w:after="120" w:line="360" w:lineRule="auto"/>
        <w:ind w:left="425" w:right="0" w:hanging="425"/>
        <w:rPr>
          <w:rFonts w:ascii="Arial" w:eastAsia="Times New Roman" w:hAnsi="Arial" w:cs="Arial"/>
        </w:rPr>
      </w:pPr>
      <w:r>
        <w:rPr>
          <w:rFonts w:ascii="Arial" w:eastAsia="Times New Roman" w:hAnsi="Arial" w:cs="Arial"/>
        </w:rPr>
        <w:t>Oświadczamy, że</w:t>
      </w:r>
      <w:r w:rsidRPr="00EB3DDC">
        <w:rPr>
          <w:rFonts w:ascii="Arial" w:eastAsia="Times New Roman" w:hAnsi="Arial" w:cs="Arial"/>
        </w:rPr>
        <w:t xml:space="preserve"> przypadku zaoferowania materiałów równoważnych </w:t>
      </w:r>
      <w:r>
        <w:rPr>
          <w:rFonts w:ascii="Arial" w:eastAsia="Times New Roman" w:hAnsi="Arial" w:cs="Arial"/>
        </w:rPr>
        <w:t xml:space="preserve">do oferty dostarczymy </w:t>
      </w:r>
      <w:r>
        <w:rPr>
          <w:rFonts w:ascii="Arial" w:eastAsia="Times New Roman" w:hAnsi="Arial" w:cs="Arial"/>
        </w:rPr>
        <w:lastRenderedPageBreak/>
        <w:t xml:space="preserve">raporty z testów ISO/EIC wystawione przez laboratorium, które posiada akredytację Polskiego </w:t>
      </w:r>
      <w:r w:rsidRPr="00C71042">
        <w:rPr>
          <w:rFonts w:ascii="Arial" w:eastAsia="Times New Roman" w:hAnsi="Arial" w:cs="Arial"/>
        </w:rPr>
        <w:t xml:space="preserve">Centrum Akredytacji w </w:t>
      </w:r>
      <w:r w:rsidRPr="00591F75">
        <w:rPr>
          <w:rFonts w:ascii="Arial" w:eastAsia="Times New Roman" w:hAnsi="Arial" w:cs="Arial"/>
        </w:rPr>
        <w:t>zakresie badań materiałów eksploatacyjnych do drukarek, kopiarek i urządzeń wielofunkcyjnych</w:t>
      </w:r>
      <w:r>
        <w:rPr>
          <w:rFonts w:ascii="Arial" w:eastAsia="Times New Roman" w:hAnsi="Arial" w:cs="Arial"/>
        </w:rPr>
        <w:t xml:space="preserve">. Dostarczone raporty będą przedstawiały pełne badanie wydajności, gdzie każdy </w:t>
      </w:r>
      <w:r w:rsidRPr="00DD6BDE">
        <w:rPr>
          <w:rFonts w:ascii="Arial" w:eastAsia="Times New Roman" w:hAnsi="Arial" w:cs="Arial"/>
        </w:rPr>
        <w:t>zaoferowany materiał równowa</w:t>
      </w:r>
      <w:r>
        <w:rPr>
          <w:rFonts w:ascii="Arial" w:eastAsia="Times New Roman" w:hAnsi="Arial" w:cs="Arial"/>
        </w:rPr>
        <w:t>żny będzie posiadał</w:t>
      </w:r>
      <w:r w:rsidRPr="00DD6BDE">
        <w:rPr>
          <w:rFonts w:ascii="Arial" w:eastAsia="Times New Roman" w:hAnsi="Arial" w:cs="Arial"/>
        </w:rPr>
        <w:t xml:space="preserve"> </w:t>
      </w:r>
      <w:r w:rsidR="00ED6546">
        <w:rPr>
          <w:rFonts w:ascii="Arial" w:eastAsia="Times New Roman" w:hAnsi="Arial" w:cs="Arial"/>
        </w:rPr>
        <w:t>wyżej</w:t>
      </w:r>
      <w:r>
        <w:rPr>
          <w:rFonts w:ascii="Arial" w:eastAsia="Times New Roman" w:hAnsi="Arial" w:cs="Arial"/>
        </w:rPr>
        <w:t xml:space="preserve"> wymienione b</w:t>
      </w:r>
      <w:r w:rsidRPr="00DD6BDE">
        <w:rPr>
          <w:rFonts w:ascii="Arial" w:eastAsia="Times New Roman" w:hAnsi="Arial" w:cs="Arial"/>
        </w:rPr>
        <w:t>adania</w:t>
      </w:r>
      <w:r>
        <w:rPr>
          <w:rFonts w:ascii="Arial" w:eastAsia="Times New Roman" w:hAnsi="Arial" w:cs="Arial"/>
        </w:rPr>
        <w:t xml:space="preserve">, z zastrzeżeniem że przedstawione zaświadczenia nie będą dotyczyły grupy asortymentów (tuszy, tonerów). </w:t>
      </w:r>
    </w:p>
    <w:p w14:paraId="25AECC56" w14:textId="458085C1" w:rsidR="006505A9" w:rsidRPr="008D3046" w:rsidRDefault="009968EF" w:rsidP="001F751F">
      <w:pPr>
        <w:widowControl w:val="0"/>
        <w:numPr>
          <w:ilvl w:val="0"/>
          <w:numId w:val="26"/>
        </w:numPr>
        <w:autoSpaceDE w:val="0"/>
        <w:autoSpaceDN w:val="0"/>
        <w:adjustRightInd w:val="0"/>
        <w:spacing w:after="120" w:line="360" w:lineRule="auto"/>
        <w:ind w:left="425" w:right="0" w:hanging="425"/>
        <w:rPr>
          <w:rFonts w:ascii="Arial" w:eastAsia="Times New Roman" w:hAnsi="Arial" w:cs="Arial"/>
        </w:rPr>
      </w:pPr>
      <w:r>
        <w:rPr>
          <w:rFonts w:ascii="Arial" w:eastAsia="Times New Roman" w:hAnsi="Arial" w:cs="Arial"/>
        </w:rPr>
        <w:t>Oświadczamy, że</w:t>
      </w:r>
      <w:r w:rsidRPr="00EB3DDC">
        <w:rPr>
          <w:rFonts w:ascii="Arial" w:eastAsia="Times New Roman" w:hAnsi="Arial" w:cs="Arial"/>
        </w:rPr>
        <w:t xml:space="preserve"> przypadku zaoferowania materiałów równoważnych</w:t>
      </w:r>
      <w:r w:rsidR="007C477A">
        <w:rPr>
          <w:rFonts w:ascii="Arial" w:eastAsia="Times New Roman" w:hAnsi="Arial" w:cs="Arial"/>
        </w:rPr>
        <w:t xml:space="preserve"> </w:t>
      </w:r>
      <w:r w:rsidR="006505A9" w:rsidRPr="006505A9">
        <w:rPr>
          <w:rFonts w:ascii="Arial" w:eastAsia="Times New Roman" w:hAnsi="Arial" w:cs="Arial"/>
        </w:rPr>
        <w:t xml:space="preserve">gdy będą one </w:t>
      </w:r>
      <w:r w:rsidR="006505A9" w:rsidRPr="006505A9">
        <w:rPr>
          <w:rFonts w:ascii="Arial" w:hAnsi="Arial" w:cs="Arial"/>
        </w:rPr>
        <w:t>budzić wątpliwości, co do ich zgodności z opisem prz</w:t>
      </w:r>
      <w:r w:rsidR="008B7382">
        <w:rPr>
          <w:rFonts w:ascii="Arial" w:hAnsi="Arial" w:cs="Arial"/>
        </w:rPr>
        <w:t xml:space="preserve">edmiotu zamówienia </w:t>
      </w:r>
      <w:r w:rsidR="006505A9" w:rsidRPr="006505A9">
        <w:rPr>
          <w:rFonts w:ascii="Arial" w:hAnsi="Arial" w:cs="Arial"/>
        </w:rPr>
        <w:t xml:space="preserve">lub prawem patentowym </w:t>
      </w:r>
      <w:r w:rsidR="007C477A">
        <w:rPr>
          <w:rFonts w:ascii="Arial" w:hAnsi="Arial" w:cs="Arial"/>
        </w:rPr>
        <w:t>podmiotów trzecich, wyrażamy zgodę</w:t>
      </w:r>
      <w:r w:rsidR="00B62AF5">
        <w:rPr>
          <w:rFonts w:ascii="Arial" w:hAnsi="Arial" w:cs="Arial"/>
        </w:rPr>
        <w:t xml:space="preserve"> dla zamawiającego, który </w:t>
      </w:r>
      <w:r w:rsidR="006505A9" w:rsidRPr="006505A9">
        <w:rPr>
          <w:rFonts w:ascii="Arial" w:hAnsi="Arial" w:cs="Arial"/>
        </w:rPr>
        <w:t>na etapie wyboru ofert, może wezwać wykonawcę do złożenia próbek dla danych produktów (po 1 próbce wybranych pozycji), które podda ocenie zgodności z wymaganiami i oświadczeniami oraz będzie miał prawo do poddania ich weryfikacji (w tym przekazania produktu do weryfikacji właścicielowi patentu). Badania, weryfikacja próbek odbędzie się, na urządzeniach wskazanych przez zamawiającego. Wykonawca dostarczy próbki do badań nieodpłatnie i nie będzie z tego tytułu dochodził żadnych roszczeń. W przypadku, gdy w trakcie badania, weryfikacji próbek uszkodzeniu ulegnie urządzenie, na którym przeprowadzono testy z</w:t>
      </w:r>
      <w:r w:rsidR="00DE222E">
        <w:rPr>
          <w:rFonts w:ascii="Arial" w:hAnsi="Arial" w:cs="Arial"/>
        </w:rPr>
        <w:t>amawiający będzie</w:t>
      </w:r>
      <w:r w:rsidR="006505A9" w:rsidRPr="006505A9">
        <w:rPr>
          <w:rFonts w:ascii="Arial" w:hAnsi="Arial" w:cs="Arial"/>
        </w:rPr>
        <w:t xml:space="preserve"> mogły dochodzić od wykonawcy zwrotu kosztów naprawy lub wymiany urządzenia na nowe, jeżeli uszkodzenie będzie wynikiem stosowania dostarczonych materiałów eksploatacyjnych. Wykonawca bierze na siebie pełną odpowiedzialność za uszkodzenie sprzętu spowodowane używaniem dostarczonych przez wykonawcę materiałów eksploatacyjnych, niezależnie od tego czy sprzęt jest objęty gwarancją producenta czy nie. </w:t>
      </w:r>
      <w:r w:rsidR="006505A9" w:rsidRPr="000919CC">
        <w:rPr>
          <w:rFonts w:ascii="Arial" w:hAnsi="Arial" w:cs="Arial"/>
        </w:rPr>
        <w:t xml:space="preserve">W tym celu, wykonawca </w:t>
      </w:r>
      <w:r w:rsidR="000919CC">
        <w:rPr>
          <w:rFonts w:ascii="Arial" w:hAnsi="Arial" w:cs="Arial"/>
        </w:rPr>
        <w:t>oświadcza</w:t>
      </w:r>
      <w:r w:rsidR="00FB7936">
        <w:rPr>
          <w:rFonts w:ascii="Arial" w:hAnsi="Arial" w:cs="Arial"/>
        </w:rPr>
        <w:t>:</w:t>
      </w:r>
    </w:p>
    <w:p w14:paraId="3DE1BC29" w14:textId="223B366E" w:rsidR="006505A9" w:rsidRPr="006E4AE4" w:rsidRDefault="006505A9" w:rsidP="001F751F">
      <w:pPr>
        <w:widowControl w:val="0"/>
        <w:numPr>
          <w:ilvl w:val="1"/>
          <w:numId w:val="26"/>
        </w:numPr>
        <w:autoSpaceDE w:val="0"/>
        <w:autoSpaceDN w:val="0"/>
        <w:adjustRightInd w:val="0"/>
        <w:spacing w:after="120" w:line="360" w:lineRule="auto"/>
        <w:ind w:left="851" w:right="0" w:hanging="425"/>
        <w:rPr>
          <w:rFonts w:ascii="Arial" w:eastAsia="Times New Roman" w:hAnsi="Arial" w:cs="Arial"/>
        </w:rPr>
      </w:pPr>
      <w:r w:rsidRPr="004901D1">
        <w:rPr>
          <w:rFonts w:ascii="Arial" w:eastAsia="Times New Roman" w:hAnsi="Arial" w:cs="Arial"/>
        </w:rPr>
        <w:t xml:space="preserve">zobowiązanie do zwrotu kosztów naprawy urządzenia w autoryzowanym serwisie producenta sprzętu, jeżeli uszkodzenie urządzenia nastąpiło w wyniku stosowania </w:t>
      </w:r>
      <w:r w:rsidR="00FB7936" w:rsidRPr="004901D1">
        <w:rPr>
          <w:rFonts w:ascii="Arial" w:eastAsia="Times New Roman" w:hAnsi="Arial" w:cs="Arial"/>
        </w:rPr>
        <w:br/>
      </w:r>
      <w:r w:rsidRPr="004901D1">
        <w:rPr>
          <w:rFonts w:ascii="Arial" w:eastAsia="Times New Roman" w:hAnsi="Arial" w:cs="Arial"/>
        </w:rPr>
        <w:t>i używania materiałów eksplo</w:t>
      </w:r>
      <w:r w:rsidR="00FB7936" w:rsidRPr="004901D1">
        <w:rPr>
          <w:rFonts w:ascii="Arial" w:eastAsia="Times New Roman" w:hAnsi="Arial" w:cs="Arial"/>
        </w:rPr>
        <w:t>atacyjnych dostarczonych przez w</w:t>
      </w:r>
      <w:r w:rsidRPr="004901D1">
        <w:rPr>
          <w:rFonts w:ascii="Arial" w:eastAsia="Times New Roman" w:hAnsi="Arial" w:cs="Arial"/>
        </w:rPr>
        <w:t xml:space="preserve">ykonawcę </w:t>
      </w:r>
      <w:r w:rsidR="006E4AE4">
        <w:rPr>
          <w:rFonts w:ascii="Arial" w:eastAsia="Times New Roman" w:hAnsi="Arial" w:cs="Arial"/>
        </w:rPr>
        <w:br/>
      </w:r>
      <w:r w:rsidRPr="004901D1">
        <w:rPr>
          <w:rFonts w:ascii="Arial" w:eastAsia="Times New Roman" w:hAnsi="Arial" w:cs="Arial"/>
        </w:rPr>
        <w:t>oraz w przypadku wystąpienia takiej konieczności do wymiany na własny koszt uszkodzonego urządzenia na urządzenie fabrycznie nowe o takich samych lub wyższych parametrach i cechach, jeżeli okaże się, że naprawa urządzenia zgodnie z opinią autoryzowanego serwisu producenta sprzętu będzie niemożliwa.</w:t>
      </w:r>
    </w:p>
    <w:p w14:paraId="42EBD591" w14:textId="0F24C9B8" w:rsidR="00731609" w:rsidRPr="00D8680D" w:rsidRDefault="006505A9" w:rsidP="001F751F">
      <w:pPr>
        <w:widowControl w:val="0"/>
        <w:numPr>
          <w:ilvl w:val="1"/>
          <w:numId w:val="26"/>
        </w:numPr>
        <w:autoSpaceDE w:val="0"/>
        <w:autoSpaceDN w:val="0"/>
        <w:adjustRightInd w:val="0"/>
        <w:spacing w:after="120" w:line="360" w:lineRule="auto"/>
        <w:ind w:left="851" w:right="0" w:hanging="425"/>
        <w:rPr>
          <w:rFonts w:ascii="Arial" w:eastAsia="Times New Roman" w:hAnsi="Arial" w:cs="Arial"/>
        </w:rPr>
      </w:pPr>
      <w:r w:rsidRPr="006E4AE4">
        <w:rPr>
          <w:rFonts w:ascii="Arial" w:eastAsia="Times New Roman" w:hAnsi="Arial" w:cs="Arial"/>
        </w:rPr>
        <w:t>zobowiązanie do przejęcia obowiązków gwaranta urządzenia z chwilą, gdy gwarant odmówi w ramach gwarancji usunięcia uszkodzenia tego urządzenia spowodowanego równoważnym materiałem eksploatacyjnym nabytym w ramach niniejszego postępowania. Wówczas Wykonawca staje się gwarantem urządzenia przez okres, który pozostałby do zakończenia gwarancji obowiązującej u producenta urządzeń.</w:t>
      </w:r>
    </w:p>
    <w:p w14:paraId="442753CA" w14:textId="77777777" w:rsidR="008D3046" w:rsidRDefault="008D3046" w:rsidP="001F751F">
      <w:pPr>
        <w:widowControl w:val="0"/>
        <w:numPr>
          <w:ilvl w:val="0"/>
          <w:numId w:val="26"/>
        </w:numPr>
        <w:autoSpaceDE w:val="0"/>
        <w:autoSpaceDN w:val="0"/>
        <w:adjustRightInd w:val="0"/>
        <w:spacing w:before="120" w:after="0" w:line="360" w:lineRule="auto"/>
        <w:ind w:left="425" w:right="0" w:hanging="425"/>
        <w:rPr>
          <w:rFonts w:ascii="Arial" w:hAnsi="Arial" w:cs="Arial"/>
        </w:rPr>
      </w:pPr>
      <w:r>
        <w:rPr>
          <w:rFonts w:ascii="Arial" w:hAnsi="Arial" w:cs="Arial"/>
        </w:rPr>
        <w:t xml:space="preserve">Oświadczamy, </w:t>
      </w:r>
      <w:r w:rsidRPr="00E05DA7">
        <w:rPr>
          <w:rFonts w:ascii="Arial" w:hAnsi="Arial" w:cs="Arial"/>
        </w:rPr>
        <w:t xml:space="preserve">że jesteśmy związani niniejszą ofertą przez okres 30 dni licząc </w:t>
      </w:r>
      <w:r w:rsidRPr="00E05DA7">
        <w:rPr>
          <w:rFonts w:ascii="Arial" w:hAnsi="Arial" w:cs="Arial"/>
        </w:rPr>
        <w:br/>
        <w:t>od upływu terminu składania ofert.</w:t>
      </w:r>
    </w:p>
    <w:p w14:paraId="33C651FD" w14:textId="45E193C7" w:rsidR="00BF388B" w:rsidRDefault="00BF388B" w:rsidP="001F751F">
      <w:pPr>
        <w:widowControl w:val="0"/>
        <w:numPr>
          <w:ilvl w:val="0"/>
          <w:numId w:val="26"/>
        </w:numPr>
        <w:autoSpaceDE w:val="0"/>
        <w:autoSpaceDN w:val="0"/>
        <w:adjustRightInd w:val="0"/>
        <w:spacing w:before="120" w:after="0" w:line="360" w:lineRule="auto"/>
        <w:ind w:left="425" w:right="0" w:hanging="425"/>
        <w:rPr>
          <w:rFonts w:ascii="Arial" w:hAnsi="Arial" w:cs="Arial"/>
        </w:rPr>
      </w:pPr>
      <w:r>
        <w:rPr>
          <w:rFonts w:ascii="Arial" w:hAnsi="Arial" w:cs="Arial"/>
        </w:rPr>
        <w:t xml:space="preserve">Do oferty należy dołączyć dokumenty, o których mowa </w:t>
      </w:r>
      <w:r w:rsidR="00D523EE">
        <w:rPr>
          <w:rFonts w:ascii="Arial" w:hAnsi="Arial" w:cs="Arial"/>
        </w:rPr>
        <w:t xml:space="preserve">powyżej </w:t>
      </w:r>
      <w:r>
        <w:rPr>
          <w:rFonts w:ascii="Arial" w:hAnsi="Arial" w:cs="Arial"/>
        </w:rPr>
        <w:t xml:space="preserve">w pkt </w:t>
      </w:r>
      <w:r w:rsidR="00E8462D">
        <w:rPr>
          <w:rFonts w:ascii="Arial" w:hAnsi="Arial" w:cs="Arial"/>
        </w:rPr>
        <w:t>8</w:t>
      </w:r>
      <w:r>
        <w:rPr>
          <w:rFonts w:ascii="Arial" w:hAnsi="Arial" w:cs="Arial"/>
        </w:rPr>
        <w:t xml:space="preserve"> –</w:t>
      </w:r>
      <w:r w:rsidR="00D523EE">
        <w:rPr>
          <w:rFonts w:ascii="Arial" w:hAnsi="Arial" w:cs="Arial"/>
        </w:rPr>
        <w:t xml:space="preserve"> </w:t>
      </w:r>
      <w:r w:rsidR="00E8462D">
        <w:rPr>
          <w:rFonts w:ascii="Arial" w:hAnsi="Arial" w:cs="Arial"/>
        </w:rPr>
        <w:t>9.</w:t>
      </w:r>
      <w:r w:rsidR="00D523EE">
        <w:rPr>
          <w:rFonts w:ascii="Arial" w:hAnsi="Arial" w:cs="Arial"/>
        </w:rPr>
        <w:t xml:space="preserve"> </w:t>
      </w:r>
      <w:r w:rsidR="00670B61">
        <w:rPr>
          <w:rFonts w:ascii="Arial" w:hAnsi="Arial" w:cs="Arial"/>
        </w:rPr>
        <w:t xml:space="preserve">Brak złożenia  </w:t>
      </w:r>
      <w:r w:rsidR="00670B61">
        <w:rPr>
          <w:rFonts w:ascii="Arial" w:hAnsi="Arial" w:cs="Arial"/>
        </w:rPr>
        <w:lastRenderedPageBreak/>
        <w:t>dokumentów wraz z ofertą lub złożenie dokumentó</w:t>
      </w:r>
      <w:r w:rsidR="0052363E">
        <w:rPr>
          <w:rFonts w:ascii="Arial" w:hAnsi="Arial" w:cs="Arial"/>
        </w:rPr>
        <w:t xml:space="preserve">w </w:t>
      </w:r>
      <w:r w:rsidR="00670B61">
        <w:rPr>
          <w:rFonts w:ascii="Arial" w:hAnsi="Arial" w:cs="Arial"/>
        </w:rPr>
        <w:t>niekompletnych</w:t>
      </w:r>
      <w:r w:rsidR="0052363E">
        <w:rPr>
          <w:rFonts w:ascii="Arial" w:hAnsi="Arial" w:cs="Arial"/>
        </w:rPr>
        <w:t xml:space="preserve"> wymaganych przez zamawiającego </w:t>
      </w:r>
      <w:r w:rsidR="00D523EE" w:rsidRPr="00E05DA7">
        <w:rPr>
          <w:rFonts w:ascii="Arial" w:hAnsi="Arial" w:cs="Arial"/>
        </w:rPr>
        <w:t>spowoduje odrzucenie oferty.</w:t>
      </w:r>
    </w:p>
    <w:p w14:paraId="5A441613" w14:textId="77777777" w:rsidR="000631AE" w:rsidRPr="000631AE" w:rsidRDefault="000631AE" w:rsidP="001F751F">
      <w:pPr>
        <w:widowControl w:val="0"/>
        <w:numPr>
          <w:ilvl w:val="0"/>
          <w:numId w:val="26"/>
        </w:numPr>
        <w:autoSpaceDE w:val="0"/>
        <w:autoSpaceDN w:val="0"/>
        <w:adjustRightInd w:val="0"/>
        <w:spacing w:before="120" w:after="0" w:line="360" w:lineRule="auto"/>
        <w:ind w:left="425" w:right="0" w:hanging="425"/>
        <w:rPr>
          <w:rFonts w:ascii="Arial" w:hAnsi="Arial" w:cs="Arial"/>
        </w:rPr>
      </w:pPr>
      <w:r w:rsidRPr="000631AE">
        <w:rPr>
          <w:rFonts w:ascii="Arial"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010FB577" w14:textId="77777777" w:rsidR="008D3046" w:rsidRPr="00E05DA7" w:rsidRDefault="008D3046" w:rsidP="001F751F">
      <w:pPr>
        <w:widowControl w:val="0"/>
        <w:numPr>
          <w:ilvl w:val="0"/>
          <w:numId w:val="26"/>
        </w:numPr>
        <w:autoSpaceDE w:val="0"/>
        <w:autoSpaceDN w:val="0"/>
        <w:adjustRightInd w:val="0"/>
        <w:spacing w:before="120" w:after="0" w:line="240" w:lineRule="auto"/>
        <w:ind w:left="426" w:right="0" w:hanging="426"/>
        <w:rPr>
          <w:rFonts w:ascii="Arial" w:hAnsi="Arial" w:cs="Arial"/>
        </w:rPr>
      </w:pPr>
      <w:r w:rsidRPr="00E05DA7">
        <w:rPr>
          <w:rFonts w:ascii="Arial" w:hAnsi="Arial" w:cs="Arial"/>
        </w:rPr>
        <w:t>Wykonawcę reprezentuje:</w:t>
      </w:r>
    </w:p>
    <w:p w14:paraId="52B1528C" w14:textId="77777777" w:rsidR="008D3046" w:rsidRPr="00E05DA7" w:rsidRDefault="008D3046" w:rsidP="008D3046">
      <w:pPr>
        <w:widowControl w:val="0"/>
        <w:tabs>
          <w:tab w:val="num" w:pos="426"/>
        </w:tabs>
        <w:autoSpaceDE w:val="0"/>
        <w:autoSpaceDN w:val="0"/>
        <w:adjustRightInd w:val="0"/>
        <w:spacing w:before="120" w:line="240" w:lineRule="auto"/>
        <w:ind w:left="426" w:firstLine="0"/>
        <w:rPr>
          <w:rFonts w:ascii="Arial" w:hAnsi="Arial" w:cs="Arial"/>
          <w:sz w:val="20"/>
          <w:szCs w:val="20"/>
          <w:vertAlign w:val="superscript"/>
        </w:rPr>
      </w:pPr>
      <w:r w:rsidRPr="00E05DA7">
        <w:rPr>
          <w:rFonts w:ascii="Arial" w:hAnsi="Arial" w:cs="Arial"/>
          <w:sz w:val="20"/>
          <w:szCs w:val="20"/>
        </w:rPr>
        <w:t>……………………………………………………………………………………………...…………………</w:t>
      </w:r>
      <w:r w:rsidRPr="00E05DA7">
        <w:rPr>
          <w:rFonts w:ascii="Arial" w:hAnsi="Arial" w:cs="Arial"/>
          <w:sz w:val="20"/>
          <w:szCs w:val="20"/>
          <w:vertAlign w:val="superscript"/>
        </w:rPr>
        <w:t>1</w:t>
      </w:r>
    </w:p>
    <w:p w14:paraId="77B8A72A" w14:textId="77777777" w:rsidR="008D3046" w:rsidRDefault="008D3046" w:rsidP="008D3046">
      <w:pPr>
        <w:widowControl w:val="0"/>
        <w:tabs>
          <w:tab w:val="num" w:pos="426"/>
        </w:tabs>
        <w:autoSpaceDE w:val="0"/>
        <w:autoSpaceDN w:val="0"/>
        <w:adjustRightInd w:val="0"/>
        <w:spacing w:line="240" w:lineRule="auto"/>
        <w:ind w:left="426"/>
        <w:rPr>
          <w:rFonts w:ascii="Arial" w:hAnsi="Arial" w:cs="Arial"/>
          <w:sz w:val="20"/>
          <w:szCs w:val="20"/>
        </w:rPr>
      </w:pPr>
      <w:r w:rsidRPr="00E05DA7">
        <w:rPr>
          <w:rFonts w:ascii="Arial" w:hAnsi="Arial" w:cs="Arial"/>
          <w:sz w:val="20"/>
          <w:szCs w:val="20"/>
        </w:rPr>
        <w:t>(imię, nazwisko, nr telefonu, adres e-mail)</w:t>
      </w:r>
    </w:p>
    <w:p w14:paraId="01F1E78E" w14:textId="77777777" w:rsidR="00A4514D" w:rsidRDefault="00A4514D" w:rsidP="00894E05">
      <w:pPr>
        <w:widowControl w:val="0"/>
        <w:tabs>
          <w:tab w:val="num" w:pos="426"/>
        </w:tabs>
        <w:autoSpaceDE w:val="0"/>
        <w:autoSpaceDN w:val="0"/>
        <w:adjustRightInd w:val="0"/>
        <w:spacing w:line="240" w:lineRule="auto"/>
        <w:ind w:firstLine="0"/>
        <w:rPr>
          <w:rFonts w:ascii="Arial" w:hAnsi="Arial" w:cs="Arial"/>
          <w:sz w:val="20"/>
          <w:szCs w:val="20"/>
        </w:rPr>
      </w:pPr>
    </w:p>
    <w:p w14:paraId="384CD847" w14:textId="77777777" w:rsidR="00A4514D" w:rsidRPr="003D4194" w:rsidRDefault="009D3570" w:rsidP="001F751F">
      <w:pPr>
        <w:widowControl w:val="0"/>
        <w:numPr>
          <w:ilvl w:val="0"/>
          <w:numId w:val="26"/>
        </w:numPr>
        <w:autoSpaceDE w:val="0"/>
        <w:autoSpaceDN w:val="0"/>
        <w:adjustRightInd w:val="0"/>
        <w:spacing w:before="120" w:after="0" w:line="240" w:lineRule="auto"/>
        <w:ind w:left="426" w:right="0" w:hanging="426"/>
        <w:rPr>
          <w:rFonts w:ascii="Arial" w:hAnsi="Arial" w:cs="Arial"/>
        </w:rPr>
      </w:pPr>
      <w:r w:rsidRPr="00AB7045">
        <w:rPr>
          <w:rFonts w:ascii="Arial" w:hAnsi="Arial" w:cs="Arial"/>
        </w:rPr>
        <w:t>Wykonawca jest mikroprzedsiębiorstwem bądź małym lub średnim przedsiębiorstwem</w:t>
      </w:r>
      <w:r>
        <w:rPr>
          <w:rFonts w:ascii="Arial" w:hAnsi="Arial" w:cs="Arial"/>
          <w:sz w:val="20"/>
          <w:szCs w:val="20"/>
          <w:vertAlign w:val="superscript"/>
        </w:rPr>
        <w:t>2</w:t>
      </w:r>
      <w:r>
        <w:rPr>
          <w:rFonts w:ascii="Arial" w:hAnsi="Arial" w:cs="Arial"/>
        </w:rPr>
        <w:t xml:space="preserve">. </w:t>
      </w:r>
      <w:r w:rsidR="003D4194">
        <w:rPr>
          <w:rFonts w:ascii="Arial" w:hAnsi="Arial" w:cs="Arial"/>
        </w:rPr>
        <w:br/>
      </w:r>
      <w:r>
        <w:rPr>
          <w:rFonts w:ascii="Arial" w:hAnsi="Arial" w:cs="Arial"/>
        </w:rPr>
        <w:t>Tak</w:t>
      </w:r>
      <w:r w:rsidR="003D4194">
        <w:rPr>
          <w:rFonts w:ascii="Arial" w:hAnsi="Arial" w:cs="Arial"/>
        </w:rPr>
        <w:t xml:space="preserve"> </w:t>
      </w:r>
      <w:r>
        <w:rPr>
          <w:rFonts w:ascii="Arial" w:hAnsi="Arial" w:cs="Arial"/>
        </w:rPr>
        <w:t>/</w:t>
      </w:r>
      <w:r w:rsidR="003D4194">
        <w:rPr>
          <w:rFonts w:ascii="Arial" w:hAnsi="Arial" w:cs="Arial"/>
        </w:rPr>
        <w:t xml:space="preserve"> </w:t>
      </w:r>
      <w:r>
        <w:rPr>
          <w:rFonts w:ascii="Arial" w:hAnsi="Arial" w:cs="Arial"/>
        </w:rPr>
        <w:t>Nie</w:t>
      </w:r>
      <w:r w:rsidR="00894E05">
        <w:rPr>
          <w:rFonts w:ascii="Arial" w:hAnsi="Arial" w:cs="Arial"/>
        </w:rPr>
        <w:t>.</w:t>
      </w:r>
    </w:p>
    <w:p w14:paraId="7711DD48" w14:textId="77777777" w:rsidR="008D3046" w:rsidRPr="00E05DA7" w:rsidRDefault="008D3046" w:rsidP="008D3046">
      <w:pPr>
        <w:widowControl w:val="0"/>
        <w:tabs>
          <w:tab w:val="num" w:pos="426"/>
        </w:tabs>
        <w:autoSpaceDE w:val="0"/>
        <w:autoSpaceDN w:val="0"/>
        <w:spacing w:line="240" w:lineRule="auto"/>
        <w:ind w:firstLine="0"/>
        <w:rPr>
          <w:rFonts w:ascii="Arial" w:hAnsi="Arial" w:cs="Arial"/>
          <w:b/>
        </w:rPr>
      </w:pPr>
    </w:p>
    <w:p w14:paraId="0362FA90" w14:textId="77777777" w:rsidR="008D3046" w:rsidRPr="00E05DA7" w:rsidRDefault="008D3046" w:rsidP="001F751F">
      <w:pPr>
        <w:widowControl w:val="0"/>
        <w:numPr>
          <w:ilvl w:val="0"/>
          <w:numId w:val="26"/>
        </w:numPr>
        <w:autoSpaceDE w:val="0"/>
        <w:autoSpaceDN w:val="0"/>
        <w:adjustRightInd w:val="0"/>
        <w:spacing w:after="0" w:line="360" w:lineRule="auto"/>
        <w:ind w:left="425" w:right="0" w:hanging="425"/>
        <w:rPr>
          <w:rFonts w:ascii="Arial" w:hAnsi="Arial" w:cs="Arial"/>
        </w:rPr>
      </w:pPr>
      <w:r w:rsidRPr="00E05DA7">
        <w:rPr>
          <w:rFonts w:ascii="Arial" w:hAnsi="Arial" w:cs="Aria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E05DA7">
        <w:rPr>
          <w:rFonts w:ascii="Arial" w:hAnsi="Arial" w:cs="Arial"/>
          <w:vertAlign w:val="superscript"/>
        </w:rPr>
        <w:t>3</w:t>
      </w:r>
    </w:p>
    <w:p w14:paraId="205B0A7D" w14:textId="7DBFCBBC" w:rsidR="00E55EEB" w:rsidRPr="003F1C56" w:rsidRDefault="008D3046" w:rsidP="001F751F">
      <w:pPr>
        <w:widowControl w:val="0"/>
        <w:numPr>
          <w:ilvl w:val="0"/>
          <w:numId w:val="26"/>
        </w:numPr>
        <w:autoSpaceDE w:val="0"/>
        <w:autoSpaceDN w:val="0"/>
        <w:adjustRightInd w:val="0"/>
        <w:spacing w:before="120" w:after="0" w:line="360" w:lineRule="auto"/>
        <w:ind w:left="425" w:right="0" w:hanging="425"/>
        <w:rPr>
          <w:rFonts w:ascii="Arial" w:hAnsi="Arial" w:cs="Arial"/>
        </w:rPr>
      </w:pPr>
      <w:r w:rsidRPr="00E05DA7">
        <w:rPr>
          <w:rFonts w:ascii="Arial" w:hAnsi="Arial" w:cs="Arial"/>
        </w:rPr>
        <w:t>Do oferty zostały dołączone następujące dokumenty:</w:t>
      </w:r>
    </w:p>
    <w:p w14:paraId="4F64C948" w14:textId="77777777" w:rsidR="008D3046" w:rsidRPr="00E05DA7" w:rsidRDefault="008D3046" w:rsidP="008D3046">
      <w:pPr>
        <w:widowControl w:val="0"/>
        <w:autoSpaceDE w:val="0"/>
        <w:autoSpaceDN w:val="0"/>
        <w:spacing w:line="240" w:lineRule="auto"/>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8296"/>
      </w:tblGrid>
      <w:tr w:rsidR="008D3046" w:rsidRPr="00E05DA7" w14:paraId="3B32391B" w14:textId="77777777" w:rsidTr="00C51856">
        <w:trPr>
          <w:trHeight w:val="484"/>
        </w:trPr>
        <w:tc>
          <w:tcPr>
            <w:tcW w:w="294" w:type="pct"/>
            <w:vAlign w:val="center"/>
          </w:tcPr>
          <w:p w14:paraId="688AA9AB" w14:textId="77777777" w:rsidR="008D3046" w:rsidRPr="00E05DA7" w:rsidRDefault="008D3046" w:rsidP="00C51856">
            <w:pPr>
              <w:widowControl w:val="0"/>
              <w:autoSpaceDE w:val="0"/>
              <w:autoSpaceDN w:val="0"/>
              <w:spacing w:line="240" w:lineRule="auto"/>
              <w:jc w:val="center"/>
              <w:rPr>
                <w:rFonts w:ascii="Arial" w:hAnsi="Arial" w:cs="Arial"/>
              </w:rPr>
            </w:pPr>
            <w:r w:rsidRPr="00E05DA7">
              <w:rPr>
                <w:rFonts w:ascii="Arial" w:hAnsi="Arial" w:cs="Arial"/>
              </w:rPr>
              <w:t>Lp.</w:t>
            </w:r>
          </w:p>
        </w:tc>
        <w:tc>
          <w:tcPr>
            <w:tcW w:w="4706" w:type="pct"/>
            <w:vAlign w:val="center"/>
          </w:tcPr>
          <w:p w14:paraId="2A9BEF25" w14:textId="77777777" w:rsidR="008D3046" w:rsidRPr="00E05DA7" w:rsidRDefault="008D3046" w:rsidP="00C51856">
            <w:pPr>
              <w:widowControl w:val="0"/>
              <w:autoSpaceDE w:val="0"/>
              <w:autoSpaceDN w:val="0"/>
              <w:spacing w:line="240" w:lineRule="auto"/>
              <w:jc w:val="center"/>
              <w:rPr>
                <w:rFonts w:ascii="Arial" w:hAnsi="Arial" w:cs="Arial"/>
              </w:rPr>
            </w:pPr>
            <w:r w:rsidRPr="00E05DA7">
              <w:rPr>
                <w:rFonts w:ascii="Arial" w:hAnsi="Arial" w:cs="Arial"/>
              </w:rPr>
              <w:t>Nazwa dokumentu</w:t>
            </w:r>
          </w:p>
        </w:tc>
      </w:tr>
      <w:tr w:rsidR="008D3046" w:rsidRPr="00E05DA7" w14:paraId="21C0073D" w14:textId="77777777" w:rsidTr="00C51856">
        <w:trPr>
          <w:trHeight w:val="354"/>
        </w:trPr>
        <w:tc>
          <w:tcPr>
            <w:tcW w:w="294" w:type="pct"/>
            <w:vAlign w:val="center"/>
          </w:tcPr>
          <w:p w14:paraId="10C59269" w14:textId="77777777" w:rsidR="008D3046" w:rsidRPr="00E05DA7" w:rsidRDefault="008D3046" w:rsidP="00C51856">
            <w:pPr>
              <w:widowControl w:val="0"/>
              <w:autoSpaceDE w:val="0"/>
              <w:autoSpaceDN w:val="0"/>
              <w:spacing w:line="240" w:lineRule="auto"/>
              <w:ind w:right="-13"/>
              <w:jc w:val="center"/>
              <w:rPr>
                <w:rFonts w:ascii="Arial" w:hAnsi="Arial" w:cs="Arial"/>
              </w:rPr>
            </w:pPr>
            <w:r w:rsidRPr="00E05DA7">
              <w:rPr>
                <w:rFonts w:ascii="Arial" w:hAnsi="Arial" w:cs="Arial"/>
              </w:rPr>
              <w:t>1.</w:t>
            </w:r>
          </w:p>
        </w:tc>
        <w:tc>
          <w:tcPr>
            <w:tcW w:w="4706" w:type="pct"/>
            <w:vAlign w:val="center"/>
          </w:tcPr>
          <w:p w14:paraId="068E7235" w14:textId="77777777" w:rsidR="008D3046" w:rsidRPr="00E05DA7" w:rsidRDefault="008D3046" w:rsidP="00C51856">
            <w:pPr>
              <w:widowControl w:val="0"/>
              <w:autoSpaceDE w:val="0"/>
              <w:autoSpaceDN w:val="0"/>
              <w:spacing w:line="240" w:lineRule="auto"/>
              <w:rPr>
                <w:rFonts w:ascii="Arial" w:hAnsi="Arial" w:cs="Arial"/>
                <w:bCs/>
                <w:kern w:val="32"/>
              </w:rPr>
            </w:pPr>
          </w:p>
        </w:tc>
      </w:tr>
      <w:tr w:rsidR="008D3046" w:rsidRPr="00E05DA7" w14:paraId="28C148FA" w14:textId="77777777" w:rsidTr="00C51856">
        <w:trPr>
          <w:trHeight w:val="354"/>
        </w:trPr>
        <w:tc>
          <w:tcPr>
            <w:tcW w:w="294" w:type="pct"/>
            <w:vAlign w:val="center"/>
          </w:tcPr>
          <w:p w14:paraId="5EE27A89" w14:textId="77777777" w:rsidR="008D3046" w:rsidRPr="00E05DA7" w:rsidRDefault="008D3046" w:rsidP="00C51856">
            <w:pPr>
              <w:widowControl w:val="0"/>
              <w:autoSpaceDE w:val="0"/>
              <w:autoSpaceDN w:val="0"/>
              <w:spacing w:line="240" w:lineRule="auto"/>
              <w:ind w:right="-13"/>
              <w:jc w:val="center"/>
              <w:rPr>
                <w:rFonts w:ascii="Arial" w:hAnsi="Arial" w:cs="Arial"/>
              </w:rPr>
            </w:pPr>
            <w:r w:rsidRPr="00E05DA7">
              <w:rPr>
                <w:rFonts w:ascii="Arial" w:hAnsi="Arial" w:cs="Arial"/>
              </w:rPr>
              <w:t>2.</w:t>
            </w:r>
          </w:p>
        </w:tc>
        <w:tc>
          <w:tcPr>
            <w:tcW w:w="4706" w:type="pct"/>
            <w:vAlign w:val="center"/>
          </w:tcPr>
          <w:p w14:paraId="3183CFA2" w14:textId="77777777" w:rsidR="008D3046" w:rsidRPr="00E05DA7" w:rsidRDefault="008D3046" w:rsidP="00C51856">
            <w:pPr>
              <w:widowControl w:val="0"/>
              <w:autoSpaceDE w:val="0"/>
              <w:autoSpaceDN w:val="0"/>
              <w:spacing w:line="240" w:lineRule="auto"/>
              <w:rPr>
                <w:rFonts w:ascii="Arial" w:hAnsi="Arial" w:cs="Arial"/>
              </w:rPr>
            </w:pPr>
          </w:p>
        </w:tc>
      </w:tr>
      <w:tr w:rsidR="008D3046" w:rsidRPr="00E05DA7" w14:paraId="1A985910" w14:textId="77777777" w:rsidTr="00C51856">
        <w:trPr>
          <w:trHeight w:val="354"/>
        </w:trPr>
        <w:tc>
          <w:tcPr>
            <w:tcW w:w="294" w:type="pct"/>
            <w:vAlign w:val="center"/>
          </w:tcPr>
          <w:p w14:paraId="1A197178" w14:textId="77777777" w:rsidR="008D3046" w:rsidRPr="00E05DA7" w:rsidRDefault="008D3046" w:rsidP="00C51856">
            <w:pPr>
              <w:widowControl w:val="0"/>
              <w:autoSpaceDE w:val="0"/>
              <w:autoSpaceDN w:val="0"/>
              <w:spacing w:line="240" w:lineRule="auto"/>
              <w:ind w:right="-13"/>
              <w:jc w:val="center"/>
              <w:rPr>
                <w:rFonts w:ascii="Arial" w:hAnsi="Arial" w:cs="Arial"/>
              </w:rPr>
            </w:pPr>
            <w:r w:rsidRPr="00E05DA7">
              <w:rPr>
                <w:rFonts w:ascii="Arial" w:hAnsi="Arial" w:cs="Arial"/>
              </w:rPr>
              <w:t>3.</w:t>
            </w:r>
          </w:p>
        </w:tc>
        <w:tc>
          <w:tcPr>
            <w:tcW w:w="4706" w:type="pct"/>
            <w:vAlign w:val="center"/>
          </w:tcPr>
          <w:p w14:paraId="5D22C97B" w14:textId="77777777" w:rsidR="008D3046" w:rsidRPr="00E05DA7" w:rsidRDefault="008D3046" w:rsidP="00C51856">
            <w:pPr>
              <w:widowControl w:val="0"/>
              <w:autoSpaceDE w:val="0"/>
              <w:autoSpaceDN w:val="0"/>
              <w:spacing w:line="240" w:lineRule="auto"/>
              <w:rPr>
                <w:rFonts w:ascii="Arial" w:hAnsi="Arial" w:cs="Arial"/>
              </w:rPr>
            </w:pPr>
          </w:p>
        </w:tc>
      </w:tr>
    </w:tbl>
    <w:p w14:paraId="619D8B6F" w14:textId="77777777" w:rsidR="008D3046" w:rsidRPr="00E05DA7" w:rsidRDefault="008D3046" w:rsidP="008D3046">
      <w:pPr>
        <w:widowControl w:val="0"/>
        <w:autoSpaceDE w:val="0"/>
        <w:autoSpaceDN w:val="0"/>
        <w:spacing w:line="240" w:lineRule="auto"/>
        <w:rPr>
          <w:rFonts w:ascii="Arial" w:hAnsi="Arial" w:cs="Arial"/>
        </w:rPr>
      </w:pPr>
    </w:p>
    <w:p w14:paraId="73FB0C3E" w14:textId="77777777" w:rsidR="008D3046" w:rsidRDefault="008D3046" w:rsidP="008D3046">
      <w:pPr>
        <w:widowControl w:val="0"/>
        <w:autoSpaceDE w:val="0"/>
        <w:autoSpaceDN w:val="0"/>
        <w:spacing w:line="240" w:lineRule="auto"/>
        <w:outlineLvl w:val="0"/>
        <w:rPr>
          <w:rFonts w:ascii="Arial" w:hAnsi="Arial" w:cs="Arial"/>
        </w:rPr>
      </w:pPr>
      <w:r w:rsidRPr="00E05DA7">
        <w:rPr>
          <w:rFonts w:ascii="Arial" w:hAnsi="Arial" w:cs="Arial"/>
        </w:rPr>
        <w:t>Oferta wraz z wyżej wymienionymi dokumentami zawiera ........... ponumerowanych stron.</w:t>
      </w:r>
    </w:p>
    <w:p w14:paraId="0111AE73" w14:textId="77777777" w:rsidR="008D3046" w:rsidRPr="00E05DA7" w:rsidRDefault="008D3046" w:rsidP="008D3046">
      <w:pPr>
        <w:widowControl w:val="0"/>
        <w:autoSpaceDE w:val="0"/>
        <w:autoSpaceDN w:val="0"/>
        <w:spacing w:line="240" w:lineRule="auto"/>
        <w:outlineLvl w:val="0"/>
        <w:rPr>
          <w:rFonts w:ascii="Arial" w:hAnsi="Arial" w:cs="Arial"/>
        </w:rPr>
      </w:pPr>
    </w:p>
    <w:p w14:paraId="1E5E1213" w14:textId="77777777" w:rsidR="008D3046" w:rsidRPr="00E05DA7" w:rsidRDefault="008D3046" w:rsidP="008D3046">
      <w:pPr>
        <w:widowControl w:val="0"/>
        <w:autoSpaceDE w:val="0"/>
        <w:autoSpaceDN w:val="0"/>
        <w:spacing w:line="240" w:lineRule="auto"/>
        <w:rPr>
          <w:rFonts w:ascii="Arial" w:hAnsi="Arial" w:cs="Arial"/>
          <w:sz w:val="16"/>
          <w:szCs w:val="16"/>
        </w:rPr>
      </w:pPr>
      <w:r w:rsidRPr="00E05DA7">
        <w:rPr>
          <w:rFonts w:ascii="Arial" w:hAnsi="Arial" w:cs="Arial"/>
          <w:sz w:val="16"/>
          <w:szCs w:val="16"/>
          <w:vertAlign w:val="superscript"/>
        </w:rPr>
        <w:t xml:space="preserve">1 </w:t>
      </w:r>
      <w:r w:rsidRPr="00E05DA7">
        <w:rPr>
          <w:rFonts w:ascii="Arial" w:hAnsi="Arial" w:cs="Arial"/>
          <w:sz w:val="16"/>
          <w:szCs w:val="16"/>
        </w:rPr>
        <w:t>wypełnia Wykonawca</w:t>
      </w:r>
    </w:p>
    <w:p w14:paraId="19E82165" w14:textId="77777777" w:rsidR="008D3046" w:rsidRPr="00E05DA7" w:rsidRDefault="008D3046" w:rsidP="008D3046">
      <w:pPr>
        <w:widowControl w:val="0"/>
        <w:autoSpaceDE w:val="0"/>
        <w:autoSpaceDN w:val="0"/>
        <w:spacing w:line="240" w:lineRule="auto"/>
        <w:rPr>
          <w:rFonts w:ascii="Arial" w:hAnsi="Arial" w:cs="Arial"/>
          <w:iCs/>
          <w:sz w:val="16"/>
          <w:szCs w:val="16"/>
        </w:rPr>
      </w:pPr>
      <w:r w:rsidRPr="00E05DA7">
        <w:rPr>
          <w:rFonts w:ascii="Arial" w:hAnsi="Arial" w:cs="Arial"/>
          <w:iCs/>
          <w:sz w:val="16"/>
          <w:szCs w:val="16"/>
          <w:vertAlign w:val="superscript"/>
        </w:rPr>
        <w:t xml:space="preserve">2 </w:t>
      </w:r>
      <w:r w:rsidRPr="00E05DA7">
        <w:rPr>
          <w:rFonts w:ascii="Arial" w:hAnsi="Arial" w:cs="Arial"/>
          <w:iCs/>
          <w:sz w:val="16"/>
          <w:szCs w:val="16"/>
        </w:rPr>
        <w:t xml:space="preserve">niepotrzebne skreślić; mały przedsiębiorca – </w:t>
      </w:r>
      <w:hyperlink r:id="rId19" w:tooltip="Przedsiębiorca" w:history="1">
        <w:r w:rsidRPr="00E05DA7">
          <w:rPr>
            <w:rFonts w:ascii="Arial" w:hAnsi="Arial" w:cs="Arial"/>
            <w:iCs/>
            <w:sz w:val="16"/>
            <w:szCs w:val="16"/>
          </w:rPr>
          <w:t>przedsiębiorca</w:t>
        </w:r>
      </w:hyperlink>
      <w:r w:rsidRPr="00E05DA7">
        <w:rPr>
          <w:rFonts w:ascii="Arial" w:hAnsi="Arial" w:cs="Arial"/>
          <w:iCs/>
          <w:sz w:val="16"/>
          <w:szCs w:val="16"/>
        </w:rPr>
        <w:t xml:space="preserve">, który w co najmniej jednym roku z dwóch ostatnich </w:t>
      </w:r>
      <w:hyperlink r:id="rId20" w:tooltip="Rok obrotowy" w:history="1">
        <w:r w:rsidRPr="00E05DA7">
          <w:rPr>
            <w:rFonts w:ascii="Arial" w:hAnsi="Arial" w:cs="Arial"/>
            <w:iCs/>
            <w:sz w:val="16"/>
            <w:szCs w:val="16"/>
          </w:rPr>
          <w:t>lat obrotowych</w:t>
        </w:r>
      </w:hyperlink>
      <w:r w:rsidRPr="00E05DA7">
        <w:rPr>
          <w:rFonts w:ascii="Arial" w:hAnsi="Arial" w:cs="Arial"/>
          <w:iCs/>
          <w:sz w:val="16"/>
          <w:szCs w:val="16"/>
        </w:rPr>
        <w:t xml:space="preserve"> zatrudniał średniorocznie mniej niż 50 pracowników oraz osiągnął roczny </w:t>
      </w:r>
      <w:hyperlink r:id="rId21" w:tooltip="Obrót" w:history="1">
        <w:r w:rsidRPr="00E05DA7">
          <w:rPr>
            <w:rFonts w:ascii="Arial" w:hAnsi="Arial" w:cs="Arial"/>
            <w:iCs/>
            <w:sz w:val="16"/>
            <w:szCs w:val="16"/>
          </w:rPr>
          <w:t>obrót</w:t>
        </w:r>
      </w:hyperlink>
      <w:r w:rsidRPr="00E05DA7">
        <w:rPr>
          <w:rFonts w:ascii="Arial" w:hAnsi="Arial" w:cs="Arial"/>
          <w:iCs/>
          <w:sz w:val="16"/>
          <w:szCs w:val="16"/>
        </w:rPr>
        <w:t xml:space="preserve"> </w:t>
      </w:r>
      <w:hyperlink r:id="rId22" w:tooltip="Wartość netto" w:history="1">
        <w:r w:rsidRPr="00E05DA7">
          <w:rPr>
            <w:rFonts w:ascii="Arial" w:hAnsi="Arial" w:cs="Arial"/>
            <w:iCs/>
            <w:sz w:val="16"/>
            <w:szCs w:val="16"/>
          </w:rPr>
          <w:t>netto</w:t>
        </w:r>
      </w:hyperlink>
      <w:r w:rsidRPr="00E05DA7">
        <w:rPr>
          <w:rFonts w:ascii="Arial" w:hAnsi="Arial" w:cs="Arial"/>
          <w:iCs/>
          <w:sz w:val="16"/>
          <w:szCs w:val="16"/>
        </w:rPr>
        <w:t xml:space="preserve"> ze sprzedaży </w:t>
      </w:r>
      <w:hyperlink r:id="rId23" w:tooltip="Towar" w:history="1">
        <w:r w:rsidRPr="00E05DA7">
          <w:rPr>
            <w:rFonts w:ascii="Arial" w:hAnsi="Arial" w:cs="Arial"/>
            <w:iCs/>
            <w:sz w:val="16"/>
            <w:szCs w:val="16"/>
          </w:rPr>
          <w:t>towarów</w:t>
        </w:r>
      </w:hyperlink>
      <w:r w:rsidRPr="00E05DA7">
        <w:rPr>
          <w:rFonts w:ascii="Arial" w:hAnsi="Arial" w:cs="Arial"/>
          <w:iCs/>
          <w:sz w:val="16"/>
          <w:szCs w:val="16"/>
        </w:rPr>
        <w:t xml:space="preserve">, </w:t>
      </w:r>
      <w:hyperlink r:id="rId24" w:tooltip="Produkt (marketing)" w:history="1">
        <w:r w:rsidRPr="00E05DA7">
          <w:rPr>
            <w:rFonts w:ascii="Arial" w:hAnsi="Arial" w:cs="Arial"/>
            <w:iCs/>
            <w:sz w:val="16"/>
            <w:szCs w:val="16"/>
          </w:rPr>
          <w:t>wyrobów</w:t>
        </w:r>
      </w:hyperlink>
      <w:r w:rsidRPr="00E05DA7">
        <w:rPr>
          <w:rFonts w:ascii="Arial" w:hAnsi="Arial" w:cs="Arial"/>
          <w:iCs/>
          <w:sz w:val="16"/>
          <w:szCs w:val="16"/>
        </w:rPr>
        <w:t xml:space="preserve"> i </w:t>
      </w:r>
      <w:hyperlink r:id="rId25" w:tooltip="Usługa" w:history="1">
        <w:r w:rsidRPr="00E05DA7">
          <w:rPr>
            <w:rFonts w:ascii="Arial" w:hAnsi="Arial" w:cs="Arial"/>
            <w:iCs/>
            <w:sz w:val="16"/>
            <w:szCs w:val="16"/>
          </w:rPr>
          <w:t>usług</w:t>
        </w:r>
      </w:hyperlink>
      <w:r w:rsidRPr="00E05DA7">
        <w:rPr>
          <w:rFonts w:ascii="Arial" w:hAnsi="Arial" w:cs="Arial"/>
          <w:iCs/>
          <w:sz w:val="16"/>
          <w:szCs w:val="16"/>
        </w:rPr>
        <w:t xml:space="preserve"> oraz operacji finansowych nieprzekraczający równowartości w złotych 10 milionów euro, lub sumy </w:t>
      </w:r>
      <w:hyperlink r:id="rId26" w:tooltip="Aktywa" w:history="1">
        <w:r w:rsidRPr="00E05DA7">
          <w:rPr>
            <w:rFonts w:ascii="Arial" w:hAnsi="Arial" w:cs="Arial"/>
            <w:iCs/>
            <w:sz w:val="16"/>
            <w:szCs w:val="16"/>
          </w:rPr>
          <w:t>aktywów</w:t>
        </w:r>
      </w:hyperlink>
      <w:r w:rsidRPr="00E05DA7">
        <w:rPr>
          <w:rFonts w:ascii="Arial" w:hAnsi="Arial" w:cs="Arial"/>
          <w:iCs/>
          <w:sz w:val="16"/>
          <w:szCs w:val="16"/>
        </w:rPr>
        <w:t xml:space="preserve"> jego </w:t>
      </w:r>
      <w:hyperlink r:id="rId27" w:tooltip="Bilans (rachunkowość)" w:history="1">
        <w:r w:rsidRPr="00E05DA7">
          <w:rPr>
            <w:rFonts w:ascii="Arial" w:hAnsi="Arial" w:cs="Arial"/>
            <w:iCs/>
            <w:sz w:val="16"/>
            <w:szCs w:val="16"/>
          </w:rPr>
          <w:t>bilansu</w:t>
        </w:r>
      </w:hyperlink>
      <w:r w:rsidRPr="00E05DA7">
        <w:rPr>
          <w:rFonts w:ascii="Arial" w:hAnsi="Arial" w:cs="Arial"/>
          <w:iCs/>
          <w:sz w:val="16"/>
          <w:szCs w:val="16"/>
        </w:rPr>
        <w:t xml:space="preserve"> sporządzonego na koniec jednego z tych lat nie przekroczyły równowartości w złotych 10 milionów euro; średni przedsiębiorca – </w:t>
      </w:r>
      <w:hyperlink r:id="rId28" w:tooltip="Przedsiębiorca" w:history="1">
        <w:r w:rsidRPr="00E05DA7">
          <w:rPr>
            <w:rFonts w:ascii="Arial" w:hAnsi="Arial" w:cs="Arial"/>
            <w:iCs/>
            <w:sz w:val="16"/>
            <w:szCs w:val="16"/>
          </w:rPr>
          <w:t>przedsiębiorca</w:t>
        </w:r>
      </w:hyperlink>
      <w:r w:rsidRPr="00E05DA7">
        <w:rPr>
          <w:rFonts w:ascii="Arial" w:hAnsi="Arial" w:cs="Arial"/>
          <w:iCs/>
          <w:sz w:val="16"/>
          <w:szCs w:val="16"/>
        </w:rPr>
        <w:t xml:space="preserve">, który w co najmniej jednym roku z dwóch ostatnich </w:t>
      </w:r>
      <w:hyperlink r:id="rId29" w:tooltip="Rok obrotowy" w:history="1">
        <w:r w:rsidRPr="00E05DA7">
          <w:rPr>
            <w:rFonts w:ascii="Arial" w:hAnsi="Arial" w:cs="Arial"/>
            <w:iCs/>
            <w:sz w:val="16"/>
            <w:szCs w:val="16"/>
          </w:rPr>
          <w:t>lat obrotowych</w:t>
        </w:r>
      </w:hyperlink>
      <w:r w:rsidRPr="00E05DA7">
        <w:rPr>
          <w:rFonts w:ascii="Arial" w:hAnsi="Arial" w:cs="Arial"/>
          <w:iCs/>
          <w:sz w:val="16"/>
          <w:szCs w:val="16"/>
        </w:rPr>
        <w:t xml:space="preserve"> zatrudniał średniorocznie mniej niż 250 pracowników oraz osiągnął roczny </w:t>
      </w:r>
      <w:hyperlink r:id="rId30" w:tooltip="Obrót" w:history="1">
        <w:r w:rsidRPr="00E05DA7">
          <w:rPr>
            <w:rFonts w:ascii="Arial" w:hAnsi="Arial" w:cs="Arial"/>
            <w:iCs/>
            <w:sz w:val="16"/>
            <w:szCs w:val="16"/>
          </w:rPr>
          <w:t>obrót</w:t>
        </w:r>
      </w:hyperlink>
      <w:r w:rsidRPr="00E05DA7">
        <w:rPr>
          <w:rFonts w:ascii="Arial" w:hAnsi="Arial" w:cs="Arial"/>
          <w:iCs/>
          <w:sz w:val="16"/>
          <w:szCs w:val="16"/>
        </w:rPr>
        <w:t xml:space="preserve"> </w:t>
      </w:r>
      <w:hyperlink r:id="rId31" w:tooltip="Wartość netto" w:history="1">
        <w:r w:rsidRPr="00E05DA7">
          <w:rPr>
            <w:rFonts w:ascii="Arial" w:hAnsi="Arial" w:cs="Arial"/>
            <w:iCs/>
            <w:sz w:val="16"/>
            <w:szCs w:val="16"/>
          </w:rPr>
          <w:t>netto</w:t>
        </w:r>
      </w:hyperlink>
      <w:r w:rsidRPr="00E05DA7">
        <w:rPr>
          <w:rFonts w:ascii="Arial" w:hAnsi="Arial" w:cs="Arial"/>
          <w:iCs/>
          <w:sz w:val="16"/>
          <w:szCs w:val="16"/>
        </w:rPr>
        <w:t xml:space="preserve"> ze sprzedaży </w:t>
      </w:r>
      <w:hyperlink r:id="rId32" w:tooltip="Towar" w:history="1">
        <w:r w:rsidRPr="00E05DA7">
          <w:rPr>
            <w:rFonts w:ascii="Arial" w:hAnsi="Arial" w:cs="Arial"/>
            <w:iCs/>
            <w:sz w:val="16"/>
            <w:szCs w:val="16"/>
          </w:rPr>
          <w:t>towarów</w:t>
        </w:r>
      </w:hyperlink>
      <w:r w:rsidRPr="00E05DA7">
        <w:rPr>
          <w:rFonts w:ascii="Arial" w:hAnsi="Arial" w:cs="Arial"/>
          <w:iCs/>
          <w:sz w:val="16"/>
          <w:szCs w:val="16"/>
        </w:rPr>
        <w:t xml:space="preserve">, </w:t>
      </w:r>
      <w:hyperlink r:id="rId33" w:tooltip="Produkt (marketing)" w:history="1">
        <w:r w:rsidRPr="00E05DA7">
          <w:rPr>
            <w:rFonts w:ascii="Arial" w:hAnsi="Arial" w:cs="Arial"/>
            <w:iCs/>
            <w:sz w:val="16"/>
            <w:szCs w:val="16"/>
          </w:rPr>
          <w:t>wyrobów</w:t>
        </w:r>
      </w:hyperlink>
      <w:r w:rsidRPr="00E05DA7">
        <w:rPr>
          <w:rFonts w:ascii="Arial" w:hAnsi="Arial" w:cs="Arial"/>
          <w:iCs/>
          <w:sz w:val="16"/>
          <w:szCs w:val="16"/>
        </w:rPr>
        <w:t xml:space="preserve"> i </w:t>
      </w:r>
      <w:hyperlink r:id="rId34" w:tooltip="Usługa" w:history="1">
        <w:r w:rsidRPr="00E05DA7">
          <w:rPr>
            <w:rFonts w:ascii="Arial" w:hAnsi="Arial" w:cs="Arial"/>
            <w:iCs/>
            <w:sz w:val="16"/>
            <w:szCs w:val="16"/>
          </w:rPr>
          <w:t>usług</w:t>
        </w:r>
      </w:hyperlink>
      <w:r w:rsidRPr="00E05DA7">
        <w:rPr>
          <w:rFonts w:ascii="Arial" w:hAnsi="Arial" w:cs="Arial"/>
          <w:iCs/>
          <w:sz w:val="16"/>
          <w:szCs w:val="16"/>
        </w:rPr>
        <w:t xml:space="preserve"> oraz operacji finansowych nieprzekraczający równowartości w złotych 50 milionów euro, lub sumy </w:t>
      </w:r>
      <w:hyperlink r:id="rId35" w:tooltip="Aktywa" w:history="1">
        <w:r w:rsidRPr="00E05DA7">
          <w:rPr>
            <w:rFonts w:ascii="Arial" w:hAnsi="Arial" w:cs="Arial"/>
            <w:iCs/>
            <w:sz w:val="16"/>
            <w:szCs w:val="16"/>
          </w:rPr>
          <w:t>aktywów</w:t>
        </w:r>
      </w:hyperlink>
      <w:r w:rsidRPr="00E05DA7">
        <w:rPr>
          <w:rFonts w:ascii="Arial" w:hAnsi="Arial" w:cs="Arial"/>
          <w:iCs/>
          <w:sz w:val="16"/>
          <w:szCs w:val="16"/>
        </w:rPr>
        <w:t xml:space="preserve"> jego </w:t>
      </w:r>
      <w:hyperlink r:id="rId36" w:tooltip="Bilans (rachunkowość)" w:history="1">
        <w:r w:rsidRPr="00E05DA7">
          <w:rPr>
            <w:rFonts w:ascii="Arial" w:hAnsi="Arial" w:cs="Arial"/>
            <w:iCs/>
            <w:sz w:val="16"/>
            <w:szCs w:val="16"/>
          </w:rPr>
          <w:t>bilansu</w:t>
        </w:r>
      </w:hyperlink>
      <w:r w:rsidRPr="00E05DA7">
        <w:rPr>
          <w:rFonts w:ascii="Arial" w:hAnsi="Arial" w:cs="Arial"/>
          <w:iCs/>
          <w:sz w:val="16"/>
          <w:szCs w:val="16"/>
        </w:rPr>
        <w:t xml:space="preserve"> sporządzonego na koniec jednego z tych lat nie przekroczyły równowartości w złotych 43 milionów euro.</w:t>
      </w:r>
    </w:p>
    <w:p w14:paraId="711AC61B" w14:textId="578522A8" w:rsidR="00894E05" w:rsidRDefault="008D3046" w:rsidP="00AE7128">
      <w:pPr>
        <w:widowControl w:val="0"/>
        <w:autoSpaceDE w:val="0"/>
        <w:autoSpaceDN w:val="0"/>
        <w:spacing w:line="240" w:lineRule="auto"/>
        <w:rPr>
          <w:rFonts w:ascii="Arial" w:hAnsi="Arial" w:cs="Arial"/>
          <w:iCs/>
          <w:sz w:val="16"/>
          <w:szCs w:val="16"/>
        </w:rPr>
      </w:pPr>
      <w:r w:rsidRPr="00E05DA7">
        <w:rPr>
          <w:rFonts w:ascii="Arial" w:hAnsi="Arial" w:cs="Arial"/>
          <w:iCs/>
          <w:sz w:val="16"/>
          <w:szCs w:val="16"/>
          <w:vertAlign w:val="superscript"/>
        </w:rPr>
        <w:t xml:space="preserve">3 </w:t>
      </w:r>
      <w:r w:rsidRPr="00E05DA7">
        <w:rPr>
          <w:rFonts w:ascii="Arial" w:hAnsi="Arial" w:cs="Arial"/>
          <w:iCs/>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(wykonawca usuwa treść oświadczenia np. przez jego wykreślenie).</w:t>
      </w:r>
    </w:p>
    <w:p w14:paraId="2B2EFF8F" w14:textId="77777777" w:rsidR="00894E05" w:rsidRDefault="00894E05" w:rsidP="008D3046">
      <w:pPr>
        <w:widowControl w:val="0"/>
        <w:autoSpaceDE w:val="0"/>
        <w:autoSpaceDN w:val="0"/>
        <w:spacing w:line="240" w:lineRule="auto"/>
        <w:rPr>
          <w:rFonts w:ascii="Arial" w:hAnsi="Arial" w:cs="Arial"/>
          <w:iCs/>
          <w:sz w:val="16"/>
          <w:szCs w:val="16"/>
        </w:rPr>
      </w:pPr>
    </w:p>
    <w:p w14:paraId="78390E8D" w14:textId="77777777" w:rsidR="008D3046" w:rsidRPr="00E05DA7" w:rsidRDefault="008D3046" w:rsidP="008D3046">
      <w:pPr>
        <w:widowControl w:val="0"/>
        <w:autoSpaceDE w:val="0"/>
        <w:autoSpaceDN w:val="0"/>
        <w:spacing w:line="240" w:lineRule="auto"/>
        <w:ind w:firstLine="0"/>
        <w:rPr>
          <w:rFonts w:ascii="Arial" w:hAnsi="Arial" w:cs="Arial"/>
          <w:snapToGrid w:val="0"/>
        </w:rPr>
      </w:pPr>
    </w:p>
    <w:p w14:paraId="3FF031A8" w14:textId="77777777" w:rsidR="008D3046" w:rsidRPr="00E05DA7" w:rsidRDefault="008D3046" w:rsidP="008D3046">
      <w:pPr>
        <w:widowControl w:val="0"/>
        <w:autoSpaceDE w:val="0"/>
        <w:autoSpaceDN w:val="0"/>
        <w:spacing w:line="240" w:lineRule="auto"/>
        <w:rPr>
          <w:rFonts w:ascii="Arial" w:hAnsi="Arial" w:cs="Arial"/>
          <w:snapToGrid w:val="0"/>
        </w:rPr>
      </w:pPr>
    </w:p>
    <w:tbl>
      <w:tblPr>
        <w:tblW w:w="0" w:type="auto"/>
        <w:jc w:val="center"/>
        <w:tblCellMar>
          <w:left w:w="70" w:type="dxa"/>
          <w:right w:w="70" w:type="dxa"/>
        </w:tblCellMar>
        <w:tblLook w:val="0000" w:firstRow="0" w:lastRow="0" w:firstColumn="0" w:lastColumn="0" w:noHBand="0" w:noVBand="0"/>
      </w:tblPr>
      <w:tblGrid>
        <w:gridCol w:w="4523"/>
        <w:gridCol w:w="4549"/>
      </w:tblGrid>
      <w:tr w:rsidR="008D3046" w:rsidRPr="00E05DA7" w14:paraId="7395B3A3" w14:textId="77777777" w:rsidTr="00C51856">
        <w:trPr>
          <w:trHeight w:val="175"/>
          <w:jc w:val="center"/>
        </w:trPr>
        <w:tc>
          <w:tcPr>
            <w:tcW w:w="4523" w:type="dxa"/>
          </w:tcPr>
          <w:p w14:paraId="7CADCC60" w14:textId="77777777" w:rsidR="008D3046" w:rsidRPr="00E05DA7" w:rsidRDefault="008D3046" w:rsidP="00C51856">
            <w:pPr>
              <w:widowControl w:val="0"/>
              <w:autoSpaceDE w:val="0"/>
              <w:autoSpaceDN w:val="0"/>
              <w:spacing w:line="240" w:lineRule="auto"/>
              <w:ind w:left="77"/>
              <w:jc w:val="center"/>
              <w:rPr>
                <w:rFonts w:ascii="Arial" w:hAnsi="Arial" w:cs="Arial"/>
                <w:snapToGrid w:val="0"/>
                <w:sz w:val="18"/>
                <w:szCs w:val="18"/>
              </w:rPr>
            </w:pPr>
            <w:r w:rsidRPr="00E05DA7">
              <w:rPr>
                <w:rFonts w:ascii="Arial" w:hAnsi="Arial" w:cs="Arial"/>
                <w:snapToGrid w:val="0"/>
                <w:sz w:val="18"/>
                <w:szCs w:val="18"/>
              </w:rPr>
              <w:t>………………………………………….</w:t>
            </w:r>
          </w:p>
          <w:p w14:paraId="3286709E" w14:textId="77777777" w:rsidR="008D3046" w:rsidRPr="00E05DA7" w:rsidRDefault="008D3046" w:rsidP="00C51856">
            <w:pPr>
              <w:widowControl w:val="0"/>
              <w:autoSpaceDE w:val="0"/>
              <w:autoSpaceDN w:val="0"/>
              <w:spacing w:line="240" w:lineRule="auto"/>
              <w:ind w:left="77"/>
              <w:jc w:val="center"/>
              <w:rPr>
                <w:rFonts w:ascii="Arial" w:hAnsi="Arial" w:cs="Arial"/>
                <w:snapToGrid w:val="0"/>
                <w:sz w:val="18"/>
                <w:szCs w:val="18"/>
              </w:rPr>
            </w:pPr>
            <w:r w:rsidRPr="00E05DA7">
              <w:rPr>
                <w:rFonts w:ascii="Arial" w:hAnsi="Arial" w:cs="Arial"/>
                <w:snapToGrid w:val="0"/>
                <w:sz w:val="18"/>
                <w:szCs w:val="18"/>
              </w:rPr>
              <w:t>(miejscowość i data)</w:t>
            </w:r>
          </w:p>
        </w:tc>
        <w:tc>
          <w:tcPr>
            <w:tcW w:w="4549" w:type="dxa"/>
          </w:tcPr>
          <w:p w14:paraId="6A9B2D0C" w14:textId="77777777" w:rsidR="008D3046" w:rsidRPr="00E05DA7" w:rsidRDefault="008D3046" w:rsidP="00C51856">
            <w:pPr>
              <w:widowControl w:val="0"/>
              <w:autoSpaceDE w:val="0"/>
              <w:autoSpaceDN w:val="0"/>
              <w:spacing w:line="240" w:lineRule="auto"/>
              <w:ind w:left="77"/>
              <w:rPr>
                <w:rFonts w:ascii="Arial" w:hAnsi="Arial" w:cs="Arial"/>
                <w:snapToGrid w:val="0"/>
                <w:sz w:val="18"/>
                <w:szCs w:val="18"/>
              </w:rPr>
            </w:pPr>
            <w:r w:rsidRPr="00E05DA7">
              <w:rPr>
                <w:rFonts w:ascii="Arial" w:hAnsi="Arial" w:cs="Arial"/>
                <w:snapToGrid w:val="0"/>
                <w:sz w:val="18"/>
                <w:szCs w:val="18"/>
              </w:rPr>
              <w:t>……………….……………………………….</w:t>
            </w:r>
          </w:p>
          <w:p w14:paraId="5E1C026B" w14:textId="77777777" w:rsidR="008D3046" w:rsidRPr="00E05DA7" w:rsidRDefault="008D3046" w:rsidP="00521D0B">
            <w:pPr>
              <w:widowControl w:val="0"/>
              <w:autoSpaceDE w:val="0"/>
              <w:autoSpaceDN w:val="0"/>
              <w:spacing w:line="240" w:lineRule="auto"/>
              <w:jc w:val="center"/>
              <w:rPr>
                <w:rFonts w:ascii="Arial" w:hAnsi="Arial" w:cs="Arial"/>
                <w:snapToGrid w:val="0"/>
                <w:sz w:val="18"/>
                <w:szCs w:val="18"/>
              </w:rPr>
            </w:pPr>
            <w:r w:rsidRPr="00E05DA7">
              <w:rPr>
                <w:rFonts w:ascii="Arial" w:hAnsi="Arial" w:cs="Arial"/>
                <w:snapToGrid w:val="0"/>
                <w:sz w:val="18"/>
                <w:szCs w:val="18"/>
              </w:rPr>
              <w:t>(podpis upoważnionego przedstawiciela Wykonawcy)</w:t>
            </w:r>
          </w:p>
        </w:tc>
      </w:tr>
    </w:tbl>
    <w:p w14:paraId="51195C37" w14:textId="77777777" w:rsidR="006A1019" w:rsidRPr="00894E05" w:rsidRDefault="006A1019" w:rsidP="003328A3">
      <w:pPr>
        <w:spacing w:before="120"/>
        <w:ind w:firstLine="0"/>
        <w:rPr>
          <w:rFonts w:ascii="Arial" w:hAnsi="Arial" w:cs="Arial"/>
          <w:b/>
        </w:rPr>
      </w:pPr>
    </w:p>
    <w:sectPr w:rsidR="006A1019" w:rsidRPr="00894E05" w:rsidSect="001F751F">
      <w:pgSz w:w="11906" w:h="16838"/>
      <w:pgMar w:top="1135" w:right="1416"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8788D" w14:textId="77777777" w:rsidR="00842496" w:rsidRDefault="00842496">
      <w:pPr>
        <w:spacing w:after="0" w:line="240" w:lineRule="auto"/>
      </w:pPr>
      <w:r>
        <w:separator/>
      </w:r>
    </w:p>
  </w:endnote>
  <w:endnote w:type="continuationSeparator" w:id="0">
    <w:p w14:paraId="7C160A23" w14:textId="77777777" w:rsidR="00842496" w:rsidRDefault="0084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327F2" w14:textId="79EF1F44" w:rsidR="00842496" w:rsidRDefault="00842496" w:rsidP="00C23EA4">
    <w:pPr>
      <w:spacing w:after="0" w:line="259" w:lineRule="auto"/>
      <w:ind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A5BA546" wp14:editId="18E03CCF">
              <wp:simplePos x="0" y="0"/>
              <wp:positionH relativeFrom="page">
                <wp:posOffset>1080135</wp:posOffset>
              </wp:positionH>
              <wp:positionV relativeFrom="page">
                <wp:posOffset>9303512</wp:posOffset>
              </wp:positionV>
              <wp:extent cx="5400040" cy="1022765"/>
              <wp:effectExtent l="0" t="0" r="0" b="0"/>
              <wp:wrapSquare wrapText="bothSides"/>
              <wp:docPr id="3663" name="Group 3663"/>
              <wp:cNvGraphicFramePr/>
              <a:graphic xmlns:a="http://schemas.openxmlformats.org/drawingml/2006/main">
                <a:graphicData uri="http://schemas.microsoft.com/office/word/2010/wordprocessingGroup">
                  <wpg:wgp>
                    <wpg:cNvGrpSpPr/>
                    <wpg:grpSpPr>
                      <a:xfrm>
                        <a:off x="0" y="0"/>
                        <a:ext cx="5400040" cy="1022765"/>
                        <a:chOff x="0" y="0"/>
                        <a:chExt cx="5400040" cy="1022765"/>
                      </a:xfrm>
                    </wpg:grpSpPr>
                    <wps:wsp>
                      <wps:cNvPr id="3666" name="Rectangle 3666"/>
                      <wps:cNvSpPr/>
                      <wps:spPr>
                        <a:xfrm>
                          <a:off x="686" y="156718"/>
                          <a:ext cx="3025442" cy="114060"/>
                        </a:xfrm>
                        <a:prstGeom prst="rect">
                          <a:avLst/>
                        </a:prstGeom>
                        <a:ln>
                          <a:noFill/>
                        </a:ln>
                      </wps:spPr>
                      <wps:txbx>
                        <w:txbxContent>
                          <w:p w14:paraId="5F479DEC" w14:textId="77777777" w:rsidR="00842496" w:rsidRDefault="00842496">
                            <w:pPr>
                              <w:spacing w:after="160" w:line="259" w:lineRule="auto"/>
                              <w:ind w:right="0" w:firstLine="0"/>
                              <w:jc w:val="left"/>
                            </w:pPr>
                            <w:r>
                              <w:rPr>
                                <w:sz w:val="14"/>
                              </w:rPr>
                              <w:t>AGENCJA REZERW MATERIAŁOWYCH, ul. Grzybowska</w:t>
                            </w:r>
                          </w:p>
                        </w:txbxContent>
                      </wps:txbx>
                      <wps:bodyPr horzOverflow="overflow" vert="horz" lIns="0" tIns="0" rIns="0" bIns="0" rtlCol="0">
                        <a:noAutofit/>
                      </wps:bodyPr>
                    </wps:wsp>
                    <wps:wsp>
                      <wps:cNvPr id="3667" name="Rectangle 3667"/>
                      <wps:cNvSpPr/>
                      <wps:spPr>
                        <a:xfrm>
                          <a:off x="2277872" y="156718"/>
                          <a:ext cx="32564" cy="114060"/>
                        </a:xfrm>
                        <a:prstGeom prst="rect">
                          <a:avLst/>
                        </a:prstGeom>
                        <a:ln>
                          <a:noFill/>
                        </a:ln>
                      </wps:spPr>
                      <wps:txbx>
                        <w:txbxContent>
                          <w:p w14:paraId="78D98C32" w14:textId="77777777" w:rsidR="00842496" w:rsidRDefault="00842496">
                            <w:pPr>
                              <w:spacing w:after="160" w:line="259" w:lineRule="auto"/>
                              <w:ind w:right="0" w:firstLine="0"/>
                              <w:jc w:val="left"/>
                            </w:pPr>
                            <w:r>
                              <w:rPr>
                                <w:sz w:val="14"/>
                              </w:rPr>
                              <w:t xml:space="preserve"> </w:t>
                            </w:r>
                          </w:p>
                        </w:txbxContent>
                      </wps:txbx>
                      <wps:bodyPr horzOverflow="overflow" vert="horz" lIns="0" tIns="0" rIns="0" bIns="0" rtlCol="0">
                        <a:noAutofit/>
                      </wps:bodyPr>
                    </wps:wsp>
                    <wps:wsp>
                      <wps:cNvPr id="3668" name="Rectangle 3668"/>
                      <wps:cNvSpPr/>
                      <wps:spPr>
                        <a:xfrm>
                          <a:off x="2302256" y="156718"/>
                          <a:ext cx="130258" cy="114060"/>
                        </a:xfrm>
                        <a:prstGeom prst="rect">
                          <a:avLst/>
                        </a:prstGeom>
                        <a:ln>
                          <a:noFill/>
                        </a:ln>
                      </wps:spPr>
                      <wps:txbx>
                        <w:txbxContent>
                          <w:p w14:paraId="6DC50CD4" w14:textId="77777777" w:rsidR="00842496" w:rsidRDefault="00842496">
                            <w:pPr>
                              <w:spacing w:after="160" w:line="259" w:lineRule="auto"/>
                              <w:ind w:right="0" w:firstLine="0"/>
                              <w:jc w:val="left"/>
                            </w:pPr>
                            <w:r>
                              <w:rPr>
                                <w:sz w:val="14"/>
                              </w:rPr>
                              <w:t>45</w:t>
                            </w:r>
                          </w:p>
                        </w:txbxContent>
                      </wps:txbx>
                      <wps:bodyPr horzOverflow="overflow" vert="horz" lIns="0" tIns="0" rIns="0" bIns="0" rtlCol="0">
                        <a:noAutofit/>
                      </wps:bodyPr>
                    </wps:wsp>
                    <wps:wsp>
                      <wps:cNvPr id="3669" name="Rectangle 3669"/>
                      <wps:cNvSpPr/>
                      <wps:spPr>
                        <a:xfrm>
                          <a:off x="2399752" y="156718"/>
                          <a:ext cx="65129" cy="114060"/>
                        </a:xfrm>
                        <a:prstGeom prst="rect">
                          <a:avLst/>
                        </a:prstGeom>
                        <a:ln>
                          <a:noFill/>
                        </a:ln>
                      </wps:spPr>
                      <wps:txbx>
                        <w:txbxContent>
                          <w:p w14:paraId="3BE461C8" w14:textId="77777777" w:rsidR="00842496" w:rsidRDefault="00842496">
                            <w:pPr>
                              <w:spacing w:after="160" w:line="259" w:lineRule="auto"/>
                              <w:ind w:right="0" w:firstLine="0"/>
                              <w:jc w:val="left"/>
                            </w:pPr>
                            <w:r>
                              <w:rPr>
                                <w:sz w:val="14"/>
                              </w:rPr>
                              <w:t xml:space="preserve">, </w:t>
                            </w:r>
                          </w:p>
                        </w:txbxContent>
                      </wps:txbx>
                      <wps:bodyPr horzOverflow="overflow" vert="horz" lIns="0" tIns="0" rIns="0" bIns="0" rtlCol="0">
                        <a:noAutofit/>
                      </wps:bodyPr>
                    </wps:wsp>
                    <wps:wsp>
                      <wps:cNvPr id="3670" name="Rectangle 3670"/>
                      <wps:cNvSpPr/>
                      <wps:spPr>
                        <a:xfrm>
                          <a:off x="2449959" y="156718"/>
                          <a:ext cx="130258" cy="114060"/>
                        </a:xfrm>
                        <a:prstGeom prst="rect">
                          <a:avLst/>
                        </a:prstGeom>
                        <a:ln>
                          <a:noFill/>
                        </a:ln>
                      </wps:spPr>
                      <wps:txbx>
                        <w:txbxContent>
                          <w:p w14:paraId="52D90E90" w14:textId="77777777" w:rsidR="00842496" w:rsidRDefault="00842496">
                            <w:pPr>
                              <w:spacing w:after="160" w:line="259" w:lineRule="auto"/>
                              <w:ind w:right="0" w:firstLine="0"/>
                              <w:jc w:val="left"/>
                            </w:pPr>
                            <w:r>
                              <w:rPr>
                                <w:sz w:val="14"/>
                              </w:rPr>
                              <w:t>00</w:t>
                            </w:r>
                          </w:p>
                        </w:txbxContent>
                      </wps:txbx>
                      <wps:bodyPr horzOverflow="overflow" vert="horz" lIns="0" tIns="0" rIns="0" bIns="0" rtlCol="0">
                        <a:noAutofit/>
                      </wps:bodyPr>
                    </wps:wsp>
                    <wps:wsp>
                      <wps:cNvPr id="3671" name="Rectangle 3671"/>
                      <wps:cNvSpPr/>
                      <wps:spPr>
                        <a:xfrm>
                          <a:off x="2547620" y="156718"/>
                          <a:ext cx="39031" cy="114060"/>
                        </a:xfrm>
                        <a:prstGeom prst="rect">
                          <a:avLst/>
                        </a:prstGeom>
                        <a:ln>
                          <a:noFill/>
                        </a:ln>
                      </wps:spPr>
                      <wps:txbx>
                        <w:txbxContent>
                          <w:p w14:paraId="50CFFC28" w14:textId="77777777" w:rsidR="00842496" w:rsidRDefault="00842496">
                            <w:pPr>
                              <w:spacing w:after="160" w:line="259" w:lineRule="auto"/>
                              <w:ind w:right="0" w:firstLine="0"/>
                              <w:jc w:val="left"/>
                            </w:pPr>
                            <w:r>
                              <w:rPr>
                                <w:sz w:val="14"/>
                              </w:rPr>
                              <w:t>-</w:t>
                            </w:r>
                          </w:p>
                        </w:txbxContent>
                      </wps:txbx>
                      <wps:bodyPr horzOverflow="overflow" vert="horz" lIns="0" tIns="0" rIns="0" bIns="0" rtlCol="0">
                        <a:noAutofit/>
                      </wps:bodyPr>
                    </wps:wsp>
                    <wps:wsp>
                      <wps:cNvPr id="3672" name="Rectangle 3672"/>
                      <wps:cNvSpPr/>
                      <wps:spPr>
                        <a:xfrm>
                          <a:off x="2578100" y="156718"/>
                          <a:ext cx="194799" cy="114060"/>
                        </a:xfrm>
                        <a:prstGeom prst="rect">
                          <a:avLst/>
                        </a:prstGeom>
                        <a:ln>
                          <a:noFill/>
                        </a:ln>
                      </wps:spPr>
                      <wps:txbx>
                        <w:txbxContent>
                          <w:p w14:paraId="44C63ADE" w14:textId="77777777" w:rsidR="00842496" w:rsidRDefault="00842496">
                            <w:pPr>
                              <w:spacing w:after="160" w:line="259" w:lineRule="auto"/>
                              <w:ind w:right="0" w:firstLine="0"/>
                              <w:jc w:val="left"/>
                            </w:pPr>
                            <w:r>
                              <w:rPr>
                                <w:sz w:val="14"/>
                              </w:rPr>
                              <w:t>844</w:t>
                            </w:r>
                          </w:p>
                        </w:txbxContent>
                      </wps:txbx>
                      <wps:bodyPr horzOverflow="overflow" vert="horz" lIns="0" tIns="0" rIns="0" bIns="0" rtlCol="0">
                        <a:noAutofit/>
                      </wps:bodyPr>
                    </wps:wsp>
                    <wps:wsp>
                      <wps:cNvPr id="3673" name="Rectangle 3673"/>
                      <wps:cNvSpPr/>
                      <wps:spPr>
                        <a:xfrm>
                          <a:off x="2725803" y="156718"/>
                          <a:ext cx="1905435" cy="114060"/>
                        </a:xfrm>
                        <a:prstGeom prst="rect">
                          <a:avLst/>
                        </a:prstGeom>
                        <a:ln>
                          <a:noFill/>
                        </a:ln>
                      </wps:spPr>
                      <wps:txbx>
                        <w:txbxContent>
                          <w:p w14:paraId="73B2A718" w14:textId="77777777" w:rsidR="00842496" w:rsidRDefault="00842496">
                            <w:pPr>
                              <w:spacing w:after="160" w:line="259" w:lineRule="auto"/>
                              <w:ind w:right="0" w:firstLine="0"/>
                              <w:jc w:val="left"/>
                            </w:pPr>
                            <w:r>
                              <w:rPr>
                                <w:sz w:val="14"/>
                              </w:rPr>
                              <w:t xml:space="preserve"> Warszawa    |    www.arm.gov.pl</w:t>
                            </w:r>
                          </w:p>
                        </w:txbxContent>
                      </wps:txbx>
                      <wps:bodyPr horzOverflow="overflow" vert="horz" lIns="0" tIns="0" rIns="0" bIns="0" rtlCol="0">
                        <a:noAutofit/>
                      </wps:bodyPr>
                    </wps:wsp>
                    <wps:wsp>
                      <wps:cNvPr id="3674" name="Rectangle 3674"/>
                      <wps:cNvSpPr/>
                      <wps:spPr>
                        <a:xfrm>
                          <a:off x="4160266" y="156718"/>
                          <a:ext cx="32564" cy="114060"/>
                        </a:xfrm>
                        <a:prstGeom prst="rect">
                          <a:avLst/>
                        </a:prstGeom>
                        <a:ln>
                          <a:noFill/>
                        </a:ln>
                      </wps:spPr>
                      <wps:txbx>
                        <w:txbxContent>
                          <w:p w14:paraId="3AC51896" w14:textId="77777777" w:rsidR="00842496" w:rsidRDefault="00842496">
                            <w:pPr>
                              <w:spacing w:after="160" w:line="259" w:lineRule="auto"/>
                              <w:ind w:right="0" w:firstLine="0"/>
                              <w:jc w:val="left"/>
                            </w:pPr>
                            <w:r>
                              <w:rPr>
                                <w:sz w:val="14"/>
                              </w:rPr>
                              <w:t xml:space="preserve"> </w:t>
                            </w:r>
                          </w:p>
                        </w:txbxContent>
                      </wps:txbx>
                      <wps:bodyPr horzOverflow="overflow" vert="horz" lIns="0" tIns="0" rIns="0" bIns="0" rtlCol="0">
                        <a:noAutofit/>
                      </wps:bodyPr>
                    </wps:wsp>
                    <wps:wsp>
                      <wps:cNvPr id="3675" name="Rectangle 3675"/>
                      <wps:cNvSpPr/>
                      <wps:spPr>
                        <a:xfrm>
                          <a:off x="4575175" y="937006"/>
                          <a:ext cx="32564" cy="114060"/>
                        </a:xfrm>
                        <a:prstGeom prst="rect">
                          <a:avLst/>
                        </a:prstGeom>
                        <a:ln>
                          <a:noFill/>
                        </a:ln>
                      </wps:spPr>
                      <wps:txbx>
                        <w:txbxContent>
                          <w:p w14:paraId="46127CB6" w14:textId="77777777" w:rsidR="00842496" w:rsidRDefault="00842496">
                            <w:pPr>
                              <w:spacing w:after="160" w:line="259" w:lineRule="auto"/>
                              <w:ind w:righ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3664" name="Picture 3664"/>
                        <pic:cNvPicPr/>
                      </pic:nvPicPr>
                      <pic:blipFill>
                        <a:blip r:embed="rId1"/>
                        <a:stretch>
                          <a:fillRect/>
                        </a:stretch>
                      </pic:blipFill>
                      <pic:spPr>
                        <a:xfrm>
                          <a:off x="821690" y="240423"/>
                          <a:ext cx="3752215" cy="762000"/>
                        </a:xfrm>
                        <a:prstGeom prst="rect">
                          <a:avLst/>
                        </a:prstGeom>
                      </pic:spPr>
                    </pic:pic>
                    <wps:wsp>
                      <wps:cNvPr id="3665" name="Shape 3665"/>
                      <wps:cNvSpPr/>
                      <wps:spPr>
                        <a:xfrm>
                          <a:off x="0" y="0"/>
                          <a:ext cx="5400040" cy="0"/>
                        </a:xfrm>
                        <a:custGeom>
                          <a:avLst/>
                          <a:gdLst/>
                          <a:ahLst/>
                          <a:cxnLst/>
                          <a:rect l="0" t="0" r="0" b="0"/>
                          <a:pathLst>
                            <a:path w="5400040">
                              <a:moveTo>
                                <a:pt x="0" y="0"/>
                              </a:moveTo>
                              <a:lnTo>
                                <a:pt x="540004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A5BA546" id="Group 3663" o:spid="_x0000_s1026" style="position:absolute;margin-left:85.05pt;margin-top:732.55pt;width:425.2pt;height:80.55pt;z-index:251658240;mso-position-horizontal-relative:page;mso-position-vertical-relative:page" coordsize="54000,1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">
              <v:rect id="Rectangle 3666" o:spid="_x0000_s1027" style="position:absolute;left:6;top:1567;width:3025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2lsUA&#10;AADdAAAADwAAAGRycy9kb3ducmV2LnhtbESPQYvCMBSE7wv+h/AEb2vqCkWrUURX9Lirgnp7NM+2&#10;2LyUJtrqr98sCB6HmfmGmc5bU4o71a6wrGDQj0AQp1YXnCk47NefIxDOI2ssLZOCBzmYzzofU0y0&#10;bfiX7jufiQBhl6CC3PsqkdKlORl0fVsRB+9ia4M+yDqTusYmwE0pv6IolgYLDgs5VrTMKb3ubkbB&#10;ZlQtTlv7bLLy+7w5/hzHq/3YK9XrtosJCE+tf4df7a1WMIz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zaWxQAAAN0AAAAPAAAAAAAAAAAAAAAAAJgCAABkcnMv&#10;ZG93bnJldi54bWxQSwUGAAAAAAQABAD1AAAAigMAAAAA&#10;" filled="f" stroked="f">
                <v:textbox inset="0,0,0,0">
                  <w:txbxContent>
                    <w:p w14:paraId="5F479DEC" w14:textId="77777777" w:rsidR="00842496" w:rsidRDefault="00842496">
                      <w:pPr>
                        <w:spacing w:after="160" w:line="259" w:lineRule="auto"/>
                        <w:ind w:right="0" w:firstLine="0"/>
                        <w:jc w:val="left"/>
                      </w:pPr>
                      <w:r>
                        <w:rPr>
                          <w:sz w:val="14"/>
                        </w:rPr>
                        <w:t>AGENCJA REZERW MATERIAŁOWYCH, ul. Grzybowska</w:t>
                      </w:r>
                    </w:p>
                  </w:txbxContent>
                </v:textbox>
              </v:rect>
              <v:rect id="Rectangle 3667" o:spid="_x0000_s1028" style="position:absolute;left:22778;top:1567;width:326;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eTDcYA&#10;AADdAAAADwAAAGRycy9kb3ducmV2LnhtbESPQWvCQBSE7wX/w/IEb3WjhTRGVxGt6LFVQb09ss8k&#10;mH0bsquJ/fXdQqHHYWa+YWaLzlTiQY0rLSsYDSMQxJnVJecKjofNawLCeWSNlWVS8CQHi3nvZYap&#10;ti1/0WPvcxEg7FJUUHhfp1K6rCCDbmhr4uBdbWPQB9nkUjfYBrip5DiKYmmw5LBQYE2rgrLb/m4U&#10;bJN6ed7Z7zavPi7b0+dpsj5MvFKDfrecgvDU+f/wX3unFbzF8T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eTDcYAAADdAAAADwAAAAAAAAAAAAAAAACYAgAAZHJz&#10;L2Rvd25yZXYueG1sUEsFBgAAAAAEAAQA9QAAAIsDAAAAAA==&#10;" filled="f" stroked="f">
                <v:textbox inset="0,0,0,0">
                  <w:txbxContent>
                    <w:p w14:paraId="78D98C32" w14:textId="77777777" w:rsidR="00842496" w:rsidRDefault="00842496">
                      <w:pPr>
                        <w:spacing w:after="160" w:line="259" w:lineRule="auto"/>
                        <w:ind w:right="0" w:firstLine="0"/>
                        <w:jc w:val="left"/>
                      </w:pPr>
                      <w:r>
                        <w:rPr>
                          <w:sz w:val="14"/>
                        </w:rPr>
                        <w:t xml:space="preserve"> </w:t>
                      </w:r>
                    </w:p>
                  </w:txbxContent>
                </v:textbox>
              </v:rect>
              <v:rect id="Rectangle 3668" o:spid="_x0000_s1029" style="position:absolute;left:23022;top:1567;width:130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Hf8QA&#10;AADdAAAADwAAAGRycy9kb3ducmV2LnhtbERPTWvCQBC9C/0PyxR6001bCDF1laAVPdoo2N6G7DQJ&#10;zc6G7JpEf717KHh8vO/FajSN6KlztWUFr7MIBHFhdc2lgtNxO01AOI+ssbFMCq7kYLV8miww1Xbg&#10;L+pzX4oQwi5FBZX3bSqlKyoy6Ga2JQ7cr+0M+gC7UuoOhxBuGvkWRbE0WHNoqLCldUXFX34xCnZJ&#10;m33v7W0om8+f3flwnm+Oc6/Uy/OYfYDwNPqH+N+91wre4zjMDW/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4B3/EAAAA3QAAAA8AAAAAAAAAAAAAAAAAmAIAAGRycy9k&#10;b3ducmV2LnhtbFBLBQYAAAAABAAEAPUAAACJAwAAAAA=&#10;" filled="f" stroked="f">
                <v:textbox inset="0,0,0,0">
                  <w:txbxContent>
                    <w:p w14:paraId="6DC50CD4" w14:textId="77777777" w:rsidR="00842496" w:rsidRDefault="00842496">
                      <w:pPr>
                        <w:spacing w:after="160" w:line="259" w:lineRule="auto"/>
                        <w:ind w:right="0" w:firstLine="0"/>
                        <w:jc w:val="left"/>
                      </w:pPr>
                      <w:r>
                        <w:rPr>
                          <w:sz w:val="14"/>
                        </w:rPr>
                        <w:t>45</w:t>
                      </w:r>
                    </w:p>
                  </w:txbxContent>
                </v:textbox>
              </v:rect>
              <v:rect id="Rectangle 3669" o:spid="_x0000_s1030" style="position:absolute;left:23997;top:1567;width:651;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i5MYA&#10;AADdAAAADwAAAGRycy9kb3ducmV2LnhtbESPT2vCQBTE74LfYXlCb7rRQjCpq4h/0KNVwfb2yL4m&#10;wezbkF1N2k/vFgSPw8z8hpktOlOJOzWutKxgPIpAEGdWl5wrOJ+2wykI55E1VpZJwS85WMz7vRmm&#10;2rb8Sfejz0WAsEtRQeF9nUrpsoIMupGtiYP3YxuDPsgml7rBNsBNJSdRFEuDJYeFAmtaFZRdjzej&#10;YDetl197+9fm1eZ7dzlckvUp8Uq9DbrlBwhPnX+Fn+29VvAex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Si5MYAAADdAAAADwAAAAAAAAAAAAAAAACYAgAAZHJz&#10;L2Rvd25yZXYueG1sUEsFBgAAAAAEAAQA9QAAAIsDAAAAAA==&#10;" filled="f" stroked="f">
                <v:textbox inset="0,0,0,0">
                  <w:txbxContent>
                    <w:p w14:paraId="3BE461C8" w14:textId="77777777" w:rsidR="00842496" w:rsidRDefault="00842496">
                      <w:pPr>
                        <w:spacing w:after="160" w:line="259" w:lineRule="auto"/>
                        <w:ind w:right="0" w:firstLine="0"/>
                        <w:jc w:val="left"/>
                      </w:pPr>
                      <w:r>
                        <w:rPr>
                          <w:sz w:val="14"/>
                        </w:rPr>
                        <w:t xml:space="preserve">, </w:t>
                      </w:r>
                    </w:p>
                  </w:txbxContent>
                </v:textbox>
              </v:rect>
              <v:rect id="Rectangle 3670" o:spid="_x0000_s1031" style="position:absolute;left:24499;top:1567;width:130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dpMIA&#10;AADdAAAADwAAAGRycy9kb3ducmV2LnhtbERPy4rCMBTdC/5DuII7TR3BRzWKzANdOnVA3V2aa1ts&#10;bkqTsdWvNwvB5eG8l+vWlOJGtSssKxgNIxDEqdUFZwr+Dj+DGQjnkTWWlknBnRysV93OEmNtG/6l&#10;W+IzEULYxagg976KpXRpTgbd0FbEgbvY2qAPsM6krrEJ4aaUH1E0kQYLDg05VvSZU3pN/o2C7aza&#10;nHb20WTl93l73B/nX4e5V6rfazcLEJ5a/xa/3DutYDyZhv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52kwgAAAN0AAAAPAAAAAAAAAAAAAAAAAJgCAABkcnMvZG93&#10;bnJldi54bWxQSwUGAAAAAAQABAD1AAAAhwMAAAAA&#10;" filled="f" stroked="f">
                <v:textbox inset="0,0,0,0">
                  <w:txbxContent>
                    <w:p w14:paraId="52D90E90" w14:textId="77777777" w:rsidR="00842496" w:rsidRDefault="00842496">
                      <w:pPr>
                        <w:spacing w:after="160" w:line="259" w:lineRule="auto"/>
                        <w:ind w:right="0" w:firstLine="0"/>
                        <w:jc w:val="left"/>
                      </w:pPr>
                      <w:r>
                        <w:rPr>
                          <w:sz w:val="14"/>
                        </w:rPr>
                        <w:t>00</w:t>
                      </w:r>
                    </w:p>
                  </w:txbxContent>
                </v:textbox>
              </v:rect>
              <v:rect id="Rectangle 3671" o:spid="_x0000_s1032" style="position:absolute;left:25476;top:1567;width:39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4P8YA&#10;AADdAAAADwAAAGRycy9kb3ducmV2LnhtbESPS4vCQBCE78L+h6EXvOlEBR/RUWRV9Ohjwd1bk2mT&#10;sJmekBlN9Nc7grDHoqq+omaLxhTiRpXLLSvodSMQxInVOacKvk+bzhiE88gaC8uk4E4OFvOP1gxj&#10;bWs+0O3oUxEg7GJUkHlfxlK6JCODrmtL4uBdbGXQB1mlUldYB7gpZD+KhtJgzmEhw5K+Mkr+jlej&#10;YDsulz87+6jTYv27Pe/Pk9Vp4pVqfzbLKQhPjf8Pv9s7rWAwHP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s4P8YAAADdAAAADwAAAAAAAAAAAAAAAACYAgAAZHJz&#10;L2Rvd25yZXYueG1sUEsFBgAAAAAEAAQA9QAAAIsDAAAAAA==&#10;" filled="f" stroked="f">
                <v:textbox inset="0,0,0,0">
                  <w:txbxContent>
                    <w:p w14:paraId="50CFFC28" w14:textId="77777777" w:rsidR="00842496" w:rsidRDefault="00842496">
                      <w:pPr>
                        <w:spacing w:after="160" w:line="259" w:lineRule="auto"/>
                        <w:ind w:right="0" w:firstLine="0"/>
                        <w:jc w:val="left"/>
                      </w:pPr>
                      <w:r>
                        <w:rPr>
                          <w:sz w:val="14"/>
                        </w:rPr>
                        <w:t>-</w:t>
                      </w:r>
                    </w:p>
                  </w:txbxContent>
                </v:textbox>
              </v:rect>
              <v:rect id="Rectangle 3672" o:spid="_x0000_s1033" style="position:absolute;left:25781;top:1567;width:1947;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mSMYA&#10;AADdAAAADwAAAGRycy9kb3ducmV2LnhtbESPS4vCQBCE74L/YWjBm07WBR/RUURX9Ohjwd1bk2mT&#10;sJmekBlN9Nc7grDHoqq+omaLxhTiRpXLLSv46EcgiBOrc04VfJ82vTEI55E1FpZJwZ0cLObt1gxj&#10;bWs+0O3oUxEg7GJUkHlfxlK6JCODrm9L4uBdbGXQB1mlUldYB7gp5CCKhtJgzmEhw5JWGSV/x6tR&#10;sB2Xy5+dfdRp8fW7Pe/Pk/Vp4pXqdprlFISnxv+H3+2dVvA5H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mmSMYAAADdAAAADwAAAAAAAAAAAAAAAACYAgAAZHJz&#10;L2Rvd25yZXYueG1sUEsFBgAAAAAEAAQA9QAAAIsDAAAAAA==&#10;" filled="f" stroked="f">
                <v:textbox inset="0,0,0,0">
                  <w:txbxContent>
                    <w:p w14:paraId="44C63ADE" w14:textId="77777777" w:rsidR="00842496" w:rsidRDefault="00842496">
                      <w:pPr>
                        <w:spacing w:after="160" w:line="259" w:lineRule="auto"/>
                        <w:ind w:right="0" w:firstLine="0"/>
                        <w:jc w:val="left"/>
                      </w:pPr>
                      <w:r>
                        <w:rPr>
                          <w:sz w:val="14"/>
                        </w:rPr>
                        <w:t>844</w:t>
                      </w:r>
                    </w:p>
                  </w:txbxContent>
                </v:textbox>
              </v:rect>
              <v:rect id="Rectangle 3673" o:spid="_x0000_s1034" style="position:absolute;left:27258;top:1567;width:19054;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D08YA&#10;AADdAAAADwAAAGRycy9kb3ducmV2LnhtbESPT4vCMBTE74LfITxhb5qq4Go1iqiLHtc/oN4ezbMt&#10;Ni+lydqun94sLHgcZuY3zGzRmEI8qHK5ZQX9XgSCOLE651TB6fjVHYNwHlljYZkU/JKDxbzdmmGs&#10;bc17ehx8KgKEXYwKMu/LWEqXZGTQ9WxJHLybrQz6IKtU6grrADeFHETRSBrMOSxkWNIqo+R++DEK&#10;tuNyednZZ50Wm+v2/H2erI8Tr9RHp1lOQXhq/Dv8395pBcPR5x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UD08YAAADdAAAADwAAAAAAAAAAAAAAAACYAgAAZHJz&#10;L2Rvd25yZXYueG1sUEsFBgAAAAAEAAQA9QAAAIsDAAAAAA==&#10;" filled="f" stroked="f">
                <v:textbox inset="0,0,0,0">
                  <w:txbxContent>
                    <w:p w14:paraId="73B2A718" w14:textId="77777777" w:rsidR="00842496" w:rsidRDefault="00842496">
                      <w:pPr>
                        <w:spacing w:after="160" w:line="259" w:lineRule="auto"/>
                        <w:ind w:right="0" w:firstLine="0"/>
                        <w:jc w:val="left"/>
                      </w:pPr>
                      <w:r>
                        <w:rPr>
                          <w:sz w:val="14"/>
                        </w:rPr>
                        <w:t xml:space="preserve"> Warszawa    |    www.arm.gov.pl</w:t>
                      </w:r>
                    </w:p>
                  </w:txbxContent>
                </v:textbox>
              </v:rect>
              <v:rect id="Rectangle 3674" o:spid="_x0000_s1035" style="position:absolute;left:41602;top:1567;width:326;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bp8cA&#10;AADdAAAADwAAAGRycy9kb3ducmV2LnhtbESPT2vCQBTE7wW/w/KE3pqNtaSauopURY/+Kai3R/Y1&#10;CWbfhuzWpP30bkHwOMzMb5jJrDOVuFLjSssKBlEMgjizuuRcwddh9TIC4TyyxsoyKfglB7Np72mC&#10;qbYt7+i697kIEHYpKii8r1MpXVaQQRfZmjh437Yx6INscqkbbAPcVPI1jhNpsOSwUGBNnwVll/2P&#10;UbAe1fPTxv61ebU8r4/b43hxGHulnvvd/AOEp84/wvf2RisYJu9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sm6fHAAAA3QAAAA8AAAAAAAAAAAAAAAAAmAIAAGRy&#10;cy9kb3ducmV2LnhtbFBLBQYAAAAABAAEAPUAAACMAwAAAAA=&#10;" filled="f" stroked="f">
                <v:textbox inset="0,0,0,0">
                  <w:txbxContent>
                    <w:p w14:paraId="3AC51896" w14:textId="77777777" w:rsidR="00842496" w:rsidRDefault="00842496">
                      <w:pPr>
                        <w:spacing w:after="160" w:line="259" w:lineRule="auto"/>
                        <w:ind w:right="0" w:firstLine="0"/>
                        <w:jc w:val="left"/>
                      </w:pPr>
                      <w:r>
                        <w:rPr>
                          <w:sz w:val="14"/>
                        </w:rPr>
                        <w:t xml:space="preserve"> </w:t>
                      </w:r>
                    </w:p>
                  </w:txbxContent>
                </v:textbox>
              </v:rect>
              <v:rect id="Rectangle 3675" o:spid="_x0000_s1036" style="position:absolute;left:45751;top:9370;width:326;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PMcA&#10;AADdAAAADwAAAGRycy9kb3ducmV2LnhtbESPT2vCQBTE7wW/w/KE3pqNlaaauopURY/+Kai3R/Y1&#10;CWbfhuzWpP30bkHwOMzMb5jJrDOVuFLjSssKBlEMgjizuuRcwddh9TIC4TyyxsoyKfglB7Np72mC&#10;qbYt7+i697kIEHYpKii8r1MpXVaQQRfZmjh437Yx6INscqkbbAPcVPI1jhNpsOSwUGBNnwVll/2P&#10;UbAe1fPTxv61ebU8r4/b43hxGHulnvvd/AOEp84/wvf2RisYJu9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gPjzHAAAA3QAAAA8AAAAAAAAAAAAAAAAAmAIAAGRy&#10;cy9kb3ducmV2LnhtbFBLBQYAAAAABAAEAPUAAACMAwAAAAA=&#10;" filled="f" stroked="f">
                <v:textbox inset="0,0,0,0">
                  <w:txbxContent>
                    <w:p w14:paraId="46127CB6" w14:textId="77777777" w:rsidR="00842496" w:rsidRDefault="00842496">
                      <w:pPr>
                        <w:spacing w:after="160" w:line="259" w:lineRule="auto"/>
                        <w:ind w:right="0" w:firstLine="0"/>
                        <w:jc w:val="left"/>
                      </w:pPr>
                      <w:r>
                        <w:rPr>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64" o:spid="_x0000_s1037" type="#_x0000_t75" style="position:absolute;left:8216;top:2404;width:3752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RozDFAAAA3QAAAA8AAABkcnMvZG93bnJldi54bWxEj82LwjAUxO8L/g/hCd7W1A+KdI2yCguK&#10;Xvw46O3RvG3LNi8lydr63xtB8DjMzG+Y+bIztbiR85VlBaNhAoI4t7riQsH59PM5A+EDssbaMim4&#10;k4flovcxx0zblg90O4ZCRAj7DBWUITSZlD4vyaAf2oY4er/WGQxRukJqh22Em1qOkySVBiuOCyU2&#10;tC4p/zv+GwXXlUvHp/N215nVhfxeTg/tdaPUoN99f4EI1IV3+NXeaAWTNJ3C8018AnL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kaMwxQAAAN0AAAAPAAAAAAAAAAAAAAAA&#10;AJ8CAABkcnMvZG93bnJldi54bWxQSwUGAAAAAAQABAD3AAAAkQMAAAAA&#10;">
                <v:imagedata r:id="rId2" o:title=""/>
              </v:shape>
              <v:shape id="Shape 3665" o:spid="_x0000_s1038" style="position:absolute;width:54000;height:0;visibility:visible;mso-wrap-style:square;v-text-anchor:top" coordsize="540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p/MQA&#10;AADdAAAADwAAAGRycy9kb3ducmV2LnhtbESPQWvCQBSE7wX/w/KE3urGSoNEVwlSwUMvsR48PrLP&#10;7GL2bciuSfz33UKhx2FmvmG2+8m1YqA+WM8KlosMBHHtteVGweX7+LYGESKyxtYzKXhSgP1u9rLF&#10;QvuRKxrOsREJwqFABSbGrpAy1IYchoXviJN3873DmGTfSN3jmOCule9ZlkuHltOCwY4Ohur7+eEU&#10;SG/XrR2+xuf18unKsjJIx0qp1/lUbkBEmuJ/+K990gpWef4Bv2/SE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C6fzEAAAA3QAAAA8AAAAAAAAAAAAAAAAAmAIAAGRycy9k&#10;b3ducmV2LnhtbFBLBQYAAAAABAAEAPUAAACJAwAAAAA=&#10;" path="m,l5400040,e" filled="f" strokeweight=".25pt">
                <v:stroke miterlimit="83231f" joinstyle="miter"/>
                <v:path arrowok="t" textboxrect="0,0,5400040,0"/>
              </v:shape>
              <w10:wrap type="square" anchorx="page" anchory="page"/>
            </v:group>
          </w:pict>
        </mc:Fallback>
      </mc:AlternateContent>
    </w:r>
    <w:r>
      <w:rPr>
        <w:sz w:val="16"/>
      </w:rPr>
      <w:fldChar w:fldCharType="begin"/>
    </w:r>
    <w:r>
      <w:rPr>
        <w:sz w:val="16"/>
      </w:rPr>
      <w:instrText xml:space="preserve"> PAGE   \* MERGEFORMAT </w:instrText>
    </w:r>
    <w:r>
      <w:rPr>
        <w:sz w:val="16"/>
      </w:rPr>
      <w:fldChar w:fldCharType="separate"/>
    </w:r>
    <w:r>
      <w:rPr>
        <w:noProof/>
        <w:sz w:val="16"/>
      </w:rPr>
      <w:t>4</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Pr>
        <w:noProof/>
        <w:sz w:val="16"/>
      </w:rPr>
      <w:t>25</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BC3C" w14:textId="77777777" w:rsidR="00842496" w:rsidRPr="00C23EA4" w:rsidRDefault="00842496" w:rsidP="00C23EA4">
    <w:pPr>
      <w:tabs>
        <w:tab w:val="left" w:pos="1812"/>
        <w:tab w:val="right" w:pos="9069"/>
      </w:tabs>
      <w:spacing w:after="0" w:line="259" w:lineRule="auto"/>
      <w:ind w:firstLine="0"/>
      <w:jc w:val="left"/>
      <w:rPr>
        <w:sz w:val="20"/>
        <w:szCs w:val="20"/>
      </w:rPr>
    </w:pPr>
    <w:r>
      <w:rPr>
        <w:sz w:val="20"/>
        <w:szCs w:val="20"/>
      </w:rPr>
      <w:tab/>
    </w:r>
    <w:r w:rsidRPr="00C23EA4">
      <w:rPr>
        <w:sz w:val="20"/>
        <w:szCs w:val="20"/>
      </w:rPr>
      <w:tab/>
    </w:r>
    <w:r w:rsidRPr="00C23EA4">
      <w:rPr>
        <w:sz w:val="20"/>
        <w:szCs w:val="20"/>
      </w:rPr>
      <w:fldChar w:fldCharType="begin"/>
    </w:r>
    <w:r w:rsidRPr="00C23EA4">
      <w:rPr>
        <w:sz w:val="20"/>
        <w:szCs w:val="20"/>
      </w:rPr>
      <w:instrText xml:space="preserve"> PAGE   \* MERGEFORMAT </w:instrText>
    </w:r>
    <w:r w:rsidRPr="00C23EA4">
      <w:rPr>
        <w:sz w:val="20"/>
        <w:szCs w:val="20"/>
      </w:rPr>
      <w:fldChar w:fldCharType="separate"/>
    </w:r>
    <w:r w:rsidR="00382F0B">
      <w:rPr>
        <w:noProof/>
        <w:sz w:val="20"/>
        <w:szCs w:val="20"/>
      </w:rPr>
      <w:t>22</w:t>
    </w:r>
    <w:r w:rsidRPr="00C23EA4">
      <w:rPr>
        <w:sz w:val="20"/>
        <w:szCs w:val="20"/>
      </w:rPr>
      <w:fldChar w:fldCharType="end"/>
    </w:r>
    <w:r w:rsidRPr="00C23EA4">
      <w:rPr>
        <w:sz w:val="20"/>
        <w:szCs w:val="20"/>
      </w:rPr>
      <w:t>/</w:t>
    </w:r>
    <w:r w:rsidRPr="00C23EA4">
      <w:rPr>
        <w:sz w:val="20"/>
        <w:szCs w:val="20"/>
      </w:rPr>
      <w:fldChar w:fldCharType="begin"/>
    </w:r>
    <w:r w:rsidRPr="00C23EA4">
      <w:rPr>
        <w:sz w:val="20"/>
        <w:szCs w:val="20"/>
      </w:rPr>
      <w:instrText xml:space="preserve"> NUMPAGES   \* MERGEFORMAT </w:instrText>
    </w:r>
    <w:r w:rsidRPr="00C23EA4">
      <w:rPr>
        <w:sz w:val="20"/>
        <w:szCs w:val="20"/>
      </w:rPr>
      <w:fldChar w:fldCharType="separate"/>
    </w:r>
    <w:r w:rsidR="00382F0B">
      <w:rPr>
        <w:noProof/>
        <w:sz w:val="20"/>
        <w:szCs w:val="20"/>
      </w:rPr>
      <w:t>25</w:t>
    </w:r>
    <w:r w:rsidRPr="00C23EA4">
      <w:rPr>
        <w:sz w:val="20"/>
        <w:szCs w:val="20"/>
      </w:rPr>
      <w:fldChar w:fldCharType="end"/>
    </w:r>
    <w:r w:rsidRPr="00C23EA4">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C627" w14:textId="658F7C12" w:rsidR="00842496" w:rsidRDefault="00842496">
    <w:pPr>
      <w:spacing w:after="0" w:line="259" w:lineRule="auto"/>
      <w:ind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D898486" wp14:editId="4FADF2C7">
              <wp:simplePos x="0" y="0"/>
              <wp:positionH relativeFrom="page">
                <wp:posOffset>1080135</wp:posOffset>
              </wp:positionH>
              <wp:positionV relativeFrom="page">
                <wp:posOffset>9303512</wp:posOffset>
              </wp:positionV>
              <wp:extent cx="5400040" cy="1022765"/>
              <wp:effectExtent l="0" t="0" r="0" b="0"/>
              <wp:wrapSquare wrapText="bothSides"/>
              <wp:docPr id="3619" name="Group 3619"/>
              <wp:cNvGraphicFramePr/>
              <a:graphic xmlns:a="http://schemas.openxmlformats.org/drawingml/2006/main">
                <a:graphicData uri="http://schemas.microsoft.com/office/word/2010/wordprocessingGroup">
                  <wpg:wgp>
                    <wpg:cNvGrpSpPr/>
                    <wpg:grpSpPr>
                      <a:xfrm>
                        <a:off x="0" y="0"/>
                        <a:ext cx="5400040" cy="1022765"/>
                        <a:chOff x="0" y="0"/>
                        <a:chExt cx="5400040" cy="1022765"/>
                      </a:xfrm>
                    </wpg:grpSpPr>
                    <wps:wsp>
                      <wps:cNvPr id="3622" name="Rectangle 3622"/>
                      <wps:cNvSpPr/>
                      <wps:spPr>
                        <a:xfrm>
                          <a:off x="686" y="156718"/>
                          <a:ext cx="3025442" cy="114060"/>
                        </a:xfrm>
                        <a:prstGeom prst="rect">
                          <a:avLst/>
                        </a:prstGeom>
                        <a:ln>
                          <a:noFill/>
                        </a:ln>
                      </wps:spPr>
                      <wps:txbx>
                        <w:txbxContent>
                          <w:p w14:paraId="1E4566F5" w14:textId="77777777" w:rsidR="00842496" w:rsidRDefault="00842496">
                            <w:pPr>
                              <w:spacing w:after="160" w:line="259" w:lineRule="auto"/>
                              <w:ind w:right="0" w:firstLine="0"/>
                              <w:jc w:val="left"/>
                            </w:pPr>
                            <w:r>
                              <w:rPr>
                                <w:sz w:val="14"/>
                              </w:rPr>
                              <w:t>AGENCJA REZERW MATERIAŁOWYCH, ul. Grzybowska</w:t>
                            </w:r>
                          </w:p>
                        </w:txbxContent>
                      </wps:txbx>
                      <wps:bodyPr horzOverflow="overflow" vert="horz" lIns="0" tIns="0" rIns="0" bIns="0" rtlCol="0">
                        <a:noAutofit/>
                      </wps:bodyPr>
                    </wps:wsp>
                    <wps:wsp>
                      <wps:cNvPr id="3623" name="Rectangle 3623"/>
                      <wps:cNvSpPr/>
                      <wps:spPr>
                        <a:xfrm>
                          <a:off x="2277872" y="156718"/>
                          <a:ext cx="32564" cy="114060"/>
                        </a:xfrm>
                        <a:prstGeom prst="rect">
                          <a:avLst/>
                        </a:prstGeom>
                        <a:ln>
                          <a:noFill/>
                        </a:ln>
                      </wps:spPr>
                      <wps:txbx>
                        <w:txbxContent>
                          <w:p w14:paraId="7142C2AF" w14:textId="77777777" w:rsidR="00842496" w:rsidRDefault="00842496">
                            <w:pPr>
                              <w:spacing w:after="160" w:line="259" w:lineRule="auto"/>
                              <w:ind w:right="0" w:firstLine="0"/>
                              <w:jc w:val="left"/>
                            </w:pPr>
                            <w:r>
                              <w:rPr>
                                <w:sz w:val="14"/>
                              </w:rPr>
                              <w:t xml:space="preserve"> </w:t>
                            </w:r>
                          </w:p>
                        </w:txbxContent>
                      </wps:txbx>
                      <wps:bodyPr horzOverflow="overflow" vert="horz" lIns="0" tIns="0" rIns="0" bIns="0" rtlCol="0">
                        <a:noAutofit/>
                      </wps:bodyPr>
                    </wps:wsp>
                    <wps:wsp>
                      <wps:cNvPr id="3624" name="Rectangle 3624"/>
                      <wps:cNvSpPr/>
                      <wps:spPr>
                        <a:xfrm>
                          <a:off x="2302256" y="156718"/>
                          <a:ext cx="130258" cy="114060"/>
                        </a:xfrm>
                        <a:prstGeom prst="rect">
                          <a:avLst/>
                        </a:prstGeom>
                        <a:ln>
                          <a:noFill/>
                        </a:ln>
                      </wps:spPr>
                      <wps:txbx>
                        <w:txbxContent>
                          <w:p w14:paraId="3C1DB227" w14:textId="77777777" w:rsidR="00842496" w:rsidRDefault="00842496">
                            <w:pPr>
                              <w:spacing w:after="160" w:line="259" w:lineRule="auto"/>
                              <w:ind w:right="0" w:firstLine="0"/>
                              <w:jc w:val="left"/>
                            </w:pPr>
                            <w:r>
                              <w:rPr>
                                <w:sz w:val="14"/>
                              </w:rPr>
                              <w:t>45</w:t>
                            </w:r>
                          </w:p>
                        </w:txbxContent>
                      </wps:txbx>
                      <wps:bodyPr horzOverflow="overflow" vert="horz" lIns="0" tIns="0" rIns="0" bIns="0" rtlCol="0">
                        <a:noAutofit/>
                      </wps:bodyPr>
                    </wps:wsp>
                    <wps:wsp>
                      <wps:cNvPr id="3625" name="Rectangle 3625"/>
                      <wps:cNvSpPr/>
                      <wps:spPr>
                        <a:xfrm>
                          <a:off x="2399752" y="156718"/>
                          <a:ext cx="65129" cy="114060"/>
                        </a:xfrm>
                        <a:prstGeom prst="rect">
                          <a:avLst/>
                        </a:prstGeom>
                        <a:ln>
                          <a:noFill/>
                        </a:ln>
                      </wps:spPr>
                      <wps:txbx>
                        <w:txbxContent>
                          <w:p w14:paraId="2255490D" w14:textId="77777777" w:rsidR="00842496" w:rsidRDefault="00842496">
                            <w:pPr>
                              <w:spacing w:after="160" w:line="259" w:lineRule="auto"/>
                              <w:ind w:right="0" w:firstLine="0"/>
                              <w:jc w:val="left"/>
                            </w:pPr>
                            <w:r>
                              <w:rPr>
                                <w:sz w:val="14"/>
                              </w:rPr>
                              <w:t xml:space="preserve">, </w:t>
                            </w:r>
                          </w:p>
                        </w:txbxContent>
                      </wps:txbx>
                      <wps:bodyPr horzOverflow="overflow" vert="horz" lIns="0" tIns="0" rIns="0" bIns="0" rtlCol="0">
                        <a:noAutofit/>
                      </wps:bodyPr>
                    </wps:wsp>
                    <wps:wsp>
                      <wps:cNvPr id="3626" name="Rectangle 3626"/>
                      <wps:cNvSpPr/>
                      <wps:spPr>
                        <a:xfrm>
                          <a:off x="2449959" y="156718"/>
                          <a:ext cx="130258" cy="114060"/>
                        </a:xfrm>
                        <a:prstGeom prst="rect">
                          <a:avLst/>
                        </a:prstGeom>
                        <a:ln>
                          <a:noFill/>
                        </a:ln>
                      </wps:spPr>
                      <wps:txbx>
                        <w:txbxContent>
                          <w:p w14:paraId="01785796" w14:textId="77777777" w:rsidR="00842496" w:rsidRDefault="00842496">
                            <w:pPr>
                              <w:spacing w:after="160" w:line="259" w:lineRule="auto"/>
                              <w:ind w:right="0" w:firstLine="0"/>
                              <w:jc w:val="left"/>
                            </w:pPr>
                            <w:r>
                              <w:rPr>
                                <w:sz w:val="14"/>
                              </w:rPr>
                              <w:t>00</w:t>
                            </w:r>
                          </w:p>
                        </w:txbxContent>
                      </wps:txbx>
                      <wps:bodyPr horzOverflow="overflow" vert="horz" lIns="0" tIns="0" rIns="0" bIns="0" rtlCol="0">
                        <a:noAutofit/>
                      </wps:bodyPr>
                    </wps:wsp>
                    <wps:wsp>
                      <wps:cNvPr id="3627" name="Rectangle 3627"/>
                      <wps:cNvSpPr/>
                      <wps:spPr>
                        <a:xfrm>
                          <a:off x="2547620" y="156718"/>
                          <a:ext cx="39031" cy="114060"/>
                        </a:xfrm>
                        <a:prstGeom prst="rect">
                          <a:avLst/>
                        </a:prstGeom>
                        <a:ln>
                          <a:noFill/>
                        </a:ln>
                      </wps:spPr>
                      <wps:txbx>
                        <w:txbxContent>
                          <w:p w14:paraId="1A9AAA09" w14:textId="77777777" w:rsidR="00842496" w:rsidRDefault="00842496">
                            <w:pPr>
                              <w:spacing w:after="160" w:line="259" w:lineRule="auto"/>
                              <w:ind w:right="0" w:firstLine="0"/>
                              <w:jc w:val="left"/>
                            </w:pPr>
                            <w:r>
                              <w:rPr>
                                <w:sz w:val="14"/>
                              </w:rPr>
                              <w:t>-</w:t>
                            </w:r>
                          </w:p>
                        </w:txbxContent>
                      </wps:txbx>
                      <wps:bodyPr horzOverflow="overflow" vert="horz" lIns="0" tIns="0" rIns="0" bIns="0" rtlCol="0">
                        <a:noAutofit/>
                      </wps:bodyPr>
                    </wps:wsp>
                    <wps:wsp>
                      <wps:cNvPr id="3628" name="Rectangle 3628"/>
                      <wps:cNvSpPr/>
                      <wps:spPr>
                        <a:xfrm>
                          <a:off x="2578100" y="156718"/>
                          <a:ext cx="194799" cy="114060"/>
                        </a:xfrm>
                        <a:prstGeom prst="rect">
                          <a:avLst/>
                        </a:prstGeom>
                        <a:ln>
                          <a:noFill/>
                        </a:ln>
                      </wps:spPr>
                      <wps:txbx>
                        <w:txbxContent>
                          <w:p w14:paraId="6D7A65F0" w14:textId="77777777" w:rsidR="00842496" w:rsidRDefault="00842496">
                            <w:pPr>
                              <w:spacing w:after="160" w:line="259" w:lineRule="auto"/>
                              <w:ind w:right="0" w:firstLine="0"/>
                              <w:jc w:val="left"/>
                            </w:pPr>
                            <w:r>
                              <w:rPr>
                                <w:sz w:val="14"/>
                              </w:rPr>
                              <w:t>844</w:t>
                            </w:r>
                          </w:p>
                        </w:txbxContent>
                      </wps:txbx>
                      <wps:bodyPr horzOverflow="overflow" vert="horz" lIns="0" tIns="0" rIns="0" bIns="0" rtlCol="0">
                        <a:noAutofit/>
                      </wps:bodyPr>
                    </wps:wsp>
                    <wps:wsp>
                      <wps:cNvPr id="3629" name="Rectangle 3629"/>
                      <wps:cNvSpPr/>
                      <wps:spPr>
                        <a:xfrm>
                          <a:off x="2725803" y="156718"/>
                          <a:ext cx="1905435" cy="114060"/>
                        </a:xfrm>
                        <a:prstGeom prst="rect">
                          <a:avLst/>
                        </a:prstGeom>
                        <a:ln>
                          <a:noFill/>
                        </a:ln>
                      </wps:spPr>
                      <wps:txbx>
                        <w:txbxContent>
                          <w:p w14:paraId="6AFDCFBC" w14:textId="77777777" w:rsidR="00842496" w:rsidRDefault="00842496">
                            <w:pPr>
                              <w:spacing w:after="160" w:line="259" w:lineRule="auto"/>
                              <w:ind w:right="0" w:firstLine="0"/>
                              <w:jc w:val="left"/>
                            </w:pPr>
                            <w:r>
                              <w:rPr>
                                <w:sz w:val="14"/>
                              </w:rPr>
                              <w:t xml:space="preserve"> Warszawa    |    www.arm.gov.pl</w:t>
                            </w:r>
                          </w:p>
                        </w:txbxContent>
                      </wps:txbx>
                      <wps:bodyPr horzOverflow="overflow" vert="horz" lIns="0" tIns="0" rIns="0" bIns="0" rtlCol="0">
                        <a:noAutofit/>
                      </wps:bodyPr>
                    </wps:wsp>
                    <wps:wsp>
                      <wps:cNvPr id="3630" name="Rectangle 3630"/>
                      <wps:cNvSpPr/>
                      <wps:spPr>
                        <a:xfrm>
                          <a:off x="4160266" y="156718"/>
                          <a:ext cx="32564" cy="114060"/>
                        </a:xfrm>
                        <a:prstGeom prst="rect">
                          <a:avLst/>
                        </a:prstGeom>
                        <a:ln>
                          <a:noFill/>
                        </a:ln>
                      </wps:spPr>
                      <wps:txbx>
                        <w:txbxContent>
                          <w:p w14:paraId="66114D5A" w14:textId="77777777" w:rsidR="00842496" w:rsidRDefault="00842496">
                            <w:pPr>
                              <w:spacing w:after="160" w:line="259" w:lineRule="auto"/>
                              <w:ind w:right="0" w:firstLine="0"/>
                              <w:jc w:val="left"/>
                            </w:pPr>
                            <w:r>
                              <w:rPr>
                                <w:sz w:val="14"/>
                              </w:rPr>
                              <w:t xml:space="preserve"> </w:t>
                            </w:r>
                          </w:p>
                        </w:txbxContent>
                      </wps:txbx>
                      <wps:bodyPr horzOverflow="overflow" vert="horz" lIns="0" tIns="0" rIns="0" bIns="0" rtlCol="0">
                        <a:noAutofit/>
                      </wps:bodyPr>
                    </wps:wsp>
                    <wps:wsp>
                      <wps:cNvPr id="3631" name="Rectangle 3631"/>
                      <wps:cNvSpPr/>
                      <wps:spPr>
                        <a:xfrm>
                          <a:off x="4575175" y="937006"/>
                          <a:ext cx="32564" cy="114060"/>
                        </a:xfrm>
                        <a:prstGeom prst="rect">
                          <a:avLst/>
                        </a:prstGeom>
                        <a:ln>
                          <a:noFill/>
                        </a:ln>
                      </wps:spPr>
                      <wps:txbx>
                        <w:txbxContent>
                          <w:p w14:paraId="3A691AFC" w14:textId="77777777" w:rsidR="00842496" w:rsidRDefault="00842496">
                            <w:pPr>
                              <w:spacing w:after="160" w:line="259" w:lineRule="auto"/>
                              <w:ind w:righ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3620" name="Picture 3620"/>
                        <pic:cNvPicPr/>
                      </pic:nvPicPr>
                      <pic:blipFill>
                        <a:blip r:embed="rId1"/>
                        <a:stretch>
                          <a:fillRect/>
                        </a:stretch>
                      </pic:blipFill>
                      <pic:spPr>
                        <a:xfrm>
                          <a:off x="821690" y="240423"/>
                          <a:ext cx="3752215" cy="762000"/>
                        </a:xfrm>
                        <a:prstGeom prst="rect">
                          <a:avLst/>
                        </a:prstGeom>
                      </pic:spPr>
                    </pic:pic>
                    <wps:wsp>
                      <wps:cNvPr id="3621" name="Shape 3621"/>
                      <wps:cNvSpPr/>
                      <wps:spPr>
                        <a:xfrm>
                          <a:off x="0" y="0"/>
                          <a:ext cx="5400040" cy="0"/>
                        </a:xfrm>
                        <a:custGeom>
                          <a:avLst/>
                          <a:gdLst/>
                          <a:ahLst/>
                          <a:cxnLst/>
                          <a:rect l="0" t="0" r="0" b="0"/>
                          <a:pathLst>
                            <a:path w="5400040">
                              <a:moveTo>
                                <a:pt x="0" y="0"/>
                              </a:moveTo>
                              <a:lnTo>
                                <a:pt x="540004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898486" id="Group 3619" o:spid="_x0000_s1039" style="position:absolute;left:0;text-align:left;margin-left:85.05pt;margin-top:732.55pt;width:425.2pt;height:80.55pt;z-index:251660288;mso-position-horizontal-relative:page;mso-position-vertical-relative:page" coordsize="54000,1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">
              <v:rect id="Rectangle 3622" o:spid="_x0000_s1040" style="position:absolute;left:6;top:1567;width:3025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JVccA&#10;AADdAAAADwAAAGRycy9kb3ducmV2LnhtbESPQWvCQBSE74L/YXlCb7oxBdHoGoKtJMdWC9bbI/ua&#10;hGbfhuxq0v76bqHQ4zAz3zC7dDStuFPvGssKlosIBHFpdcOVgrfzcb4G4TyyxtYyKfgiB+l+Otlh&#10;ou3Ar3Q/+UoECLsEFdTed4mUrqzJoFvYjjh4H7Y36IPsK6l7HALctDKOopU02HBYqLGjQ03l5+lm&#10;FOTrLnsv7PdQtc/X/PJy2TydN16ph9mYbUF4Gv1/+K9daAWPqz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iVXHAAAA3QAAAA8AAAAAAAAAAAAAAAAAmAIAAGRy&#10;cy9kb3ducmV2LnhtbFBLBQYAAAAABAAEAPUAAACMAwAAAAA=&#10;" filled="f" stroked="f">
                <v:textbox inset="0,0,0,0">
                  <w:txbxContent>
                    <w:p w14:paraId="1E4566F5" w14:textId="77777777" w:rsidR="00842496" w:rsidRDefault="00842496">
                      <w:pPr>
                        <w:spacing w:after="160" w:line="259" w:lineRule="auto"/>
                        <w:ind w:right="0" w:firstLine="0"/>
                        <w:jc w:val="left"/>
                      </w:pPr>
                      <w:r>
                        <w:rPr>
                          <w:sz w:val="14"/>
                        </w:rPr>
                        <w:t>AGENCJA REZERW MATERIAŁOWYCH, ul. Grzybowska</w:t>
                      </w:r>
                    </w:p>
                  </w:txbxContent>
                </v:textbox>
              </v:rect>
              <v:rect id="Rectangle 3623" o:spid="_x0000_s1041" style="position:absolute;left:22778;top:1567;width:326;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szsUA&#10;AADdAAAADwAAAGRycy9kb3ducmV2LnhtbESPQYvCMBSE74L/ITxhb5qugmg1iqiLHtUuuHt7NM+2&#10;bPNSmmirv94Iwh6HmfmGmS9bU4ob1a6wrOBzEIEgTq0uOFPwnXz1JyCcR9ZYWiYFd3KwXHQ7c4y1&#10;bfhIt5PPRICwi1FB7n0VS+nSnAy6ga2Ig3extUEfZJ1JXWMT4KaUwygaS4MFh4UcK1rnlP6drkbB&#10;blKtfvb20WTl9nd3Ppynm2TqlfrotasZCE+t/w+/23utYDQeju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izOxQAAAN0AAAAPAAAAAAAAAAAAAAAAAJgCAABkcnMv&#10;ZG93bnJldi54bWxQSwUGAAAAAAQABAD1AAAAigMAAAAA&#10;" filled="f" stroked="f">
                <v:textbox inset="0,0,0,0">
                  <w:txbxContent>
                    <w:p w14:paraId="7142C2AF" w14:textId="77777777" w:rsidR="00842496" w:rsidRDefault="00842496">
                      <w:pPr>
                        <w:spacing w:after="160" w:line="259" w:lineRule="auto"/>
                        <w:ind w:right="0" w:firstLine="0"/>
                        <w:jc w:val="left"/>
                      </w:pPr>
                      <w:r>
                        <w:rPr>
                          <w:sz w:val="14"/>
                        </w:rPr>
                        <w:t xml:space="preserve"> </w:t>
                      </w:r>
                    </w:p>
                  </w:txbxContent>
                </v:textbox>
              </v:rect>
              <v:rect id="Rectangle 3624" o:spid="_x0000_s1042" style="position:absolute;left:23022;top:1567;width:130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0uscA&#10;AADdAAAADwAAAGRycy9kb3ducmV2LnhtbESPQWvCQBSE7wX/w/KE3uqmtohGVxFtSY41Cra3R/aZ&#10;hGbfhuw2SfvrXaHgcZiZb5jVZjC16Kh1lWUFz5MIBHFudcWFgtPx/WkOwnlkjbVlUvBLDjbr0cMK&#10;Y217PlCX+UIECLsYFZTeN7GULi/JoJvYhjh4F9sa9EG2hdQt9gFuajmNopk0WHFYKLGhXUn5d/Zj&#10;FCTzZvuZ2r++qN++kvPHebE/LrxSj+NhuwThafD38H871QpeZt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ftLrHAAAA3QAAAA8AAAAAAAAAAAAAAAAAmAIAAGRy&#10;cy9kb3ducmV2LnhtbFBLBQYAAAAABAAEAPUAAACMAwAAAAA=&#10;" filled="f" stroked="f">
                <v:textbox inset="0,0,0,0">
                  <w:txbxContent>
                    <w:p w14:paraId="3C1DB227" w14:textId="77777777" w:rsidR="00842496" w:rsidRDefault="00842496">
                      <w:pPr>
                        <w:spacing w:after="160" w:line="259" w:lineRule="auto"/>
                        <w:ind w:right="0" w:firstLine="0"/>
                        <w:jc w:val="left"/>
                      </w:pPr>
                      <w:r>
                        <w:rPr>
                          <w:sz w:val="14"/>
                        </w:rPr>
                        <w:t>45</w:t>
                      </w:r>
                    </w:p>
                  </w:txbxContent>
                </v:textbox>
              </v:rect>
              <v:rect id="Rectangle 3625" o:spid="_x0000_s1043" style="position:absolute;left:23997;top:1567;width:651;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RIccA&#10;AADdAAAADwAAAGRycy9kb3ducmV2LnhtbESPQWvCQBSE7wX/w/KE3uqmlopGVxFtSY41Cra3R/aZ&#10;hGbfhuw2SfvrXaHgcZiZb5jVZjC16Kh1lWUFz5MIBHFudcWFgtPx/WkOwnlkjbVlUvBLDjbr0cMK&#10;Y217PlCX+UIECLsYFZTeN7GULi/JoJvYhjh4F9sa9EG2hdQt9gFuajmNopk0WHFYKLGhXUn5d/Zj&#10;FCTzZvuZ2r++qN++kvPHebE/LrxSj+NhuwThafD38H871QpeZt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TESHHAAAA3QAAAA8AAAAAAAAAAAAAAAAAmAIAAGRy&#10;cy9kb3ducmV2LnhtbFBLBQYAAAAABAAEAPUAAACMAwAAAAA=&#10;" filled="f" stroked="f">
                <v:textbox inset="0,0,0,0">
                  <w:txbxContent>
                    <w:p w14:paraId="2255490D" w14:textId="77777777" w:rsidR="00842496" w:rsidRDefault="00842496">
                      <w:pPr>
                        <w:spacing w:after="160" w:line="259" w:lineRule="auto"/>
                        <w:ind w:right="0" w:firstLine="0"/>
                        <w:jc w:val="left"/>
                      </w:pPr>
                      <w:r>
                        <w:rPr>
                          <w:sz w:val="14"/>
                        </w:rPr>
                        <w:t xml:space="preserve">, </w:t>
                      </w:r>
                    </w:p>
                  </w:txbxContent>
                </v:textbox>
              </v:rect>
              <v:rect id="Rectangle 3626" o:spid="_x0000_s1044" style="position:absolute;left:24499;top:1567;width:130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PVsUA&#10;AADdAAAADwAAAGRycy9kb3ducmV2LnhtbESPT4vCMBTE7wv7HcJb8Lamq1C0GkVWFz36D9Tbo3m2&#10;xealNFlb/fRGEDwOM/MbZjxtTSmuVLvCsoKfbgSCOLW64EzBfvf3PQDhPLLG0jIpuJGD6eTzY4yJ&#10;tg1v6Lr1mQgQdgkqyL2vEildmpNB17UVcfDOtjbog6wzqWtsAtyUshdFsTRYcFjIsaLfnNLL9t8o&#10;WA6q2XFl701WLk7Lw/ownO+GXqnOVzsbgfDU+nf41V5pBf24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Y9WxQAAAN0AAAAPAAAAAAAAAAAAAAAAAJgCAABkcnMv&#10;ZG93bnJldi54bWxQSwUGAAAAAAQABAD1AAAAigMAAAAA&#10;" filled="f" stroked="f">
                <v:textbox inset="0,0,0,0">
                  <w:txbxContent>
                    <w:p w14:paraId="01785796" w14:textId="77777777" w:rsidR="00842496" w:rsidRDefault="00842496">
                      <w:pPr>
                        <w:spacing w:after="160" w:line="259" w:lineRule="auto"/>
                        <w:ind w:right="0" w:firstLine="0"/>
                        <w:jc w:val="left"/>
                      </w:pPr>
                      <w:r>
                        <w:rPr>
                          <w:sz w:val="14"/>
                        </w:rPr>
                        <w:t>00</w:t>
                      </w:r>
                    </w:p>
                  </w:txbxContent>
                </v:textbox>
              </v:rect>
              <v:rect id="Rectangle 3627" o:spid="_x0000_s1045" style="position:absolute;left:25476;top:1567;width:39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qzcYA&#10;AADdAAAADwAAAGRycy9kb3ducmV2LnhtbESPS4vCQBCE74L/YWjBm07WBR/RUURX9Ohjwd1bk2mT&#10;sJmekBlN9Nc7grDHoqq+omaLxhTiRpXLLSv46EcgiBOrc04VfJ82vTEI55E1FpZJwZ0cLObt1gxj&#10;bWs+0O3oUxEg7GJUkHlfxlK6JCODrm9L4uBdbGXQB1mlUldYB7gp5CCKhtJgzmEhw5JWGSV/x6tR&#10;sB2Xy5+dfdRp8fW7Pe/Pk/Vp4pXqdprlFISnxv+H3+2dVvA5HI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0qzcYAAADdAAAADwAAAAAAAAAAAAAAAACYAgAAZHJz&#10;L2Rvd25yZXYueG1sUEsFBgAAAAAEAAQA9QAAAIsDAAAAAA==&#10;" filled="f" stroked="f">
                <v:textbox inset="0,0,0,0">
                  <w:txbxContent>
                    <w:p w14:paraId="1A9AAA09" w14:textId="77777777" w:rsidR="00842496" w:rsidRDefault="00842496">
                      <w:pPr>
                        <w:spacing w:after="160" w:line="259" w:lineRule="auto"/>
                        <w:ind w:right="0" w:firstLine="0"/>
                        <w:jc w:val="left"/>
                      </w:pPr>
                      <w:r>
                        <w:rPr>
                          <w:sz w:val="14"/>
                        </w:rPr>
                        <w:t>-</w:t>
                      </w:r>
                    </w:p>
                  </w:txbxContent>
                </v:textbox>
              </v:rect>
              <v:rect id="Rectangle 3628" o:spid="_x0000_s1046" style="position:absolute;left:25781;top:1567;width:1947;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K+v8MA&#10;AADdAAAADwAAAGRycy9kb3ducmV2LnhtbERPTWvCQBC9F/wPywje6sYIoqmrBFtJjlYF7W3ITpPQ&#10;7GzIribtr3cPBY+P973eDqYRd+pcbVnBbBqBIC6srrlUcD7tX5cgnEfW2FgmBb/kYLsZvawx0bbn&#10;T7offSlCCLsEFVTet4mUrqjIoJvaljhw37Yz6APsSqk77EO4aWQcRQtpsObQUGFLu4qKn+PNKMiW&#10;bXrN7V9fNh9f2eVwWb2fVl6pyXhI30B4GvxT/O/OtYL5Ig5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K+v8MAAADdAAAADwAAAAAAAAAAAAAAAACYAgAAZHJzL2Rv&#10;d25yZXYueG1sUEsFBgAAAAAEAAQA9QAAAIgDAAAAAA==&#10;" filled="f" stroked="f">
                <v:textbox inset="0,0,0,0">
                  <w:txbxContent>
                    <w:p w14:paraId="6D7A65F0" w14:textId="77777777" w:rsidR="00842496" w:rsidRDefault="00842496">
                      <w:pPr>
                        <w:spacing w:after="160" w:line="259" w:lineRule="auto"/>
                        <w:ind w:right="0" w:firstLine="0"/>
                        <w:jc w:val="left"/>
                      </w:pPr>
                      <w:r>
                        <w:rPr>
                          <w:sz w:val="14"/>
                        </w:rPr>
                        <w:t>844</w:t>
                      </w:r>
                    </w:p>
                  </w:txbxContent>
                </v:textbox>
              </v:rect>
              <v:rect id="Rectangle 3629" o:spid="_x0000_s1047" style="position:absolute;left:27258;top:1567;width:19054;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4bJMUA&#10;AADdAAAADwAAAGRycy9kb3ducmV2LnhtbESPT4vCMBTE7wv7HcJb8LamqyC2GkVWFz36D9Tbo3m2&#10;xealNFlb/fRGEDwOM/MbZjxtTSmuVLvCsoKfbgSCOLW64EzBfvf3PQThPLLG0jIpuJGD6eTzY4yJ&#10;tg1v6Lr1mQgQdgkqyL2vEildmpNB17UVcfDOtjbog6wzqWtsAtyUshdFA2mw4LCQY0W/OaWX7b9R&#10;sBxWs+PK3pusXJyWh/Uhnu9ir1Tnq52NQHhq/Tv8aq+0gv6g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hskxQAAAN0AAAAPAAAAAAAAAAAAAAAAAJgCAABkcnMv&#10;ZG93bnJldi54bWxQSwUGAAAAAAQABAD1AAAAigMAAAAA&#10;" filled="f" stroked="f">
                <v:textbox inset="0,0,0,0">
                  <w:txbxContent>
                    <w:p w14:paraId="6AFDCFBC" w14:textId="77777777" w:rsidR="00842496" w:rsidRDefault="00842496">
                      <w:pPr>
                        <w:spacing w:after="160" w:line="259" w:lineRule="auto"/>
                        <w:ind w:right="0" w:firstLine="0"/>
                        <w:jc w:val="left"/>
                      </w:pPr>
                      <w:r>
                        <w:rPr>
                          <w:sz w:val="14"/>
                        </w:rPr>
                        <w:t xml:space="preserve"> Warszawa    |    www.arm.gov.pl</w:t>
                      </w:r>
                    </w:p>
                  </w:txbxContent>
                </v:textbox>
              </v:rect>
              <v:rect id="Rectangle 3630" o:spid="_x0000_s1048" style="position:absolute;left:41602;top:1567;width:326;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kZMIA&#10;AADdAAAADwAAAGRycy9kb3ducmV2LnhtbERPTYvCMBC9L/gfwgh7W1MVRGtTEXXR46oLrrehGdti&#10;MylNtNVfvzkIHh/vO1l0phJ3alxpWcFwEIEgzqwuOVfwe/z+moJwHlljZZkUPMjBIu19JBhr2/Ke&#10;7gefixDCLkYFhfd1LKXLCjLoBrYmDtzFNgZ9gE0udYNtCDeVHEXRRBosOTQUWNOqoOx6uBkF22m9&#10;/NvZZ5tXm/P29HOarY8zr9Rnv1vOQXjq/Fv8cu+0gvFkHPaH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SRkwgAAAN0AAAAPAAAAAAAAAAAAAAAAAJgCAABkcnMvZG93&#10;bnJldi54bWxQSwUGAAAAAAQABAD1AAAAhwMAAAAA&#10;" filled="f" stroked="f">
                <v:textbox inset="0,0,0,0">
                  <w:txbxContent>
                    <w:p w14:paraId="66114D5A" w14:textId="77777777" w:rsidR="00842496" w:rsidRDefault="00842496">
                      <w:pPr>
                        <w:spacing w:after="160" w:line="259" w:lineRule="auto"/>
                        <w:ind w:right="0" w:firstLine="0"/>
                        <w:jc w:val="left"/>
                      </w:pPr>
                      <w:r>
                        <w:rPr>
                          <w:sz w:val="14"/>
                        </w:rPr>
                        <w:t xml:space="preserve"> </w:t>
                      </w:r>
                    </w:p>
                  </w:txbxContent>
                </v:textbox>
              </v:rect>
              <v:rect id="Rectangle 3631" o:spid="_x0000_s1049" style="position:absolute;left:45751;top:9370;width:326;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GB/8UA&#10;AADdAAAADwAAAGRycy9kb3ducmV2LnhtbESPQYvCMBSE7wv+h/AW9ramKohWo4i66FGt4O7t0Tzb&#10;ss1LaaKt/nojCB6HmfmGmc5bU4or1a6wrKDXjUAQp1YXnCk4Jj/fIxDOI2ssLZOCGzmYzzofU4y1&#10;bXhP14PPRICwi1FB7n0VS+nSnAy6rq2Ig3e2tUEfZJ1JXWMT4KaU/SgaSoMFh4UcK1rmlP4fLkbB&#10;ZlQtfrf23mTl+m9z2p3Gq2Tslfr6bBcTEJ5a/w6/2lutYDAc9O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YH/xQAAAN0AAAAPAAAAAAAAAAAAAAAAAJgCAABkcnMv&#10;ZG93bnJldi54bWxQSwUGAAAAAAQABAD1AAAAigMAAAAA&#10;" filled="f" stroked="f">
                <v:textbox inset="0,0,0,0">
                  <w:txbxContent>
                    <w:p w14:paraId="3A691AFC" w14:textId="77777777" w:rsidR="00842496" w:rsidRDefault="00842496">
                      <w:pPr>
                        <w:spacing w:after="160" w:line="259" w:lineRule="auto"/>
                        <w:ind w:right="0" w:firstLine="0"/>
                        <w:jc w:val="left"/>
                      </w:pPr>
                      <w:r>
                        <w:rPr>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20" o:spid="_x0000_s1050" type="#_x0000_t75" style="position:absolute;left:8216;top:2404;width:3752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AHPPCAAAA3QAAAA8AAABkcnMvZG93bnJldi54bWxET8uKwjAU3Q/4D+EK7sbUKkWqUVQYUGY2&#10;Pha6uzTXttjclCRj699PFsIsD+e9XPemEU9yvrasYDJOQBAXVtdcKricvz7nIHxA1thYJgUv8rBe&#10;DT6WmGvb8ZGep1CKGMI+RwVVCG0upS8qMujHtiWO3N06gyFCV0rtsIvhppFpkmTSYM2xocKWdhUV&#10;j9OvUXDbuiw9Xw7fvdleyf/I2bG77ZUaDfvNAkSgPvyL3+69VjDN0rg/volP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wBzzwgAAAN0AAAAPAAAAAAAAAAAAAAAAAJ8C&#10;AABkcnMvZG93bnJldi54bWxQSwUGAAAAAAQABAD3AAAAjgMAAAAA&#10;">
                <v:imagedata r:id="rId2" o:title=""/>
              </v:shape>
              <v:shape id="Shape 3621" o:spid="_x0000_s1051" style="position:absolute;width:54000;height:0;visibility:visible;mso-wrap-style:square;v-text-anchor:top" coordsize="540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NWP8MA&#10;AADdAAAADwAAAGRycy9kb3ducmV2LnhtbESPQYvCMBSE74L/IbwFb5qqIFKNUhaFPXip68Hjo3nb&#10;hG1eSpNt6783grDHYWa+YfbH0TWipy5YzwqWiwwEceW15VrB7fs834IIEVlj45kUPCjA8TCd7DHX&#10;fuCS+musRYJwyFGBibHNpQyVIYdh4Vvi5P34zmFMsqul7nBIcNfIVZZtpEPLacFgS5+Gqt/rn1Mg&#10;vd02tr8Mj/vt5IqiNEjnUqnZx1jsQEQa43/43f7SCtab1RJeb9ITkI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NWP8MAAADdAAAADwAAAAAAAAAAAAAAAACYAgAAZHJzL2Rv&#10;d25yZXYueG1sUEsFBgAAAAAEAAQA9QAAAIgDAAAAAA==&#10;" path="m,l5400040,e" filled="f" strokeweight=".25pt">
                <v:stroke miterlimit="83231f" joinstyle="miter"/>
                <v:path arrowok="t" textboxrect="0,0,5400040,0"/>
              </v:shape>
              <w10:wrap type="square" anchorx="page" anchory="page"/>
            </v:group>
          </w:pict>
        </mc:Fallback>
      </mc:AlternateConten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Pr>
        <w:noProof/>
        <w:sz w:val="16"/>
      </w:rPr>
      <w:t>25</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D654C" w14:textId="77777777" w:rsidR="00842496" w:rsidRDefault="00842496">
      <w:pPr>
        <w:spacing w:after="0" w:line="233" w:lineRule="auto"/>
        <w:ind w:right="0" w:firstLine="0"/>
        <w:jc w:val="left"/>
      </w:pPr>
      <w:r>
        <w:separator/>
      </w:r>
    </w:p>
  </w:footnote>
  <w:footnote w:type="continuationSeparator" w:id="0">
    <w:p w14:paraId="08E8442C" w14:textId="77777777" w:rsidR="00842496" w:rsidRDefault="00842496">
      <w:pPr>
        <w:spacing w:after="0" w:line="233" w:lineRule="auto"/>
        <w:ind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EE6A6" w14:textId="77777777" w:rsidR="00842496" w:rsidRDefault="00842496" w:rsidP="00C23EA4">
    <w:pPr>
      <w:pStyle w:val="Nagwek"/>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BC9"/>
    <w:multiLevelType w:val="hybridMultilevel"/>
    <w:tmpl w:val="FAA089D6"/>
    <w:lvl w:ilvl="0" w:tplc="731A2E32">
      <w:start w:val="1"/>
      <w:numFmt w:val="decimal"/>
      <w:lvlText w:val="%1."/>
      <w:lvlJc w:val="left"/>
      <w:pPr>
        <w:ind w:left="1852" w:hanging="360"/>
      </w:pPr>
      <w:rPr>
        <w:b w:val="0"/>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1" w15:restartNumberingAfterBreak="0">
    <w:nsid w:val="0C500A6F"/>
    <w:multiLevelType w:val="hybridMultilevel"/>
    <w:tmpl w:val="07C20DC0"/>
    <w:lvl w:ilvl="0" w:tplc="0415000F">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 w15:restartNumberingAfterBreak="0">
    <w:nsid w:val="14861609"/>
    <w:multiLevelType w:val="multilevel"/>
    <w:tmpl w:val="1F78AC04"/>
    <w:lvl w:ilvl="0">
      <w:start w:val="1"/>
      <w:numFmt w:val="decimal"/>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5A2167F"/>
    <w:multiLevelType w:val="hybridMultilevel"/>
    <w:tmpl w:val="E9D6355E"/>
    <w:lvl w:ilvl="0" w:tplc="E63AED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7156C2"/>
    <w:multiLevelType w:val="multilevel"/>
    <w:tmpl w:val="084CC2A0"/>
    <w:lvl w:ilvl="0">
      <w:start w:val="8"/>
      <w:numFmt w:val="decimal"/>
      <w:lvlText w:val="%1."/>
      <w:lvlJc w:val="left"/>
      <w:pPr>
        <w:ind w:left="927"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 w15:restartNumberingAfterBreak="0">
    <w:nsid w:val="1A0E461E"/>
    <w:multiLevelType w:val="hybridMultilevel"/>
    <w:tmpl w:val="B78868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AE5AAA"/>
    <w:multiLevelType w:val="hybridMultilevel"/>
    <w:tmpl w:val="E9D6355E"/>
    <w:lvl w:ilvl="0" w:tplc="E63AED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A57615"/>
    <w:multiLevelType w:val="hybridMultilevel"/>
    <w:tmpl w:val="E9D6355E"/>
    <w:lvl w:ilvl="0" w:tplc="E63AED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396A39"/>
    <w:multiLevelType w:val="hybridMultilevel"/>
    <w:tmpl w:val="A9C6A4C2"/>
    <w:lvl w:ilvl="0" w:tplc="16204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9D2633"/>
    <w:multiLevelType w:val="hybridMultilevel"/>
    <w:tmpl w:val="E9D6355E"/>
    <w:lvl w:ilvl="0" w:tplc="E63AED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A037A9"/>
    <w:multiLevelType w:val="hybridMultilevel"/>
    <w:tmpl w:val="880CD1BC"/>
    <w:lvl w:ilvl="0" w:tplc="0415000F">
      <w:start w:val="1"/>
      <w:numFmt w:val="decimal"/>
      <w:lvlText w:val="%1."/>
      <w:lvlJc w:val="left"/>
      <w:pPr>
        <w:ind w:left="1004" w:hanging="360"/>
      </w:pPr>
    </w:lvl>
    <w:lvl w:ilvl="1" w:tplc="9FFAEC0C">
      <w:start w:val="1"/>
      <w:numFmt w:val="decimal"/>
      <w:lvlText w:val="%2."/>
      <w:lvlJc w:val="left"/>
      <w:pPr>
        <w:ind w:left="502" w:hanging="360"/>
      </w:pPr>
      <w:rPr>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AFB6B09"/>
    <w:multiLevelType w:val="hybridMultilevel"/>
    <w:tmpl w:val="FAA089D6"/>
    <w:lvl w:ilvl="0" w:tplc="731A2E32">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3FC61A1"/>
    <w:multiLevelType w:val="multilevel"/>
    <w:tmpl w:val="E0E65F44"/>
    <w:lvl w:ilvl="0">
      <w:start w:val="3"/>
      <w:numFmt w:val="decimal"/>
      <w:lvlText w:val="%1."/>
      <w:lvlJc w:val="left"/>
      <w:pPr>
        <w:ind w:left="720" w:hanging="360"/>
      </w:pPr>
      <w:rPr>
        <w:rFonts w:hint="default"/>
        <w:i w:val="0"/>
      </w:rPr>
    </w:lvl>
    <w:lvl w:ilvl="1">
      <w:start w:val="1"/>
      <w:numFmt w:val="decimal"/>
      <w:isLgl/>
      <w:lvlText w:val="%1.%2"/>
      <w:lvlJc w:val="left"/>
      <w:pPr>
        <w:ind w:left="862"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45C6767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106005"/>
    <w:multiLevelType w:val="hybridMultilevel"/>
    <w:tmpl w:val="E9D6355E"/>
    <w:lvl w:ilvl="0" w:tplc="E63AED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F51243"/>
    <w:multiLevelType w:val="hybridMultilevel"/>
    <w:tmpl w:val="98E044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AED3398"/>
    <w:multiLevelType w:val="hybridMultilevel"/>
    <w:tmpl w:val="38DA79AA"/>
    <w:lvl w:ilvl="0" w:tplc="3304A856">
      <w:start w:val="1"/>
      <w:numFmt w:val="upperRoman"/>
      <w:lvlText w:val="%1."/>
      <w:lvlJc w:val="right"/>
      <w:pPr>
        <w:ind w:left="720" w:hanging="360"/>
      </w:pPr>
      <w:rPr>
        <w:b/>
      </w:rPr>
    </w:lvl>
    <w:lvl w:ilvl="1" w:tplc="D84ED992">
      <w:start w:val="1"/>
      <w:numFmt w:val="decimal"/>
      <w:lvlText w:val="%2."/>
      <w:lvlJc w:val="left"/>
      <w:pPr>
        <w:ind w:left="1440" w:hanging="360"/>
      </w:pPr>
      <w:rPr>
        <w:b w:val="0"/>
      </w:rPr>
    </w:lvl>
    <w:lvl w:ilvl="2" w:tplc="10A87AEE">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19" w15:restartNumberingAfterBreak="0">
    <w:nsid w:val="60F43B1A"/>
    <w:multiLevelType w:val="hybridMultilevel"/>
    <w:tmpl w:val="E9D6355E"/>
    <w:lvl w:ilvl="0" w:tplc="E63AED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1C153A"/>
    <w:multiLevelType w:val="multilevel"/>
    <w:tmpl w:val="52366A14"/>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0095E33"/>
    <w:multiLevelType w:val="hybridMultilevel"/>
    <w:tmpl w:val="3D543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D64F2E"/>
    <w:multiLevelType w:val="hybridMultilevel"/>
    <w:tmpl w:val="E9D6355E"/>
    <w:lvl w:ilvl="0" w:tplc="E63AED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986246"/>
    <w:multiLevelType w:val="hybridMultilevel"/>
    <w:tmpl w:val="8DAA4A04"/>
    <w:lvl w:ilvl="0" w:tplc="04150013">
      <w:start w:val="1"/>
      <w:numFmt w:val="upperRoman"/>
      <w:lvlText w:val="%1."/>
      <w:lvlJc w:val="right"/>
      <w:pPr>
        <w:ind w:left="928"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15:restartNumberingAfterBreak="0">
    <w:nsid w:val="7E1B2D18"/>
    <w:multiLevelType w:val="hybridMultilevel"/>
    <w:tmpl w:val="4B6608EA"/>
    <w:lvl w:ilvl="0" w:tplc="0415000F">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num w:numId="1">
    <w:abstractNumId w:val="16"/>
  </w:num>
  <w:num w:numId="2">
    <w:abstractNumId w:val="5"/>
  </w:num>
  <w:num w:numId="3">
    <w:abstractNumId w:val="0"/>
  </w:num>
  <w:num w:numId="4">
    <w:abstractNumId w:val="10"/>
  </w:num>
  <w:num w:numId="5">
    <w:abstractNumId w:val="20"/>
  </w:num>
  <w:num w:numId="6">
    <w:abstractNumId w:val="20"/>
    <w:lvlOverride w:ilvl="0">
      <w:lvl w:ilvl="0">
        <w:numFmt w:val="bullet"/>
        <w:lvlText w:val="-"/>
        <w:lvlJc w:val="left"/>
        <w:pPr>
          <w:ind w:left="927" w:hanging="360"/>
        </w:pPr>
        <w:rPr>
          <w:rFonts w:ascii="StarSymbol, 'Arial Unicode MS'" w:hAnsi="StarSymbol, 'Arial Unicode MS'" w:cs="Courier New"/>
        </w:rPr>
      </w:lvl>
    </w:lvlOverride>
    <w:lvlOverride w:ilvl="1">
      <w:lvl w:ilvl="1">
        <w:start w:val="1"/>
        <w:numFmt w:val="decimal"/>
        <w:lvlText w:val="%2."/>
        <w:lvlJc w:val="left"/>
        <w:pPr>
          <w:ind w:left="1080" w:hanging="360"/>
        </w:pPr>
        <w:rPr>
          <w:b w:val="0"/>
          <w:sz w:val="22"/>
          <w:szCs w:val="22"/>
        </w:r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7">
    <w:abstractNumId w:val="12"/>
  </w:num>
  <w:num w:numId="8">
    <w:abstractNumId w:val="17"/>
  </w:num>
  <w:num w:numId="9">
    <w:abstractNumId w:val="18"/>
  </w:num>
  <w:num w:numId="10">
    <w:abstractNumId w:val="11"/>
  </w:num>
  <w:num w:numId="11">
    <w:abstractNumId w:val="9"/>
  </w:num>
  <w:num w:numId="12">
    <w:abstractNumId w:val="23"/>
  </w:num>
  <w:num w:numId="13">
    <w:abstractNumId w:val="22"/>
  </w:num>
  <w:num w:numId="14">
    <w:abstractNumId w:val="14"/>
  </w:num>
  <w:num w:numId="15">
    <w:abstractNumId w:val="13"/>
  </w:num>
  <w:num w:numId="16">
    <w:abstractNumId w:val="15"/>
  </w:num>
  <w:num w:numId="17">
    <w:abstractNumId w:val="6"/>
  </w:num>
  <w:num w:numId="18">
    <w:abstractNumId w:val="19"/>
  </w:num>
  <w:num w:numId="19">
    <w:abstractNumId w:val="8"/>
  </w:num>
  <w:num w:numId="20">
    <w:abstractNumId w:val="3"/>
  </w:num>
  <w:num w:numId="21">
    <w:abstractNumId w:val="7"/>
  </w:num>
  <w:num w:numId="22">
    <w:abstractNumId w:val="24"/>
  </w:num>
  <w:num w:numId="23">
    <w:abstractNumId w:val="2"/>
  </w:num>
  <w:num w:numId="24">
    <w:abstractNumId w:val="21"/>
  </w:num>
  <w:num w:numId="25">
    <w:abstractNumId w:val="1"/>
  </w:num>
  <w:num w:numId="2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A2"/>
    <w:rsid w:val="00003B53"/>
    <w:rsid w:val="00006A6B"/>
    <w:rsid w:val="00006FA2"/>
    <w:rsid w:val="00011925"/>
    <w:rsid w:val="00022508"/>
    <w:rsid w:val="00023DC5"/>
    <w:rsid w:val="000313E3"/>
    <w:rsid w:val="00032E42"/>
    <w:rsid w:val="00035430"/>
    <w:rsid w:val="0004228F"/>
    <w:rsid w:val="00044EF2"/>
    <w:rsid w:val="0004590C"/>
    <w:rsid w:val="00053E9A"/>
    <w:rsid w:val="000540B4"/>
    <w:rsid w:val="000540BD"/>
    <w:rsid w:val="00061E19"/>
    <w:rsid w:val="000631AE"/>
    <w:rsid w:val="00076091"/>
    <w:rsid w:val="000772ED"/>
    <w:rsid w:val="00077E4F"/>
    <w:rsid w:val="000809EC"/>
    <w:rsid w:val="00081A22"/>
    <w:rsid w:val="00084565"/>
    <w:rsid w:val="0008589A"/>
    <w:rsid w:val="0008718F"/>
    <w:rsid w:val="000919CC"/>
    <w:rsid w:val="00092453"/>
    <w:rsid w:val="00094ADF"/>
    <w:rsid w:val="00095F6C"/>
    <w:rsid w:val="000979D6"/>
    <w:rsid w:val="000A16CB"/>
    <w:rsid w:val="000A543D"/>
    <w:rsid w:val="000A5C20"/>
    <w:rsid w:val="000A6CB0"/>
    <w:rsid w:val="000A78AC"/>
    <w:rsid w:val="000A7B57"/>
    <w:rsid w:val="000B47A2"/>
    <w:rsid w:val="000D0CC4"/>
    <w:rsid w:val="000D0F43"/>
    <w:rsid w:val="000D2D30"/>
    <w:rsid w:val="000D356B"/>
    <w:rsid w:val="000E641C"/>
    <w:rsid w:val="000E67A6"/>
    <w:rsid w:val="000F0397"/>
    <w:rsid w:val="000F43C3"/>
    <w:rsid w:val="000F5707"/>
    <w:rsid w:val="000F7C29"/>
    <w:rsid w:val="00102C94"/>
    <w:rsid w:val="00105072"/>
    <w:rsid w:val="00106308"/>
    <w:rsid w:val="0010780E"/>
    <w:rsid w:val="001153FE"/>
    <w:rsid w:val="001174D0"/>
    <w:rsid w:val="001175CE"/>
    <w:rsid w:val="00127B21"/>
    <w:rsid w:val="00127E4D"/>
    <w:rsid w:val="00133029"/>
    <w:rsid w:val="00134356"/>
    <w:rsid w:val="001354BE"/>
    <w:rsid w:val="0014789B"/>
    <w:rsid w:val="001512C1"/>
    <w:rsid w:val="00154081"/>
    <w:rsid w:val="001644F5"/>
    <w:rsid w:val="00164D8B"/>
    <w:rsid w:val="001706C0"/>
    <w:rsid w:val="00170CA7"/>
    <w:rsid w:val="00176E7B"/>
    <w:rsid w:val="001830EA"/>
    <w:rsid w:val="00194813"/>
    <w:rsid w:val="00196135"/>
    <w:rsid w:val="001A5283"/>
    <w:rsid w:val="001A6A09"/>
    <w:rsid w:val="001A6D1B"/>
    <w:rsid w:val="001B056F"/>
    <w:rsid w:val="001B3D2D"/>
    <w:rsid w:val="001B4961"/>
    <w:rsid w:val="001B64A8"/>
    <w:rsid w:val="001D3D29"/>
    <w:rsid w:val="001E19B7"/>
    <w:rsid w:val="001E46C7"/>
    <w:rsid w:val="001E4C6E"/>
    <w:rsid w:val="001E6A2C"/>
    <w:rsid w:val="001F2BF6"/>
    <w:rsid w:val="001F5FBC"/>
    <w:rsid w:val="001F751F"/>
    <w:rsid w:val="00206BFE"/>
    <w:rsid w:val="0021027E"/>
    <w:rsid w:val="00210945"/>
    <w:rsid w:val="0021210F"/>
    <w:rsid w:val="00214A74"/>
    <w:rsid w:val="00220AB6"/>
    <w:rsid w:val="00220D68"/>
    <w:rsid w:val="00221BD8"/>
    <w:rsid w:val="00223B20"/>
    <w:rsid w:val="00227851"/>
    <w:rsid w:val="002356C1"/>
    <w:rsid w:val="0024013E"/>
    <w:rsid w:val="00245C6B"/>
    <w:rsid w:val="00245F16"/>
    <w:rsid w:val="00253852"/>
    <w:rsid w:val="00254F96"/>
    <w:rsid w:val="00270BE3"/>
    <w:rsid w:val="002769AB"/>
    <w:rsid w:val="00277A0A"/>
    <w:rsid w:val="0028158E"/>
    <w:rsid w:val="00284633"/>
    <w:rsid w:val="0028591A"/>
    <w:rsid w:val="00291C87"/>
    <w:rsid w:val="002923BC"/>
    <w:rsid w:val="002930F9"/>
    <w:rsid w:val="00293F51"/>
    <w:rsid w:val="00294F36"/>
    <w:rsid w:val="002A5672"/>
    <w:rsid w:val="002B0A7C"/>
    <w:rsid w:val="002B0B48"/>
    <w:rsid w:val="002B5C2F"/>
    <w:rsid w:val="002B5C3A"/>
    <w:rsid w:val="002B76F5"/>
    <w:rsid w:val="002C1A40"/>
    <w:rsid w:val="002D34D7"/>
    <w:rsid w:val="002D7AC6"/>
    <w:rsid w:val="002D7CA2"/>
    <w:rsid w:val="002E0FFA"/>
    <w:rsid w:val="002E5001"/>
    <w:rsid w:val="002E6FD0"/>
    <w:rsid w:val="002F0447"/>
    <w:rsid w:val="0030124C"/>
    <w:rsid w:val="00305A8D"/>
    <w:rsid w:val="003060A6"/>
    <w:rsid w:val="003067DE"/>
    <w:rsid w:val="00311D8A"/>
    <w:rsid w:val="003228F0"/>
    <w:rsid w:val="00322BE0"/>
    <w:rsid w:val="003251D2"/>
    <w:rsid w:val="003271CB"/>
    <w:rsid w:val="00330A30"/>
    <w:rsid w:val="003328A3"/>
    <w:rsid w:val="003566EB"/>
    <w:rsid w:val="003578A1"/>
    <w:rsid w:val="003644AE"/>
    <w:rsid w:val="00364574"/>
    <w:rsid w:val="0036487C"/>
    <w:rsid w:val="0037432E"/>
    <w:rsid w:val="00382C8A"/>
    <w:rsid w:val="00382F0B"/>
    <w:rsid w:val="00387EE5"/>
    <w:rsid w:val="00392D19"/>
    <w:rsid w:val="003942FC"/>
    <w:rsid w:val="003A0F17"/>
    <w:rsid w:val="003A1E58"/>
    <w:rsid w:val="003A3EC5"/>
    <w:rsid w:val="003A7666"/>
    <w:rsid w:val="003B071C"/>
    <w:rsid w:val="003B6C51"/>
    <w:rsid w:val="003C0894"/>
    <w:rsid w:val="003D2521"/>
    <w:rsid w:val="003D4194"/>
    <w:rsid w:val="003D648E"/>
    <w:rsid w:val="003E4474"/>
    <w:rsid w:val="003E5351"/>
    <w:rsid w:val="003E5FCB"/>
    <w:rsid w:val="003F02B9"/>
    <w:rsid w:val="003F1C56"/>
    <w:rsid w:val="003F28A7"/>
    <w:rsid w:val="003F504C"/>
    <w:rsid w:val="003F6F8E"/>
    <w:rsid w:val="003F7362"/>
    <w:rsid w:val="00401CE0"/>
    <w:rsid w:val="004039A2"/>
    <w:rsid w:val="00413526"/>
    <w:rsid w:val="00413E8E"/>
    <w:rsid w:val="00415E1C"/>
    <w:rsid w:val="00417D13"/>
    <w:rsid w:val="004205EA"/>
    <w:rsid w:val="0042079A"/>
    <w:rsid w:val="00434D03"/>
    <w:rsid w:val="004371AD"/>
    <w:rsid w:val="004409CA"/>
    <w:rsid w:val="00441802"/>
    <w:rsid w:val="00441C75"/>
    <w:rsid w:val="00444FBD"/>
    <w:rsid w:val="004464D5"/>
    <w:rsid w:val="00446DF1"/>
    <w:rsid w:val="004511E4"/>
    <w:rsid w:val="004537B6"/>
    <w:rsid w:val="00456E37"/>
    <w:rsid w:val="004623E8"/>
    <w:rsid w:val="0046446F"/>
    <w:rsid w:val="00464712"/>
    <w:rsid w:val="00464C1E"/>
    <w:rsid w:val="00464C8C"/>
    <w:rsid w:val="00464EE3"/>
    <w:rsid w:val="004676C2"/>
    <w:rsid w:val="004700B9"/>
    <w:rsid w:val="00472D52"/>
    <w:rsid w:val="00480C6D"/>
    <w:rsid w:val="00483D86"/>
    <w:rsid w:val="0048548C"/>
    <w:rsid w:val="004901C6"/>
    <w:rsid w:val="004901D1"/>
    <w:rsid w:val="004964EF"/>
    <w:rsid w:val="00497B10"/>
    <w:rsid w:val="004A1AEB"/>
    <w:rsid w:val="004A65BD"/>
    <w:rsid w:val="004A7999"/>
    <w:rsid w:val="004B1808"/>
    <w:rsid w:val="004B455E"/>
    <w:rsid w:val="004B70BA"/>
    <w:rsid w:val="004C0AB4"/>
    <w:rsid w:val="004D34BA"/>
    <w:rsid w:val="004D6438"/>
    <w:rsid w:val="004D6B58"/>
    <w:rsid w:val="004D7A3A"/>
    <w:rsid w:val="004E548B"/>
    <w:rsid w:val="004F4F67"/>
    <w:rsid w:val="004F7106"/>
    <w:rsid w:val="00500A43"/>
    <w:rsid w:val="00500CF6"/>
    <w:rsid w:val="00504EC6"/>
    <w:rsid w:val="00505B85"/>
    <w:rsid w:val="00507362"/>
    <w:rsid w:val="005137BD"/>
    <w:rsid w:val="00516E9F"/>
    <w:rsid w:val="00521D0B"/>
    <w:rsid w:val="0052363E"/>
    <w:rsid w:val="00524130"/>
    <w:rsid w:val="005278EE"/>
    <w:rsid w:val="00527DB0"/>
    <w:rsid w:val="00527F28"/>
    <w:rsid w:val="00532744"/>
    <w:rsid w:val="005432D3"/>
    <w:rsid w:val="00544D5C"/>
    <w:rsid w:val="005466AB"/>
    <w:rsid w:val="00547A74"/>
    <w:rsid w:val="0055105D"/>
    <w:rsid w:val="0055374C"/>
    <w:rsid w:val="00561A5C"/>
    <w:rsid w:val="00562AA5"/>
    <w:rsid w:val="00572911"/>
    <w:rsid w:val="00577BA5"/>
    <w:rsid w:val="00584A71"/>
    <w:rsid w:val="005868BD"/>
    <w:rsid w:val="00591F75"/>
    <w:rsid w:val="005A1090"/>
    <w:rsid w:val="005A11DC"/>
    <w:rsid w:val="005A1A19"/>
    <w:rsid w:val="005A3041"/>
    <w:rsid w:val="005A4D86"/>
    <w:rsid w:val="005A7BBD"/>
    <w:rsid w:val="005B0374"/>
    <w:rsid w:val="005B13DD"/>
    <w:rsid w:val="005B3A08"/>
    <w:rsid w:val="005B55DC"/>
    <w:rsid w:val="005B6435"/>
    <w:rsid w:val="005B6703"/>
    <w:rsid w:val="005C71BF"/>
    <w:rsid w:val="005C7F11"/>
    <w:rsid w:val="005D6730"/>
    <w:rsid w:val="005D7B7A"/>
    <w:rsid w:val="005E4532"/>
    <w:rsid w:val="005E64B9"/>
    <w:rsid w:val="005E7D35"/>
    <w:rsid w:val="005F0363"/>
    <w:rsid w:val="005F0FDF"/>
    <w:rsid w:val="005F25A1"/>
    <w:rsid w:val="005F5C76"/>
    <w:rsid w:val="00602344"/>
    <w:rsid w:val="00611A22"/>
    <w:rsid w:val="006142A5"/>
    <w:rsid w:val="00626258"/>
    <w:rsid w:val="006264B0"/>
    <w:rsid w:val="00626ACA"/>
    <w:rsid w:val="00633525"/>
    <w:rsid w:val="00641128"/>
    <w:rsid w:val="00645141"/>
    <w:rsid w:val="006505A9"/>
    <w:rsid w:val="00652536"/>
    <w:rsid w:val="00652D50"/>
    <w:rsid w:val="00654F2C"/>
    <w:rsid w:val="006552D3"/>
    <w:rsid w:val="00670B61"/>
    <w:rsid w:val="00674D48"/>
    <w:rsid w:val="00682053"/>
    <w:rsid w:val="006843C8"/>
    <w:rsid w:val="00685605"/>
    <w:rsid w:val="00693834"/>
    <w:rsid w:val="006A1019"/>
    <w:rsid w:val="006A2F9D"/>
    <w:rsid w:val="006A36B4"/>
    <w:rsid w:val="006A3944"/>
    <w:rsid w:val="006A4606"/>
    <w:rsid w:val="006A637F"/>
    <w:rsid w:val="006B4928"/>
    <w:rsid w:val="006B4C03"/>
    <w:rsid w:val="006B550D"/>
    <w:rsid w:val="006D168D"/>
    <w:rsid w:val="006D60B2"/>
    <w:rsid w:val="006D6823"/>
    <w:rsid w:val="006D712E"/>
    <w:rsid w:val="006E0329"/>
    <w:rsid w:val="006E0BED"/>
    <w:rsid w:val="006E4AE4"/>
    <w:rsid w:val="006E615B"/>
    <w:rsid w:val="006E7CE7"/>
    <w:rsid w:val="00700D37"/>
    <w:rsid w:val="00701895"/>
    <w:rsid w:val="007110CA"/>
    <w:rsid w:val="0071787D"/>
    <w:rsid w:val="00723D15"/>
    <w:rsid w:val="00731609"/>
    <w:rsid w:val="007334E2"/>
    <w:rsid w:val="00734522"/>
    <w:rsid w:val="007422A3"/>
    <w:rsid w:val="00742852"/>
    <w:rsid w:val="00744561"/>
    <w:rsid w:val="00744BA9"/>
    <w:rsid w:val="0075299D"/>
    <w:rsid w:val="00752FC4"/>
    <w:rsid w:val="00761CE2"/>
    <w:rsid w:val="00763568"/>
    <w:rsid w:val="007668ED"/>
    <w:rsid w:val="00770082"/>
    <w:rsid w:val="0077052D"/>
    <w:rsid w:val="007706FD"/>
    <w:rsid w:val="00772947"/>
    <w:rsid w:val="00773142"/>
    <w:rsid w:val="00773145"/>
    <w:rsid w:val="00773907"/>
    <w:rsid w:val="0078234D"/>
    <w:rsid w:val="00783606"/>
    <w:rsid w:val="00787AA4"/>
    <w:rsid w:val="00791D8D"/>
    <w:rsid w:val="00794CDD"/>
    <w:rsid w:val="007976F4"/>
    <w:rsid w:val="007A1BF0"/>
    <w:rsid w:val="007A77EC"/>
    <w:rsid w:val="007B22EF"/>
    <w:rsid w:val="007B4F3F"/>
    <w:rsid w:val="007C1492"/>
    <w:rsid w:val="007C477A"/>
    <w:rsid w:val="007C4B16"/>
    <w:rsid w:val="007C6FC4"/>
    <w:rsid w:val="007C7027"/>
    <w:rsid w:val="007D241C"/>
    <w:rsid w:val="007D32AC"/>
    <w:rsid w:val="007D58C3"/>
    <w:rsid w:val="007E2988"/>
    <w:rsid w:val="007E7B1D"/>
    <w:rsid w:val="007F3699"/>
    <w:rsid w:val="007F4149"/>
    <w:rsid w:val="007F53BF"/>
    <w:rsid w:val="007F53FA"/>
    <w:rsid w:val="008006DA"/>
    <w:rsid w:val="00805151"/>
    <w:rsid w:val="00806912"/>
    <w:rsid w:val="00810B96"/>
    <w:rsid w:val="00820459"/>
    <w:rsid w:val="008211F5"/>
    <w:rsid w:val="00823C31"/>
    <w:rsid w:val="00826803"/>
    <w:rsid w:val="00832205"/>
    <w:rsid w:val="00833CBF"/>
    <w:rsid w:val="00842496"/>
    <w:rsid w:val="00851D7C"/>
    <w:rsid w:val="00852F39"/>
    <w:rsid w:val="00857093"/>
    <w:rsid w:val="00857124"/>
    <w:rsid w:val="00863324"/>
    <w:rsid w:val="00863684"/>
    <w:rsid w:val="00863716"/>
    <w:rsid w:val="00863AF0"/>
    <w:rsid w:val="00867294"/>
    <w:rsid w:val="00867D46"/>
    <w:rsid w:val="008704E5"/>
    <w:rsid w:val="008741A1"/>
    <w:rsid w:val="00874346"/>
    <w:rsid w:val="00874720"/>
    <w:rsid w:val="008766B9"/>
    <w:rsid w:val="00876C3B"/>
    <w:rsid w:val="00877DE1"/>
    <w:rsid w:val="00880A48"/>
    <w:rsid w:val="00894E05"/>
    <w:rsid w:val="00895BBF"/>
    <w:rsid w:val="008B0132"/>
    <w:rsid w:val="008B57BC"/>
    <w:rsid w:val="008B7382"/>
    <w:rsid w:val="008C10CD"/>
    <w:rsid w:val="008C58BC"/>
    <w:rsid w:val="008D0DBB"/>
    <w:rsid w:val="008D3046"/>
    <w:rsid w:val="008D784B"/>
    <w:rsid w:val="008E3B38"/>
    <w:rsid w:val="008E4D9A"/>
    <w:rsid w:val="008E69C7"/>
    <w:rsid w:val="008F73F7"/>
    <w:rsid w:val="0090120B"/>
    <w:rsid w:val="009019D1"/>
    <w:rsid w:val="00902D9E"/>
    <w:rsid w:val="00903B25"/>
    <w:rsid w:val="0092545E"/>
    <w:rsid w:val="00925575"/>
    <w:rsid w:val="009273DE"/>
    <w:rsid w:val="009341AE"/>
    <w:rsid w:val="00934BFF"/>
    <w:rsid w:val="0093540A"/>
    <w:rsid w:val="00951BD4"/>
    <w:rsid w:val="00952E11"/>
    <w:rsid w:val="00952F11"/>
    <w:rsid w:val="00954284"/>
    <w:rsid w:val="00965072"/>
    <w:rsid w:val="00971185"/>
    <w:rsid w:val="00976B0C"/>
    <w:rsid w:val="0097786F"/>
    <w:rsid w:val="00993440"/>
    <w:rsid w:val="009942D9"/>
    <w:rsid w:val="009960A0"/>
    <w:rsid w:val="009968EF"/>
    <w:rsid w:val="00997CCE"/>
    <w:rsid w:val="009A014F"/>
    <w:rsid w:val="009A2039"/>
    <w:rsid w:val="009B48A3"/>
    <w:rsid w:val="009B781E"/>
    <w:rsid w:val="009C32C8"/>
    <w:rsid w:val="009D3570"/>
    <w:rsid w:val="009D4F5D"/>
    <w:rsid w:val="009D6693"/>
    <w:rsid w:val="009D68B2"/>
    <w:rsid w:val="009D7D52"/>
    <w:rsid w:val="009E50FE"/>
    <w:rsid w:val="009F5392"/>
    <w:rsid w:val="009F59E0"/>
    <w:rsid w:val="009F7AAC"/>
    <w:rsid w:val="00A06D58"/>
    <w:rsid w:val="00A07AF0"/>
    <w:rsid w:val="00A10643"/>
    <w:rsid w:val="00A136BD"/>
    <w:rsid w:val="00A13746"/>
    <w:rsid w:val="00A14AFC"/>
    <w:rsid w:val="00A16696"/>
    <w:rsid w:val="00A16B23"/>
    <w:rsid w:val="00A2083C"/>
    <w:rsid w:val="00A24876"/>
    <w:rsid w:val="00A25058"/>
    <w:rsid w:val="00A25B3C"/>
    <w:rsid w:val="00A4004E"/>
    <w:rsid w:val="00A438FC"/>
    <w:rsid w:val="00A4514D"/>
    <w:rsid w:val="00A45B85"/>
    <w:rsid w:val="00A53418"/>
    <w:rsid w:val="00A54921"/>
    <w:rsid w:val="00A55606"/>
    <w:rsid w:val="00A55D13"/>
    <w:rsid w:val="00A5711B"/>
    <w:rsid w:val="00A579A6"/>
    <w:rsid w:val="00A608B5"/>
    <w:rsid w:val="00A62ED9"/>
    <w:rsid w:val="00A65D32"/>
    <w:rsid w:val="00A66B8C"/>
    <w:rsid w:val="00A72C12"/>
    <w:rsid w:val="00A73AA1"/>
    <w:rsid w:val="00A74AA3"/>
    <w:rsid w:val="00A84340"/>
    <w:rsid w:val="00A857FC"/>
    <w:rsid w:val="00A85946"/>
    <w:rsid w:val="00A863CF"/>
    <w:rsid w:val="00A8736B"/>
    <w:rsid w:val="00A87EA3"/>
    <w:rsid w:val="00AA2E4F"/>
    <w:rsid w:val="00AA5C78"/>
    <w:rsid w:val="00AA7763"/>
    <w:rsid w:val="00AA7935"/>
    <w:rsid w:val="00AA7FED"/>
    <w:rsid w:val="00AC20FF"/>
    <w:rsid w:val="00AC2811"/>
    <w:rsid w:val="00AC3765"/>
    <w:rsid w:val="00AC4324"/>
    <w:rsid w:val="00AD68C0"/>
    <w:rsid w:val="00AD748F"/>
    <w:rsid w:val="00AE2913"/>
    <w:rsid w:val="00AE30F0"/>
    <w:rsid w:val="00AE7128"/>
    <w:rsid w:val="00AF2514"/>
    <w:rsid w:val="00AF2BC1"/>
    <w:rsid w:val="00AF68A5"/>
    <w:rsid w:val="00B00B66"/>
    <w:rsid w:val="00B12EDC"/>
    <w:rsid w:val="00B13D0E"/>
    <w:rsid w:val="00B1424D"/>
    <w:rsid w:val="00B165A8"/>
    <w:rsid w:val="00B21983"/>
    <w:rsid w:val="00B2352C"/>
    <w:rsid w:val="00B258B5"/>
    <w:rsid w:val="00B27325"/>
    <w:rsid w:val="00B278A3"/>
    <w:rsid w:val="00B32A85"/>
    <w:rsid w:val="00B412ED"/>
    <w:rsid w:val="00B43D9B"/>
    <w:rsid w:val="00B51A4A"/>
    <w:rsid w:val="00B60AED"/>
    <w:rsid w:val="00B62AF5"/>
    <w:rsid w:val="00B6348F"/>
    <w:rsid w:val="00B70DC2"/>
    <w:rsid w:val="00B71930"/>
    <w:rsid w:val="00B81883"/>
    <w:rsid w:val="00B81F7E"/>
    <w:rsid w:val="00B82BC7"/>
    <w:rsid w:val="00B844BE"/>
    <w:rsid w:val="00B87B68"/>
    <w:rsid w:val="00B92AD3"/>
    <w:rsid w:val="00B9451B"/>
    <w:rsid w:val="00B95972"/>
    <w:rsid w:val="00BB0700"/>
    <w:rsid w:val="00BB7D2A"/>
    <w:rsid w:val="00BD0D44"/>
    <w:rsid w:val="00BD72F3"/>
    <w:rsid w:val="00BE0822"/>
    <w:rsid w:val="00BE1A7B"/>
    <w:rsid w:val="00BE5E6E"/>
    <w:rsid w:val="00BF1A0F"/>
    <w:rsid w:val="00BF2468"/>
    <w:rsid w:val="00BF388B"/>
    <w:rsid w:val="00BF63C3"/>
    <w:rsid w:val="00BF73ED"/>
    <w:rsid w:val="00C00021"/>
    <w:rsid w:val="00C03F94"/>
    <w:rsid w:val="00C0698E"/>
    <w:rsid w:val="00C12944"/>
    <w:rsid w:val="00C131E2"/>
    <w:rsid w:val="00C2038D"/>
    <w:rsid w:val="00C23EA4"/>
    <w:rsid w:val="00C2420D"/>
    <w:rsid w:val="00C26616"/>
    <w:rsid w:val="00C2679B"/>
    <w:rsid w:val="00C27FB1"/>
    <w:rsid w:val="00C30D3B"/>
    <w:rsid w:val="00C31917"/>
    <w:rsid w:val="00C34A2F"/>
    <w:rsid w:val="00C35B07"/>
    <w:rsid w:val="00C40A04"/>
    <w:rsid w:val="00C41C5E"/>
    <w:rsid w:val="00C420CE"/>
    <w:rsid w:val="00C45F29"/>
    <w:rsid w:val="00C50E99"/>
    <w:rsid w:val="00C51856"/>
    <w:rsid w:val="00C5216D"/>
    <w:rsid w:val="00C61544"/>
    <w:rsid w:val="00C660C5"/>
    <w:rsid w:val="00C67BF4"/>
    <w:rsid w:val="00C67E64"/>
    <w:rsid w:val="00C71042"/>
    <w:rsid w:val="00C80626"/>
    <w:rsid w:val="00C839D3"/>
    <w:rsid w:val="00C84FE1"/>
    <w:rsid w:val="00C91B9D"/>
    <w:rsid w:val="00C932B9"/>
    <w:rsid w:val="00CA4B67"/>
    <w:rsid w:val="00CA575F"/>
    <w:rsid w:val="00CB6E07"/>
    <w:rsid w:val="00CB77E6"/>
    <w:rsid w:val="00CC0770"/>
    <w:rsid w:val="00CC1FD5"/>
    <w:rsid w:val="00CC2188"/>
    <w:rsid w:val="00CC2204"/>
    <w:rsid w:val="00CC35F8"/>
    <w:rsid w:val="00CC50AF"/>
    <w:rsid w:val="00CD7051"/>
    <w:rsid w:val="00CE554E"/>
    <w:rsid w:val="00CF1FF5"/>
    <w:rsid w:val="00CF4B7D"/>
    <w:rsid w:val="00D00BE8"/>
    <w:rsid w:val="00D0509D"/>
    <w:rsid w:val="00D066BB"/>
    <w:rsid w:val="00D07742"/>
    <w:rsid w:val="00D07EA2"/>
    <w:rsid w:val="00D1270D"/>
    <w:rsid w:val="00D14914"/>
    <w:rsid w:val="00D14EED"/>
    <w:rsid w:val="00D20C15"/>
    <w:rsid w:val="00D20F0E"/>
    <w:rsid w:val="00D21A49"/>
    <w:rsid w:val="00D22929"/>
    <w:rsid w:val="00D2395D"/>
    <w:rsid w:val="00D242F4"/>
    <w:rsid w:val="00D32330"/>
    <w:rsid w:val="00D34068"/>
    <w:rsid w:val="00D34317"/>
    <w:rsid w:val="00D37420"/>
    <w:rsid w:val="00D40797"/>
    <w:rsid w:val="00D45E0E"/>
    <w:rsid w:val="00D462F9"/>
    <w:rsid w:val="00D5065C"/>
    <w:rsid w:val="00D523EE"/>
    <w:rsid w:val="00D60821"/>
    <w:rsid w:val="00D618BD"/>
    <w:rsid w:val="00D6202B"/>
    <w:rsid w:val="00D62401"/>
    <w:rsid w:val="00D644B9"/>
    <w:rsid w:val="00D6522F"/>
    <w:rsid w:val="00D71964"/>
    <w:rsid w:val="00D73255"/>
    <w:rsid w:val="00D82309"/>
    <w:rsid w:val="00D84803"/>
    <w:rsid w:val="00D85CE7"/>
    <w:rsid w:val="00D8680D"/>
    <w:rsid w:val="00D86871"/>
    <w:rsid w:val="00D9433F"/>
    <w:rsid w:val="00D970B7"/>
    <w:rsid w:val="00DA6908"/>
    <w:rsid w:val="00DB06E9"/>
    <w:rsid w:val="00DB1514"/>
    <w:rsid w:val="00DB5840"/>
    <w:rsid w:val="00DB6E94"/>
    <w:rsid w:val="00DC2888"/>
    <w:rsid w:val="00DD0207"/>
    <w:rsid w:val="00DD1B67"/>
    <w:rsid w:val="00DD268D"/>
    <w:rsid w:val="00DD2B38"/>
    <w:rsid w:val="00DD6BDE"/>
    <w:rsid w:val="00DD7EAE"/>
    <w:rsid w:val="00DE222E"/>
    <w:rsid w:val="00DE2ED4"/>
    <w:rsid w:val="00DE65AA"/>
    <w:rsid w:val="00DE7CDF"/>
    <w:rsid w:val="00DF0CD0"/>
    <w:rsid w:val="00DF1133"/>
    <w:rsid w:val="00DF3A36"/>
    <w:rsid w:val="00DF4EC0"/>
    <w:rsid w:val="00DF7C96"/>
    <w:rsid w:val="00E04C5B"/>
    <w:rsid w:val="00E06B60"/>
    <w:rsid w:val="00E07DAD"/>
    <w:rsid w:val="00E160C9"/>
    <w:rsid w:val="00E1632C"/>
    <w:rsid w:val="00E174E6"/>
    <w:rsid w:val="00E20553"/>
    <w:rsid w:val="00E22F7E"/>
    <w:rsid w:val="00E2743F"/>
    <w:rsid w:val="00E274DC"/>
    <w:rsid w:val="00E3732C"/>
    <w:rsid w:val="00E374CE"/>
    <w:rsid w:val="00E376F9"/>
    <w:rsid w:val="00E42728"/>
    <w:rsid w:val="00E43414"/>
    <w:rsid w:val="00E54E39"/>
    <w:rsid w:val="00E55544"/>
    <w:rsid w:val="00E55EEB"/>
    <w:rsid w:val="00E57897"/>
    <w:rsid w:val="00E63FF3"/>
    <w:rsid w:val="00E6457A"/>
    <w:rsid w:val="00E6649E"/>
    <w:rsid w:val="00E72F08"/>
    <w:rsid w:val="00E750CB"/>
    <w:rsid w:val="00E7563B"/>
    <w:rsid w:val="00E80737"/>
    <w:rsid w:val="00E808F4"/>
    <w:rsid w:val="00E812C6"/>
    <w:rsid w:val="00E826EF"/>
    <w:rsid w:val="00E841A2"/>
    <w:rsid w:val="00E8462D"/>
    <w:rsid w:val="00E85EA7"/>
    <w:rsid w:val="00E87483"/>
    <w:rsid w:val="00E931C4"/>
    <w:rsid w:val="00E939E8"/>
    <w:rsid w:val="00E95520"/>
    <w:rsid w:val="00EA0A35"/>
    <w:rsid w:val="00EA0C4B"/>
    <w:rsid w:val="00EA5600"/>
    <w:rsid w:val="00EA6B90"/>
    <w:rsid w:val="00EB0FD2"/>
    <w:rsid w:val="00EB1573"/>
    <w:rsid w:val="00EB194F"/>
    <w:rsid w:val="00EB1A21"/>
    <w:rsid w:val="00EB3DDC"/>
    <w:rsid w:val="00EC30EB"/>
    <w:rsid w:val="00EC524E"/>
    <w:rsid w:val="00EC64A7"/>
    <w:rsid w:val="00ED306D"/>
    <w:rsid w:val="00ED4867"/>
    <w:rsid w:val="00ED6546"/>
    <w:rsid w:val="00EE09F0"/>
    <w:rsid w:val="00EE257A"/>
    <w:rsid w:val="00EE3986"/>
    <w:rsid w:val="00EE6752"/>
    <w:rsid w:val="00EF53DC"/>
    <w:rsid w:val="00F07C17"/>
    <w:rsid w:val="00F10603"/>
    <w:rsid w:val="00F10A40"/>
    <w:rsid w:val="00F15154"/>
    <w:rsid w:val="00F159A0"/>
    <w:rsid w:val="00F172AE"/>
    <w:rsid w:val="00F22661"/>
    <w:rsid w:val="00F26BCF"/>
    <w:rsid w:val="00F27C01"/>
    <w:rsid w:val="00F303FF"/>
    <w:rsid w:val="00F31BBF"/>
    <w:rsid w:val="00F36595"/>
    <w:rsid w:val="00F449D8"/>
    <w:rsid w:val="00F5145F"/>
    <w:rsid w:val="00F56296"/>
    <w:rsid w:val="00F61032"/>
    <w:rsid w:val="00F613C0"/>
    <w:rsid w:val="00F6180A"/>
    <w:rsid w:val="00F72F37"/>
    <w:rsid w:val="00F8022D"/>
    <w:rsid w:val="00F85DEC"/>
    <w:rsid w:val="00F96667"/>
    <w:rsid w:val="00F97C07"/>
    <w:rsid w:val="00FB5736"/>
    <w:rsid w:val="00FB7936"/>
    <w:rsid w:val="00FC5E54"/>
    <w:rsid w:val="00FC6995"/>
    <w:rsid w:val="00FD03D4"/>
    <w:rsid w:val="00FD44BD"/>
    <w:rsid w:val="00FD5174"/>
    <w:rsid w:val="00FD7751"/>
    <w:rsid w:val="00FD7FE7"/>
    <w:rsid w:val="00FE1724"/>
    <w:rsid w:val="00FE4B11"/>
    <w:rsid w:val="00FE74F5"/>
    <w:rsid w:val="00FF2079"/>
    <w:rsid w:val="00FF2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77B78"/>
  <w15:docId w15:val="{3C5F558F-5B2C-4262-817C-9796BD93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358" w:lineRule="auto"/>
      <w:ind w:right="3" w:firstLine="417"/>
      <w:jc w:val="both"/>
    </w:pPr>
    <w:rPr>
      <w:rFonts w:ascii="Century Gothic" w:eastAsia="Century Gothic" w:hAnsi="Century Gothic" w:cs="Century Gothic"/>
      <w:color w:val="000000"/>
    </w:rPr>
  </w:style>
  <w:style w:type="paragraph" w:styleId="Nagwek1">
    <w:name w:val="heading 1"/>
    <w:basedOn w:val="Normalny"/>
    <w:next w:val="Normalny"/>
    <w:link w:val="Nagwek1Znak"/>
    <w:uiPriority w:val="9"/>
    <w:qFormat/>
    <w:rsid w:val="007705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373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A6B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33" w:lineRule="auto"/>
    </w:pPr>
    <w:rPr>
      <w:rFonts w:ascii="Century Gothic" w:eastAsia="Century Gothic" w:hAnsi="Century Gothic" w:cs="Century Gothic"/>
      <w:color w:val="000000"/>
      <w:sz w:val="16"/>
    </w:rPr>
  </w:style>
  <w:style w:type="character" w:customStyle="1" w:styleId="footnotedescriptionChar">
    <w:name w:val="footnote description Char"/>
    <w:link w:val="footnotedescription"/>
    <w:rPr>
      <w:rFonts w:ascii="Century Gothic" w:eastAsia="Century Gothic" w:hAnsi="Century Gothic" w:cs="Century Gothic"/>
      <w:color w:val="000000"/>
      <w:sz w:val="16"/>
    </w:rPr>
  </w:style>
  <w:style w:type="character" w:customStyle="1" w:styleId="footnotemark">
    <w:name w:val="footnote mark"/>
    <w:hidden/>
    <w:rPr>
      <w:rFonts w:ascii="Century Gothic" w:eastAsia="Century Gothic" w:hAnsi="Century Gothic" w:cs="Century Gothic"/>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C40A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0A04"/>
    <w:rPr>
      <w:rFonts w:ascii="Century Gothic" w:eastAsia="Century Gothic" w:hAnsi="Century Gothic" w:cs="Century Gothic"/>
      <w:color w:val="000000"/>
    </w:rPr>
  </w:style>
  <w:style w:type="paragraph" w:styleId="Akapitzlist">
    <w:name w:val="List Paragraph"/>
    <w:aliases w:val="T_SZ_List Paragraph,CW_Lista,Preambuła,L1,Numerowanie,Wypunktowanie,BulletC,Wyliczanie,Obiekt,normalny tekst,Akapit z listą31,Bullets,List Paragraph1,WYPUNKTOWANIE Akapit z listą,List Paragraph2"/>
    <w:basedOn w:val="Normalny"/>
    <w:link w:val="AkapitzlistZnak"/>
    <w:uiPriority w:val="34"/>
    <w:qFormat/>
    <w:rsid w:val="00F72F37"/>
    <w:pPr>
      <w:ind w:left="720"/>
      <w:contextualSpacing/>
    </w:pPr>
  </w:style>
  <w:style w:type="character" w:styleId="Hipercze">
    <w:name w:val="Hyperlink"/>
    <w:basedOn w:val="Domylnaczcionkaakapitu"/>
    <w:uiPriority w:val="99"/>
    <w:unhideWhenUsed/>
    <w:rsid w:val="004A65BD"/>
    <w:rPr>
      <w:color w:val="0563C1" w:themeColor="hyperlink"/>
      <w:u w:val="single"/>
    </w:rPr>
  </w:style>
  <w:style w:type="character" w:styleId="Uwydatnienie">
    <w:name w:val="Emphasis"/>
    <w:basedOn w:val="Domylnaczcionkaakapitu"/>
    <w:uiPriority w:val="20"/>
    <w:qFormat/>
    <w:rsid w:val="008B0132"/>
    <w:rPr>
      <w:i/>
      <w:iCs/>
    </w:rPr>
  </w:style>
  <w:style w:type="paragraph" w:styleId="Tekstpodstawowy2">
    <w:name w:val="Body Text 2"/>
    <w:basedOn w:val="Normalny"/>
    <w:link w:val="Tekstpodstawowy2Znak"/>
    <w:rsid w:val="00AF68A5"/>
    <w:pPr>
      <w:autoSpaceDE w:val="0"/>
      <w:autoSpaceDN w:val="0"/>
      <w:spacing w:before="38" w:after="0" w:line="240" w:lineRule="auto"/>
      <w:ind w:right="0" w:firstLine="0"/>
    </w:pPr>
    <w:rPr>
      <w:rFonts w:ascii="Arial" w:eastAsia="Times New Roman" w:hAnsi="Arial" w:cs="Arial"/>
      <w:b/>
      <w:bCs/>
      <w:color w:val="auto"/>
      <w:sz w:val="20"/>
      <w:szCs w:val="20"/>
      <w:u w:val="single"/>
    </w:rPr>
  </w:style>
  <w:style w:type="character" w:customStyle="1" w:styleId="Tekstpodstawowy2Znak">
    <w:name w:val="Tekst podstawowy 2 Znak"/>
    <w:basedOn w:val="Domylnaczcionkaakapitu"/>
    <w:link w:val="Tekstpodstawowy2"/>
    <w:rsid w:val="00AF68A5"/>
    <w:rPr>
      <w:rFonts w:ascii="Arial" w:eastAsia="Times New Roman" w:hAnsi="Arial" w:cs="Arial"/>
      <w:b/>
      <w:bCs/>
      <w:sz w:val="20"/>
      <w:szCs w:val="20"/>
      <w:u w:val="single"/>
    </w:rPr>
  </w:style>
  <w:style w:type="paragraph" w:styleId="Tekstdymka">
    <w:name w:val="Balloon Text"/>
    <w:basedOn w:val="Normalny"/>
    <w:link w:val="TekstdymkaZnak"/>
    <w:uiPriority w:val="99"/>
    <w:semiHidden/>
    <w:unhideWhenUsed/>
    <w:rsid w:val="00851D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1D7C"/>
    <w:rPr>
      <w:rFonts w:ascii="Segoe UI" w:eastAsia="Century Gothic" w:hAnsi="Segoe UI" w:cs="Segoe UI"/>
      <w:color w:val="000000"/>
      <w:sz w:val="18"/>
      <w:szCs w:val="18"/>
    </w:rPr>
  </w:style>
  <w:style w:type="paragraph" w:styleId="Tekstpodstawowy">
    <w:name w:val="Body Text"/>
    <w:basedOn w:val="Normalny"/>
    <w:link w:val="TekstpodstawowyZnak"/>
    <w:uiPriority w:val="99"/>
    <w:unhideWhenUsed/>
    <w:rsid w:val="00FF2079"/>
    <w:pPr>
      <w:spacing w:after="120"/>
    </w:pPr>
  </w:style>
  <w:style w:type="character" w:customStyle="1" w:styleId="TekstpodstawowyZnak">
    <w:name w:val="Tekst podstawowy Znak"/>
    <w:basedOn w:val="Domylnaczcionkaakapitu"/>
    <w:link w:val="Tekstpodstawowy"/>
    <w:uiPriority w:val="99"/>
    <w:rsid w:val="00FF2079"/>
    <w:rPr>
      <w:rFonts w:ascii="Century Gothic" w:eastAsia="Century Gothic" w:hAnsi="Century Gothic" w:cs="Century Gothic"/>
      <w:color w:val="000000"/>
    </w:rPr>
  </w:style>
  <w:style w:type="paragraph" w:customStyle="1" w:styleId="NormalnyWyjustowany">
    <w:name w:val="Normalny + Wyjustowany"/>
    <w:aliases w:val="Przed:  6 pt"/>
    <w:basedOn w:val="Normalny"/>
    <w:rsid w:val="00FF2079"/>
    <w:pPr>
      <w:tabs>
        <w:tab w:val="num" w:pos="360"/>
      </w:tabs>
      <w:autoSpaceDE w:val="0"/>
      <w:autoSpaceDN w:val="0"/>
      <w:snapToGrid w:val="0"/>
      <w:spacing w:before="120" w:after="0" w:line="240" w:lineRule="auto"/>
      <w:ind w:left="360" w:right="0" w:hanging="360"/>
    </w:pPr>
    <w:rPr>
      <w:rFonts w:ascii="Arial" w:eastAsia="Times New Roman" w:hAnsi="Arial" w:cs="Arial"/>
      <w:sz w:val="20"/>
      <w:szCs w:val="20"/>
    </w:rPr>
  </w:style>
  <w:style w:type="character" w:customStyle="1" w:styleId="AkapitzlistZnak">
    <w:name w:val="Akapit z listą Znak"/>
    <w:aliases w:val="T_SZ_List Paragraph Znak,CW_Lista Znak,Preambuła Znak,L1 Znak,Numerowanie Znak,Wypunktowanie Znak,BulletC Znak,Wyliczanie Znak,Obiekt Znak,normalny tekst Znak,Akapit z listą31 Znak,Bullets Znak,List Paragraph1 Znak"/>
    <w:link w:val="Akapitzlist"/>
    <w:uiPriority w:val="34"/>
    <w:locked/>
    <w:rsid w:val="00076091"/>
    <w:rPr>
      <w:rFonts w:ascii="Century Gothic" w:eastAsia="Century Gothic" w:hAnsi="Century Gothic" w:cs="Century Gothic"/>
      <w:color w:val="000000"/>
    </w:rPr>
  </w:style>
  <w:style w:type="numbering" w:customStyle="1" w:styleId="WW8Num281">
    <w:name w:val="WW8Num281"/>
    <w:basedOn w:val="Bezlisty"/>
    <w:rsid w:val="00A438FC"/>
  </w:style>
  <w:style w:type="numbering" w:customStyle="1" w:styleId="WW8Num2">
    <w:name w:val="WW8Num2"/>
    <w:rsid w:val="003060A6"/>
    <w:pPr>
      <w:numPr>
        <w:numId w:val="5"/>
      </w:numPr>
    </w:pPr>
  </w:style>
  <w:style w:type="paragraph" w:customStyle="1" w:styleId="SFTPodstawowy">
    <w:name w:val="SFT_Podstawowy"/>
    <w:basedOn w:val="Normalny"/>
    <w:link w:val="SFTPodstawowyZnak"/>
    <w:qFormat/>
    <w:rsid w:val="00E3732C"/>
    <w:pPr>
      <w:spacing w:after="120" w:line="360" w:lineRule="auto"/>
      <w:ind w:right="0" w:firstLine="0"/>
    </w:pPr>
    <w:rPr>
      <w:rFonts w:ascii="Tahoma" w:eastAsia="Times New Roman" w:hAnsi="Tahoma" w:cs="Times New Roman"/>
      <w:color w:val="auto"/>
      <w:sz w:val="20"/>
      <w:szCs w:val="24"/>
    </w:rPr>
  </w:style>
  <w:style w:type="character" w:customStyle="1" w:styleId="SFTPodstawowyZnak">
    <w:name w:val="SFT_Podstawowy Znak"/>
    <w:link w:val="SFTPodstawowy"/>
    <w:locked/>
    <w:rsid w:val="00E3732C"/>
    <w:rPr>
      <w:rFonts w:ascii="Tahoma" w:eastAsia="Times New Roman" w:hAnsi="Tahoma" w:cs="Times New Roman"/>
      <w:sz w:val="20"/>
      <w:szCs w:val="24"/>
    </w:rPr>
  </w:style>
  <w:style w:type="paragraph" w:customStyle="1" w:styleId="paragrafy">
    <w:name w:val="# paragrafy"/>
    <w:basedOn w:val="Nagwek2"/>
    <w:link w:val="paragrafyZnakZnak"/>
    <w:rsid w:val="00E3732C"/>
    <w:pPr>
      <w:keepLines w:val="0"/>
      <w:widowControl w:val="0"/>
      <w:numPr>
        <w:numId w:val="8"/>
      </w:numPr>
      <w:spacing w:before="240" w:after="240" w:line="240" w:lineRule="auto"/>
      <w:ind w:right="0"/>
    </w:pPr>
    <w:rPr>
      <w:rFonts w:ascii="Arial" w:eastAsia="Times New Roman" w:hAnsi="Arial" w:cs="Times New Roman"/>
      <w:b/>
      <w:bCs/>
      <w:i/>
      <w:iCs/>
      <w:color w:val="000080"/>
      <w:sz w:val="24"/>
      <w:szCs w:val="20"/>
      <w:lang w:eastAsia="en-US"/>
    </w:rPr>
  </w:style>
  <w:style w:type="character" w:customStyle="1" w:styleId="paragrafyZnakZnak">
    <w:name w:val="# paragrafy Znak Znak"/>
    <w:link w:val="paragrafy"/>
    <w:rsid w:val="00E3732C"/>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3732C"/>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3732C"/>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3732C"/>
    <w:pPr>
      <w:numPr>
        <w:numId w:val="9"/>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3732C"/>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3732C"/>
  </w:style>
  <w:style w:type="character" w:customStyle="1" w:styleId="Nagwek2Znak">
    <w:name w:val="Nagłówek 2 Znak"/>
    <w:basedOn w:val="Domylnaczcionkaakapitu"/>
    <w:link w:val="Nagwek2"/>
    <w:uiPriority w:val="9"/>
    <w:semiHidden/>
    <w:rsid w:val="00E3732C"/>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EA6B90"/>
    <w:rPr>
      <w:rFonts w:asciiTheme="majorHAnsi" w:eastAsiaTheme="majorEastAsia" w:hAnsiTheme="majorHAnsi" w:cstheme="majorBidi"/>
      <w:color w:val="1F4D78" w:themeColor="accent1" w:themeShade="7F"/>
      <w:sz w:val="24"/>
      <w:szCs w:val="24"/>
    </w:rPr>
  </w:style>
  <w:style w:type="paragraph" w:styleId="Tekstprzypisukocowego">
    <w:name w:val="endnote text"/>
    <w:basedOn w:val="Normalny"/>
    <w:link w:val="TekstprzypisukocowegoZnak"/>
    <w:uiPriority w:val="99"/>
    <w:semiHidden/>
    <w:unhideWhenUsed/>
    <w:rsid w:val="00023D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3DC5"/>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023DC5"/>
    <w:rPr>
      <w:vertAlign w:val="superscript"/>
    </w:rPr>
  </w:style>
  <w:style w:type="paragraph" w:customStyle="1" w:styleId="ZnakZnak1">
    <w:name w:val="Znak Znak1"/>
    <w:basedOn w:val="Normalny"/>
    <w:rsid w:val="00D2395D"/>
    <w:pPr>
      <w:spacing w:after="0" w:line="240" w:lineRule="auto"/>
      <w:ind w:right="0" w:firstLine="0"/>
      <w:jc w:val="left"/>
    </w:pPr>
    <w:rPr>
      <w:rFonts w:ascii="Times New Roman" w:eastAsia="Times New Roman" w:hAnsi="Times New Roman" w:cs="Times New Roman"/>
      <w:color w:val="auto"/>
      <w:sz w:val="24"/>
      <w:szCs w:val="24"/>
    </w:rPr>
  </w:style>
  <w:style w:type="paragraph" w:customStyle="1" w:styleId="ZnakZnak">
    <w:name w:val="Znak Znak"/>
    <w:basedOn w:val="Normalny"/>
    <w:rsid w:val="00951BD4"/>
    <w:pPr>
      <w:spacing w:after="0" w:line="240" w:lineRule="auto"/>
      <w:ind w:right="0" w:firstLine="0"/>
    </w:pPr>
    <w:rPr>
      <w:rFonts w:ascii="Arial" w:eastAsia="Times New Roman" w:hAnsi="Arial" w:cs="Times New Roman"/>
      <w:color w:val="auto"/>
      <w:sz w:val="24"/>
      <w:szCs w:val="20"/>
    </w:rPr>
  </w:style>
  <w:style w:type="paragraph" w:customStyle="1" w:styleId="ZnakZnak10">
    <w:name w:val="Znak Znak1"/>
    <w:basedOn w:val="Normalny"/>
    <w:rsid w:val="008704E5"/>
    <w:pPr>
      <w:spacing w:after="0" w:line="240" w:lineRule="auto"/>
      <w:ind w:right="0" w:firstLine="0"/>
      <w:jc w:val="left"/>
    </w:pPr>
    <w:rPr>
      <w:rFonts w:ascii="Times New Roman" w:eastAsia="Times New Roman" w:hAnsi="Times New Roman" w:cs="Times New Roman"/>
      <w:color w:val="auto"/>
      <w:sz w:val="24"/>
      <w:szCs w:val="24"/>
    </w:rPr>
  </w:style>
  <w:style w:type="paragraph" w:customStyle="1" w:styleId="ZnakZnak11">
    <w:name w:val="Znak Znak1"/>
    <w:basedOn w:val="Normalny"/>
    <w:rsid w:val="009F59E0"/>
    <w:pPr>
      <w:spacing w:after="0" w:line="240" w:lineRule="auto"/>
      <w:ind w:right="0" w:firstLine="0"/>
      <w:jc w:val="left"/>
    </w:pPr>
    <w:rPr>
      <w:rFonts w:ascii="Times New Roman" w:eastAsia="Times New Roman" w:hAnsi="Times New Roman" w:cs="Times New Roman"/>
      <w:color w:val="auto"/>
      <w:sz w:val="24"/>
      <w:szCs w:val="24"/>
    </w:rPr>
  </w:style>
  <w:style w:type="character" w:customStyle="1" w:styleId="Nagwek1Znak">
    <w:name w:val="Nagłówek 1 Znak"/>
    <w:basedOn w:val="Domylnaczcionkaakapitu"/>
    <w:link w:val="Nagwek1"/>
    <w:uiPriority w:val="9"/>
    <w:rsid w:val="0077052D"/>
    <w:rPr>
      <w:rFonts w:asciiTheme="majorHAnsi" w:eastAsiaTheme="majorEastAsia" w:hAnsiTheme="majorHAnsi" w:cstheme="majorBidi"/>
      <w:color w:val="2E74B5" w:themeColor="accent1" w:themeShade="BF"/>
      <w:sz w:val="32"/>
      <w:szCs w:val="32"/>
    </w:rPr>
  </w:style>
  <w:style w:type="paragraph" w:styleId="Lista">
    <w:name w:val="List"/>
    <w:basedOn w:val="Normalny"/>
    <w:uiPriority w:val="99"/>
    <w:unhideWhenUsed/>
    <w:rsid w:val="0077052D"/>
    <w:pPr>
      <w:ind w:left="283" w:hanging="283"/>
      <w:contextualSpacing/>
    </w:pPr>
  </w:style>
  <w:style w:type="paragraph" w:styleId="Lista2">
    <w:name w:val="List 2"/>
    <w:basedOn w:val="Normalny"/>
    <w:uiPriority w:val="99"/>
    <w:unhideWhenUsed/>
    <w:rsid w:val="0077052D"/>
    <w:pPr>
      <w:ind w:left="566" w:hanging="283"/>
      <w:contextualSpacing/>
    </w:pPr>
  </w:style>
  <w:style w:type="paragraph" w:styleId="Lista3">
    <w:name w:val="List 3"/>
    <w:basedOn w:val="Normalny"/>
    <w:uiPriority w:val="99"/>
    <w:unhideWhenUsed/>
    <w:rsid w:val="0077052D"/>
    <w:pPr>
      <w:ind w:left="849" w:hanging="283"/>
      <w:contextualSpacing/>
    </w:pPr>
  </w:style>
  <w:style w:type="paragraph" w:styleId="Zwrotgrzecznociowy">
    <w:name w:val="Salutation"/>
    <w:basedOn w:val="Normalny"/>
    <w:next w:val="Normalny"/>
    <w:link w:val="ZwrotgrzecznociowyZnak"/>
    <w:uiPriority w:val="99"/>
    <w:unhideWhenUsed/>
    <w:rsid w:val="0077052D"/>
  </w:style>
  <w:style w:type="character" w:customStyle="1" w:styleId="ZwrotgrzecznociowyZnak">
    <w:name w:val="Zwrot grzecznościowy Znak"/>
    <w:basedOn w:val="Domylnaczcionkaakapitu"/>
    <w:link w:val="Zwrotgrzecznociowy"/>
    <w:uiPriority w:val="99"/>
    <w:rsid w:val="0077052D"/>
    <w:rPr>
      <w:rFonts w:ascii="Century Gothic" w:eastAsia="Century Gothic" w:hAnsi="Century Gothic" w:cs="Century Gothic"/>
      <w:color w:val="000000"/>
    </w:rPr>
  </w:style>
  <w:style w:type="paragraph" w:styleId="Tekstpodstawowywcity">
    <w:name w:val="Body Text Indent"/>
    <w:basedOn w:val="Normalny"/>
    <w:link w:val="TekstpodstawowywcityZnak"/>
    <w:uiPriority w:val="99"/>
    <w:unhideWhenUsed/>
    <w:rsid w:val="0077052D"/>
    <w:pPr>
      <w:spacing w:after="120"/>
      <w:ind w:left="283"/>
    </w:pPr>
  </w:style>
  <w:style w:type="character" w:customStyle="1" w:styleId="TekstpodstawowywcityZnak">
    <w:name w:val="Tekst podstawowy wcięty Znak"/>
    <w:basedOn w:val="Domylnaczcionkaakapitu"/>
    <w:link w:val="Tekstpodstawowywcity"/>
    <w:uiPriority w:val="99"/>
    <w:rsid w:val="0077052D"/>
    <w:rPr>
      <w:rFonts w:ascii="Century Gothic" w:eastAsia="Century Gothic" w:hAnsi="Century Gothic" w:cs="Century Gothic"/>
      <w:color w:val="000000"/>
    </w:rPr>
  </w:style>
  <w:style w:type="paragraph" w:styleId="Tekstpodstawowyzwciciem">
    <w:name w:val="Body Text First Indent"/>
    <w:basedOn w:val="Tekstpodstawowy"/>
    <w:link w:val="TekstpodstawowyzwciciemZnak"/>
    <w:uiPriority w:val="99"/>
    <w:unhideWhenUsed/>
    <w:rsid w:val="0077052D"/>
    <w:pPr>
      <w:spacing w:after="3"/>
      <w:ind w:firstLine="360"/>
    </w:pPr>
  </w:style>
  <w:style w:type="character" w:customStyle="1" w:styleId="TekstpodstawowyzwciciemZnak">
    <w:name w:val="Tekst podstawowy z wcięciem Znak"/>
    <w:basedOn w:val="TekstpodstawowyZnak"/>
    <w:link w:val="Tekstpodstawowyzwciciem"/>
    <w:uiPriority w:val="99"/>
    <w:rsid w:val="0077052D"/>
    <w:rPr>
      <w:rFonts w:ascii="Century Gothic" w:eastAsia="Century Gothic" w:hAnsi="Century Gothic" w:cs="Century Gothic"/>
      <w:color w:val="000000"/>
    </w:rPr>
  </w:style>
  <w:style w:type="paragraph" w:styleId="Tekstpodstawowyzwciciem2">
    <w:name w:val="Body Text First Indent 2"/>
    <w:basedOn w:val="Tekstpodstawowywcity"/>
    <w:link w:val="Tekstpodstawowyzwciciem2Znak"/>
    <w:uiPriority w:val="99"/>
    <w:unhideWhenUsed/>
    <w:rsid w:val="0077052D"/>
    <w:pPr>
      <w:spacing w:after="3"/>
      <w:ind w:left="360" w:firstLine="360"/>
    </w:pPr>
  </w:style>
  <w:style w:type="character" w:customStyle="1" w:styleId="Tekstpodstawowyzwciciem2Znak">
    <w:name w:val="Tekst podstawowy z wcięciem 2 Znak"/>
    <w:basedOn w:val="TekstpodstawowywcityZnak"/>
    <w:link w:val="Tekstpodstawowyzwciciem2"/>
    <w:uiPriority w:val="99"/>
    <w:rsid w:val="0077052D"/>
    <w:rPr>
      <w:rFonts w:ascii="Century Gothic" w:eastAsia="Century Gothic" w:hAnsi="Century Gothic" w:cs="Century Gothic"/>
      <w:color w:val="000000"/>
    </w:rPr>
  </w:style>
  <w:style w:type="paragraph" w:styleId="Tekstprzypisudolnego">
    <w:name w:val="footnote text"/>
    <w:basedOn w:val="Normalny"/>
    <w:link w:val="TekstprzypisudolnegoZnak"/>
    <w:uiPriority w:val="99"/>
    <w:unhideWhenUsed/>
    <w:rsid w:val="00A4514D"/>
    <w:pPr>
      <w:spacing w:after="0" w:line="240" w:lineRule="auto"/>
      <w:ind w:left="720" w:right="0" w:hanging="720"/>
    </w:pPr>
    <w:rPr>
      <w:rFonts w:ascii="Times New Roman" w:eastAsia="Calibri" w:hAnsi="Times New Roman" w:cs="Times New Roman"/>
      <w:color w:val="auto"/>
      <w:sz w:val="20"/>
      <w:szCs w:val="20"/>
      <w:lang w:val="x-none" w:eastAsia="en-GB"/>
    </w:rPr>
  </w:style>
  <w:style w:type="character" w:customStyle="1" w:styleId="TekstprzypisudolnegoZnak">
    <w:name w:val="Tekst przypisu dolnego Znak"/>
    <w:basedOn w:val="Domylnaczcionkaakapitu"/>
    <w:link w:val="Tekstprzypisudolnego"/>
    <w:uiPriority w:val="99"/>
    <w:rsid w:val="00A4514D"/>
    <w:rPr>
      <w:rFonts w:ascii="Times New Roman" w:eastAsia="Calibri" w:hAnsi="Times New Roman" w:cs="Times New Roman"/>
      <w:sz w:val="20"/>
      <w:szCs w:val="20"/>
      <w:lang w:val="x-none" w:eastAsia="en-GB"/>
    </w:rPr>
  </w:style>
  <w:style w:type="character" w:customStyle="1" w:styleId="DeltaViewInsertion">
    <w:name w:val="DeltaView Insertion"/>
    <w:rsid w:val="00A4514D"/>
    <w:rPr>
      <w:b/>
      <w:bCs w:val="0"/>
      <w:i/>
      <w:iCs w:val="0"/>
      <w:spacing w:val="0"/>
    </w:rPr>
  </w:style>
  <w:style w:type="character" w:styleId="Odwoaniedokomentarza">
    <w:name w:val="annotation reference"/>
    <w:basedOn w:val="Domylnaczcionkaakapitu"/>
    <w:uiPriority w:val="99"/>
    <w:semiHidden/>
    <w:unhideWhenUsed/>
    <w:rsid w:val="00F303FF"/>
    <w:rPr>
      <w:sz w:val="16"/>
      <w:szCs w:val="16"/>
    </w:rPr>
  </w:style>
  <w:style w:type="paragraph" w:styleId="Tekstkomentarza">
    <w:name w:val="annotation text"/>
    <w:basedOn w:val="Normalny"/>
    <w:link w:val="TekstkomentarzaZnak"/>
    <w:uiPriority w:val="99"/>
    <w:semiHidden/>
    <w:unhideWhenUsed/>
    <w:rsid w:val="00F30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03FF"/>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F303FF"/>
    <w:rPr>
      <w:b/>
      <w:bCs/>
    </w:rPr>
  </w:style>
  <w:style w:type="character" w:customStyle="1" w:styleId="TematkomentarzaZnak">
    <w:name w:val="Temat komentarza Znak"/>
    <w:basedOn w:val="TekstkomentarzaZnak"/>
    <w:link w:val="Tematkomentarza"/>
    <w:uiPriority w:val="99"/>
    <w:semiHidden/>
    <w:rsid w:val="00F303FF"/>
    <w:rPr>
      <w:rFonts w:ascii="Century Gothic" w:eastAsia="Century Gothic" w:hAnsi="Century Gothic" w:cs="Century Gothic"/>
      <w:b/>
      <w:bCs/>
      <w:color w:val="000000"/>
      <w:sz w:val="20"/>
      <w:szCs w:val="20"/>
    </w:rPr>
  </w:style>
  <w:style w:type="paragraph" w:customStyle="1" w:styleId="ZnakZnak12">
    <w:name w:val="Znak Znak1"/>
    <w:basedOn w:val="Normalny"/>
    <w:rsid w:val="005A4D86"/>
    <w:pPr>
      <w:spacing w:after="0" w:line="240" w:lineRule="auto"/>
      <w:ind w:right="0" w:firstLine="0"/>
      <w:jc w:val="left"/>
    </w:pPr>
    <w:rPr>
      <w:rFonts w:ascii="Times New Roman" w:eastAsia="Times New Roman" w:hAnsi="Times New Roman" w:cs="Times New Roman"/>
      <w:color w:val="auto"/>
      <w:sz w:val="24"/>
      <w:szCs w:val="24"/>
    </w:rPr>
  </w:style>
  <w:style w:type="paragraph" w:styleId="Poprawka">
    <w:name w:val="Revision"/>
    <w:hidden/>
    <w:uiPriority w:val="99"/>
    <w:semiHidden/>
    <w:rsid w:val="001153FE"/>
    <w:pPr>
      <w:spacing w:after="0" w:line="240" w:lineRule="auto"/>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1458">
      <w:bodyDiv w:val="1"/>
      <w:marLeft w:val="0"/>
      <w:marRight w:val="0"/>
      <w:marTop w:val="0"/>
      <w:marBottom w:val="0"/>
      <w:divBdr>
        <w:top w:val="none" w:sz="0" w:space="0" w:color="auto"/>
        <w:left w:val="none" w:sz="0" w:space="0" w:color="auto"/>
        <w:bottom w:val="none" w:sz="0" w:space="0" w:color="auto"/>
        <w:right w:val="none" w:sz="0" w:space="0" w:color="auto"/>
      </w:divBdr>
    </w:div>
    <w:div w:id="437719483">
      <w:bodyDiv w:val="1"/>
      <w:marLeft w:val="0"/>
      <w:marRight w:val="0"/>
      <w:marTop w:val="0"/>
      <w:marBottom w:val="0"/>
      <w:divBdr>
        <w:top w:val="none" w:sz="0" w:space="0" w:color="auto"/>
        <w:left w:val="none" w:sz="0" w:space="0" w:color="auto"/>
        <w:bottom w:val="none" w:sz="0" w:space="0" w:color="auto"/>
        <w:right w:val="none" w:sz="0" w:space="0" w:color="auto"/>
      </w:divBdr>
    </w:div>
    <w:div w:id="653606847">
      <w:bodyDiv w:val="1"/>
      <w:marLeft w:val="0"/>
      <w:marRight w:val="0"/>
      <w:marTop w:val="0"/>
      <w:marBottom w:val="0"/>
      <w:divBdr>
        <w:top w:val="none" w:sz="0" w:space="0" w:color="auto"/>
        <w:left w:val="none" w:sz="0" w:space="0" w:color="auto"/>
        <w:bottom w:val="none" w:sz="0" w:space="0" w:color="auto"/>
        <w:right w:val="none" w:sz="0" w:space="0" w:color="auto"/>
      </w:divBdr>
    </w:div>
    <w:div w:id="1304196366">
      <w:bodyDiv w:val="1"/>
      <w:marLeft w:val="0"/>
      <w:marRight w:val="0"/>
      <w:marTop w:val="0"/>
      <w:marBottom w:val="0"/>
      <w:divBdr>
        <w:top w:val="none" w:sz="0" w:space="0" w:color="auto"/>
        <w:left w:val="none" w:sz="0" w:space="0" w:color="auto"/>
        <w:bottom w:val="none" w:sz="0" w:space="0" w:color="auto"/>
        <w:right w:val="none" w:sz="0" w:space="0" w:color="auto"/>
      </w:divBdr>
    </w:div>
    <w:div w:id="176869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arm" TargetMode="External"/><Relationship Id="rId18" Type="http://schemas.openxmlformats.org/officeDocument/2006/relationships/footer" Target="footer3.xml"/><Relationship Id="rId26" Type="http://schemas.openxmlformats.org/officeDocument/2006/relationships/hyperlink" Target="https://pl.wikipedia.org/wiki/Aktywa" TargetMode="External"/><Relationship Id="rId3" Type="http://schemas.openxmlformats.org/officeDocument/2006/relationships/styles" Target="styles.xml"/><Relationship Id="rId21" Type="http://schemas.openxmlformats.org/officeDocument/2006/relationships/hyperlink" Target="https://pl.wikipedia.org/wiki/Obr%C3%B3t" TargetMode="External"/><Relationship Id="rId34" Type="http://schemas.openxmlformats.org/officeDocument/2006/relationships/hyperlink" Target="https://pl.wikipedia.org/wiki/Us%C5%82uga"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2.xml"/><Relationship Id="rId25" Type="http://schemas.openxmlformats.org/officeDocument/2006/relationships/hyperlink" Target="https://pl.wikipedia.org/wiki/Us%C5%82uga" TargetMode="External"/><Relationship Id="rId33" Type="http://schemas.openxmlformats.org/officeDocument/2006/relationships/hyperlink" Target="https://pl.wikipedia.org/wiki/Produkt_(marketin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l.wikipedia.org/wiki/Rok_obrotowy" TargetMode="External"/><Relationship Id="rId29" Type="http://schemas.openxmlformats.org/officeDocument/2006/relationships/hyperlink" Target="https://pl.wikipedia.org/wiki/Rok_obrotow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wikipedia.org/wiki/Produkt_(marketing)" TargetMode="External"/><Relationship Id="rId32" Type="http://schemas.openxmlformats.org/officeDocument/2006/relationships/hyperlink" Target="https://pl.wikipedia.org/wiki/Towa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l.wikipedia.org/wiki/Towar" TargetMode="External"/><Relationship Id="rId28" Type="http://schemas.openxmlformats.org/officeDocument/2006/relationships/hyperlink" Target="https://pl.wikipedia.org/wiki/Przedsi%C4%99biorca" TargetMode="External"/><Relationship Id="rId36" Type="http://schemas.openxmlformats.org/officeDocument/2006/relationships/hyperlink" Target="https://pl.wikipedia.org/wiki/Bilans_(rachunkowo%C5%9B%C4%87)" TargetMode="External"/><Relationship Id="rId10" Type="http://schemas.openxmlformats.org/officeDocument/2006/relationships/hyperlink" Target="https://platformazakupowa.pl/pn/arm" TargetMode="External"/><Relationship Id="rId19" Type="http://schemas.openxmlformats.org/officeDocument/2006/relationships/hyperlink" Target="https://pl.wikipedia.org/wiki/Przedsi%C4%99biorca" TargetMode="External"/><Relationship Id="rId31" Type="http://schemas.openxmlformats.org/officeDocument/2006/relationships/hyperlink" Target="https://pl.wikipedia.org/wiki/Warto%C5%9B%C4%87_netto" TargetMode="External"/><Relationship Id="rId4" Type="http://schemas.openxmlformats.org/officeDocument/2006/relationships/settings" Target="settings.xml"/><Relationship Id="rId9" Type="http://schemas.openxmlformats.org/officeDocument/2006/relationships/image" Target="cid:logorars_132ab687-0a9a-4535-a719-d17f8da3df7b.PNG" TargetMode="External"/><Relationship Id="rId14" Type="http://schemas.openxmlformats.org/officeDocument/2006/relationships/hyperlink" Target="https://platformazakupowa.pl/pn/arm" TargetMode="External"/><Relationship Id="rId22" Type="http://schemas.openxmlformats.org/officeDocument/2006/relationships/hyperlink" Target="https://pl.wikipedia.org/wiki/Warto%C5%9B%C4%87_netto" TargetMode="External"/><Relationship Id="rId27" Type="http://schemas.openxmlformats.org/officeDocument/2006/relationships/hyperlink" Target="https://pl.wikipedia.org/wiki/Bilans_(rachunkowo%C5%9B%C4%87)" TargetMode="External"/><Relationship Id="rId30" Type="http://schemas.openxmlformats.org/officeDocument/2006/relationships/hyperlink" Target="https://pl.wikipedia.org/wiki/Obr%C3%B3t" TargetMode="External"/><Relationship Id="rId35" Type="http://schemas.openxmlformats.org/officeDocument/2006/relationships/hyperlink" Target="https://pl.wikipedia.org/wiki/Aktyw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F8E15-B4D1-4501-B821-5F2DAF64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5101</Words>
  <Characters>30612</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Dąbrowska</dc:creator>
  <cp:keywords/>
  <dc:description/>
  <cp:lastModifiedBy>Jerzy Zimowski</cp:lastModifiedBy>
  <cp:revision>9</cp:revision>
  <cp:lastPrinted>2021-05-04T13:55:00Z</cp:lastPrinted>
  <dcterms:created xsi:type="dcterms:W3CDTF">2021-05-04T10:43:00Z</dcterms:created>
  <dcterms:modified xsi:type="dcterms:W3CDTF">2021-05-05T06:34:00Z</dcterms:modified>
</cp:coreProperties>
</file>