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59E8" w14:textId="76C360D9" w:rsidR="003E1569" w:rsidRDefault="003E1569" w:rsidP="003E1569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Załącznik nr 1.2 do SWZ </w:t>
      </w:r>
    </w:p>
    <w:p w14:paraId="11F7F838" w14:textId="77777777" w:rsidR="003E1569" w:rsidRDefault="003E1569" w:rsidP="003E1569">
      <w:pPr>
        <w:spacing w:after="0"/>
        <w:ind w:left="2829" w:hanging="2829"/>
        <w:jc w:val="right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SP ZOZ/DZ/332/2023</w:t>
      </w:r>
    </w:p>
    <w:p w14:paraId="70FA3523" w14:textId="77777777" w:rsidR="003E1569" w:rsidRDefault="003E1569" w:rsidP="003E15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9D573C7" w14:textId="58096E1F" w:rsidR="003E1569" w:rsidRPr="003E1569" w:rsidRDefault="000627CF" w:rsidP="003E156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</w:t>
      </w:r>
      <w:r w:rsidR="003E1569" w:rsidRPr="003E1569">
        <w:rPr>
          <w:rFonts w:ascii="Times New Roman" w:hAnsi="Times New Roman" w:cs="Times New Roman"/>
          <w:b/>
          <w:sz w:val="22"/>
          <w:szCs w:val="22"/>
        </w:rPr>
        <w:t>SPECYFIKACJA TECHNICZNA</w:t>
      </w:r>
      <w:r>
        <w:rPr>
          <w:rFonts w:ascii="Times New Roman" w:hAnsi="Times New Roman" w:cs="Times New Roman"/>
          <w:b/>
          <w:sz w:val="22"/>
          <w:szCs w:val="22"/>
        </w:rPr>
        <w:t>*</w:t>
      </w:r>
    </w:p>
    <w:p w14:paraId="1CC78112" w14:textId="77777777" w:rsidR="003E1569" w:rsidRPr="003E1569" w:rsidRDefault="003E1569" w:rsidP="003E156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1569">
        <w:rPr>
          <w:rFonts w:ascii="Times New Roman" w:hAnsi="Times New Roman" w:cs="Times New Roman"/>
          <w:b/>
          <w:sz w:val="22"/>
          <w:szCs w:val="22"/>
        </w:rPr>
        <w:t>Szczegółowy Opis Przedmiotu zamówienia (SOPZ)</w:t>
      </w:r>
    </w:p>
    <w:p w14:paraId="2CAF58F8" w14:textId="77777777" w:rsidR="003E1569" w:rsidRPr="003E1569" w:rsidRDefault="003E1569" w:rsidP="003E156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9C31727" w14:textId="63052584" w:rsidR="00320173" w:rsidRPr="003E1569" w:rsidRDefault="003E1569">
      <w:pPr>
        <w:pStyle w:val="Tekstpodstawowy"/>
        <w:rPr>
          <w:rFonts w:ascii="Times New Roman" w:hAnsi="Times New Roman" w:cs="Times New Roman"/>
        </w:rPr>
      </w:pPr>
      <w:r w:rsidRPr="003E1569">
        <w:rPr>
          <w:rFonts w:ascii="Times New Roman" w:hAnsi="Times New Roman" w:cs="Times New Roman"/>
          <w:b/>
          <w:bCs/>
        </w:rPr>
        <w:t xml:space="preserve">Pakiet 3 </w:t>
      </w:r>
      <w:bookmarkStart w:id="0" w:name="_Hlk151751526"/>
      <w:r w:rsidRPr="003E1569">
        <w:rPr>
          <w:rFonts w:ascii="Times New Roman" w:hAnsi="Times New Roman" w:cs="Times New Roman"/>
          <w:b/>
          <w:bCs/>
        </w:rPr>
        <w:t xml:space="preserve">Wielofunkcyjna konsola napędu chirurgicznego do rękojeści </w:t>
      </w:r>
      <w:proofErr w:type="spellStart"/>
      <w:r w:rsidRPr="003E1569">
        <w:rPr>
          <w:rFonts w:ascii="Times New Roman" w:hAnsi="Times New Roman" w:cs="Times New Roman"/>
          <w:b/>
          <w:bCs/>
        </w:rPr>
        <w:t>shavera</w:t>
      </w:r>
      <w:proofErr w:type="spellEnd"/>
      <w:r w:rsidRPr="003E1569">
        <w:rPr>
          <w:rFonts w:ascii="Times New Roman" w:hAnsi="Times New Roman" w:cs="Times New Roman"/>
          <w:b/>
          <w:bCs/>
        </w:rPr>
        <w:t xml:space="preserve"> i napędów elektrycznych</w:t>
      </w:r>
      <w:bookmarkEnd w:id="0"/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90"/>
        <w:gridCol w:w="2058"/>
        <w:gridCol w:w="106"/>
        <w:gridCol w:w="1510"/>
      </w:tblGrid>
      <w:tr w:rsidR="003E1569" w:rsidRPr="003E1569" w14:paraId="49C48A67" w14:textId="77777777" w:rsidTr="00AC6E1A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1E3D" w14:textId="5E361A08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F9BB" w14:textId="547BD9C6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FUNKCJE I PARAMETRY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402C" w14:textId="76345912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569">
              <w:rPr>
                <w:rFonts w:ascii="Times New Roman" w:hAnsi="Times New Roman" w:cs="Times New Roman"/>
                <w:b/>
                <w:lang w:eastAsia="pl-PL"/>
              </w:rPr>
              <w:t>Wymaganie / wartość / warunek graniczny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12F2" w14:textId="77777777" w:rsidR="003E1569" w:rsidRPr="003E1569" w:rsidRDefault="003E1569" w:rsidP="003E1569">
            <w:pPr>
              <w:keepNext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Parametr oferowany</w:t>
            </w:r>
          </w:p>
          <w:p w14:paraId="739F852A" w14:textId="61909565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(opisać)</w:t>
            </w:r>
          </w:p>
        </w:tc>
      </w:tr>
      <w:tr w:rsidR="003E1569" w:rsidRPr="003E1569" w14:paraId="3E782888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FE6BDC" w14:textId="578A8CE9" w:rsidR="003E1569" w:rsidRPr="003E1569" w:rsidRDefault="003E1569" w:rsidP="003E1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B96584" w14:textId="0BEC2444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3E1569" w:rsidRPr="003E1569" w14:paraId="5F3C5335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D05C" w14:textId="77777777" w:rsidR="003E1569" w:rsidRPr="003E1569" w:rsidRDefault="003E1569" w:rsidP="003E15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22EE" w14:textId="09EB63F5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BF35" w14:textId="7C60720A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1751" w14:textId="77777777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</w:p>
        </w:tc>
      </w:tr>
      <w:tr w:rsidR="003E1569" w:rsidRPr="003E1569" w14:paraId="00FC8C2B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F312" w14:textId="77777777" w:rsidR="003E1569" w:rsidRPr="003E1569" w:rsidRDefault="003E1569" w:rsidP="003E15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B2B6" w14:textId="3F29CF34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BA4B" w14:textId="1B03F78D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C8B5" w14:textId="77777777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</w:p>
        </w:tc>
      </w:tr>
      <w:tr w:rsidR="003E1569" w:rsidRPr="003E1569" w14:paraId="1D9F6C68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FAE0" w14:textId="77777777" w:rsidR="003E1569" w:rsidRPr="003E1569" w:rsidRDefault="003E1569" w:rsidP="003E15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587C" w14:textId="6792FF05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Klasa wyrobu medycznego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9531" w14:textId="023C90E7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5449" w14:textId="77777777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</w:p>
        </w:tc>
      </w:tr>
      <w:tr w:rsidR="003E1569" w:rsidRPr="003E1569" w14:paraId="4E19DDA9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9D3D" w14:textId="77777777" w:rsidR="003E1569" w:rsidRPr="003E1569" w:rsidRDefault="003E1569" w:rsidP="003E15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DD44" w14:textId="0F3476CA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 xml:space="preserve">Urządzenie nowe, </w:t>
            </w:r>
            <w:r w:rsidRPr="003E1569">
              <w:rPr>
                <w:rFonts w:ascii="Times New Roman" w:hAnsi="Times New Roman" w:cs="Times New Roman"/>
                <w:bCs/>
              </w:rPr>
              <w:t xml:space="preserve">nieużywane, </w:t>
            </w: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po instalacji gotowe do użycia zgodnie z jego przeznaczeniem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44B4" w14:textId="688F95A1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A6C6" w14:textId="77777777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</w:p>
        </w:tc>
      </w:tr>
      <w:tr w:rsidR="003E1569" w:rsidRPr="003E1569" w14:paraId="6C6A2E08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6D2B" w14:textId="77777777" w:rsidR="003E1569" w:rsidRPr="003E1569" w:rsidRDefault="003E1569" w:rsidP="003E15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DD1D" w14:textId="27D81950" w:rsidR="003E1569" w:rsidRPr="001D24B0" w:rsidRDefault="003E1569" w:rsidP="003E1569">
            <w:pPr>
              <w:rPr>
                <w:rFonts w:ascii="Times New Roman" w:hAnsi="Times New Roman" w:cs="Times New Roman"/>
              </w:rPr>
            </w:pPr>
            <w:r w:rsidRPr="001D24B0">
              <w:rPr>
                <w:rFonts w:ascii="Times New Roman" w:hAnsi="Times New Roman" w:cs="Times New Roman"/>
              </w:rPr>
              <w:t>Komunikacja w języku polskim</w:t>
            </w:r>
            <w:r w:rsidR="000627CF" w:rsidRPr="001D24B0">
              <w:rPr>
                <w:rFonts w:ascii="Times New Roman" w:hAnsi="Times New Roman" w:cs="Times New Roman"/>
              </w:rPr>
              <w:t xml:space="preserve"> lub angielskim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A138" w14:textId="676C25AB" w:rsidR="003E1569" w:rsidRPr="003E1569" w:rsidRDefault="003E1569" w:rsidP="003E1569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823E" w14:textId="77777777" w:rsidR="003E1569" w:rsidRPr="003E1569" w:rsidRDefault="003E1569" w:rsidP="003E1569">
            <w:pPr>
              <w:rPr>
                <w:rFonts w:ascii="Times New Roman" w:hAnsi="Times New Roman" w:cs="Times New Roman"/>
              </w:rPr>
            </w:pPr>
          </w:p>
        </w:tc>
      </w:tr>
      <w:tr w:rsidR="00AC6E1A" w:rsidRPr="003E1569" w14:paraId="32FD5AA7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74DADF" w14:textId="1086A154" w:rsidR="00AC6E1A" w:rsidRPr="00AC6E1A" w:rsidRDefault="00AC6E1A" w:rsidP="003E1569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</w:rPr>
            </w:pPr>
            <w:r w:rsidRPr="00AC6E1A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4A8C83" w14:textId="0443E21F" w:rsidR="00AC6E1A" w:rsidRPr="003E1569" w:rsidRDefault="00AC6E1A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</w:tr>
      <w:tr w:rsidR="00320173" w:rsidRPr="003E1569" w14:paraId="220BEAD2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8313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318A" w14:textId="3B44789B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 xml:space="preserve">Możliwość </w:t>
            </w:r>
            <w:bookmarkStart w:id="1" w:name="_Hlk151744419"/>
            <w:r w:rsidRPr="003E1569">
              <w:rPr>
                <w:rFonts w:ascii="Times New Roman" w:hAnsi="Times New Roman" w:cs="Times New Roman"/>
              </w:rPr>
              <w:t xml:space="preserve">podłączenia i obsługi dwóch urządzeń jednocześnie </w:t>
            </w:r>
            <w:bookmarkEnd w:id="1"/>
            <w:r w:rsidRPr="003E1569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3E1569">
              <w:rPr>
                <w:rFonts w:ascii="Times New Roman" w:hAnsi="Times New Roman" w:cs="Times New Roman"/>
              </w:rPr>
              <w:t>shavera</w:t>
            </w:r>
            <w:proofErr w:type="spellEnd"/>
            <w:r w:rsidRPr="003E1569">
              <w:rPr>
                <w:rFonts w:ascii="Times New Roman" w:hAnsi="Times New Roman" w:cs="Times New Roman"/>
              </w:rPr>
              <w:t>, piły oscylacyjnej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5979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1E5F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61798437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38A1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5720" w14:textId="77777777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Automatyczne rozpoznanie końcówki roboczej,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29EA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ADD4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0A97DE51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28E5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96C8" w14:textId="77777777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Możliwość podłączenia i sterowania jednym i dwoma pedałami jednocześnie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5C55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1560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0DA11C91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861D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0BAF" w14:textId="5FAA1F67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3 tryby pracy oscylacyjnej wybierane na ekranie dotykowym:</w:t>
            </w:r>
            <w:r w:rsidR="003E1569" w:rsidRPr="003E1569">
              <w:rPr>
                <w:rFonts w:ascii="Times New Roman" w:hAnsi="Times New Roman" w:cs="Times New Roman"/>
              </w:rPr>
              <w:t xml:space="preserve"> </w:t>
            </w:r>
            <w:r w:rsidRPr="003E1569">
              <w:rPr>
                <w:rFonts w:ascii="Times New Roman" w:hAnsi="Times New Roman" w:cs="Times New Roman"/>
              </w:rPr>
              <w:t>standardowy, efektywny, agresywny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09E0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8CEC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44FACEC2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B08D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152C" w14:textId="58518C91" w:rsidR="00320173" w:rsidRPr="003E1569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 w:rsidRPr="003E1569">
              <w:rPr>
                <w:rFonts w:ascii="Times New Roman" w:hAnsi="Times New Roman" w:cs="Times New Roman"/>
              </w:rPr>
              <w:t>Shaver</w:t>
            </w:r>
            <w:proofErr w:type="spellEnd"/>
            <w:r w:rsidRPr="003E1569">
              <w:rPr>
                <w:rFonts w:ascii="Times New Roman" w:hAnsi="Times New Roman" w:cs="Times New Roman"/>
              </w:rPr>
              <w:t>:</w:t>
            </w:r>
            <w:r w:rsidR="001D24B0">
              <w:rPr>
                <w:rFonts w:ascii="Times New Roman" w:hAnsi="Times New Roman" w:cs="Times New Roman"/>
              </w:rPr>
              <w:t xml:space="preserve"> </w:t>
            </w:r>
            <w:r w:rsidRPr="003E1569">
              <w:rPr>
                <w:rFonts w:ascii="Times New Roman" w:hAnsi="Times New Roman" w:cs="Times New Roman"/>
              </w:rPr>
              <w:t>obroty prawo/</w:t>
            </w:r>
            <w:proofErr w:type="spellStart"/>
            <w:r w:rsidRPr="003E1569">
              <w:rPr>
                <w:rFonts w:ascii="Times New Roman" w:hAnsi="Times New Roman" w:cs="Times New Roman"/>
              </w:rPr>
              <w:t>lewo,max</w:t>
            </w:r>
            <w:proofErr w:type="spellEnd"/>
            <w:r w:rsidRPr="003E1569">
              <w:rPr>
                <w:rFonts w:ascii="Times New Roman" w:hAnsi="Times New Roman" w:cs="Times New Roman"/>
              </w:rPr>
              <w:t xml:space="preserve">. 8000 </w:t>
            </w:r>
            <w:proofErr w:type="spellStart"/>
            <w:r w:rsidRPr="003E1569">
              <w:rPr>
                <w:rFonts w:ascii="Times New Roman" w:hAnsi="Times New Roman" w:cs="Times New Roman"/>
              </w:rPr>
              <w:t>obr</w:t>
            </w:r>
            <w:proofErr w:type="spellEnd"/>
            <w:r w:rsidRPr="003E1569">
              <w:rPr>
                <w:rFonts w:ascii="Times New Roman" w:hAnsi="Times New Roman" w:cs="Times New Roman"/>
              </w:rPr>
              <w:t xml:space="preserve">./min.; oscylacja 3000 </w:t>
            </w:r>
            <w:proofErr w:type="spellStart"/>
            <w:r w:rsidRPr="003E1569">
              <w:rPr>
                <w:rFonts w:ascii="Times New Roman" w:hAnsi="Times New Roman" w:cs="Times New Roman"/>
              </w:rPr>
              <w:t>obr</w:t>
            </w:r>
            <w:proofErr w:type="spellEnd"/>
            <w:r w:rsidRPr="003E1569">
              <w:rPr>
                <w:rFonts w:ascii="Times New Roman" w:hAnsi="Times New Roman" w:cs="Times New Roman"/>
              </w:rPr>
              <w:t>./min.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0DE2" w14:textId="21E8F11E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  <w:r w:rsidR="003E1569" w:rsidRPr="003E1569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42DC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37B8DF10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6478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1654" w14:textId="77777777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Dotykowy ekran sterujący napędem,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59FA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8DE8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41DF94DD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443A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2FA0" w14:textId="5354D774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 xml:space="preserve">Współpraca z konsolą </w:t>
            </w:r>
            <w:proofErr w:type="spellStart"/>
            <w:r w:rsidRPr="003E1569">
              <w:rPr>
                <w:rFonts w:ascii="Times New Roman" w:hAnsi="Times New Roman" w:cs="Times New Roman"/>
              </w:rPr>
              <w:t>Synergy</w:t>
            </w:r>
            <w:proofErr w:type="spellEnd"/>
            <w:r w:rsidRPr="003E1569">
              <w:rPr>
                <w:rFonts w:ascii="Times New Roman" w:hAnsi="Times New Roman" w:cs="Times New Roman"/>
              </w:rPr>
              <w:t xml:space="preserve"> UHD4 oraz w systemie zintegrowanej </w:t>
            </w:r>
            <w:r w:rsidR="003E1569">
              <w:rPr>
                <w:rFonts w:ascii="Times New Roman" w:hAnsi="Times New Roman" w:cs="Times New Roman"/>
              </w:rPr>
              <w:t>s</w:t>
            </w:r>
            <w:r w:rsidRPr="003E1569">
              <w:rPr>
                <w:rFonts w:ascii="Times New Roman" w:hAnsi="Times New Roman" w:cs="Times New Roman"/>
              </w:rPr>
              <w:t>ali operacyjnej,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DCB2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951F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12BCD0DA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AA84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67AF" w14:textId="77777777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 xml:space="preserve">Możliwość wyświetlania parametrów pracy </w:t>
            </w:r>
            <w:proofErr w:type="spellStart"/>
            <w:r w:rsidRPr="003E1569">
              <w:rPr>
                <w:rFonts w:ascii="Times New Roman" w:hAnsi="Times New Roman" w:cs="Times New Roman"/>
              </w:rPr>
              <w:t>shavera</w:t>
            </w:r>
            <w:proofErr w:type="spellEnd"/>
            <w:r w:rsidRPr="003E1569">
              <w:rPr>
                <w:rFonts w:ascii="Times New Roman" w:hAnsi="Times New Roman" w:cs="Times New Roman"/>
              </w:rPr>
              <w:t xml:space="preserve"> na ekranie endoskopowym,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ADB2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48B9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33A67F8F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078B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6339" w14:textId="77777777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Sterowanie poprzez ekran dotykowy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41C4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0804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595AE386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5F67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ACB6" w14:textId="78DA4CA3" w:rsidR="00320173" w:rsidRPr="003E1569" w:rsidRDefault="00000000">
            <w:pPr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Sterowanie ręczne możliwe także z podłączonym przełącznikiem nożnym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A818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82B9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06FF0120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703D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7E7E" w14:textId="2B84C201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Sterylne, jednorazowego użycia końcówki do  </w:t>
            </w:r>
            <w:proofErr w:type="spellStart"/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shavera</w:t>
            </w:r>
            <w:proofErr w:type="spellEnd"/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artroskopowego</w:t>
            </w:r>
            <w:r w:rsid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ońcówki do </w:t>
            </w:r>
            <w:proofErr w:type="spellStart"/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shavera</w:t>
            </w:r>
            <w:proofErr w:type="spellEnd"/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proste dostępne w średnicach 3,5mm, 3,8</w:t>
            </w:r>
            <w:r w:rsid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mm, 4mm, 5mm, 5,5mm oraz długości 13 cm. Ostrza tnące do tkanki miękkiej w trzech wariantach: gładkie na gładkie, gładkie na zęby i zęby na zęby. Kompatybilne z konsolą.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99A9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EC32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20173" w:rsidRPr="003E1569" w14:paraId="2D7CC366" w14:textId="77777777" w:rsidTr="00AC6E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DC9F" w14:textId="77777777" w:rsidR="00320173" w:rsidRPr="003E1569" w:rsidRDefault="00320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C237" w14:textId="7EC903CE" w:rsidR="00320173" w:rsidRPr="003E1569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Sterylne, jednorazowego użycia końcówki do  </w:t>
            </w:r>
            <w:proofErr w:type="spellStart"/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shavera</w:t>
            </w:r>
            <w:proofErr w:type="spellEnd"/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artroskopowego</w:t>
            </w:r>
            <w:r w:rsid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</w:t>
            </w: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ońcówki do </w:t>
            </w:r>
            <w:proofErr w:type="spellStart"/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shavera</w:t>
            </w:r>
            <w:proofErr w:type="spellEnd"/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E15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proste dostępne w średnicach 4mm, 5mm, 5,5mm oraz długości 13cm. Ostrza tnące do kości w dwóch wariantach: frez owalny oraz frez okrągły. Kompatybilne z konsolą.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749A" w14:textId="77777777" w:rsidR="00320173" w:rsidRPr="003E1569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E967" w14:textId="77777777" w:rsidR="00320173" w:rsidRPr="003E1569" w:rsidRDefault="00320173">
            <w:pPr>
              <w:rPr>
                <w:rFonts w:ascii="Times New Roman" w:hAnsi="Times New Roman" w:cs="Times New Roman"/>
              </w:rPr>
            </w:pPr>
          </w:p>
        </w:tc>
      </w:tr>
      <w:tr w:rsidR="003E1569" w:rsidRPr="003E1569" w14:paraId="5B175741" w14:textId="77777777" w:rsidTr="00AC6E1A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DAA0E" w14:textId="77777777" w:rsidR="003E1569" w:rsidRPr="003E1569" w:rsidRDefault="003E1569" w:rsidP="00CE5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1A3D8" w14:textId="77777777" w:rsidR="003E1569" w:rsidRPr="003E1569" w:rsidRDefault="003E1569" w:rsidP="00CE5E28">
            <w:pPr>
              <w:jc w:val="center"/>
              <w:rPr>
                <w:rFonts w:ascii="Times New Roman" w:hAnsi="Times New Roman" w:cs="Times New Roman"/>
              </w:rPr>
            </w:pPr>
            <w:r w:rsidRPr="003E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</w:t>
            </w:r>
          </w:p>
        </w:tc>
      </w:tr>
      <w:tr w:rsidR="003E1569" w:rsidRPr="003E1569" w14:paraId="3F16748D" w14:textId="77777777" w:rsidTr="00AC6E1A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B44E3" w14:textId="77777777" w:rsidR="003E1569" w:rsidRPr="003E1569" w:rsidRDefault="003E1569" w:rsidP="003E1569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E7DFF" w14:textId="77777777" w:rsidR="003E1569" w:rsidRPr="00AC6E1A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Długość pełnej gwarancji i obsługi serwisowej na oferowane urządzenie min. 24 miesięcy.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48F0E" w14:textId="77777777" w:rsidR="003E1569" w:rsidRPr="00AC6E1A" w:rsidRDefault="003E1569" w:rsidP="00CE5E2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  <w:p w14:paraId="15F0E9D3" w14:textId="77777777" w:rsidR="003E1569" w:rsidRPr="00AC6E1A" w:rsidRDefault="003E1569" w:rsidP="00CE5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647000B" w14:textId="77777777" w:rsidR="003E1569" w:rsidRPr="00AC6E1A" w:rsidRDefault="003E1569" w:rsidP="00CE5E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6E1A">
              <w:rPr>
                <w:rFonts w:ascii="Times New Roman" w:eastAsia="Times New Roman" w:hAnsi="Times New Roman" w:cs="Times New Roman"/>
                <w:b/>
                <w:lang w:eastAsia="pl-PL"/>
              </w:rPr>
              <w:t>24 miesiące - 0 pkt</w:t>
            </w:r>
          </w:p>
          <w:p w14:paraId="7CD98F44" w14:textId="77777777" w:rsidR="003E1569" w:rsidRPr="00AC6E1A" w:rsidRDefault="003E1569" w:rsidP="00CE5E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6E1A">
              <w:rPr>
                <w:rFonts w:ascii="Times New Roman" w:eastAsia="Times New Roman" w:hAnsi="Times New Roman" w:cs="Times New Roman"/>
                <w:b/>
                <w:lang w:eastAsia="pl-PL"/>
              </w:rPr>
              <w:t>36 miesięcy - 10 pkt</w:t>
            </w:r>
          </w:p>
          <w:p w14:paraId="415A2BC6" w14:textId="77777777" w:rsidR="003E1569" w:rsidRPr="00AC6E1A" w:rsidRDefault="003E1569" w:rsidP="00CE5E28">
            <w:pPr>
              <w:jc w:val="center"/>
              <w:rPr>
                <w:rFonts w:ascii="Times New Roman" w:hAnsi="Times New Roman" w:cs="Times New Roman"/>
              </w:rPr>
            </w:pPr>
            <w:r w:rsidRPr="00AC6E1A">
              <w:rPr>
                <w:rFonts w:ascii="Times New Roman" w:eastAsia="Times New Roman" w:hAnsi="Times New Roman" w:cs="Times New Roman"/>
                <w:b/>
                <w:lang w:eastAsia="pl-PL"/>
              </w:rPr>
              <w:t>48 miesięcy - 20 pkt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E1F60" w14:textId="77777777" w:rsidR="003E1569" w:rsidRPr="003E1569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1569" w:rsidRPr="003E1569" w14:paraId="6CD7A45C" w14:textId="77777777" w:rsidTr="00AC6E1A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2146C" w14:textId="77777777" w:rsidR="003E1569" w:rsidRPr="003E1569" w:rsidRDefault="003E1569" w:rsidP="003E1569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64CDA" w14:textId="77777777" w:rsidR="003E1569" w:rsidRPr="00AC6E1A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 xml:space="preserve">Aktualne </w:t>
            </w:r>
            <w:r w:rsidRPr="00AC6E1A">
              <w:rPr>
                <w:rFonts w:ascii="Times New Roman" w:hAnsi="Times New Roman" w:cs="Times New Roman"/>
              </w:rPr>
              <w:t xml:space="preserve">deklaracje zgodności oraz stosowne certyfikaty CE (jeżeli przedmiot zamówienia należy do grupy wyrobów medycznych innych, niż klasa I) </w:t>
            </w: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 xml:space="preserve">lub inne dokumenty potwierdzające, że oferowane urządzenie medyczne jest dopuszczone do obrotu i używania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F03F7" w14:textId="77777777" w:rsidR="003E1569" w:rsidRPr="00AC6E1A" w:rsidRDefault="003E1569" w:rsidP="00CE5E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TAK, dostarczyć wraz z umową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7DA1F" w14:textId="77777777" w:rsidR="003E1569" w:rsidRPr="003E1569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1569" w:rsidRPr="003E1569" w14:paraId="6CE353CB" w14:textId="77777777" w:rsidTr="00AC6E1A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95A1B" w14:textId="77777777" w:rsidR="003E1569" w:rsidRPr="003E1569" w:rsidRDefault="003E1569" w:rsidP="003E1569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27ADF" w14:textId="77777777" w:rsidR="003E1569" w:rsidRPr="00AC6E1A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Instrukcje obsługi w języku polskim do wszystkich urządzeń  – dostarczone wraz z dostawą w postaci wydrukowanej i elektronicznej, zakres drukowanych instrukcji do uzgodnienia z Zamawiającym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0BEA2" w14:textId="77777777" w:rsidR="003E1569" w:rsidRPr="00AC6E1A" w:rsidRDefault="003E1569" w:rsidP="00CE5E28">
            <w:pPr>
              <w:jc w:val="center"/>
              <w:rPr>
                <w:rFonts w:ascii="Times New Roman" w:hAnsi="Times New Roman" w:cs="Times New Roman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 xml:space="preserve">TAK, dostarczyć </w:t>
            </w:r>
            <w:r w:rsidRPr="00AC6E1A">
              <w:rPr>
                <w:rFonts w:ascii="Times New Roman" w:hAnsi="Times New Roman" w:cs="Times New Roman"/>
              </w:rPr>
              <w:t>najpóźniej z dostawą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E5657" w14:textId="77777777" w:rsidR="003E1569" w:rsidRPr="003E1569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1569" w:rsidRPr="003E1569" w14:paraId="3C0A6C3F" w14:textId="77777777" w:rsidTr="00AC6E1A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28D40" w14:textId="77777777" w:rsidR="003E1569" w:rsidRPr="003E1569" w:rsidRDefault="003E1569" w:rsidP="003E1569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1CFDB" w14:textId="77777777" w:rsidR="003E1569" w:rsidRPr="00AC6E1A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W okresie gwarancyjnym wykonywanie bezpłatnych przeglądów zgodnie z wymaganiami/zaleceniami producenta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FC4D8" w14:textId="77777777" w:rsidR="003E1569" w:rsidRPr="00AC6E1A" w:rsidRDefault="003E1569" w:rsidP="00CE5E28">
            <w:pPr>
              <w:jc w:val="center"/>
              <w:rPr>
                <w:rFonts w:ascii="Times New Roman" w:hAnsi="Times New Roman" w:cs="Times New Roman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F8CD3" w14:textId="77777777" w:rsidR="003E1569" w:rsidRPr="003E1569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1569" w:rsidRPr="003E1569" w14:paraId="77CA62C6" w14:textId="77777777" w:rsidTr="00AC6E1A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76E72" w14:textId="77777777" w:rsidR="003E1569" w:rsidRPr="003E1569" w:rsidRDefault="003E1569" w:rsidP="003E1569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50925" w14:textId="77777777" w:rsidR="003E1569" w:rsidRPr="00AC6E1A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Minimum 1 szkolenie personelu obsługującego urządzenie w siedzibie Zamawiającego (do 10 osób)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CA27D" w14:textId="77777777" w:rsidR="003E1569" w:rsidRPr="00AC6E1A" w:rsidRDefault="003E1569" w:rsidP="00CE5E28">
            <w:pPr>
              <w:jc w:val="center"/>
              <w:rPr>
                <w:rFonts w:ascii="Times New Roman" w:hAnsi="Times New Roman" w:cs="Times New Roman"/>
              </w:rPr>
            </w:pPr>
            <w:r w:rsidRPr="00AC6E1A">
              <w:rPr>
                <w:rFonts w:ascii="Times New Roman" w:eastAsia="Times New Roman" w:hAnsi="Times New Roman" w:cs="Times New Roman"/>
                <w:lang w:eastAsia="pl-PL"/>
              </w:rPr>
              <w:t>TAK, podać ilość szkoleń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6B48" w14:textId="77777777" w:rsidR="003E1569" w:rsidRPr="003E1569" w:rsidRDefault="003E1569" w:rsidP="00CE5E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A3C39EC" w14:textId="77777777" w:rsidR="003E1569" w:rsidRPr="003E1569" w:rsidRDefault="003E1569" w:rsidP="003E1569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86CD1A" w14:textId="77777777" w:rsidR="003E1569" w:rsidRPr="003E1569" w:rsidRDefault="003E1569" w:rsidP="003E1569">
      <w:pPr>
        <w:pStyle w:val="Standard"/>
        <w:tabs>
          <w:tab w:val="left" w:pos="567"/>
        </w:tabs>
        <w:suppressAutoHyphens w:val="0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3E1569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UWAGA:</w:t>
      </w:r>
    </w:p>
    <w:p w14:paraId="45774B64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sz w:val="22"/>
          <w:szCs w:val="22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0C941937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sz w:val="22"/>
          <w:szCs w:val="22"/>
        </w:rPr>
        <w:t>Załącznik należy wypełnić w całości, bez wprowadzania zmian w jego treści – stanowi on integralną część oferty – deklarację wykonawcy co do jej treści.</w:t>
      </w:r>
    </w:p>
    <w:p w14:paraId="28981D50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sz w:val="22"/>
          <w:szCs w:val="22"/>
        </w:rPr>
        <w:t>Brak niniejszego załącznika w ofercie spowoduje odrzucenie oferty jako niezgodnej z SWZ.</w:t>
      </w:r>
    </w:p>
    <w:p w14:paraId="6EA940BB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sz w:val="22"/>
          <w:szCs w:val="22"/>
        </w:rPr>
        <w:t>Brak uzupełniania danych przez wykonawcę w poszczególnych wierszach kolumny nr 4 "</w:t>
      </w:r>
      <w:r w:rsidRPr="003E1569">
        <w:rPr>
          <w:rFonts w:ascii="Times New Roman" w:hAnsi="Times New Roman" w:cs="Times New Roman"/>
          <w:sz w:val="22"/>
          <w:szCs w:val="22"/>
          <w:lang w:eastAsia="ar-SA" w:bidi="fa-IR"/>
        </w:rPr>
        <w:t>Parametr oferowany</w:t>
      </w:r>
      <w:r w:rsidRPr="003E1569">
        <w:rPr>
          <w:rFonts w:ascii="Times New Roman" w:hAnsi="Times New Roman" w:cs="Times New Roman"/>
          <w:sz w:val="22"/>
          <w:szCs w:val="22"/>
        </w:rPr>
        <w:t>" ww. tabeli, będzie traktowany jako brak danego parametru w oferowanej konfiguracji urządzenia, co spowoduje odrzucenie oferty jako niezgodnej z SWZ.</w:t>
      </w:r>
    </w:p>
    <w:p w14:paraId="6E252863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sz w:val="22"/>
          <w:szCs w:val="22"/>
        </w:rPr>
        <w:t>Parametry dotyczące gwarancji stanowią parametr punktowany i jedno z kryteriów wyboru oferty najkorzystniejszej.</w:t>
      </w:r>
    </w:p>
    <w:p w14:paraId="228B51E2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sz w:val="22"/>
          <w:szCs w:val="22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14:paraId="55D0FE94" w14:textId="77777777" w:rsidR="003E1569" w:rsidRPr="003E1569" w:rsidRDefault="003E1569" w:rsidP="003E1569">
      <w:pPr>
        <w:pStyle w:val="Standard"/>
        <w:numPr>
          <w:ilvl w:val="0"/>
          <w:numId w:val="6"/>
        </w:numPr>
        <w:tabs>
          <w:tab w:val="left" w:pos="142"/>
        </w:tabs>
        <w:suppressAutoHyphens w:val="0"/>
        <w:ind w:left="142" w:right="117" w:hanging="426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E1569">
        <w:rPr>
          <w:rFonts w:ascii="Times New Roman" w:hAnsi="Times New Roman" w:cs="Times New Roman"/>
          <w:b/>
          <w:sz w:val="22"/>
          <w:szCs w:val="22"/>
        </w:rPr>
        <w:t>Załącznik ten nie podlega uzupełnieniu w trybie art. 128 Ustawy</w:t>
      </w:r>
      <w:r w:rsidRPr="003E1569">
        <w:rPr>
          <w:rFonts w:ascii="Times New Roman" w:hAnsi="Times New Roman" w:cs="Times New Roman"/>
          <w:sz w:val="22"/>
          <w:szCs w:val="22"/>
        </w:rPr>
        <w:t>.</w:t>
      </w:r>
    </w:p>
    <w:p w14:paraId="4DC34570" w14:textId="77777777" w:rsidR="003E1569" w:rsidRPr="003E1569" w:rsidRDefault="003E1569" w:rsidP="003E1569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42E1B187" w14:textId="77777777" w:rsidR="003E1569" w:rsidRPr="003E1569" w:rsidRDefault="003E1569" w:rsidP="003E1569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4472C4"/>
          <w:sz w:val="22"/>
          <w:szCs w:val="22"/>
        </w:rPr>
      </w:pPr>
      <w:r w:rsidRPr="003E1569">
        <w:rPr>
          <w:rFonts w:ascii="Times New Roman" w:hAnsi="Times New Roman" w:cs="Times New Roman"/>
          <w:b/>
          <w:i/>
          <w:color w:val="4472C4"/>
          <w:sz w:val="22"/>
          <w:szCs w:val="22"/>
        </w:rPr>
        <w:t xml:space="preserve">Dokument należy wypełnić i opatrzyć kwalifikowanym podpisem elektronicznym lub podpisem zaufanym </w:t>
      </w:r>
    </w:p>
    <w:p w14:paraId="67645405" w14:textId="77777777" w:rsidR="003E1569" w:rsidRPr="003E1569" w:rsidRDefault="003E1569" w:rsidP="003E1569">
      <w:pPr>
        <w:pStyle w:val="Textbody"/>
        <w:spacing w:after="0"/>
        <w:jc w:val="center"/>
        <w:rPr>
          <w:rFonts w:ascii="Times New Roman" w:eastAsia="Arial" w:hAnsi="Times New Roman" w:cs="Times New Roman"/>
          <w:bCs/>
          <w:i/>
          <w:color w:val="4472C4"/>
          <w:kern w:val="1"/>
          <w:sz w:val="22"/>
          <w:szCs w:val="22"/>
          <w:lang w:eastAsia="hi-IN"/>
        </w:rPr>
      </w:pPr>
      <w:r w:rsidRPr="003E1569">
        <w:rPr>
          <w:rFonts w:ascii="Times New Roman" w:hAnsi="Times New Roman" w:cs="Times New Roman"/>
          <w:b/>
          <w:i/>
          <w:color w:val="4472C4"/>
          <w:sz w:val="22"/>
          <w:szCs w:val="22"/>
        </w:rPr>
        <w:t>lub podpisem osobistym.</w:t>
      </w:r>
      <w:r w:rsidRPr="003E1569">
        <w:rPr>
          <w:rFonts w:ascii="Times New Roman" w:hAnsi="Times New Roman" w:cs="Times New Roman"/>
          <w:b/>
          <w:i/>
          <w:color w:val="4472C4"/>
          <w:sz w:val="22"/>
          <w:szCs w:val="22"/>
        </w:rPr>
        <w:br/>
      </w:r>
      <w:r w:rsidRPr="003E1569">
        <w:rPr>
          <w:rFonts w:ascii="Times New Roman" w:eastAsia="Arial" w:hAnsi="Times New Roman" w:cs="Times New Roman"/>
          <w:b/>
          <w:i/>
          <w:color w:val="4472C4"/>
          <w:kern w:val="2"/>
          <w:sz w:val="22"/>
          <w:szCs w:val="22"/>
          <w:lang w:eastAsia="hi-IN"/>
        </w:rPr>
        <w:t>Zamawiający zaleca przed podpisaniem zapisanie dokumentu w formacie PDF.</w:t>
      </w:r>
    </w:p>
    <w:sectPr w:rsidR="003E1569" w:rsidRPr="003E1569" w:rsidSect="003E1569">
      <w:footerReference w:type="default" r:id="rId7"/>
      <w:pgSz w:w="11906" w:h="16838"/>
      <w:pgMar w:top="709" w:right="1417" w:bottom="1135" w:left="1417" w:header="0" w:footer="13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5E58" w14:textId="77777777" w:rsidR="00262479" w:rsidRDefault="00262479" w:rsidP="003E1569">
      <w:pPr>
        <w:spacing w:after="0" w:line="240" w:lineRule="auto"/>
      </w:pPr>
      <w:r>
        <w:separator/>
      </w:r>
    </w:p>
  </w:endnote>
  <w:endnote w:type="continuationSeparator" w:id="0">
    <w:p w14:paraId="00442D3D" w14:textId="77777777" w:rsidR="00262479" w:rsidRDefault="00262479" w:rsidP="003E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302217"/>
      <w:docPartObj>
        <w:docPartGallery w:val="Page Numbers (Bottom of Page)"/>
        <w:docPartUnique/>
      </w:docPartObj>
    </w:sdtPr>
    <w:sdtContent>
      <w:p w14:paraId="0264B1F0" w14:textId="30ED1B52" w:rsidR="003E1569" w:rsidRDefault="003E15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2F5F07" w14:textId="77777777" w:rsidR="003E1569" w:rsidRDefault="003E1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BB4B" w14:textId="77777777" w:rsidR="00262479" w:rsidRDefault="00262479" w:rsidP="003E1569">
      <w:pPr>
        <w:spacing w:after="0" w:line="240" w:lineRule="auto"/>
      </w:pPr>
      <w:r>
        <w:separator/>
      </w:r>
    </w:p>
  </w:footnote>
  <w:footnote w:type="continuationSeparator" w:id="0">
    <w:p w14:paraId="5792EA4C" w14:textId="77777777" w:rsidR="00262479" w:rsidRDefault="00262479" w:rsidP="003E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60D"/>
    <w:multiLevelType w:val="multilevel"/>
    <w:tmpl w:val="FE5231B4"/>
    <w:lvl w:ilvl="0">
      <w:start w:val="1"/>
      <w:numFmt w:val="decimal"/>
      <w:lvlText w:val="%1."/>
      <w:lvlJc w:val="left"/>
      <w:pPr>
        <w:ind w:left="927" w:hanging="643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3566F2"/>
    <w:multiLevelType w:val="multilevel"/>
    <w:tmpl w:val="5F6AB9A0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0269"/>
    <w:multiLevelType w:val="multilevel"/>
    <w:tmpl w:val="4112B1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A5B5C31"/>
    <w:multiLevelType w:val="multilevel"/>
    <w:tmpl w:val="18106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9E492F"/>
    <w:multiLevelType w:val="multilevel"/>
    <w:tmpl w:val="93665954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23F15"/>
    <w:multiLevelType w:val="hybridMultilevel"/>
    <w:tmpl w:val="96222210"/>
    <w:lvl w:ilvl="0" w:tplc="D9F8A1C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11152772">
    <w:abstractNumId w:val="1"/>
  </w:num>
  <w:num w:numId="2" w16cid:durableId="2123956796">
    <w:abstractNumId w:val="3"/>
  </w:num>
  <w:num w:numId="3" w16cid:durableId="2121872662">
    <w:abstractNumId w:val="4"/>
  </w:num>
  <w:num w:numId="4" w16cid:durableId="1846744851">
    <w:abstractNumId w:val="5"/>
  </w:num>
  <w:num w:numId="5" w16cid:durableId="642738539">
    <w:abstractNumId w:val="0"/>
  </w:num>
  <w:num w:numId="6" w16cid:durableId="2057772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173"/>
    <w:rsid w:val="000627CF"/>
    <w:rsid w:val="001D24B0"/>
    <w:rsid w:val="00262479"/>
    <w:rsid w:val="00320173"/>
    <w:rsid w:val="003708FF"/>
    <w:rsid w:val="00397FF0"/>
    <w:rsid w:val="003E1569"/>
    <w:rsid w:val="0044175F"/>
    <w:rsid w:val="00642923"/>
    <w:rsid w:val="00706265"/>
    <w:rsid w:val="00A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E2984"/>
  <w15:docId w15:val="{0D54A756-F9E7-4C67-AD04-C73C363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3E1569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E1569"/>
    <w:pPr>
      <w:ind w:left="720"/>
      <w:contextualSpacing/>
    </w:pPr>
  </w:style>
  <w:style w:type="paragraph" w:customStyle="1" w:styleId="Textbody">
    <w:name w:val="Text body"/>
    <w:basedOn w:val="Standard"/>
    <w:rsid w:val="003E1569"/>
    <w:pPr>
      <w:spacing w:after="120"/>
      <w:textAlignment w:val="baseline"/>
    </w:pPr>
  </w:style>
  <w:style w:type="numbering" w:customStyle="1" w:styleId="WWNum3">
    <w:name w:val="WWNum3"/>
    <w:basedOn w:val="Bezlisty"/>
    <w:rsid w:val="003E1569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3E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Komenda</dc:creator>
  <dc:description/>
  <cp:lastModifiedBy>Dorota Jędrośka</cp:lastModifiedBy>
  <cp:revision>26</cp:revision>
  <cp:lastPrinted>2023-10-30T12:22:00Z</cp:lastPrinted>
  <dcterms:created xsi:type="dcterms:W3CDTF">2022-11-23T13:18:00Z</dcterms:created>
  <dcterms:modified xsi:type="dcterms:W3CDTF">2023-11-24T19:53:00Z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