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9E16" w14:textId="4308F48B" w:rsidR="00F313ED" w:rsidRPr="001C43F9" w:rsidRDefault="00F313ED" w:rsidP="00F313ED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7F72F0">
        <w:rPr>
          <w:rFonts w:ascii="Arial" w:hAnsi="Arial" w:cs="Arial"/>
          <w:sz w:val="22"/>
          <w:szCs w:val="22"/>
        </w:rPr>
        <w:t>1</w:t>
      </w:r>
      <w:r w:rsidR="00DA5689">
        <w:rPr>
          <w:rFonts w:ascii="Arial" w:hAnsi="Arial" w:cs="Arial"/>
          <w:sz w:val="22"/>
          <w:szCs w:val="22"/>
        </w:rPr>
        <w:t>9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7F72F0">
        <w:rPr>
          <w:rFonts w:ascii="Arial" w:hAnsi="Arial" w:cs="Arial"/>
          <w:sz w:val="22"/>
          <w:szCs w:val="22"/>
        </w:rPr>
        <w:t>5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533152ED" w14:textId="77777777" w:rsidR="00F313ED" w:rsidRDefault="00F313ED" w:rsidP="00F313ED">
      <w:pPr>
        <w:rPr>
          <w:rFonts w:ascii="Arial" w:hAnsi="Arial" w:cs="Arial"/>
          <w:sz w:val="22"/>
          <w:szCs w:val="22"/>
          <w:lang w:val="en-US"/>
        </w:rPr>
      </w:pPr>
    </w:p>
    <w:p w14:paraId="26472158" w14:textId="7A843D41" w:rsidR="00F313ED" w:rsidRPr="001C43F9" w:rsidRDefault="00F313ED" w:rsidP="00F313ED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AC0022">
        <w:rPr>
          <w:rFonts w:ascii="Arial" w:hAnsi="Arial" w:cs="Arial"/>
          <w:color w:val="000000"/>
          <w:sz w:val="22"/>
          <w:szCs w:val="22"/>
        </w:rPr>
        <w:t>5</w:t>
      </w:r>
      <w:r w:rsidR="00A85C55">
        <w:rPr>
          <w:rFonts w:ascii="Arial" w:hAnsi="Arial" w:cs="Arial"/>
          <w:color w:val="000000"/>
          <w:sz w:val="22"/>
          <w:szCs w:val="22"/>
        </w:rPr>
        <w:t>60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92299E">
        <w:rPr>
          <w:rFonts w:ascii="Arial" w:hAnsi="Arial" w:cs="Arial"/>
          <w:color w:val="000000"/>
          <w:sz w:val="22"/>
          <w:szCs w:val="22"/>
        </w:rPr>
        <w:t>1</w:t>
      </w:r>
      <w:r w:rsidR="00D411AD">
        <w:rPr>
          <w:rFonts w:ascii="Arial" w:hAnsi="Arial" w:cs="Arial"/>
          <w:color w:val="000000"/>
          <w:sz w:val="22"/>
          <w:szCs w:val="22"/>
        </w:rPr>
        <w:t>31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765D51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11D6FF3E" w14:textId="77777777" w:rsidR="00F313ED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0AB1F0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558F172" w14:textId="77777777" w:rsidR="00F313ED" w:rsidRPr="001C43F9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3033712B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109ABA7" w14:textId="77777777" w:rsidR="00DA5689" w:rsidRDefault="00DA5689" w:rsidP="00F313E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4235CF" w14:textId="77777777" w:rsidR="009A2758" w:rsidRPr="001C43F9" w:rsidRDefault="009A2758" w:rsidP="009A27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7B16F8B3" w14:textId="77777777" w:rsidR="009A2758" w:rsidRPr="001C43F9" w:rsidRDefault="009A2758" w:rsidP="009A275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B4FD534" w14:textId="77777777" w:rsidR="009A2758" w:rsidRDefault="009A2758" w:rsidP="009A2758">
      <w:pPr>
        <w:jc w:val="both"/>
        <w:rPr>
          <w:rFonts w:ascii="Arial" w:hAnsi="Arial" w:cs="Arial"/>
          <w:sz w:val="22"/>
          <w:szCs w:val="22"/>
        </w:rPr>
      </w:pPr>
    </w:p>
    <w:p w14:paraId="00B2EE35" w14:textId="77777777" w:rsidR="009A2758" w:rsidRPr="00924EFC" w:rsidRDefault="009A2758" w:rsidP="009A2758">
      <w:pPr>
        <w:pStyle w:val="Stopka"/>
        <w:jc w:val="both"/>
        <w:rPr>
          <w:rFonts w:ascii="Arial" w:hAnsi="Arial" w:cs="Arial"/>
          <w:bCs/>
          <w:sz w:val="22"/>
          <w:szCs w:val="22"/>
        </w:rPr>
      </w:pPr>
      <w:r w:rsidRPr="00924EFC">
        <w:rPr>
          <w:rFonts w:ascii="Arial" w:hAnsi="Arial" w:cs="Arial"/>
          <w:bCs/>
          <w:sz w:val="22"/>
          <w:szCs w:val="22"/>
        </w:rPr>
        <w:t xml:space="preserve">Dotyczy: postępowania prowadzonego </w:t>
      </w:r>
      <w:r w:rsidRPr="00924EFC">
        <w:rPr>
          <w:rFonts w:ascii="Arial" w:hAnsi="Arial" w:cs="Arial"/>
          <w:bCs/>
          <w:color w:val="000000"/>
          <w:sz w:val="22"/>
          <w:szCs w:val="22"/>
        </w:rPr>
        <w:t xml:space="preserve">w trybie przetargu nieograniczonego </w:t>
      </w:r>
      <w:r w:rsidRPr="00924EFC">
        <w:rPr>
          <w:rFonts w:ascii="Arial" w:hAnsi="Arial" w:cs="Arial"/>
          <w:bCs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924EFC">
        <w:rPr>
          <w:rFonts w:ascii="Arial" w:hAnsi="Arial" w:cs="Arial"/>
          <w:bCs/>
          <w:color w:val="000000"/>
          <w:sz w:val="22"/>
          <w:szCs w:val="22"/>
        </w:rPr>
        <w:t>pn.: </w:t>
      </w:r>
      <w:r w:rsidRPr="00924EFC">
        <w:rPr>
          <w:rFonts w:ascii="Arial" w:hAnsi="Arial" w:cs="Arial"/>
          <w:bCs/>
          <w:sz w:val="22"/>
          <w:szCs w:val="22"/>
        </w:rPr>
        <w:t>„Zakup wraz z dostawą olejów i smarów w okresie 12 miesięcy”.</w:t>
      </w:r>
    </w:p>
    <w:p w14:paraId="6B691136" w14:textId="77777777" w:rsidR="009A2758" w:rsidRPr="00924EFC" w:rsidRDefault="009A2758" w:rsidP="009A275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8C63A08" w14:textId="77777777" w:rsidR="009A2758" w:rsidRDefault="009A2758" w:rsidP="009A2758">
      <w:pPr>
        <w:jc w:val="both"/>
        <w:rPr>
          <w:rFonts w:ascii="Arial" w:hAnsi="Arial" w:cs="Arial"/>
          <w:sz w:val="22"/>
          <w:szCs w:val="22"/>
        </w:rPr>
      </w:pPr>
    </w:p>
    <w:p w14:paraId="27AD1C33" w14:textId="77777777" w:rsidR="009A2758" w:rsidRDefault="009A2758" w:rsidP="009A27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529BA38E" w14:textId="77777777" w:rsidR="009A2758" w:rsidRPr="00C36E02" w:rsidRDefault="009A2758" w:rsidP="009A2758">
      <w:pPr>
        <w:pStyle w:val="Stopka"/>
        <w:jc w:val="both"/>
        <w:rPr>
          <w:rFonts w:ascii="Arial" w:hAnsi="Arial" w:cs="Arial"/>
          <w:bCs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>.: „</w:t>
      </w:r>
      <w:r w:rsidRPr="00924EFC">
        <w:rPr>
          <w:rFonts w:ascii="Arial" w:hAnsi="Arial" w:cs="Arial"/>
          <w:bCs/>
          <w:sz w:val="22"/>
          <w:szCs w:val="22"/>
        </w:rPr>
        <w:t xml:space="preserve">Dotyczy: postępowania prowadzonego </w:t>
      </w:r>
      <w:r w:rsidRPr="00924EFC">
        <w:rPr>
          <w:rFonts w:ascii="Arial" w:hAnsi="Arial" w:cs="Arial"/>
          <w:bCs/>
          <w:color w:val="000000"/>
          <w:sz w:val="22"/>
          <w:szCs w:val="22"/>
        </w:rPr>
        <w:t xml:space="preserve">w trybie przetargu nieograniczonego </w:t>
      </w:r>
      <w:r w:rsidRPr="00924EFC">
        <w:rPr>
          <w:rFonts w:ascii="Arial" w:hAnsi="Arial" w:cs="Arial"/>
          <w:bCs/>
          <w:sz w:val="22"/>
          <w:szCs w:val="22"/>
        </w:rPr>
        <w:t>w oparciu o „Regulamin Wewnętrzny w</w:t>
      </w:r>
      <w:r>
        <w:rPr>
          <w:rFonts w:ascii="Arial" w:hAnsi="Arial" w:cs="Arial"/>
          <w:bCs/>
          <w:sz w:val="22"/>
          <w:szCs w:val="22"/>
        </w:rPr>
        <w:t> </w:t>
      </w:r>
      <w:r w:rsidRPr="00924EFC">
        <w:rPr>
          <w:rFonts w:ascii="Arial" w:hAnsi="Arial" w:cs="Arial"/>
          <w:bCs/>
          <w:sz w:val="22"/>
          <w:szCs w:val="22"/>
        </w:rPr>
        <w:t xml:space="preserve">sprawie zasad, form i trybu udzielania zamówień na wykonanie robót budowlanych, dostaw i usług” na udzielenie zamówienia </w:t>
      </w:r>
      <w:r w:rsidRPr="00924EFC">
        <w:rPr>
          <w:rFonts w:ascii="Arial" w:hAnsi="Arial" w:cs="Arial"/>
          <w:bCs/>
          <w:color w:val="000000"/>
          <w:sz w:val="22"/>
          <w:szCs w:val="22"/>
        </w:rPr>
        <w:t>pn.: </w:t>
      </w:r>
      <w:r w:rsidRPr="00924EFC">
        <w:rPr>
          <w:rFonts w:ascii="Arial" w:hAnsi="Arial" w:cs="Arial"/>
          <w:bCs/>
          <w:sz w:val="22"/>
          <w:szCs w:val="22"/>
        </w:rPr>
        <w:t>„Zakup wraz z dostawą olejów i smarów w okresie 12</w:t>
      </w:r>
      <w:r>
        <w:rPr>
          <w:rFonts w:ascii="Arial" w:hAnsi="Arial" w:cs="Arial"/>
          <w:bCs/>
          <w:sz w:val="22"/>
          <w:szCs w:val="22"/>
        </w:rPr>
        <w:t> </w:t>
      </w:r>
      <w:r w:rsidRPr="00924EFC">
        <w:rPr>
          <w:rFonts w:ascii="Arial" w:hAnsi="Arial" w:cs="Arial"/>
          <w:bCs/>
          <w:sz w:val="22"/>
          <w:szCs w:val="22"/>
        </w:rPr>
        <w:t>miesięcy”</w:t>
      </w:r>
      <w:r>
        <w:rPr>
          <w:rFonts w:ascii="Arial" w:hAnsi="Arial" w:cs="Arial"/>
          <w:bCs/>
          <w:sz w:val="22"/>
          <w:szCs w:val="22"/>
        </w:rPr>
        <w:t>,</w:t>
      </w:r>
      <w:r w:rsidRPr="00F313ED">
        <w:rPr>
          <w:rFonts w:ascii="Arial" w:hAnsi="Arial" w:cs="Arial"/>
          <w:iCs/>
          <w:sz w:val="22"/>
          <w:szCs w:val="22"/>
        </w:rPr>
        <w:t xml:space="preserve"> </w:t>
      </w:r>
      <w:r w:rsidRPr="00F313ED">
        <w:rPr>
          <w:rFonts w:ascii="Arial" w:hAnsi="Arial" w:cs="Arial"/>
          <w:sz w:val="22"/>
          <w:szCs w:val="22"/>
        </w:rPr>
        <w:t xml:space="preserve">uznano za najkorzystniejszą ofertę nr 1 złożoną przez </w:t>
      </w:r>
      <w:r>
        <w:rPr>
          <w:rFonts w:ascii="Arial" w:hAnsi="Arial" w:cs="Arial"/>
          <w:sz w:val="22"/>
          <w:szCs w:val="22"/>
        </w:rPr>
        <w:t xml:space="preserve">Państwa </w:t>
      </w:r>
      <w:r w:rsidRPr="00F313ED">
        <w:rPr>
          <w:rFonts w:ascii="Arial" w:hAnsi="Arial" w:cs="Arial"/>
          <w:sz w:val="22"/>
          <w:szCs w:val="22"/>
        </w:rPr>
        <w:t xml:space="preserve">firmę </w:t>
      </w:r>
      <w:r>
        <w:rPr>
          <w:rFonts w:ascii="Arial" w:hAnsi="Arial" w:cs="Arial"/>
          <w:sz w:val="22"/>
          <w:szCs w:val="22"/>
        </w:rPr>
        <w:t xml:space="preserve">tj. </w:t>
      </w:r>
      <w:r w:rsidRPr="005F4797">
        <w:rPr>
          <w:rFonts w:ascii="Arial" w:hAnsi="Arial" w:cs="Arial"/>
          <w:sz w:val="22"/>
          <w:szCs w:val="22"/>
        </w:rPr>
        <w:t>Proauto Sp. z o.o. z siedzibą przy ul. Łukasińskiego 134, Mierzyn, 72-215 Szczecin</w:t>
      </w:r>
      <w:r>
        <w:rPr>
          <w:rFonts w:ascii="Arial" w:hAnsi="Arial" w:cs="Arial"/>
          <w:sz w:val="22"/>
          <w:szCs w:val="22"/>
        </w:rPr>
        <w:t>.</w:t>
      </w:r>
    </w:p>
    <w:p w14:paraId="37DE6670" w14:textId="77777777" w:rsidR="009A2758" w:rsidRDefault="009A2758" w:rsidP="009A2758">
      <w:pPr>
        <w:rPr>
          <w:rFonts w:ascii="Arial" w:hAnsi="Arial" w:cs="Arial"/>
          <w:sz w:val="22"/>
          <w:szCs w:val="22"/>
        </w:rPr>
      </w:pPr>
    </w:p>
    <w:p w14:paraId="6A0CA715" w14:textId="77777777" w:rsidR="009A2758" w:rsidRPr="005F4797" w:rsidRDefault="009A2758" w:rsidP="009A2758">
      <w:pPr>
        <w:rPr>
          <w:rFonts w:ascii="Arial" w:hAnsi="Arial" w:cs="Arial"/>
          <w:sz w:val="22"/>
          <w:szCs w:val="22"/>
        </w:rPr>
      </w:pPr>
      <w:r w:rsidRPr="005F4797">
        <w:rPr>
          <w:rFonts w:ascii="Arial" w:hAnsi="Arial" w:cs="Arial"/>
          <w:sz w:val="22"/>
          <w:szCs w:val="22"/>
        </w:rPr>
        <w:t xml:space="preserve">Cena brutto oferty </w:t>
      </w:r>
      <w:r>
        <w:rPr>
          <w:rFonts w:ascii="Arial" w:hAnsi="Arial" w:cs="Arial"/>
          <w:sz w:val="22"/>
          <w:szCs w:val="22"/>
        </w:rPr>
        <w:t xml:space="preserve">najkorzystniejszej </w:t>
      </w:r>
      <w:r w:rsidRPr="005F4797">
        <w:rPr>
          <w:rFonts w:ascii="Arial" w:hAnsi="Arial" w:cs="Arial"/>
          <w:sz w:val="22"/>
          <w:szCs w:val="22"/>
        </w:rPr>
        <w:t>– 13</w:t>
      </w:r>
      <w:r>
        <w:rPr>
          <w:rFonts w:ascii="Arial" w:hAnsi="Arial" w:cs="Arial"/>
          <w:sz w:val="22"/>
          <w:szCs w:val="22"/>
        </w:rPr>
        <w:t>7 286,73</w:t>
      </w:r>
      <w:r w:rsidRPr="005F4797">
        <w:rPr>
          <w:rFonts w:ascii="Arial" w:hAnsi="Arial" w:cs="Arial"/>
          <w:sz w:val="22"/>
          <w:szCs w:val="22"/>
        </w:rPr>
        <w:t xml:space="preserve"> zł</w:t>
      </w:r>
    </w:p>
    <w:p w14:paraId="0272CD04" w14:textId="77777777" w:rsidR="009A2758" w:rsidRDefault="009A2758" w:rsidP="009A2758"/>
    <w:p w14:paraId="092FB3A6" w14:textId="77777777" w:rsidR="009A2758" w:rsidRPr="00F313ED" w:rsidRDefault="009A2758" w:rsidP="009A2758">
      <w:pPr>
        <w:jc w:val="both"/>
        <w:rPr>
          <w:rFonts w:ascii="Arial" w:hAnsi="Arial" w:cs="Arial"/>
          <w:color w:val="000000"/>
        </w:rPr>
      </w:pPr>
    </w:p>
    <w:p w14:paraId="060BACB2" w14:textId="77777777" w:rsidR="009A2758" w:rsidRPr="00301CC7" w:rsidRDefault="009A2758" w:rsidP="009A275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009DB417" w14:textId="77777777" w:rsidR="009A2758" w:rsidRPr="001C43F9" w:rsidRDefault="009A2758" w:rsidP="009A2758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3D12912A" w14:textId="77777777" w:rsidR="009A2758" w:rsidRPr="001C43F9" w:rsidRDefault="009A2758" w:rsidP="009A2758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0C57D966" w14:textId="77777777" w:rsidR="009A2758" w:rsidRPr="001C43F9" w:rsidRDefault="009A2758" w:rsidP="009A2758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213BCDA3" w14:textId="77777777" w:rsidR="009A2758" w:rsidRPr="001C43F9" w:rsidRDefault="009A2758" w:rsidP="009A2758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0E4CA6CE" w14:textId="77777777" w:rsidR="009A2758" w:rsidRPr="00F313ED" w:rsidRDefault="009A2758" w:rsidP="009A2758">
      <w:pPr>
        <w:jc w:val="both"/>
        <w:rPr>
          <w:rFonts w:ascii="Arial" w:hAnsi="Arial" w:cs="Arial"/>
          <w:sz w:val="22"/>
          <w:szCs w:val="22"/>
        </w:rPr>
      </w:pPr>
    </w:p>
    <w:p w14:paraId="2DA7F658" w14:textId="77777777" w:rsidR="009A2758" w:rsidRPr="00F313ED" w:rsidRDefault="009A2758" w:rsidP="009A2758">
      <w:pPr>
        <w:jc w:val="both"/>
        <w:rPr>
          <w:rFonts w:ascii="Arial" w:hAnsi="Arial" w:cs="Arial"/>
          <w:color w:val="000000"/>
          <w:u w:val="single"/>
        </w:rPr>
      </w:pPr>
      <w:r w:rsidRPr="00F313ED">
        <w:rPr>
          <w:rFonts w:ascii="Arial" w:hAnsi="Arial" w:cs="Arial"/>
          <w:color w:val="000000"/>
          <w:u w:val="single"/>
        </w:rPr>
        <w:t>Oferta nr 1</w:t>
      </w:r>
    </w:p>
    <w:p w14:paraId="1FA248B7" w14:textId="77777777" w:rsidR="009A2758" w:rsidRDefault="009A2758" w:rsidP="009A2758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5F4797">
        <w:rPr>
          <w:rFonts w:ascii="Arial" w:hAnsi="Arial" w:cs="Arial"/>
          <w:sz w:val="22"/>
          <w:szCs w:val="22"/>
        </w:rPr>
        <w:t xml:space="preserve">Proauto Sp. z o.o. </w:t>
      </w:r>
    </w:p>
    <w:p w14:paraId="2FCC578B" w14:textId="77777777" w:rsidR="009A2758" w:rsidRDefault="009A2758" w:rsidP="009A2758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5F4797">
        <w:rPr>
          <w:rFonts w:ascii="Arial" w:hAnsi="Arial" w:cs="Arial"/>
          <w:sz w:val="22"/>
          <w:szCs w:val="22"/>
        </w:rPr>
        <w:t>ul. Łukasińskiego 134</w:t>
      </w:r>
    </w:p>
    <w:p w14:paraId="4D4738C7" w14:textId="77777777" w:rsidR="009A2758" w:rsidRDefault="009A2758" w:rsidP="009A2758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5F4797">
        <w:rPr>
          <w:rFonts w:ascii="Arial" w:hAnsi="Arial" w:cs="Arial"/>
          <w:sz w:val="22"/>
          <w:szCs w:val="22"/>
        </w:rPr>
        <w:t>Mierzyn</w:t>
      </w:r>
    </w:p>
    <w:p w14:paraId="4059F67F" w14:textId="77777777" w:rsidR="009A2758" w:rsidRPr="00C36E02" w:rsidRDefault="009A2758" w:rsidP="009A2758">
      <w:pPr>
        <w:pStyle w:val="Stopka"/>
        <w:jc w:val="both"/>
        <w:rPr>
          <w:rFonts w:ascii="Arial" w:hAnsi="Arial" w:cs="Arial"/>
          <w:bCs/>
          <w:sz w:val="22"/>
          <w:szCs w:val="22"/>
        </w:rPr>
      </w:pPr>
      <w:r w:rsidRPr="005F4797">
        <w:rPr>
          <w:rFonts w:ascii="Arial" w:hAnsi="Arial" w:cs="Arial"/>
          <w:sz w:val="22"/>
          <w:szCs w:val="22"/>
        </w:rPr>
        <w:t>72-215 Szczecin</w:t>
      </w:r>
    </w:p>
    <w:p w14:paraId="5652358F" w14:textId="77777777" w:rsidR="009A2758" w:rsidRDefault="009A2758" w:rsidP="009A2758">
      <w:pPr>
        <w:rPr>
          <w:rFonts w:ascii="Arial" w:hAnsi="Arial" w:cs="Arial"/>
          <w:sz w:val="22"/>
          <w:szCs w:val="22"/>
        </w:rPr>
      </w:pPr>
    </w:p>
    <w:p w14:paraId="2ADD9D78" w14:textId="77777777" w:rsidR="009A2758" w:rsidRPr="00B475EB" w:rsidRDefault="009A2758" w:rsidP="009A2758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 xml:space="preserve">Cena brutto oferty </w:t>
      </w:r>
      <w:r>
        <w:rPr>
          <w:rFonts w:ascii="Arial" w:hAnsi="Arial" w:cs="Arial"/>
          <w:sz w:val="22"/>
          <w:szCs w:val="22"/>
        </w:rPr>
        <w:t>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Pr="005F4797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7 286,73</w:t>
      </w:r>
      <w:r w:rsidRPr="005F4797">
        <w:rPr>
          <w:rFonts w:ascii="Arial" w:hAnsi="Arial" w:cs="Arial"/>
          <w:sz w:val="22"/>
          <w:szCs w:val="22"/>
        </w:rPr>
        <w:t xml:space="preserve"> zł</w:t>
      </w:r>
    </w:p>
    <w:p w14:paraId="12EEDB5D" w14:textId="77777777" w:rsidR="009A2758" w:rsidRPr="00F313ED" w:rsidRDefault="009A2758" w:rsidP="009A2758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>Liczba punktów przyznanych w ramach kryteriów zawartych w siwz tj. cena brutto – 100,00.</w:t>
      </w:r>
    </w:p>
    <w:p w14:paraId="0005E0B6" w14:textId="77777777" w:rsidR="00F313ED" w:rsidRPr="00F313ED" w:rsidRDefault="00F313ED" w:rsidP="00F313ED">
      <w:pPr>
        <w:spacing w:line="259" w:lineRule="auto"/>
        <w:rPr>
          <w:rFonts w:ascii="Arial" w:hAnsi="Arial" w:cs="Arial"/>
          <w:sz w:val="22"/>
          <w:szCs w:val="22"/>
        </w:rPr>
      </w:pPr>
    </w:p>
    <w:p w14:paraId="5C4E4A7E" w14:textId="77777777" w:rsidR="00F313ED" w:rsidRDefault="00F313ED" w:rsidP="00F313ED">
      <w:pPr>
        <w:jc w:val="right"/>
        <w:rPr>
          <w:rFonts w:ascii="Arial" w:hAnsi="Arial" w:cs="Arial"/>
          <w:sz w:val="22"/>
          <w:szCs w:val="22"/>
        </w:rPr>
      </w:pPr>
    </w:p>
    <w:p w14:paraId="428C98F8" w14:textId="77777777" w:rsidR="00F313ED" w:rsidRPr="00970483" w:rsidRDefault="00F313ED" w:rsidP="00F313ED">
      <w:pPr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54C8F643" w14:textId="2D1802EE" w:rsidR="00081169" w:rsidRDefault="00054D78" w:rsidP="00DC0653">
      <w:pPr>
        <w:pStyle w:val="NormalnyWeb"/>
        <w:jc w:val="right"/>
      </w:pPr>
      <w:r w:rsidRPr="00054D78">
        <w:rPr>
          <w:rFonts w:ascii="Arial" w:hAnsi="Arial" w:cs="Arial"/>
          <w:i/>
          <w:iCs/>
        </w:rPr>
        <w:t>Dyrektor Naczelny</w:t>
      </w:r>
      <w:r w:rsidRPr="00054D78">
        <w:rPr>
          <w:rFonts w:ascii="Arial" w:hAnsi="Arial" w:cs="Arial"/>
          <w:i/>
          <w:iCs/>
        </w:rPr>
        <w:br/>
        <w:t>mgr inż. Małgorzata Bogdał</w:t>
      </w:r>
      <w:bookmarkEnd w:id="1"/>
    </w:p>
    <w:sectPr w:rsidR="00081169" w:rsidSect="009A2758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E421" w14:textId="77777777" w:rsidR="001C45DD" w:rsidRDefault="00DA5689">
      <w:r>
        <w:separator/>
      </w:r>
    </w:p>
  </w:endnote>
  <w:endnote w:type="continuationSeparator" w:id="0">
    <w:p w14:paraId="30ACA902" w14:textId="77777777" w:rsidR="001C45DD" w:rsidRDefault="00DA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ajorEastAsia" w:hAnsi="Arial" w:cs="Arial"/>
            <w:sz w:val="28"/>
            <w:szCs w:val="28"/>
          </w:rPr>
          <w:id w:val="-377558481"/>
          <w:docPartObj>
            <w:docPartGallery w:val="Page Numbers (Bottom of Page)"/>
            <w:docPartUnique/>
          </w:docPartObj>
        </w:sdtPr>
        <w:sdtContent>
          <w:p w14:paraId="6E27AC37" w14:textId="7CBC7D24" w:rsidR="00F31667" w:rsidRPr="009A2758" w:rsidRDefault="009A2758" w:rsidP="00DA5689">
            <w:pPr>
              <w:pStyle w:val="Stopka"/>
              <w:rPr>
                <w:rFonts w:cs="Arial"/>
                <w:color w:val="808080"/>
                <w:sz w:val="16"/>
                <w:szCs w:val="16"/>
              </w:rPr>
            </w:pPr>
            <w:r w:rsidRPr="00C36E02">
              <w:rPr>
                <w:rFonts w:ascii="Arial" w:eastAsiaTheme="majorEastAsia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-911087614"/>
                <w:docPartObj>
                  <w:docPartGallery w:val="Page Numbers (Bottom of Page)"/>
                  <w:docPartUnique/>
                </w:docPartObj>
              </w:sdtPr>
              <w:sdtContent>
                <w:r>
                  <w:rPr>
                    <w:rFonts w:cs="Arial"/>
                    <w:noProof/>
                    <w:color w:val="808080"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69504" behindDoc="0" locked="0" layoutInCell="1" allowOverlap="1" wp14:anchorId="6214D7FC" wp14:editId="54AED4A2">
                          <wp:simplePos x="0" y="0"/>
                          <wp:positionH relativeFrom="column">
                            <wp:posOffset>-699618</wp:posOffset>
                          </wp:positionH>
                          <wp:positionV relativeFrom="paragraph">
                            <wp:posOffset>-30707</wp:posOffset>
                          </wp:positionV>
                          <wp:extent cx="7526740" cy="20471"/>
                          <wp:effectExtent l="0" t="0" r="36195" b="36830"/>
                          <wp:wrapNone/>
                          <wp:docPr id="7" name="Łącznik prosty 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7526740" cy="20471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590335CA" id="Łącznik prosty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-2.4pt" to="537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" strokecolor="#4472c4 [3204]" strokeweight=".5pt">
                          <v:stroke joinstyle="miter"/>
                        </v:line>
                      </w:pict>
                    </mc:Fallback>
                  </mc:AlternateContent>
                </w:r>
                <w:r w:rsidRPr="00C31527">
                  <w:rPr>
                    <w:rFonts w:cs="Arial"/>
                    <w:color w:val="808080"/>
                    <w:sz w:val="16"/>
                    <w:szCs w:val="16"/>
                  </w:rPr>
                  <w:t xml:space="preserve">Znak sprawy: </w:t>
                </w:r>
                <w:r>
                  <w:rPr>
                    <w:rFonts w:cs="Arial"/>
                    <w:color w:val="808080"/>
                    <w:sz w:val="16"/>
                    <w:szCs w:val="16"/>
                  </w:rPr>
                  <w:t>12</w:t>
                </w:r>
                <w:r w:rsidRPr="00C31527">
                  <w:rPr>
                    <w:rFonts w:cs="Arial"/>
                    <w:color w:val="808080"/>
                    <w:sz w:val="16"/>
                    <w:szCs w:val="16"/>
                  </w:rPr>
                  <w:t>/20</w:t>
                </w:r>
                <w:r>
                  <w:rPr>
                    <w:rFonts w:cs="Arial"/>
                    <w:color w:val="808080"/>
                    <w:sz w:val="16"/>
                    <w:szCs w:val="16"/>
                  </w:rPr>
                  <w:t xml:space="preserve">22/KSz                          </w:t>
                </w:r>
                <w:r w:rsidRPr="00C31527">
                  <w:rPr>
                    <w:rFonts w:cs="Arial"/>
                    <w:color w:val="808080"/>
                    <w:sz w:val="16"/>
                    <w:szCs w:val="16"/>
                  </w:rPr>
                  <w:t xml:space="preserve">               </w:t>
                </w:r>
                <w:r>
                  <w:rPr>
                    <w:rFonts w:cs="Arial"/>
                    <w:color w:val="808080"/>
                    <w:sz w:val="16"/>
                    <w:szCs w:val="16"/>
                  </w:rPr>
                  <w:tab/>
                  <w:t>Zakup wraz z dostawą olejów i smarów w okresie 12 miesięcy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152A" w14:textId="77777777" w:rsidR="001C45DD" w:rsidRDefault="00DA5689">
      <w:r>
        <w:separator/>
      </w:r>
    </w:p>
  </w:footnote>
  <w:footnote w:type="continuationSeparator" w:id="0">
    <w:p w14:paraId="43A6A106" w14:textId="77777777" w:rsidR="001C45DD" w:rsidRDefault="00DA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F73B" w14:textId="77777777" w:rsidR="00C03D02" w:rsidRPr="00AE6EB4" w:rsidRDefault="00AB086D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00DFDB1" wp14:editId="23CA487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B2B52E0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681716F1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58D804E6" w14:textId="77777777" w:rsidR="00C03D02" w:rsidRPr="00AE6EB4" w:rsidRDefault="00A85C55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7240D43A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C1AABC2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63C0086" w14:textId="77777777" w:rsidR="00C03D02" w:rsidRPr="003B58EC" w:rsidRDefault="00AB086D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AF3EB" wp14:editId="307C4D6C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09F9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ED"/>
    <w:rsid w:val="00054D78"/>
    <w:rsid w:val="00081169"/>
    <w:rsid w:val="001C45DD"/>
    <w:rsid w:val="002C2C4E"/>
    <w:rsid w:val="005D63C7"/>
    <w:rsid w:val="005E140E"/>
    <w:rsid w:val="006155BF"/>
    <w:rsid w:val="00765D51"/>
    <w:rsid w:val="007F72F0"/>
    <w:rsid w:val="0092299E"/>
    <w:rsid w:val="009A2758"/>
    <w:rsid w:val="00A85C55"/>
    <w:rsid w:val="00AB086D"/>
    <w:rsid w:val="00AC0022"/>
    <w:rsid w:val="00AC5E98"/>
    <w:rsid w:val="00C440FE"/>
    <w:rsid w:val="00CB25DA"/>
    <w:rsid w:val="00D411AD"/>
    <w:rsid w:val="00DA5689"/>
    <w:rsid w:val="00DC0653"/>
    <w:rsid w:val="00F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B9C0"/>
  <w15:chartTrackingRefBased/>
  <w15:docId w15:val="{E8751DAF-EF50-472C-8AF0-6D44C4F9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3E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31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54D7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2022-01-04T07:51:00Z</cp:lastPrinted>
  <dcterms:created xsi:type="dcterms:W3CDTF">2022-05-20T06:16:00Z</dcterms:created>
  <dcterms:modified xsi:type="dcterms:W3CDTF">2022-05-20T06:26:00Z</dcterms:modified>
</cp:coreProperties>
</file>