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05652" w14:textId="55AD29BA" w:rsidR="00AC3B37" w:rsidRDefault="00AC3B37" w:rsidP="00881111">
      <w:pPr>
        <w:spacing w:line="319" w:lineRule="auto"/>
        <w:jc w:val="center"/>
        <w:rPr>
          <w:rFonts w:asciiTheme="majorHAnsi" w:hAnsiTheme="majorHAnsi" w:cstheme="majorHAnsi"/>
          <w:b/>
          <w:sz w:val="28"/>
          <w:szCs w:val="28"/>
        </w:rPr>
      </w:pPr>
    </w:p>
    <w:p w14:paraId="00000001" w14:textId="4C4F029C" w:rsidR="001C5D72" w:rsidRPr="00B61459" w:rsidRDefault="00FC4AB9" w:rsidP="00881111">
      <w:pPr>
        <w:spacing w:line="319" w:lineRule="auto"/>
        <w:jc w:val="center"/>
        <w:rPr>
          <w:rFonts w:asciiTheme="majorHAnsi" w:hAnsiTheme="majorHAnsi" w:cstheme="majorHAnsi"/>
          <w:b/>
          <w:sz w:val="28"/>
          <w:szCs w:val="28"/>
        </w:rPr>
      </w:pPr>
      <w:r w:rsidRPr="00B61459">
        <w:rPr>
          <w:rFonts w:asciiTheme="majorHAnsi" w:hAnsiTheme="majorHAnsi" w:cstheme="majorHAnsi"/>
          <w:b/>
          <w:sz w:val="28"/>
          <w:szCs w:val="28"/>
        </w:rPr>
        <w:t>SPECYFIKACJA WARUNKÓW ZAMÓWIENIA</w:t>
      </w:r>
    </w:p>
    <w:p w14:paraId="00000002" w14:textId="77777777" w:rsidR="001C5D72" w:rsidRPr="00B61459" w:rsidRDefault="001C5D72" w:rsidP="00881111">
      <w:pPr>
        <w:spacing w:line="319" w:lineRule="auto"/>
        <w:jc w:val="center"/>
        <w:rPr>
          <w:rFonts w:asciiTheme="majorHAnsi" w:hAnsiTheme="majorHAnsi" w:cstheme="majorHAnsi"/>
          <w:sz w:val="28"/>
          <w:szCs w:val="28"/>
        </w:rPr>
      </w:pPr>
    </w:p>
    <w:p w14:paraId="00000004" w14:textId="4CE1A2B7" w:rsidR="001C5D72" w:rsidRPr="004E5134" w:rsidRDefault="00FC4AB9" w:rsidP="00881111">
      <w:pPr>
        <w:spacing w:line="319" w:lineRule="auto"/>
        <w:jc w:val="center"/>
        <w:rPr>
          <w:rFonts w:asciiTheme="majorHAnsi" w:hAnsiTheme="majorHAnsi" w:cstheme="majorHAnsi"/>
          <w:bCs/>
          <w:sz w:val="24"/>
          <w:szCs w:val="24"/>
        </w:rPr>
      </w:pPr>
      <w:r w:rsidRPr="004E5134">
        <w:rPr>
          <w:rFonts w:asciiTheme="majorHAnsi" w:hAnsiTheme="majorHAnsi" w:cstheme="majorHAnsi"/>
          <w:bCs/>
          <w:sz w:val="24"/>
          <w:szCs w:val="24"/>
        </w:rPr>
        <w:t>ZAMAWIAJĄCY:</w:t>
      </w:r>
    </w:p>
    <w:p w14:paraId="072C16F5" w14:textId="77777777" w:rsidR="00FC4AB9" w:rsidRPr="004E5134" w:rsidRDefault="00FC4AB9" w:rsidP="00881111">
      <w:pPr>
        <w:spacing w:line="319" w:lineRule="auto"/>
        <w:jc w:val="center"/>
        <w:rPr>
          <w:rFonts w:asciiTheme="majorHAnsi" w:hAnsiTheme="majorHAnsi" w:cstheme="majorHAnsi"/>
          <w:b/>
          <w:sz w:val="24"/>
          <w:szCs w:val="24"/>
        </w:rPr>
      </w:pPr>
    </w:p>
    <w:p w14:paraId="4672339F" w14:textId="79F1814C" w:rsidR="00FC4AB9" w:rsidRPr="004E5134" w:rsidRDefault="00D31D3A" w:rsidP="00881111">
      <w:pPr>
        <w:spacing w:line="319" w:lineRule="auto"/>
        <w:jc w:val="center"/>
        <w:rPr>
          <w:rFonts w:asciiTheme="majorHAnsi" w:eastAsia="Times New Roman" w:hAnsiTheme="majorHAnsi" w:cstheme="majorHAnsi"/>
          <w:sz w:val="24"/>
          <w:szCs w:val="24"/>
        </w:rPr>
      </w:pPr>
      <w:r>
        <w:rPr>
          <w:rFonts w:asciiTheme="majorHAnsi" w:eastAsia="Times New Roman" w:hAnsiTheme="majorHAnsi" w:cstheme="majorHAnsi"/>
          <w:b/>
          <w:bCs/>
          <w:sz w:val="24"/>
          <w:szCs w:val="24"/>
        </w:rPr>
        <w:t xml:space="preserve">Ochotnicza Straż Pożarna w </w:t>
      </w:r>
      <w:r w:rsidR="00D255C8">
        <w:rPr>
          <w:rFonts w:asciiTheme="majorHAnsi" w:eastAsia="Times New Roman" w:hAnsiTheme="majorHAnsi" w:cstheme="majorHAnsi"/>
          <w:b/>
          <w:bCs/>
          <w:sz w:val="24"/>
          <w:szCs w:val="24"/>
        </w:rPr>
        <w:t>Przybrodzie</w:t>
      </w:r>
      <w:r w:rsidR="00040723" w:rsidRPr="004E5134">
        <w:rPr>
          <w:rFonts w:asciiTheme="majorHAnsi" w:eastAsia="Times New Roman" w:hAnsiTheme="majorHAnsi" w:cstheme="majorHAnsi"/>
          <w:b/>
          <w:bCs/>
          <w:sz w:val="24"/>
          <w:szCs w:val="24"/>
        </w:rPr>
        <w:br/>
      </w:r>
      <w:r>
        <w:rPr>
          <w:rFonts w:asciiTheme="majorHAnsi" w:eastAsia="Times New Roman" w:hAnsiTheme="majorHAnsi" w:cstheme="majorHAnsi"/>
          <w:b/>
          <w:bCs/>
          <w:sz w:val="24"/>
          <w:szCs w:val="24"/>
        </w:rPr>
        <w:t>ul.</w:t>
      </w:r>
      <w:r w:rsidR="00040723" w:rsidRPr="004E5134">
        <w:rPr>
          <w:rFonts w:asciiTheme="majorHAnsi" w:eastAsia="Times New Roman" w:hAnsiTheme="majorHAnsi" w:cstheme="majorHAnsi"/>
          <w:b/>
          <w:bCs/>
          <w:sz w:val="24"/>
          <w:szCs w:val="24"/>
        </w:rPr>
        <w:t xml:space="preserve"> </w:t>
      </w:r>
      <w:r w:rsidR="00D255C8">
        <w:rPr>
          <w:rFonts w:asciiTheme="majorHAnsi" w:eastAsia="Times New Roman" w:hAnsiTheme="majorHAnsi" w:cstheme="majorHAnsi"/>
          <w:b/>
          <w:bCs/>
          <w:sz w:val="24"/>
          <w:szCs w:val="24"/>
        </w:rPr>
        <w:t>Kaźmierska 26</w:t>
      </w:r>
      <w:r w:rsidR="00040723" w:rsidRPr="004E5134">
        <w:rPr>
          <w:rFonts w:asciiTheme="majorHAnsi" w:eastAsia="Times New Roman" w:hAnsiTheme="majorHAnsi" w:cstheme="majorHAnsi"/>
          <w:b/>
          <w:bCs/>
          <w:sz w:val="24"/>
          <w:szCs w:val="24"/>
        </w:rPr>
        <w:br/>
        <w:t>62</w:t>
      </w:r>
      <w:r w:rsidR="00FD3E3D">
        <w:rPr>
          <w:rFonts w:asciiTheme="majorHAnsi" w:eastAsia="Times New Roman" w:hAnsiTheme="majorHAnsi" w:cstheme="majorHAnsi"/>
          <w:b/>
          <w:bCs/>
          <w:sz w:val="24"/>
          <w:szCs w:val="24"/>
        </w:rPr>
        <w:t xml:space="preserve"> </w:t>
      </w:r>
      <w:r w:rsidR="00040723" w:rsidRPr="004E5134">
        <w:rPr>
          <w:rFonts w:asciiTheme="majorHAnsi" w:eastAsia="Times New Roman" w:hAnsiTheme="majorHAnsi" w:cstheme="majorHAnsi"/>
          <w:b/>
          <w:bCs/>
          <w:sz w:val="24"/>
          <w:szCs w:val="24"/>
        </w:rPr>
        <w:t>-</w:t>
      </w:r>
      <w:r w:rsidR="00FD3E3D">
        <w:rPr>
          <w:rFonts w:asciiTheme="majorHAnsi" w:eastAsia="Times New Roman" w:hAnsiTheme="majorHAnsi" w:cstheme="majorHAnsi"/>
          <w:b/>
          <w:bCs/>
          <w:sz w:val="24"/>
          <w:szCs w:val="24"/>
        </w:rPr>
        <w:t xml:space="preserve"> </w:t>
      </w:r>
      <w:r w:rsidR="00040723" w:rsidRPr="004E5134">
        <w:rPr>
          <w:rFonts w:asciiTheme="majorHAnsi" w:eastAsia="Times New Roman" w:hAnsiTheme="majorHAnsi" w:cstheme="majorHAnsi"/>
          <w:b/>
          <w:bCs/>
          <w:sz w:val="24"/>
          <w:szCs w:val="24"/>
        </w:rPr>
        <w:t xml:space="preserve">090 </w:t>
      </w:r>
      <w:r w:rsidR="00D255C8">
        <w:rPr>
          <w:rFonts w:asciiTheme="majorHAnsi" w:eastAsia="Times New Roman" w:hAnsiTheme="majorHAnsi" w:cstheme="majorHAnsi"/>
          <w:b/>
          <w:bCs/>
          <w:sz w:val="24"/>
          <w:szCs w:val="24"/>
        </w:rPr>
        <w:t xml:space="preserve"> Przybroda</w:t>
      </w:r>
    </w:p>
    <w:p w14:paraId="00000006" w14:textId="26333833" w:rsidR="001C5D72" w:rsidRPr="00B61459" w:rsidRDefault="001C5D72" w:rsidP="00881111">
      <w:pPr>
        <w:spacing w:line="319" w:lineRule="auto"/>
        <w:jc w:val="center"/>
        <w:rPr>
          <w:rFonts w:asciiTheme="majorHAnsi" w:hAnsiTheme="majorHAnsi" w:cstheme="majorHAnsi"/>
          <w:b/>
          <w:bCs/>
          <w:sz w:val="28"/>
          <w:szCs w:val="28"/>
        </w:rPr>
      </w:pPr>
    </w:p>
    <w:p w14:paraId="0FEFEE08" w14:textId="1972D8C6" w:rsidR="00B605D3" w:rsidRDefault="00FC4AB9" w:rsidP="00881111">
      <w:pPr>
        <w:spacing w:line="319" w:lineRule="auto"/>
        <w:jc w:val="center"/>
        <w:rPr>
          <w:rFonts w:asciiTheme="majorHAnsi" w:hAnsiTheme="majorHAnsi" w:cstheme="majorHAnsi"/>
        </w:rPr>
      </w:pPr>
      <w:r w:rsidRPr="00A258D6">
        <w:rPr>
          <w:rFonts w:asciiTheme="majorHAnsi" w:hAnsiTheme="majorHAnsi" w:cstheme="majorHAnsi"/>
        </w:rPr>
        <w:t>Zaprasza do złożenia oferty w trybie art. 275 pkt 1 (trybie podstawowym bez negocjacji) o wartości zamówienia nie</w:t>
      </w:r>
      <w:r w:rsidR="00EB2D86">
        <w:rPr>
          <w:rFonts w:asciiTheme="majorHAnsi" w:hAnsiTheme="majorHAnsi" w:cstheme="majorHAnsi"/>
        </w:rPr>
        <w:t xml:space="preserve"> </w:t>
      </w:r>
      <w:r w:rsidRPr="00A258D6">
        <w:rPr>
          <w:rFonts w:asciiTheme="majorHAnsi" w:hAnsiTheme="majorHAnsi" w:cstheme="majorHAnsi"/>
        </w:rPr>
        <w:t xml:space="preserve">przekraczającej progów unijnych o jakich stanowi art. 3 </w:t>
      </w:r>
      <w:bookmarkStart w:id="0" w:name="_Hlk63768415"/>
      <w:r w:rsidRPr="00A258D6">
        <w:rPr>
          <w:rFonts w:asciiTheme="majorHAnsi" w:hAnsiTheme="majorHAnsi" w:cstheme="majorHAnsi"/>
        </w:rPr>
        <w:t>ustawy z 11 września 2019 r. - Prawo zamówień publicznych (</w:t>
      </w:r>
      <w:r w:rsidR="00675BE7">
        <w:rPr>
          <w:rFonts w:asciiTheme="majorHAnsi" w:hAnsiTheme="majorHAnsi" w:cstheme="majorHAnsi"/>
        </w:rPr>
        <w:t xml:space="preserve"> </w:t>
      </w:r>
      <w:r w:rsidRPr="00A258D6">
        <w:rPr>
          <w:rFonts w:asciiTheme="majorHAnsi" w:hAnsiTheme="majorHAnsi" w:cstheme="majorHAnsi"/>
        </w:rPr>
        <w:t>Dz. U. z 20</w:t>
      </w:r>
      <w:r w:rsidR="008F408B">
        <w:rPr>
          <w:rFonts w:asciiTheme="majorHAnsi" w:hAnsiTheme="majorHAnsi" w:cstheme="majorHAnsi"/>
        </w:rPr>
        <w:t>2</w:t>
      </w:r>
      <w:r w:rsidR="00D255C8">
        <w:rPr>
          <w:rFonts w:asciiTheme="majorHAnsi" w:hAnsiTheme="majorHAnsi" w:cstheme="majorHAnsi"/>
        </w:rPr>
        <w:t>2</w:t>
      </w:r>
      <w:r w:rsidRPr="00A258D6">
        <w:rPr>
          <w:rFonts w:asciiTheme="majorHAnsi" w:hAnsiTheme="majorHAnsi" w:cstheme="majorHAnsi"/>
        </w:rPr>
        <w:t xml:space="preserve"> r. poz. </w:t>
      </w:r>
      <w:r w:rsidR="008F408B">
        <w:rPr>
          <w:rFonts w:asciiTheme="majorHAnsi" w:hAnsiTheme="majorHAnsi" w:cstheme="majorHAnsi"/>
        </w:rPr>
        <w:t>1</w:t>
      </w:r>
      <w:r w:rsidR="00FD3E3D">
        <w:rPr>
          <w:rFonts w:asciiTheme="majorHAnsi" w:hAnsiTheme="majorHAnsi" w:cstheme="majorHAnsi"/>
        </w:rPr>
        <w:t>079</w:t>
      </w:r>
      <w:r w:rsidR="00F55B55">
        <w:rPr>
          <w:rFonts w:asciiTheme="majorHAnsi" w:hAnsiTheme="majorHAnsi" w:cstheme="majorHAnsi"/>
        </w:rPr>
        <w:t xml:space="preserve"> </w:t>
      </w:r>
      <w:r w:rsidRPr="00A258D6">
        <w:rPr>
          <w:rFonts w:asciiTheme="majorHAnsi" w:hAnsiTheme="majorHAnsi" w:cstheme="majorHAnsi"/>
        </w:rPr>
        <w:t>) </w:t>
      </w:r>
      <w:bookmarkEnd w:id="0"/>
      <w:r w:rsidRPr="00A258D6">
        <w:rPr>
          <w:rFonts w:asciiTheme="majorHAnsi" w:hAnsiTheme="majorHAnsi" w:cstheme="majorHAnsi"/>
        </w:rPr>
        <w:t xml:space="preserve">– dalej ustawy PZP </w:t>
      </w:r>
    </w:p>
    <w:p w14:paraId="71361343" w14:textId="4F3F2958" w:rsidR="00FC4AB9" w:rsidRDefault="00FC4AB9" w:rsidP="00881111">
      <w:pPr>
        <w:spacing w:line="319" w:lineRule="auto"/>
        <w:jc w:val="center"/>
        <w:rPr>
          <w:rFonts w:asciiTheme="majorHAnsi" w:hAnsiTheme="majorHAnsi" w:cstheme="majorHAnsi"/>
        </w:rPr>
      </w:pPr>
      <w:r w:rsidRPr="00A258D6">
        <w:rPr>
          <w:rFonts w:asciiTheme="majorHAnsi" w:hAnsiTheme="majorHAnsi" w:cstheme="majorHAnsi"/>
        </w:rPr>
        <w:t>na</w:t>
      </w:r>
      <w:r w:rsidR="008664B0" w:rsidRPr="00A258D6">
        <w:rPr>
          <w:rFonts w:asciiTheme="majorHAnsi" w:hAnsiTheme="majorHAnsi" w:cstheme="majorHAnsi"/>
        </w:rPr>
        <w:t xml:space="preserve"> </w:t>
      </w:r>
      <w:r w:rsidR="00603505">
        <w:rPr>
          <w:rFonts w:asciiTheme="majorHAnsi" w:hAnsiTheme="majorHAnsi" w:cstheme="majorHAnsi"/>
        </w:rPr>
        <w:t>dostawy</w:t>
      </w:r>
      <w:r w:rsidR="008664B0" w:rsidRPr="00A258D6">
        <w:rPr>
          <w:rFonts w:asciiTheme="majorHAnsi" w:hAnsiTheme="majorHAnsi" w:cstheme="majorHAnsi"/>
        </w:rPr>
        <w:t xml:space="preserve"> </w:t>
      </w:r>
      <w:r w:rsidRPr="00A258D6">
        <w:rPr>
          <w:rFonts w:asciiTheme="majorHAnsi" w:hAnsiTheme="majorHAnsi" w:cstheme="majorHAnsi"/>
        </w:rPr>
        <w:t>p</w:t>
      </w:r>
      <w:r w:rsidR="00B605D3">
        <w:rPr>
          <w:rFonts w:asciiTheme="majorHAnsi" w:hAnsiTheme="majorHAnsi" w:cstheme="majorHAnsi"/>
        </w:rPr>
        <w:t>n.:</w:t>
      </w:r>
    </w:p>
    <w:p w14:paraId="26D75F37" w14:textId="1FA29FE1" w:rsidR="0005142E" w:rsidRPr="00361680" w:rsidRDefault="00361680" w:rsidP="003B3B9A">
      <w:pPr>
        <w:tabs>
          <w:tab w:val="left" w:pos="-22444"/>
        </w:tabs>
        <w:snapToGrid w:val="0"/>
        <w:ind w:right="-228"/>
        <w:rPr>
          <w:rFonts w:asciiTheme="majorHAnsi" w:eastAsia="Calibri" w:hAnsiTheme="majorHAnsi" w:cstheme="majorHAnsi"/>
          <w:b/>
          <w:kern w:val="3"/>
          <w:sz w:val="24"/>
          <w:szCs w:val="24"/>
        </w:rPr>
      </w:pPr>
      <w:r>
        <w:rPr>
          <w:rFonts w:asciiTheme="majorHAnsi" w:eastAsia="Calibri" w:hAnsiTheme="majorHAnsi" w:cstheme="majorHAnsi"/>
          <w:bCs/>
          <w:kern w:val="3"/>
          <w:sz w:val="24"/>
          <w:szCs w:val="24"/>
        </w:rPr>
        <w:t xml:space="preserve">                                    </w:t>
      </w:r>
      <w:r w:rsidR="00E027B4">
        <w:rPr>
          <w:rFonts w:asciiTheme="majorHAnsi" w:eastAsia="Calibri" w:hAnsiTheme="majorHAnsi" w:cstheme="majorHAnsi"/>
          <w:bCs/>
          <w:kern w:val="3"/>
          <w:sz w:val="24"/>
          <w:szCs w:val="24"/>
        </w:rPr>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1E0" w:firstRow="1" w:lastRow="1" w:firstColumn="1" w:lastColumn="1" w:noHBand="0" w:noVBand="0"/>
      </w:tblPr>
      <w:tblGrid>
        <w:gridCol w:w="8551"/>
      </w:tblGrid>
      <w:tr w:rsidR="0005142E" w:rsidRPr="00D7526C" w14:paraId="7400A185" w14:textId="77777777" w:rsidTr="00783008">
        <w:trPr>
          <w:trHeight w:val="58"/>
        </w:trPr>
        <w:tc>
          <w:tcPr>
            <w:tcW w:w="9876" w:type="dxa"/>
            <w:tcBorders>
              <w:top w:val="single" w:sz="4" w:space="0" w:color="000000"/>
              <w:left w:val="single" w:sz="4" w:space="0" w:color="000000"/>
              <w:bottom w:val="single" w:sz="4" w:space="0" w:color="000000"/>
              <w:right w:val="single" w:sz="4" w:space="0" w:color="000000"/>
            </w:tcBorders>
            <w:shd w:val="clear" w:color="auto" w:fill="C0C0C0"/>
          </w:tcPr>
          <w:p w14:paraId="2F6C9799" w14:textId="2C00F783" w:rsidR="0005142E" w:rsidRPr="00043CCB" w:rsidRDefault="00671C67" w:rsidP="00783008">
            <w:pPr>
              <w:jc w:val="center"/>
              <w:outlineLvl w:val="0"/>
              <w:rPr>
                <w:rFonts w:ascii="Calibri" w:hAnsi="Calibri" w:cs="Calibri"/>
                <w:b/>
                <w:sz w:val="24"/>
                <w:szCs w:val="24"/>
              </w:rPr>
            </w:pPr>
            <w:bookmarkStart w:id="1" w:name="_Hlk96423999"/>
            <w:r>
              <w:rPr>
                <w:rFonts w:ascii="Cambria" w:hAnsi="Cambria"/>
                <w:b/>
                <w:bCs/>
                <w:i/>
                <w:iCs/>
                <w:sz w:val="24"/>
                <w:szCs w:val="24"/>
              </w:rPr>
              <w:t>Zakup</w:t>
            </w:r>
            <w:r w:rsidR="001A70EF" w:rsidRPr="007559A3">
              <w:rPr>
                <w:rFonts w:ascii="Cambria" w:hAnsi="Cambria"/>
                <w:b/>
                <w:bCs/>
                <w:i/>
                <w:iCs/>
                <w:sz w:val="24"/>
                <w:szCs w:val="24"/>
              </w:rPr>
              <w:t xml:space="preserve"> </w:t>
            </w:r>
            <w:r w:rsidR="004A5D9A" w:rsidRPr="007559A3">
              <w:rPr>
                <w:rFonts w:ascii="Cambria" w:hAnsi="Cambria"/>
                <w:b/>
                <w:bCs/>
                <w:i/>
                <w:iCs/>
                <w:sz w:val="24"/>
                <w:szCs w:val="24"/>
              </w:rPr>
              <w:t xml:space="preserve"> </w:t>
            </w:r>
            <w:r w:rsidR="00AE3DAD">
              <w:rPr>
                <w:rFonts w:ascii="Cambria" w:hAnsi="Cambria"/>
                <w:b/>
                <w:bCs/>
                <w:i/>
                <w:iCs/>
                <w:sz w:val="24"/>
                <w:szCs w:val="24"/>
              </w:rPr>
              <w:t xml:space="preserve">fabrycznie nowego średniego samochodu ratowniczo-gaśniczego dla OSP </w:t>
            </w:r>
            <w:r w:rsidR="00D255C8">
              <w:rPr>
                <w:rFonts w:ascii="Cambria" w:hAnsi="Cambria"/>
                <w:b/>
                <w:bCs/>
                <w:i/>
                <w:iCs/>
                <w:sz w:val="24"/>
                <w:szCs w:val="24"/>
              </w:rPr>
              <w:t xml:space="preserve"> Przybroda</w:t>
            </w:r>
          </w:p>
        </w:tc>
      </w:tr>
    </w:tbl>
    <w:bookmarkEnd w:id="1"/>
    <w:p w14:paraId="2007C876" w14:textId="483EA2F4" w:rsidR="00603505" w:rsidRDefault="007559A3" w:rsidP="00AE3DAD">
      <w:pPr>
        <w:spacing w:before="120" w:after="120"/>
        <w:ind w:left="397"/>
        <w:jc w:val="both"/>
        <w:rPr>
          <w:rFonts w:ascii="Calibri" w:hAnsi="Calibri" w:cs="Calibri"/>
          <w:b/>
        </w:rPr>
      </w:pPr>
      <w:r>
        <w:rPr>
          <w:rFonts w:ascii="Calibri" w:hAnsi="Calibri" w:cs="Calibri"/>
          <w:bCs/>
        </w:rPr>
        <w:br/>
      </w:r>
    </w:p>
    <w:p w14:paraId="6504316F" w14:textId="5972B147" w:rsidR="008664B0" w:rsidRPr="00A258D6" w:rsidRDefault="00281381" w:rsidP="00603505">
      <w:pPr>
        <w:spacing w:before="120" w:after="120"/>
        <w:ind w:left="397"/>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2" w:name="_Hlk63155598"/>
      <w:r w:rsidR="00155588">
        <w:rPr>
          <w:rFonts w:asciiTheme="majorHAnsi" w:hAnsiTheme="majorHAnsi" w:cstheme="majorHAnsi"/>
        </w:rPr>
        <w:fldChar w:fldCharType="begin"/>
      </w:r>
      <w:r w:rsidR="00155588">
        <w:rPr>
          <w:rFonts w:asciiTheme="majorHAnsi" w:hAnsiTheme="majorHAnsi" w:cstheme="majorHAnsi"/>
        </w:rPr>
        <w:instrText xml:space="preserve"> HYPERLINK "</w:instrText>
      </w:r>
      <w:r w:rsidR="00155588" w:rsidRPr="00155588">
        <w:rPr>
          <w:rFonts w:asciiTheme="majorHAnsi" w:hAnsiTheme="majorHAnsi" w:cstheme="majorHAnsi"/>
        </w:rPr>
        <w:instrText>https://platformazakupowa.pl/pn/rokietnica</w:instrText>
      </w:r>
      <w:r w:rsidR="00155588">
        <w:rPr>
          <w:rFonts w:asciiTheme="majorHAnsi" w:hAnsiTheme="majorHAnsi" w:cstheme="majorHAnsi"/>
        </w:rPr>
        <w:instrText xml:space="preserve">" </w:instrText>
      </w:r>
      <w:r w:rsidR="00155588">
        <w:rPr>
          <w:rFonts w:asciiTheme="majorHAnsi" w:hAnsiTheme="majorHAnsi" w:cstheme="majorHAnsi"/>
        </w:rPr>
      </w:r>
      <w:r w:rsidR="00155588">
        <w:rPr>
          <w:rFonts w:asciiTheme="majorHAnsi" w:hAnsiTheme="majorHAnsi" w:cstheme="majorHAnsi"/>
        </w:rPr>
        <w:fldChar w:fldCharType="separate"/>
      </w:r>
      <w:r w:rsidR="00155588" w:rsidRPr="00180D43">
        <w:rPr>
          <w:rStyle w:val="Hipercze"/>
          <w:rFonts w:asciiTheme="majorHAnsi" w:hAnsiTheme="majorHAnsi" w:cstheme="majorHAnsi"/>
        </w:rPr>
        <w:t>https://platformazakupowa.pl/pn/rokietnica</w:t>
      </w:r>
      <w:bookmarkEnd w:id="2"/>
      <w:r w:rsidR="00155588">
        <w:rPr>
          <w:rFonts w:asciiTheme="majorHAnsi" w:hAnsiTheme="majorHAnsi" w:cstheme="majorHAnsi"/>
        </w:rPr>
        <w:fldChar w:fldCharType="end"/>
      </w:r>
    </w:p>
    <w:p w14:paraId="5CA9B8D9" w14:textId="77777777" w:rsidR="00281381" w:rsidRPr="00A258D6" w:rsidRDefault="00281381" w:rsidP="00881111">
      <w:pPr>
        <w:spacing w:line="319" w:lineRule="auto"/>
        <w:jc w:val="center"/>
        <w:rPr>
          <w:rFonts w:asciiTheme="majorHAnsi" w:hAnsiTheme="majorHAnsi" w:cstheme="majorHAnsi"/>
        </w:rPr>
      </w:pPr>
    </w:p>
    <w:p w14:paraId="00000023" w14:textId="3B2742FE"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 xml:space="preserve">Nr postępowania: </w:t>
      </w:r>
      <w:r w:rsidR="00155588">
        <w:rPr>
          <w:rFonts w:asciiTheme="majorHAnsi" w:hAnsiTheme="majorHAnsi" w:cstheme="majorHAnsi"/>
          <w:b/>
          <w:bCs/>
        </w:rPr>
        <w:t>ZP</w:t>
      </w:r>
      <w:r w:rsidRPr="00A258D6">
        <w:rPr>
          <w:rFonts w:asciiTheme="majorHAnsi" w:hAnsiTheme="majorHAnsi" w:cstheme="majorHAnsi"/>
          <w:b/>
          <w:bCs/>
        </w:rPr>
        <w:t>.271.</w:t>
      </w:r>
      <w:r w:rsidR="00D255C8">
        <w:rPr>
          <w:rFonts w:asciiTheme="majorHAnsi" w:hAnsiTheme="majorHAnsi" w:cstheme="majorHAnsi"/>
          <w:b/>
          <w:bCs/>
        </w:rPr>
        <w:t>1</w:t>
      </w:r>
      <w:r w:rsidRPr="00A258D6">
        <w:rPr>
          <w:rFonts w:asciiTheme="majorHAnsi" w:hAnsiTheme="majorHAnsi" w:cstheme="majorHAnsi"/>
          <w:b/>
          <w:bCs/>
        </w:rPr>
        <w:t>.202</w:t>
      </w:r>
      <w:r w:rsidR="00D255C8">
        <w:rPr>
          <w:rFonts w:asciiTheme="majorHAnsi" w:hAnsiTheme="majorHAnsi" w:cstheme="majorHAnsi"/>
          <w:b/>
          <w:bCs/>
        </w:rPr>
        <w:t>3</w:t>
      </w:r>
    </w:p>
    <w:p w14:paraId="00000024" w14:textId="77777777" w:rsidR="001C5D72" w:rsidRPr="00A258D6" w:rsidRDefault="001C5D72" w:rsidP="00881111">
      <w:pPr>
        <w:spacing w:line="319" w:lineRule="auto"/>
        <w:rPr>
          <w:rFonts w:asciiTheme="majorHAnsi" w:hAnsiTheme="majorHAnsi" w:cstheme="majorHAnsi"/>
        </w:rPr>
      </w:pPr>
    </w:p>
    <w:p w14:paraId="6995F577" w14:textId="77777777" w:rsidR="008664B0" w:rsidRPr="00A258D6" w:rsidRDefault="008664B0" w:rsidP="00881111">
      <w:pPr>
        <w:spacing w:line="319" w:lineRule="auto"/>
        <w:rPr>
          <w:rFonts w:asciiTheme="majorHAnsi" w:eastAsia="Times New Roman" w:hAnsiTheme="majorHAnsi" w:cstheme="majorHAnsi"/>
          <w:b/>
        </w:rPr>
      </w:pPr>
    </w:p>
    <w:p w14:paraId="38F6B611" w14:textId="77777777" w:rsidR="008664B0" w:rsidRPr="00A258D6" w:rsidRDefault="008664B0" w:rsidP="00881111">
      <w:pPr>
        <w:spacing w:line="319" w:lineRule="auto"/>
        <w:rPr>
          <w:rFonts w:asciiTheme="majorHAnsi" w:eastAsia="Times New Roman" w:hAnsiTheme="majorHAnsi" w:cstheme="majorHAnsi"/>
          <w:b/>
        </w:rPr>
      </w:pPr>
    </w:p>
    <w:p w14:paraId="0D57C89C" w14:textId="4CB7F2B4" w:rsidR="008664B0" w:rsidRPr="00A258D6" w:rsidRDefault="008664B0" w:rsidP="00881111">
      <w:pPr>
        <w:spacing w:line="319" w:lineRule="auto"/>
        <w:jc w:val="both"/>
        <w:rPr>
          <w:rFonts w:asciiTheme="majorHAnsi" w:hAnsiTheme="majorHAnsi" w:cstheme="majorHAnsi"/>
        </w:rPr>
      </w:pPr>
      <w:r w:rsidRPr="00A258D6">
        <w:rPr>
          <w:rFonts w:asciiTheme="majorHAnsi" w:eastAsia="Times New Roman" w:hAnsiTheme="majorHAnsi" w:cstheme="majorHAnsi"/>
          <w:b/>
        </w:rPr>
        <w:t>ZATWIERDZONO DO UŻYTKU</w:t>
      </w:r>
      <w:r w:rsidRPr="00A258D6">
        <w:rPr>
          <w:rFonts w:asciiTheme="majorHAnsi" w:eastAsia="Times New Roman" w:hAnsiTheme="majorHAnsi" w:cstheme="majorHAnsi"/>
        </w:rPr>
        <w:t xml:space="preserve">: </w:t>
      </w:r>
    </w:p>
    <w:p w14:paraId="50FBC5D0" w14:textId="061055DD" w:rsidR="008664B0"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476516FE" w14:textId="0C2FE2CC" w:rsidR="00637F8E" w:rsidRPr="00A258D6" w:rsidRDefault="00637F8E" w:rsidP="00881111">
      <w:pPr>
        <w:spacing w:line="319" w:lineRule="auto"/>
        <w:rPr>
          <w:rFonts w:asciiTheme="majorHAnsi" w:eastAsia="Times New Roman" w:hAnsiTheme="majorHAnsi" w:cstheme="majorHAnsi"/>
        </w:rPr>
      </w:pPr>
    </w:p>
    <w:p w14:paraId="66F5B8B4" w14:textId="3BBB1537" w:rsidR="00541386" w:rsidRPr="00B2302C" w:rsidRDefault="00915904" w:rsidP="00096CC1">
      <w:pPr>
        <w:spacing w:line="319" w:lineRule="auto"/>
        <w:rPr>
          <w:rFonts w:asciiTheme="majorHAnsi" w:eastAsia="Times New Roman" w:hAnsiTheme="majorHAnsi" w:cstheme="majorHAnsi"/>
        </w:rPr>
      </w:pPr>
      <w:r w:rsidRPr="00B2302C">
        <w:rPr>
          <w:rFonts w:asciiTheme="majorHAnsi" w:eastAsia="Times New Roman" w:hAnsiTheme="majorHAnsi" w:cstheme="majorHAnsi"/>
        </w:rPr>
        <w:t>Rokietnica</w:t>
      </w:r>
      <w:r w:rsidR="008664B0" w:rsidRPr="00B2302C">
        <w:rPr>
          <w:rFonts w:asciiTheme="majorHAnsi" w:eastAsia="Times New Roman" w:hAnsiTheme="majorHAnsi" w:cstheme="majorHAnsi"/>
        </w:rPr>
        <w:t>, dnia 202</w:t>
      </w:r>
      <w:r w:rsidR="00D255C8">
        <w:rPr>
          <w:rFonts w:asciiTheme="majorHAnsi" w:eastAsia="Times New Roman" w:hAnsiTheme="majorHAnsi" w:cstheme="majorHAnsi"/>
        </w:rPr>
        <w:t>3</w:t>
      </w:r>
      <w:r w:rsidR="008664B0" w:rsidRPr="00B2302C">
        <w:rPr>
          <w:rFonts w:asciiTheme="majorHAnsi" w:eastAsia="Times New Roman" w:hAnsiTheme="majorHAnsi" w:cstheme="majorHAnsi"/>
        </w:rPr>
        <w:t>.</w:t>
      </w:r>
      <w:r w:rsidR="00F55B55" w:rsidRPr="00B2302C">
        <w:rPr>
          <w:rFonts w:asciiTheme="majorHAnsi" w:eastAsia="Times New Roman" w:hAnsiTheme="majorHAnsi" w:cstheme="majorHAnsi"/>
        </w:rPr>
        <w:t>0</w:t>
      </w:r>
      <w:r w:rsidR="00D255C8">
        <w:rPr>
          <w:rFonts w:asciiTheme="majorHAnsi" w:eastAsia="Times New Roman" w:hAnsiTheme="majorHAnsi" w:cstheme="majorHAnsi"/>
        </w:rPr>
        <w:t>3</w:t>
      </w:r>
      <w:r w:rsidR="00ED1EB5" w:rsidRPr="00B2302C">
        <w:rPr>
          <w:rFonts w:asciiTheme="majorHAnsi" w:eastAsia="Times New Roman" w:hAnsiTheme="majorHAnsi" w:cstheme="majorHAnsi"/>
        </w:rPr>
        <w:t>.</w:t>
      </w:r>
      <w:r w:rsidR="00D255C8">
        <w:rPr>
          <w:rFonts w:asciiTheme="majorHAnsi" w:eastAsia="Times New Roman" w:hAnsiTheme="majorHAnsi" w:cstheme="majorHAnsi"/>
        </w:rPr>
        <w:t>06</w:t>
      </w:r>
    </w:p>
    <w:p w14:paraId="0F17EAB1" w14:textId="2A69987E" w:rsidR="00A71BF2" w:rsidRPr="00FD3E3D" w:rsidRDefault="00FD3E3D" w:rsidP="00096CC1">
      <w:pPr>
        <w:spacing w:line="319" w:lineRule="auto"/>
        <w:rPr>
          <w:rFonts w:asciiTheme="majorHAnsi" w:eastAsia="Times New Roman" w:hAnsiTheme="majorHAnsi" w:cstheme="majorHAnsi"/>
        </w:rPr>
      </w:pPr>
      <w:r w:rsidRPr="00FD3E3D">
        <w:rPr>
          <w:rFonts w:asciiTheme="majorHAnsi" w:eastAsia="Times New Roman" w:hAnsiTheme="majorHAnsi" w:cstheme="majorHAnsi"/>
        </w:rPr>
        <w:t xml:space="preserve">                                                                                                                         Prezes OSP Przybroda</w:t>
      </w:r>
      <w:r w:rsidRPr="00FD3E3D">
        <w:rPr>
          <w:rFonts w:asciiTheme="majorHAnsi" w:eastAsia="Times New Roman" w:hAnsiTheme="majorHAnsi" w:cstheme="majorHAnsi"/>
        </w:rPr>
        <w:br/>
        <w:t xml:space="preserve">                                                                                                                              Marcin Łuczak</w:t>
      </w:r>
    </w:p>
    <w:p w14:paraId="2FEB8CCF" w14:textId="77777777" w:rsidR="00AE3DAD" w:rsidRDefault="00AE3DAD" w:rsidP="00881111">
      <w:pPr>
        <w:pStyle w:val="Nagwek2"/>
        <w:spacing w:before="0" w:after="0" w:line="319" w:lineRule="auto"/>
        <w:rPr>
          <w:rFonts w:asciiTheme="majorHAnsi" w:hAnsiTheme="majorHAnsi" w:cstheme="majorHAnsi"/>
          <w:b/>
          <w:bCs/>
          <w:sz w:val="24"/>
          <w:szCs w:val="24"/>
        </w:rPr>
      </w:pPr>
      <w:bookmarkStart w:id="3" w:name="_Toc65495843"/>
    </w:p>
    <w:p w14:paraId="779EBDB7" w14:textId="77777777" w:rsidR="00AE3DAD" w:rsidRDefault="00AE3DAD" w:rsidP="00881111">
      <w:pPr>
        <w:pStyle w:val="Nagwek2"/>
        <w:spacing w:before="0" w:after="0" w:line="319" w:lineRule="auto"/>
        <w:rPr>
          <w:rFonts w:asciiTheme="majorHAnsi" w:hAnsiTheme="majorHAnsi" w:cstheme="majorHAnsi"/>
          <w:b/>
          <w:bCs/>
          <w:sz w:val="24"/>
          <w:szCs w:val="24"/>
        </w:rPr>
      </w:pPr>
    </w:p>
    <w:p w14:paraId="1823B6AB" w14:textId="47E6C7B8" w:rsidR="00AE3DAD" w:rsidRDefault="00AE3DAD" w:rsidP="00881111">
      <w:pPr>
        <w:pStyle w:val="Nagwek2"/>
        <w:spacing w:before="0" w:after="0" w:line="319" w:lineRule="auto"/>
        <w:rPr>
          <w:rFonts w:asciiTheme="majorHAnsi" w:hAnsiTheme="majorHAnsi" w:cstheme="majorHAnsi"/>
          <w:b/>
          <w:bCs/>
          <w:sz w:val="24"/>
          <w:szCs w:val="24"/>
        </w:rPr>
      </w:pPr>
    </w:p>
    <w:p w14:paraId="7B88BFFF" w14:textId="77777777" w:rsidR="00D31D3A" w:rsidRPr="00D31D3A" w:rsidRDefault="00D31D3A" w:rsidP="00D31D3A"/>
    <w:p w14:paraId="482DB9B0" w14:textId="77777777" w:rsidR="00AE3DAD" w:rsidRDefault="00AE3DAD" w:rsidP="00881111">
      <w:pPr>
        <w:pStyle w:val="Nagwek2"/>
        <w:spacing w:before="0" w:after="0" w:line="319" w:lineRule="auto"/>
        <w:rPr>
          <w:rFonts w:asciiTheme="majorHAnsi" w:hAnsiTheme="majorHAnsi" w:cstheme="majorHAnsi"/>
          <w:b/>
          <w:bCs/>
          <w:sz w:val="24"/>
          <w:szCs w:val="24"/>
        </w:rPr>
      </w:pPr>
    </w:p>
    <w:p w14:paraId="00000047" w14:textId="2D238EE5" w:rsidR="001C5D72" w:rsidRPr="00273251" w:rsidRDefault="00FC4AB9" w:rsidP="00881111">
      <w:pPr>
        <w:pStyle w:val="Nagwek2"/>
        <w:spacing w:before="0" w:after="0" w:line="319" w:lineRule="auto"/>
        <w:rPr>
          <w:rFonts w:asciiTheme="majorHAnsi" w:hAnsiTheme="majorHAnsi" w:cstheme="majorHAnsi"/>
          <w:b/>
          <w:bCs/>
          <w:sz w:val="24"/>
          <w:szCs w:val="24"/>
        </w:rPr>
      </w:pPr>
      <w:r w:rsidRPr="00273251">
        <w:rPr>
          <w:rFonts w:asciiTheme="majorHAnsi" w:hAnsiTheme="majorHAnsi" w:cstheme="majorHAnsi"/>
          <w:b/>
          <w:bCs/>
          <w:sz w:val="24"/>
          <w:szCs w:val="24"/>
        </w:rPr>
        <w:t>I</w:t>
      </w:r>
      <w:r w:rsidR="00273251" w:rsidRPr="00273251">
        <w:rPr>
          <w:rFonts w:asciiTheme="majorHAnsi" w:hAnsiTheme="majorHAnsi" w:cstheme="majorHAnsi"/>
          <w:b/>
          <w:bCs/>
          <w:sz w:val="24"/>
          <w:szCs w:val="24"/>
        </w:rPr>
        <w:t>. NAZWA ORAZ ADRES ZAMAWIAJĄCEGO</w:t>
      </w:r>
      <w:bookmarkEnd w:id="3"/>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633F3A4B" w14:textId="742D6C45"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Strona Zamawiająca: </w:t>
      </w:r>
      <w:r w:rsidR="00CE1BB3">
        <w:rPr>
          <w:rFonts w:asciiTheme="majorHAnsi" w:eastAsia="Times New Roman" w:hAnsiTheme="majorHAnsi" w:cstheme="majorHAnsi"/>
        </w:rPr>
        <w:t>O</w:t>
      </w:r>
      <w:r w:rsidR="00BD6914">
        <w:rPr>
          <w:rFonts w:asciiTheme="majorHAnsi" w:eastAsia="Times New Roman" w:hAnsiTheme="majorHAnsi" w:cstheme="majorHAnsi"/>
        </w:rPr>
        <w:t xml:space="preserve">chotnicza Straż Pożarna w </w:t>
      </w:r>
      <w:r w:rsidR="00D255C8">
        <w:rPr>
          <w:rFonts w:asciiTheme="majorHAnsi" w:eastAsia="Times New Roman" w:hAnsiTheme="majorHAnsi" w:cstheme="majorHAnsi"/>
        </w:rPr>
        <w:t>Przybrodzie</w:t>
      </w:r>
      <w:r w:rsidR="00BD6914">
        <w:rPr>
          <w:rFonts w:asciiTheme="majorHAnsi" w:eastAsia="Times New Roman" w:hAnsiTheme="majorHAnsi" w:cstheme="majorHAnsi"/>
        </w:rPr>
        <w:t>.</w:t>
      </w:r>
    </w:p>
    <w:p w14:paraId="0BAC2857" w14:textId="05A93D8B" w:rsidR="00045FA4" w:rsidRPr="00A258D6" w:rsidRDefault="00045FA4" w:rsidP="00CE1BB3">
      <w:pPr>
        <w:spacing w:line="319" w:lineRule="auto"/>
        <w:ind w:left="2880" w:hanging="2880"/>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CE1BB3">
        <w:rPr>
          <w:rFonts w:asciiTheme="majorHAnsi" w:eastAsia="Times New Roman" w:hAnsiTheme="majorHAnsi" w:cstheme="majorHAnsi"/>
        </w:rPr>
        <w:t xml:space="preserve">   </w:t>
      </w:r>
      <w:r w:rsidRPr="00A258D6">
        <w:rPr>
          <w:rFonts w:asciiTheme="majorHAnsi" w:eastAsia="Times New Roman" w:hAnsiTheme="majorHAnsi" w:cstheme="majorHAnsi"/>
        </w:rPr>
        <w:t>ul.</w:t>
      </w:r>
      <w:r w:rsidR="00491604" w:rsidRPr="00A258D6">
        <w:rPr>
          <w:rFonts w:asciiTheme="majorHAnsi" w:eastAsia="Times New Roman" w:hAnsiTheme="majorHAnsi" w:cstheme="majorHAnsi"/>
        </w:rPr>
        <w:t xml:space="preserve"> </w:t>
      </w:r>
      <w:r w:rsidR="00D255C8">
        <w:rPr>
          <w:rFonts w:asciiTheme="majorHAnsi" w:eastAsia="Times New Roman" w:hAnsiTheme="majorHAnsi" w:cstheme="majorHAnsi"/>
        </w:rPr>
        <w:t xml:space="preserve">Kaźmierska 26, 62-090 Przybroda, </w:t>
      </w:r>
      <w:r w:rsidRPr="00A258D6">
        <w:rPr>
          <w:rFonts w:asciiTheme="majorHAnsi" w:eastAsia="Times New Roman" w:hAnsiTheme="majorHAnsi" w:cstheme="majorHAnsi"/>
        </w:rPr>
        <w:t xml:space="preserve"> pow. poznański, woj. </w:t>
      </w:r>
      <w:r w:rsidR="003C67BF" w:rsidRPr="00A258D6">
        <w:rPr>
          <w:rFonts w:asciiTheme="majorHAnsi" w:eastAsia="Times New Roman" w:hAnsiTheme="majorHAnsi" w:cstheme="majorHAnsi"/>
        </w:rPr>
        <w:t>w</w:t>
      </w:r>
      <w:r w:rsidRPr="00A258D6">
        <w:rPr>
          <w:rFonts w:asciiTheme="majorHAnsi" w:eastAsia="Times New Roman" w:hAnsiTheme="majorHAnsi" w:cstheme="majorHAnsi"/>
        </w:rPr>
        <w:t>ielkopolskie</w:t>
      </w:r>
    </w:p>
    <w:p w14:paraId="669443F5" w14:textId="69808CB6"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NIP</w:t>
      </w:r>
      <w:r w:rsidR="003C67BF" w:rsidRPr="00A258D6">
        <w:rPr>
          <w:rFonts w:asciiTheme="majorHAnsi" w:eastAsia="Times New Roman" w:hAnsiTheme="majorHAnsi" w:cstheme="majorHAnsi"/>
        </w:rPr>
        <w:t>:</w:t>
      </w:r>
      <w:r w:rsidR="00FD3E3D">
        <w:rPr>
          <w:rFonts w:asciiTheme="majorHAnsi" w:eastAsia="Times New Roman" w:hAnsiTheme="majorHAnsi" w:cstheme="majorHAnsi"/>
        </w:rPr>
        <w:t xml:space="preserve">  </w:t>
      </w:r>
      <w:r w:rsidR="00D255C8">
        <w:rPr>
          <w:rFonts w:asciiTheme="majorHAnsi" w:eastAsia="Times New Roman" w:hAnsiTheme="majorHAnsi" w:cstheme="majorHAnsi"/>
        </w:rPr>
        <w:t>777-311-42-87</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p>
    <w:p w14:paraId="42EDEB11" w14:textId="374B62DF" w:rsidR="00045FA4" w:rsidRPr="00A258D6" w:rsidRDefault="003544FC" w:rsidP="00881111">
      <w:pPr>
        <w:spacing w:line="319" w:lineRule="auto"/>
        <w:jc w:val="both"/>
        <w:rPr>
          <w:rFonts w:asciiTheme="majorHAnsi" w:eastAsia="Times New Roman" w:hAnsiTheme="majorHAnsi" w:cstheme="majorHAnsi"/>
        </w:rPr>
      </w:pPr>
      <w:r>
        <w:rPr>
          <w:rFonts w:asciiTheme="majorHAnsi" w:eastAsia="Times New Roman" w:hAnsiTheme="majorHAnsi" w:cstheme="majorHAnsi"/>
        </w:rPr>
        <w:t xml:space="preserve">Tel.   </w:t>
      </w:r>
      <w:r w:rsidR="006F5E77">
        <w:rPr>
          <w:rFonts w:asciiTheme="majorHAnsi" w:eastAsia="Times New Roman" w:hAnsiTheme="majorHAnsi" w:cstheme="majorHAnsi"/>
        </w:rPr>
        <w:t xml:space="preserve"> 660-466-307  ; </w:t>
      </w:r>
      <w:r>
        <w:rPr>
          <w:rFonts w:asciiTheme="majorHAnsi" w:eastAsia="Times New Roman" w:hAnsiTheme="majorHAnsi" w:cstheme="majorHAnsi"/>
        </w:rPr>
        <w:t>609- 49 – 25 - 42</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p>
    <w:p w14:paraId="39F3E381" w14:textId="7AA7926D" w:rsidR="00491604" w:rsidRPr="00A258D6" w:rsidRDefault="00491604" w:rsidP="00881111">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bookmarkStart w:id="4" w:name="_Hlk63156686"/>
      <w:r w:rsidR="00ED1EB5">
        <w:rPr>
          <w:rFonts w:asciiTheme="majorHAnsi" w:hAnsiTheme="majorHAnsi" w:cstheme="majorHAnsi"/>
        </w:rPr>
        <w:fldChar w:fldCharType="begin"/>
      </w:r>
      <w:r w:rsidR="00ED1EB5">
        <w:rPr>
          <w:rFonts w:asciiTheme="majorHAnsi" w:hAnsiTheme="majorHAnsi" w:cstheme="majorHAnsi"/>
        </w:rPr>
        <w:instrText xml:space="preserve"> HYPERLINK "</w:instrText>
      </w:r>
      <w:r w:rsidR="00ED1EB5" w:rsidRPr="00ED1EB5">
        <w:rPr>
          <w:rFonts w:asciiTheme="majorHAnsi" w:hAnsiTheme="majorHAnsi" w:cstheme="majorHAnsi"/>
        </w:rPr>
        <w:instrText>https://platformazakupowa.pl/pn/rokietnica</w:instrText>
      </w:r>
      <w:r w:rsidR="00ED1EB5">
        <w:rPr>
          <w:rFonts w:asciiTheme="majorHAnsi" w:hAnsiTheme="majorHAnsi" w:cstheme="majorHAnsi"/>
        </w:rPr>
        <w:instrText xml:space="preserve">" </w:instrText>
      </w:r>
      <w:r w:rsidR="00ED1EB5">
        <w:rPr>
          <w:rFonts w:asciiTheme="majorHAnsi" w:hAnsiTheme="majorHAnsi" w:cstheme="majorHAnsi"/>
        </w:rPr>
      </w:r>
      <w:r w:rsidR="00ED1EB5">
        <w:rPr>
          <w:rFonts w:asciiTheme="majorHAnsi" w:hAnsiTheme="majorHAnsi" w:cstheme="majorHAnsi"/>
        </w:rPr>
        <w:fldChar w:fldCharType="separate"/>
      </w:r>
      <w:r w:rsidR="00ED1EB5" w:rsidRPr="00180D43">
        <w:rPr>
          <w:rStyle w:val="Hipercze"/>
          <w:rFonts w:asciiTheme="majorHAnsi" w:hAnsiTheme="majorHAnsi" w:cstheme="majorHAnsi"/>
        </w:rPr>
        <w:t>https://platformazakupowa.pl/pn/rokietnica</w:t>
      </w:r>
      <w:r w:rsidR="00ED1EB5">
        <w:rPr>
          <w:rFonts w:asciiTheme="majorHAnsi" w:hAnsiTheme="majorHAnsi" w:cstheme="majorHAnsi"/>
        </w:rPr>
        <w:fldChar w:fldCharType="end"/>
      </w:r>
    </w:p>
    <w:bookmarkEnd w:id="4"/>
    <w:p w14:paraId="41C1CCA5" w14:textId="2E66BC64" w:rsidR="008F408B" w:rsidRDefault="0049160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Adres poczty elektronicznej</w:t>
      </w:r>
      <w:r w:rsidR="00BD6914">
        <w:rPr>
          <w:rFonts w:asciiTheme="majorHAnsi" w:eastAsia="Times New Roman" w:hAnsiTheme="majorHAnsi" w:cstheme="majorHAnsi"/>
        </w:rPr>
        <w:t xml:space="preserve"> </w:t>
      </w:r>
      <w:r w:rsidR="00346B4B">
        <w:rPr>
          <w:rFonts w:asciiTheme="majorHAnsi" w:eastAsia="Times New Roman" w:hAnsiTheme="majorHAnsi" w:cstheme="majorHAnsi"/>
        </w:rPr>
        <w:t xml:space="preserve">; </w:t>
      </w:r>
      <w:r w:rsidR="00CF1FFA">
        <w:rPr>
          <w:rFonts w:asciiTheme="majorHAnsi" w:eastAsia="Times New Roman" w:hAnsiTheme="majorHAnsi" w:cstheme="majorHAnsi"/>
        </w:rPr>
        <w:t>ospprzybrodawp.pl.</w:t>
      </w:r>
    </w:p>
    <w:p w14:paraId="20802278" w14:textId="77777777" w:rsidR="00FD3E3D" w:rsidRDefault="00FD3E3D" w:rsidP="00881111">
      <w:pPr>
        <w:spacing w:line="319" w:lineRule="auto"/>
        <w:jc w:val="both"/>
        <w:rPr>
          <w:rFonts w:asciiTheme="majorHAnsi" w:eastAsia="Times New Roman" w:hAnsiTheme="majorHAnsi" w:cstheme="majorHAnsi"/>
        </w:rPr>
      </w:pPr>
    </w:p>
    <w:p w14:paraId="616EBCFA" w14:textId="049BBB47" w:rsidR="00B159A0" w:rsidRPr="00A258D6" w:rsidRDefault="00B159A0" w:rsidP="00881111">
      <w:pPr>
        <w:spacing w:line="319" w:lineRule="auto"/>
        <w:jc w:val="both"/>
        <w:rPr>
          <w:rFonts w:asciiTheme="majorHAnsi" w:hAnsiTheme="majorHAnsi" w:cstheme="majorHAnsi"/>
          <w:b/>
          <w:u w:val="single"/>
        </w:rPr>
      </w:pPr>
      <w:r w:rsidRPr="00A258D6">
        <w:rPr>
          <w:rFonts w:asciiTheme="majorHAnsi" w:hAnsiTheme="majorHAnsi" w:cstheme="majorHAnsi"/>
          <w:b/>
          <w:u w:val="single"/>
        </w:rPr>
        <w:t xml:space="preserve">Uwaga! </w:t>
      </w:r>
      <w:r w:rsidRPr="00A258D6">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258D6">
        <w:rPr>
          <w:rFonts w:asciiTheme="majorHAnsi" w:hAnsiTheme="majorHAnsi" w:cstheme="majorHAnsi"/>
          <w:b/>
          <w:u w:val="single"/>
        </w:rPr>
        <w:t>w rozdziale XIII pkt 3.</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284E8CCD" w14:textId="5BB44BAF"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8" w:history="1">
        <w:r w:rsidR="00CF1FFA" w:rsidRPr="00D34732">
          <w:rPr>
            <w:rStyle w:val="Hipercze"/>
            <w:rFonts w:asciiTheme="majorHAnsi" w:hAnsiTheme="majorHAnsi" w:cstheme="majorHAnsi"/>
          </w:rPr>
          <w:t>https://platformazakupowa.pl/pn/rokietnica</w:t>
        </w:r>
      </w:hyperlink>
    </w:p>
    <w:p w14:paraId="057683CF" w14:textId="77777777" w:rsidR="00881111" w:rsidRPr="00273251" w:rsidRDefault="00881111" w:rsidP="00881111">
      <w:pPr>
        <w:spacing w:line="319" w:lineRule="auto"/>
        <w:jc w:val="both"/>
        <w:rPr>
          <w:rFonts w:asciiTheme="majorHAnsi" w:hAnsiTheme="majorHAnsi" w:cstheme="majorHAnsi"/>
          <w:sz w:val="24"/>
          <w:szCs w:val="24"/>
        </w:rPr>
      </w:pPr>
    </w:p>
    <w:p w14:paraId="12DCB944" w14:textId="7C21057A" w:rsidR="00B86CEC" w:rsidRPr="00273251" w:rsidRDefault="00273251" w:rsidP="00B86CEC">
      <w:pPr>
        <w:pStyle w:val="Nagwek2"/>
        <w:spacing w:before="0" w:after="0" w:line="319" w:lineRule="auto"/>
        <w:rPr>
          <w:rFonts w:asciiTheme="majorHAnsi" w:hAnsiTheme="majorHAnsi" w:cstheme="majorHAnsi"/>
          <w:b/>
          <w:bCs/>
          <w:sz w:val="24"/>
          <w:szCs w:val="24"/>
        </w:rPr>
      </w:pPr>
      <w:bookmarkStart w:id="5" w:name="_Toc65495844"/>
      <w:r w:rsidRPr="00273251">
        <w:rPr>
          <w:rFonts w:asciiTheme="majorHAnsi" w:hAnsiTheme="majorHAnsi" w:cstheme="majorHAnsi"/>
          <w:b/>
          <w:bCs/>
          <w:sz w:val="24"/>
          <w:szCs w:val="24"/>
        </w:rPr>
        <w:t>II. OCHRONA DANYCH OSOBOWYCH</w:t>
      </w:r>
      <w:bookmarkEnd w:id="5"/>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00000050" w14:textId="77777777" w:rsidR="001C5D72" w:rsidRPr="00A258D6" w:rsidRDefault="00FC4AB9" w:rsidP="002C6617">
      <w:pPr>
        <w:spacing w:line="319" w:lineRule="auto"/>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7B8ACE5F"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xml:space="preserve">: Wójt Gminy </w:t>
      </w:r>
      <w:r w:rsidR="0021411E">
        <w:rPr>
          <w:rFonts w:asciiTheme="majorHAnsi" w:hAnsiTheme="majorHAnsi" w:cstheme="majorHAnsi"/>
          <w:bCs/>
        </w:rPr>
        <w:t>Rokietnica</w:t>
      </w:r>
      <w:r w:rsidR="00917065" w:rsidRPr="00A258D6">
        <w:rPr>
          <w:rFonts w:asciiTheme="majorHAnsi" w:hAnsiTheme="majorHAnsi" w:cstheme="majorHAnsi"/>
          <w:bCs/>
        </w:rPr>
        <w:t xml:space="preserve"> (dalej Administrator)</w:t>
      </w:r>
      <w:r w:rsidR="002C6617">
        <w:rPr>
          <w:rFonts w:asciiTheme="majorHAnsi" w:hAnsiTheme="majorHAnsi" w:cstheme="majorHAnsi"/>
          <w:bCs/>
        </w:rPr>
        <w:t>;</w:t>
      </w:r>
    </w:p>
    <w:p w14:paraId="00000052" w14:textId="23487E8C" w:rsidR="001C5D72"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 xml:space="preserve">administrator wyznaczył Inspektora Danych Osobowych, z którym można się kontaktować pod adresem e-mail: </w:t>
      </w:r>
      <w:hyperlink r:id="rId9" w:history="1">
        <w:r w:rsidR="00BD4AC0" w:rsidRPr="00180D43">
          <w:rPr>
            <w:rStyle w:val="Hipercze"/>
            <w:rFonts w:asciiTheme="majorHAnsi" w:hAnsiTheme="majorHAnsi" w:cstheme="majorHAnsi"/>
          </w:rPr>
          <w:t>iod@rokietnica.pl</w:t>
        </w:r>
      </w:hyperlink>
    </w:p>
    <w:p w14:paraId="00000053" w14:textId="6D438B57"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 xml:space="preserve">Pani/Pana dane osobowe przetwarzane będą na podstawie art. 6 ust. 1 lit. c RODO w celu związanym z przedmiotowym postępowaniem o udzielenie zamówienia publicznego, prowadzonym w trybie </w:t>
      </w:r>
      <w:r w:rsidR="00C053C9">
        <w:rPr>
          <w:rFonts w:asciiTheme="majorHAnsi" w:hAnsiTheme="majorHAnsi" w:cstheme="majorHAnsi"/>
        </w:rPr>
        <w:t>podstawowym</w:t>
      </w:r>
      <w:r w:rsidR="002C6617">
        <w:rPr>
          <w:rFonts w:asciiTheme="majorHAnsi" w:hAnsiTheme="majorHAnsi" w:cstheme="majorHAnsi"/>
        </w:rPr>
        <w:t>;</w:t>
      </w:r>
    </w:p>
    <w:p w14:paraId="00000054" w14:textId="0181BF78"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odbiorcami Pani/Pana danych osobowych będą osoby lub podmioty, którym udostępniona zostanie dokumentacja postępowania w oparciu o art. 74 ustawy PZP</w:t>
      </w:r>
      <w:r w:rsidR="002C6617">
        <w:rPr>
          <w:rFonts w:asciiTheme="majorHAnsi" w:hAnsiTheme="majorHAnsi" w:cstheme="majorHAnsi"/>
        </w:rPr>
        <w:t>;</w:t>
      </w:r>
    </w:p>
    <w:p w14:paraId="00000055" w14:textId="72BE7D54"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Pr="00A258D6">
        <w:rPr>
          <w:rFonts w:asciiTheme="majorHAnsi" w:hAnsiTheme="majorHAnsi" w:cstheme="majorHAnsi"/>
        </w:rPr>
        <w:t>;</w:t>
      </w:r>
    </w:p>
    <w:p w14:paraId="00000056" w14:textId="09999B36"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lastRenderedPageBreak/>
        <w:t>obowiązek podania przez Panią/Pana danych osobowych bezpośrednio Pani/Pana dotyczących jest wymogiem ustawowym określonym w przepisach ustawy PZP, związanym z</w:t>
      </w:r>
      <w:r w:rsidR="002C6617">
        <w:rPr>
          <w:rFonts w:asciiTheme="majorHAnsi" w:hAnsiTheme="majorHAnsi" w:cstheme="majorHAnsi"/>
        </w:rPr>
        <w:t> </w:t>
      </w:r>
      <w:r w:rsidRPr="00A258D6">
        <w:rPr>
          <w:rFonts w:asciiTheme="majorHAnsi" w:hAnsiTheme="majorHAnsi" w:cstheme="majorHAnsi"/>
        </w:rPr>
        <w:t>udziałem w postępowaniu o udzielenie zamówienia publicznego</w:t>
      </w:r>
      <w:r w:rsidR="002C6617">
        <w:rPr>
          <w:rFonts w:asciiTheme="majorHAnsi" w:hAnsiTheme="majorHAnsi" w:cstheme="majorHAnsi"/>
        </w:rPr>
        <w:t>;</w:t>
      </w:r>
    </w:p>
    <w:p w14:paraId="00000057" w14:textId="24182061"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w odniesieniu do Pani/Pana danych osobowych decyzje nie będą podejmowane w sposób zautomatyzowany, stosownie do art. 22 RODO</w:t>
      </w:r>
      <w:r w:rsidR="002C6617">
        <w:rPr>
          <w:rFonts w:asciiTheme="majorHAnsi" w:hAnsiTheme="majorHAnsi" w:cstheme="majorHAnsi"/>
        </w:rPr>
        <w:t>;</w:t>
      </w:r>
    </w:p>
    <w:p w14:paraId="00000058" w14:textId="77777777"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posiada Pani/Pan:</w:t>
      </w:r>
    </w:p>
    <w:p w14:paraId="00000059" w14:textId="77777777" w:rsidR="001C5D72" w:rsidRPr="00A258D6" w:rsidRDefault="00FC4AB9" w:rsidP="0050274A">
      <w:pPr>
        <w:numPr>
          <w:ilvl w:val="0"/>
          <w:numId w:val="6"/>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1DC13CC8" w:rsidR="001C5D72" w:rsidRPr="00A258D6" w:rsidRDefault="00FC4AB9" w:rsidP="0050274A">
      <w:pPr>
        <w:numPr>
          <w:ilvl w:val="0"/>
          <w:numId w:val="6"/>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w:t>
      </w:r>
      <w:r w:rsidR="002C6617">
        <w:rPr>
          <w:rFonts w:asciiTheme="majorHAnsi" w:hAnsiTheme="majorHAnsi" w:cstheme="majorHAnsi"/>
          <w:i/>
        </w:rPr>
        <w:t> </w:t>
      </w:r>
      <w:r w:rsidRPr="00A258D6">
        <w:rPr>
          <w:rFonts w:asciiTheme="majorHAnsi" w:hAnsiTheme="majorHAnsi" w:cstheme="majorHAnsi"/>
          <w:i/>
        </w:rPr>
        <w:t>zakresie niezgodnym z ustawą PZP oraz nie może naruszać integralności protokołu oraz jego załączników</w:t>
      </w:r>
      <w:r w:rsidRPr="00A258D6">
        <w:rPr>
          <w:rFonts w:asciiTheme="majorHAnsi" w:hAnsiTheme="majorHAnsi" w:cstheme="majorHAnsi"/>
        </w:rPr>
        <w:t>);</w:t>
      </w:r>
    </w:p>
    <w:p w14:paraId="0000005B" w14:textId="77777777" w:rsidR="001C5D72" w:rsidRPr="00A258D6" w:rsidRDefault="00FC4AB9" w:rsidP="0050274A">
      <w:pPr>
        <w:numPr>
          <w:ilvl w:val="0"/>
          <w:numId w:val="6"/>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p>
    <w:p w14:paraId="2942F120" w14:textId="77777777" w:rsidR="00C053C9" w:rsidRDefault="00FC4AB9" w:rsidP="0050274A">
      <w:pPr>
        <w:numPr>
          <w:ilvl w:val="0"/>
          <w:numId w:val="6"/>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prawo do wniesienia skargi do Prezesa Urzędu Ochrony Danych Osobowych, gdy uzna Pani/Pan, że przetwarzanie danych osobowych Pani/Pana dotyczących narusza przepisy RODO; </w:t>
      </w:r>
    </w:p>
    <w:p w14:paraId="0000005C" w14:textId="4339C0C0" w:rsidR="001C5D72" w:rsidRPr="00A258D6" w:rsidRDefault="00C053C9" w:rsidP="0050274A">
      <w:pPr>
        <w:numPr>
          <w:ilvl w:val="0"/>
          <w:numId w:val="6"/>
        </w:numPr>
        <w:spacing w:line="319" w:lineRule="auto"/>
        <w:ind w:left="1064" w:hanging="462"/>
        <w:jc w:val="both"/>
        <w:rPr>
          <w:rFonts w:asciiTheme="majorHAnsi" w:hAnsiTheme="majorHAnsi" w:cstheme="majorHAnsi"/>
        </w:rPr>
      </w:pPr>
      <w:r>
        <w:rPr>
          <w:rFonts w:asciiTheme="majorHAnsi" w:hAnsiTheme="majorHAnsi" w:cstheme="majorHAnsi"/>
        </w:rPr>
        <w:t>podanie danych osobowych jest obowiązkowe – odmowa ich podania uniemożliwi uczestnictwo w procedurze przetargowej</w:t>
      </w:r>
      <w:r w:rsidR="00FC4AB9" w:rsidRPr="00A258D6">
        <w:rPr>
          <w:rFonts w:asciiTheme="majorHAnsi" w:hAnsiTheme="majorHAnsi" w:cstheme="majorHAnsi"/>
          <w:i/>
        </w:rPr>
        <w:t xml:space="preserve"> </w:t>
      </w:r>
    </w:p>
    <w:p w14:paraId="0000005D" w14:textId="77777777"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nie przysługuje Pani/Panu:</w:t>
      </w:r>
    </w:p>
    <w:p w14:paraId="0000005E" w14:textId="3CF7E3CB" w:rsidR="001C5D72" w:rsidRPr="00A258D6" w:rsidRDefault="00673312" w:rsidP="0050274A">
      <w:pPr>
        <w:numPr>
          <w:ilvl w:val="0"/>
          <w:numId w:val="12"/>
        </w:numPr>
        <w:tabs>
          <w:tab w:val="left" w:pos="993"/>
        </w:tabs>
        <w:spacing w:line="319" w:lineRule="auto"/>
        <w:ind w:left="567" w:firstLine="0"/>
        <w:jc w:val="both"/>
        <w:rPr>
          <w:rFonts w:asciiTheme="majorHAnsi" w:hAnsiTheme="majorHAnsi" w:cstheme="majorHAnsi"/>
        </w:rPr>
      </w:pPr>
      <w:r>
        <w:rPr>
          <w:rFonts w:asciiTheme="majorHAnsi" w:hAnsiTheme="majorHAnsi" w:cstheme="majorHAnsi"/>
        </w:rPr>
        <w:t xml:space="preserve"> </w:t>
      </w:r>
      <w:r w:rsidR="00FC4AB9" w:rsidRPr="00A258D6">
        <w:rPr>
          <w:rFonts w:asciiTheme="majorHAnsi" w:hAnsiTheme="majorHAnsi" w:cstheme="majorHAnsi"/>
        </w:rPr>
        <w:t>w związku z art. 17 ust. 3 lit. b, d lub e RODO prawo do usunięcia danych osobowych;</w:t>
      </w:r>
    </w:p>
    <w:p w14:paraId="0000005F" w14:textId="0CEAC73A" w:rsidR="001C5D72" w:rsidRPr="00A258D6" w:rsidRDefault="00673312" w:rsidP="0050274A">
      <w:pPr>
        <w:numPr>
          <w:ilvl w:val="0"/>
          <w:numId w:val="12"/>
        </w:numPr>
        <w:tabs>
          <w:tab w:val="left" w:pos="993"/>
        </w:tabs>
        <w:spacing w:line="319" w:lineRule="auto"/>
        <w:ind w:left="567" w:firstLine="0"/>
        <w:jc w:val="both"/>
        <w:rPr>
          <w:rFonts w:asciiTheme="majorHAnsi" w:hAnsiTheme="majorHAnsi" w:cstheme="majorHAnsi"/>
        </w:rPr>
      </w:pPr>
      <w:r>
        <w:rPr>
          <w:rFonts w:asciiTheme="majorHAnsi" w:hAnsiTheme="majorHAnsi" w:cstheme="majorHAnsi"/>
        </w:rPr>
        <w:t xml:space="preserve"> </w:t>
      </w:r>
      <w:r w:rsidR="00FC4AB9" w:rsidRPr="00A258D6">
        <w:rPr>
          <w:rFonts w:asciiTheme="majorHAnsi" w:hAnsiTheme="majorHAnsi" w:cstheme="majorHAnsi"/>
        </w:rPr>
        <w:t>prawo do przenoszenia danych osobowych, o którym mowa w art. 20 RODO;</w:t>
      </w:r>
    </w:p>
    <w:p w14:paraId="00000060" w14:textId="77777777" w:rsidR="001C5D72" w:rsidRPr="00A258D6" w:rsidRDefault="00FC4AB9" w:rsidP="0050274A">
      <w:pPr>
        <w:numPr>
          <w:ilvl w:val="0"/>
          <w:numId w:val="12"/>
        </w:numPr>
        <w:spacing w:line="319" w:lineRule="auto"/>
        <w:ind w:left="0" w:firstLine="0"/>
        <w:jc w:val="both"/>
        <w:rPr>
          <w:rFonts w:asciiTheme="majorHAnsi" w:hAnsiTheme="majorHAnsi" w:cstheme="majorHAnsi"/>
        </w:rPr>
      </w:pPr>
      <w:r w:rsidRPr="00A258D6">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7E71ECF7" w14:textId="17A8428B" w:rsidR="00860784" w:rsidRPr="00860784" w:rsidRDefault="00FC4AB9" w:rsidP="0050274A">
      <w:pPr>
        <w:numPr>
          <w:ilvl w:val="0"/>
          <w:numId w:val="5"/>
        </w:numPr>
        <w:spacing w:line="319" w:lineRule="auto"/>
        <w:ind w:left="0" w:firstLine="0"/>
        <w:jc w:val="both"/>
        <w:rPr>
          <w:rFonts w:asciiTheme="majorHAnsi" w:hAnsiTheme="majorHAnsi" w:cstheme="majorHAnsi"/>
        </w:rPr>
      </w:pPr>
      <w:r w:rsidRPr="00A258D6">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w:t>
      </w:r>
      <w:r w:rsidR="00043CCB">
        <w:rPr>
          <w:rFonts w:asciiTheme="majorHAnsi" w:hAnsiTheme="majorHAnsi" w:cstheme="majorHAnsi"/>
        </w:rPr>
        <w:t xml:space="preserve"> </w:t>
      </w:r>
      <w:r w:rsidRPr="00A258D6">
        <w:rPr>
          <w:rFonts w:asciiTheme="majorHAnsi" w:hAnsiTheme="majorHAnsi" w:cstheme="majorHAnsi"/>
        </w:rPr>
        <w:t>-193 Warszawa.</w:t>
      </w:r>
    </w:p>
    <w:p w14:paraId="7FB75383" w14:textId="77777777" w:rsidR="00881111" w:rsidRPr="00A258D6" w:rsidRDefault="00881111" w:rsidP="00881111">
      <w:pPr>
        <w:spacing w:line="319" w:lineRule="auto"/>
        <w:ind w:left="709"/>
        <w:jc w:val="both"/>
        <w:rPr>
          <w:rFonts w:asciiTheme="majorHAnsi" w:hAnsiTheme="majorHAnsi" w:cstheme="majorHAnsi"/>
        </w:rPr>
      </w:pPr>
    </w:p>
    <w:p w14:paraId="26F8BF07" w14:textId="19DC2271" w:rsidR="00B86CEC" w:rsidRPr="0039496C" w:rsidRDefault="00273251" w:rsidP="00B86CEC">
      <w:pPr>
        <w:pStyle w:val="Nagwek2"/>
        <w:spacing w:before="0" w:after="0" w:line="319" w:lineRule="auto"/>
        <w:rPr>
          <w:rFonts w:asciiTheme="majorHAnsi" w:hAnsiTheme="majorHAnsi" w:cstheme="majorHAnsi"/>
          <w:b/>
          <w:bCs/>
          <w:sz w:val="24"/>
          <w:szCs w:val="24"/>
        </w:rPr>
      </w:pPr>
      <w:bookmarkStart w:id="6" w:name="_Toc65495845"/>
      <w:r w:rsidRPr="0039496C">
        <w:rPr>
          <w:rFonts w:asciiTheme="majorHAnsi" w:hAnsiTheme="majorHAnsi" w:cstheme="majorHAnsi"/>
          <w:b/>
          <w:bCs/>
          <w:sz w:val="24"/>
          <w:szCs w:val="24"/>
        </w:rPr>
        <w:lastRenderedPageBreak/>
        <w:t>III. TRYB UDZIELANIA ZAMÓWIENIA</w:t>
      </w:r>
      <w:bookmarkEnd w:id="6"/>
      <w:r w:rsidR="00A43881">
        <w:rPr>
          <w:rFonts w:asciiTheme="majorHAnsi" w:hAnsiTheme="majorHAnsi" w:cstheme="majorHAnsi"/>
          <w:b/>
          <w:bCs/>
          <w:sz w:val="24"/>
          <w:szCs w:val="24"/>
        </w:rPr>
        <w:br/>
      </w:r>
    </w:p>
    <w:p w14:paraId="00000063" w14:textId="2D0D8AF7" w:rsidR="001C5D72" w:rsidRPr="00A43881"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Niniejsze postępowanie prowadzone jest w trybie podstawowym</w:t>
      </w:r>
      <w:r w:rsidR="00860784">
        <w:rPr>
          <w:rFonts w:asciiTheme="majorHAnsi" w:hAnsiTheme="majorHAnsi" w:cstheme="majorHAnsi"/>
        </w:rPr>
        <w:t>,</w:t>
      </w:r>
      <w:r w:rsidRPr="00A43881">
        <w:rPr>
          <w:rFonts w:asciiTheme="majorHAnsi" w:hAnsiTheme="majorHAnsi" w:cstheme="majorHAnsi"/>
        </w:rPr>
        <w:t xml:space="preserve"> o jakim stanowi art. 275 pkt 1 PZP</w:t>
      </w:r>
      <w:r w:rsidR="00947C88" w:rsidRPr="00A43881">
        <w:rPr>
          <w:rFonts w:asciiTheme="majorHAnsi" w:hAnsiTheme="majorHAnsi" w:cstheme="majorHAnsi"/>
        </w:rPr>
        <w:t>.</w:t>
      </w:r>
      <w:r w:rsidRPr="00A43881">
        <w:rPr>
          <w:rFonts w:asciiTheme="majorHAnsi" w:hAnsiTheme="majorHAnsi" w:cstheme="majorHAnsi"/>
        </w:rPr>
        <w:t xml:space="preserve"> </w:t>
      </w:r>
    </w:p>
    <w:p w14:paraId="00000065" w14:textId="77777777" w:rsidR="001C5D72" w:rsidRPr="00A43881"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A43881"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aukcji elektronicznej.</w:t>
      </w:r>
    </w:p>
    <w:p w14:paraId="00000068" w14:textId="7FE034E2" w:rsidR="001C5D72" w:rsidRPr="00A43881"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w:t>
      </w:r>
      <w:r w:rsidR="00947C88" w:rsidRPr="00A43881">
        <w:rPr>
          <w:rFonts w:asciiTheme="majorHAnsi" w:hAnsiTheme="majorHAnsi" w:cstheme="majorHAnsi"/>
        </w:rPr>
        <w:t xml:space="preserve"> możliwości </w:t>
      </w:r>
      <w:r w:rsidRPr="00A43881">
        <w:rPr>
          <w:rFonts w:asciiTheme="majorHAnsi" w:hAnsiTheme="majorHAnsi" w:cstheme="majorHAnsi"/>
        </w:rPr>
        <w:t>złożenia oferty w postaci katalogów elektronicznych</w:t>
      </w:r>
      <w:r w:rsidR="00947C88" w:rsidRPr="00A43881">
        <w:rPr>
          <w:rFonts w:asciiTheme="majorHAnsi" w:hAnsiTheme="majorHAnsi" w:cstheme="majorHAnsi"/>
        </w:rPr>
        <w:t xml:space="preserve"> lub dołączenia katalogów elektronicznych do oferty.</w:t>
      </w:r>
    </w:p>
    <w:p w14:paraId="00000069" w14:textId="77777777" w:rsidR="001C5D72" w:rsidRPr="00A43881"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prowadzi postępowania w celu zawarcia umowy ramowej.</w:t>
      </w:r>
    </w:p>
    <w:p w14:paraId="0000006A" w14:textId="33BC5469" w:rsidR="001C5D72"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zastrzega możliwości ubiegania się o udzielenie zamówienia wyłącznie przez Wykonawców, o których mowa w art. 94 PZP</w:t>
      </w:r>
      <w:r w:rsidR="00C33322">
        <w:rPr>
          <w:rFonts w:asciiTheme="majorHAnsi" w:hAnsiTheme="majorHAnsi" w:cstheme="majorHAnsi"/>
        </w:rPr>
        <w:t>.</w:t>
      </w:r>
    </w:p>
    <w:p w14:paraId="0000006F" w14:textId="1CC07CAE" w:rsidR="001C5D72" w:rsidRPr="00A43881"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określa dodatkowych wymagań związanych z zatrudnianiem osób, o których mowa w art. 96 ust. 2 pkt 2 PZP</w:t>
      </w:r>
      <w:r w:rsidR="00585FF7" w:rsidRPr="00A43881">
        <w:rPr>
          <w:rFonts w:asciiTheme="majorHAnsi" w:hAnsiTheme="majorHAnsi" w:cstheme="majorHAnsi"/>
        </w:rPr>
        <w:t>.</w:t>
      </w:r>
    </w:p>
    <w:p w14:paraId="6AB77642" w14:textId="77777777" w:rsidR="000E38E7" w:rsidRDefault="00585FF7"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zwrotu kosztów udziału w post</w:t>
      </w:r>
      <w:r w:rsidR="00A43881">
        <w:rPr>
          <w:rFonts w:asciiTheme="majorHAnsi" w:hAnsiTheme="majorHAnsi" w:cstheme="majorHAnsi"/>
        </w:rPr>
        <w:t>ę</w:t>
      </w:r>
      <w:r w:rsidRPr="00A43881">
        <w:rPr>
          <w:rFonts w:asciiTheme="majorHAnsi" w:hAnsiTheme="majorHAnsi" w:cstheme="majorHAnsi"/>
        </w:rPr>
        <w:t>powaniu.</w:t>
      </w:r>
    </w:p>
    <w:p w14:paraId="3C47B208" w14:textId="77777777" w:rsidR="00733B91" w:rsidRDefault="00733B91" w:rsidP="00DF48A6">
      <w:pPr>
        <w:spacing w:line="319" w:lineRule="auto"/>
        <w:jc w:val="both"/>
        <w:rPr>
          <w:rFonts w:asciiTheme="majorHAnsi" w:hAnsiTheme="majorHAnsi" w:cstheme="majorHAnsi"/>
          <w:b/>
          <w:bCs/>
        </w:rPr>
      </w:pPr>
      <w:bookmarkStart w:id="7" w:name="_Toc65495846"/>
      <w:bookmarkStart w:id="8" w:name="_Hlk66787009"/>
    </w:p>
    <w:p w14:paraId="1A0FEE05" w14:textId="3DD26E0D" w:rsidR="00484928" w:rsidRDefault="00273251" w:rsidP="00DF48A6">
      <w:pPr>
        <w:spacing w:line="319" w:lineRule="auto"/>
        <w:jc w:val="both"/>
        <w:rPr>
          <w:rFonts w:asciiTheme="majorHAnsi" w:hAnsiTheme="majorHAnsi" w:cstheme="majorHAnsi"/>
          <w:b/>
          <w:bCs/>
          <w:sz w:val="24"/>
          <w:szCs w:val="24"/>
        </w:rPr>
      </w:pPr>
      <w:r w:rsidRPr="00C33322">
        <w:rPr>
          <w:rFonts w:asciiTheme="majorHAnsi" w:hAnsiTheme="majorHAnsi" w:cstheme="majorHAnsi"/>
          <w:b/>
          <w:bCs/>
          <w:sz w:val="24"/>
          <w:szCs w:val="24"/>
        </w:rPr>
        <w:t>IV. OPIS PRZEDMIOTU ZAMÓWIENIA</w:t>
      </w:r>
      <w:bookmarkEnd w:id="7"/>
      <w:r w:rsidRPr="00C33322">
        <w:rPr>
          <w:rFonts w:asciiTheme="majorHAnsi" w:hAnsiTheme="majorHAnsi" w:cstheme="majorHAnsi"/>
          <w:b/>
          <w:bCs/>
          <w:sz w:val="24"/>
          <w:szCs w:val="24"/>
        </w:rPr>
        <w:t>.</w:t>
      </w:r>
    </w:p>
    <w:p w14:paraId="2833DFB3" w14:textId="0B73BBA4" w:rsidR="00FB7B5B" w:rsidRPr="00FB7B5B" w:rsidRDefault="00FB7B5B" w:rsidP="00FB7B5B">
      <w:pPr>
        <w:spacing w:line="319" w:lineRule="auto"/>
        <w:jc w:val="both"/>
        <w:rPr>
          <w:rFonts w:asciiTheme="majorHAnsi" w:hAnsiTheme="majorHAnsi" w:cstheme="majorHAnsi"/>
        </w:rPr>
      </w:pPr>
      <w:r w:rsidRPr="00FB7B5B">
        <w:rPr>
          <w:rFonts w:asciiTheme="majorHAnsi" w:hAnsiTheme="majorHAnsi" w:cstheme="majorHAnsi"/>
        </w:rPr>
        <w:t>Pojazd zabudowany i wyposażony musi spełniać  minimalne  wymagania wg przepisów oraz wyszczególnione w poniższym opisie:</w:t>
      </w:r>
    </w:p>
    <w:p w14:paraId="6919921E" w14:textId="77777777" w:rsidR="00FB7B5B" w:rsidRPr="00FB7B5B" w:rsidRDefault="00FB7B5B" w:rsidP="00FB7B5B">
      <w:pPr>
        <w:spacing w:line="319" w:lineRule="auto"/>
        <w:jc w:val="both"/>
        <w:rPr>
          <w:rFonts w:asciiTheme="majorHAnsi" w:hAnsiTheme="majorHAnsi" w:cstheme="majorHAnsi"/>
        </w:rPr>
      </w:pPr>
      <w:r w:rsidRPr="00FB7B5B">
        <w:rPr>
          <w:rFonts w:asciiTheme="majorHAnsi" w:hAnsiTheme="majorHAnsi" w:cstheme="majorHAnsi"/>
        </w:rPr>
        <w:t>- ustawy  „Prawo o ruchu drogowym” (Dz. U. z 2021 r., poz. 450, z późna. zm.), wraz z przepisami wykonawczymi do ustawy.</w:t>
      </w:r>
    </w:p>
    <w:p w14:paraId="15077CAA" w14:textId="08EF168B" w:rsidR="00FB7B5B" w:rsidRPr="00FB7B5B" w:rsidRDefault="00FB7B5B" w:rsidP="00FB7B5B">
      <w:pPr>
        <w:spacing w:line="319" w:lineRule="auto"/>
        <w:jc w:val="both"/>
        <w:rPr>
          <w:rFonts w:asciiTheme="majorHAnsi" w:hAnsiTheme="majorHAnsi" w:cstheme="majorHAnsi"/>
        </w:rPr>
      </w:pPr>
      <w:r w:rsidRPr="00FB7B5B">
        <w:rPr>
          <w:rFonts w:asciiTheme="majorHAnsi" w:hAnsiTheme="majorHAnsi" w:cstheme="majorHAnsi"/>
        </w:rPr>
        <w:t>-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w:t>
      </w:r>
      <w:r w:rsidR="00346C39">
        <w:rPr>
          <w:rFonts w:asciiTheme="majorHAnsi" w:hAnsiTheme="majorHAnsi" w:cstheme="majorHAnsi"/>
        </w:rPr>
        <w:t>e zm.</w:t>
      </w:r>
      <w:r w:rsidRPr="00FB7B5B">
        <w:rPr>
          <w:rFonts w:asciiTheme="majorHAnsi" w:hAnsiTheme="majorHAnsi" w:cstheme="majorHAnsi"/>
        </w:rPr>
        <w:t>),</w:t>
      </w:r>
    </w:p>
    <w:p w14:paraId="5B465195" w14:textId="5EFC2EAC" w:rsidR="00FB7B5B" w:rsidRPr="00FB7B5B" w:rsidRDefault="00FB7B5B" w:rsidP="00FB7B5B">
      <w:pPr>
        <w:spacing w:line="319" w:lineRule="auto"/>
        <w:jc w:val="both"/>
        <w:rPr>
          <w:rFonts w:asciiTheme="majorHAnsi" w:hAnsiTheme="majorHAnsi" w:cstheme="majorHAnsi"/>
        </w:rPr>
      </w:pPr>
      <w:r w:rsidRPr="00FB7B5B">
        <w:rPr>
          <w:rFonts w:asciiTheme="majorHAnsi" w:hAnsiTheme="majorHAnsi" w:cstheme="majorHAnsi"/>
        </w:rPr>
        <w:t>-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w:t>
      </w:r>
      <w:r w:rsidR="00346C39">
        <w:rPr>
          <w:rFonts w:asciiTheme="majorHAnsi" w:hAnsiTheme="majorHAnsi" w:cstheme="majorHAnsi"/>
        </w:rPr>
        <w:br/>
      </w:r>
      <w:r w:rsidRPr="00FB7B5B">
        <w:rPr>
          <w:rFonts w:asciiTheme="majorHAnsi" w:hAnsiTheme="majorHAnsi" w:cstheme="majorHAnsi"/>
        </w:rPr>
        <w:t xml:space="preserve"> ( Dz. U. z 2019 r., poz</w:t>
      </w:r>
      <w:r w:rsidR="00346C39">
        <w:rPr>
          <w:rFonts w:asciiTheme="majorHAnsi" w:hAnsiTheme="majorHAnsi" w:cstheme="majorHAnsi"/>
        </w:rPr>
        <w:t>.</w:t>
      </w:r>
      <w:r w:rsidRPr="00FB7B5B">
        <w:rPr>
          <w:rFonts w:asciiTheme="majorHAnsi" w:hAnsiTheme="majorHAnsi" w:cstheme="majorHAnsi"/>
        </w:rPr>
        <w:t xml:space="preserve"> 594).</w:t>
      </w:r>
    </w:p>
    <w:p w14:paraId="33B4BA70" w14:textId="77777777" w:rsidR="00FB7B5B" w:rsidRPr="00FB7B5B" w:rsidRDefault="00FB7B5B" w:rsidP="00FB7B5B">
      <w:pPr>
        <w:spacing w:line="319" w:lineRule="auto"/>
        <w:jc w:val="both"/>
        <w:rPr>
          <w:rFonts w:asciiTheme="majorHAnsi" w:hAnsiTheme="majorHAnsi" w:cstheme="majorHAnsi"/>
        </w:rPr>
      </w:pPr>
      <w:r w:rsidRPr="00FB7B5B">
        <w:rPr>
          <w:rFonts w:asciiTheme="majorHAnsi" w:hAnsiTheme="majorHAnsi" w:cstheme="majorHAnsi"/>
        </w:rPr>
        <w:t xml:space="preserve">- norm: PN-EN 1846-1 i PN-EN 1846-2. </w:t>
      </w:r>
    </w:p>
    <w:p w14:paraId="37613773" w14:textId="7738E0AE" w:rsidR="00FB7B5B" w:rsidRPr="00FB7B5B" w:rsidRDefault="00FB7B5B" w:rsidP="00FB7B5B">
      <w:pPr>
        <w:spacing w:line="319" w:lineRule="auto"/>
        <w:jc w:val="both"/>
        <w:rPr>
          <w:rFonts w:asciiTheme="majorHAnsi" w:hAnsiTheme="majorHAnsi" w:cstheme="majorHAnsi"/>
        </w:rPr>
      </w:pPr>
      <w:r w:rsidRPr="00FB7B5B">
        <w:rPr>
          <w:rFonts w:asciiTheme="majorHAnsi" w:hAnsiTheme="majorHAnsi" w:cstheme="majorHAnsi"/>
        </w:rPr>
        <w:t>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w:t>
      </w:r>
      <w:r w:rsidR="00346C39">
        <w:rPr>
          <w:rFonts w:asciiTheme="majorHAnsi" w:hAnsiTheme="majorHAnsi" w:cstheme="majorHAnsi"/>
        </w:rPr>
        <w:t>e zm</w:t>
      </w:r>
      <w:r w:rsidRPr="00FB7B5B">
        <w:rPr>
          <w:rFonts w:asciiTheme="majorHAnsi" w:hAnsiTheme="majorHAnsi" w:cstheme="majorHAnsi"/>
        </w:rPr>
        <w:t>.).</w:t>
      </w:r>
    </w:p>
    <w:p w14:paraId="27990BAC" w14:textId="5C105A89" w:rsidR="00FB7B5B" w:rsidRPr="00FB7B5B" w:rsidRDefault="00FB7B5B" w:rsidP="00FB7B5B">
      <w:pPr>
        <w:spacing w:line="319" w:lineRule="auto"/>
        <w:jc w:val="both"/>
        <w:rPr>
          <w:rFonts w:asciiTheme="majorHAnsi" w:hAnsiTheme="majorHAnsi" w:cstheme="majorHAnsi"/>
          <w:sz w:val="24"/>
          <w:szCs w:val="24"/>
        </w:rPr>
      </w:pPr>
      <w:r w:rsidRPr="00FB7B5B">
        <w:rPr>
          <w:rFonts w:asciiTheme="majorHAnsi" w:hAnsiTheme="majorHAnsi" w:cstheme="majorHAnsi"/>
          <w:sz w:val="24"/>
          <w:szCs w:val="24"/>
        </w:rPr>
        <w:t>Wykonawca zobowiązany jest dołączyć do oferty, świadectwo CNBOP oferowanego  samochodu. W celu weryfikacji -</w:t>
      </w:r>
      <w:r w:rsidR="00346C39">
        <w:rPr>
          <w:rFonts w:asciiTheme="majorHAnsi" w:hAnsiTheme="majorHAnsi" w:cstheme="majorHAnsi"/>
          <w:sz w:val="24"/>
          <w:szCs w:val="24"/>
        </w:rPr>
        <w:t xml:space="preserve"> </w:t>
      </w:r>
      <w:r w:rsidRPr="00FB7B5B">
        <w:rPr>
          <w:rFonts w:asciiTheme="majorHAnsi" w:hAnsiTheme="majorHAnsi" w:cstheme="majorHAnsi"/>
          <w:sz w:val="24"/>
          <w:szCs w:val="24"/>
        </w:rPr>
        <w:t>sprawdzenia zgodności oferowanych parametrów.</w:t>
      </w:r>
    </w:p>
    <w:p w14:paraId="3561979B" w14:textId="77777777" w:rsidR="00FB7B5B" w:rsidRPr="00FB7B5B" w:rsidRDefault="00FB7B5B" w:rsidP="00FB7B5B">
      <w:pPr>
        <w:spacing w:line="319" w:lineRule="auto"/>
        <w:jc w:val="both"/>
        <w:rPr>
          <w:rFonts w:asciiTheme="majorHAnsi" w:hAnsiTheme="majorHAnsi" w:cstheme="majorHAnsi"/>
        </w:rPr>
      </w:pPr>
      <w:r w:rsidRPr="00FB7B5B">
        <w:rPr>
          <w:rFonts w:asciiTheme="majorHAnsi" w:hAnsiTheme="majorHAnsi" w:cstheme="majorHAnsi"/>
        </w:rPr>
        <w:lastRenderedPageBreak/>
        <w:t xml:space="preserve">Pojazd musi być oznakowany numerami operacyjnymi Państwowej Straży Pożarnej zgodnie z zarządzeniem nr 3 Komendanta Głównego Państwowej Straży Pożarnej z dnia 09 marca 2021 r. w sprawie gospodarki transportowej w jednostkach organizacyjnych Państwowej Straży Pożarnej . </w:t>
      </w:r>
    </w:p>
    <w:p w14:paraId="4CD4BC31" w14:textId="7C01F224" w:rsidR="00FB7B5B" w:rsidRPr="00FB7B5B" w:rsidRDefault="00FB7B5B" w:rsidP="00FB7B5B">
      <w:pPr>
        <w:spacing w:line="319" w:lineRule="auto"/>
        <w:jc w:val="both"/>
        <w:rPr>
          <w:rFonts w:asciiTheme="majorHAnsi" w:hAnsiTheme="majorHAnsi" w:cstheme="majorHAnsi"/>
        </w:rPr>
      </w:pPr>
      <w:r w:rsidRPr="00FB7B5B">
        <w:rPr>
          <w:rFonts w:asciiTheme="majorHAnsi" w:hAnsiTheme="majorHAnsi" w:cstheme="majorHAnsi"/>
        </w:rPr>
        <w:t>Dodatkowo wykonawca umieści na osłonie słonecznej od strony kierowcy napisy „ OSP PRZYBRODA” oraz wykona i umieści na pojeździe logo projektu dofinansowującego. Numery operacyjne oraz logo zostanie dostarczone przez zamawiającego po podpisaniu umowy.</w:t>
      </w:r>
    </w:p>
    <w:p w14:paraId="7989AFF4" w14:textId="77777777" w:rsidR="00FB7B5B" w:rsidRPr="00FB7B5B" w:rsidRDefault="00FB7B5B" w:rsidP="00FB7B5B">
      <w:pPr>
        <w:spacing w:line="319" w:lineRule="auto"/>
        <w:jc w:val="both"/>
        <w:rPr>
          <w:rFonts w:asciiTheme="majorHAnsi" w:hAnsiTheme="majorHAnsi" w:cstheme="majorHAnsi"/>
          <w:sz w:val="24"/>
          <w:szCs w:val="24"/>
        </w:rPr>
      </w:pPr>
      <w:r w:rsidRPr="00FB7B5B">
        <w:rPr>
          <w:rFonts w:asciiTheme="majorHAnsi" w:hAnsiTheme="majorHAnsi" w:cstheme="majorHAnsi"/>
          <w:sz w:val="24"/>
          <w:szCs w:val="24"/>
        </w:rPr>
        <w:t xml:space="preserve">Wykonawca wykona oklejenie pojazdu (pasy poziome i skośne na roletach bocznych zabudowy – folia odblaskowa) zgodnie ze wzorem ustalonym na etapie realizacji zamówienia. </w:t>
      </w:r>
    </w:p>
    <w:p w14:paraId="1894773C" w14:textId="32300A5E" w:rsidR="00FB7B5B" w:rsidRPr="00FB7B5B" w:rsidRDefault="00FB7B5B" w:rsidP="00FB7B5B">
      <w:pPr>
        <w:spacing w:line="319" w:lineRule="auto"/>
        <w:jc w:val="both"/>
        <w:rPr>
          <w:rFonts w:asciiTheme="majorHAnsi" w:hAnsiTheme="majorHAnsi" w:cstheme="majorHAnsi"/>
          <w:sz w:val="24"/>
          <w:szCs w:val="24"/>
        </w:rPr>
      </w:pPr>
      <w:r w:rsidRPr="00FB7B5B">
        <w:rPr>
          <w:rFonts w:asciiTheme="majorHAnsi" w:hAnsiTheme="majorHAnsi" w:cstheme="majorHAnsi"/>
          <w:sz w:val="24"/>
          <w:szCs w:val="24"/>
        </w:rPr>
        <w:t>Dodatkowo wykonawca umieści „korytarz życia” na tylnej żaluzji oraz napis na blendzie przeciwsłonecznej  z przodu samochodu. Rodzaj napisu zostanie ustalony na etapie realizacji zamówienia.</w:t>
      </w:r>
    </w:p>
    <w:p w14:paraId="557F9587" w14:textId="25AD7380" w:rsidR="007F5B45" w:rsidRPr="00EC794F" w:rsidRDefault="00EE5CA2" w:rsidP="00EE5CA2">
      <w:pPr>
        <w:rPr>
          <w:rFonts w:asciiTheme="majorHAnsi" w:hAnsiTheme="majorHAnsi" w:cstheme="majorHAnsi"/>
          <w:i/>
          <w:iCs/>
        </w:rPr>
      </w:pPr>
      <w:r w:rsidRPr="005C149A">
        <w:rPr>
          <w:rFonts w:asciiTheme="majorHAnsi" w:hAnsiTheme="majorHAnsi" w:cstheme="majorHAnsi"/>
        </w:rPr>
        <w:t xml:space="preserve">Szczegółowy opis przedmiotu zamówienia </w:t>
      </w:r>
      <w:r w:rsidR="003D0F5E">
        <w:rPr>
          <w:rFonts w:asciiTheme="majorHAnsi" w:hAnsiTheme="majorHAnsi" w:cstheme="majorHAnsi"/>
        </w:rPr>
        <w:t xml:space="preserve">oraz minimalne wymagania </w:t>
      </w:r>
      <w:r w:rsidR="00EC794F">
        <w:rPr>
          <w:rFonts w:asciiTheme="majorHAnsi" w:hAnsiTheme="majorHAnsi" w:cstheme="majorHAnsi"/>
        </w:rPr>
        <w:t xml:space="preserve"> techniczno-użytkowe zawiera </w:t>
      </w:r>
      <w:r w:rsidR="00EC794F" w:rsidRPr="00EC794F">
        <w:rPr>
          <w:rFonts w:asciiTheme="majorHAnsi" w:hAnsiTheme="majorHAnsi" w:cstheme="majorHAnsi"/>
          <w:i/>
          <w:iCs/>
        </w:rPr>
        <w:t>załącznik Nr 1 do SWZ</w:t>
      </w:r>
    </w:p>
    <w:p w14:paraId="56DFBB7F" w14:textId="652CEFBF" w:rsidR="00F21168" w:rsidRPr="00484928" w:rsidRDefault="00F21168" w:rsidP="0050274A">
      <w:pPr>
        <w:pStyle w:val="Akapitzlist"/>
        <w:numPr>
          <w:ilvl w:val="0"/>
          <w:numId w:val="29"/>
        </w:numPr>
        <w:spacing w:line="319" w:lineRule="auto"/>
        <w:ind w:left="0" w:firstLine="360"/>
        <w:jc w:val="both"/>
        <w:rPr>
          <w:rFonts w:asciiTheme="majorHAnsi" w:hAnsiTheme="majorHAnsi" w:cstheme="majorHAnsi"/>
          <w:color w:val="FF0000"/>
        </w:rPr>
      </w:pPr>
      <w:r w:rsidRPr="00484928">
        <w:rPr>
          <w:rFonts w:asciiTheme="majorHAnsi" w:hAnsiTheme="majorHAnsi" w:cstheme="majorHAnsi"/>
        </w:rPr>
        <w:t xml:space="preserve">Wskazane w opisie </w:t>
      </w:r>
      <w:r w:rsidR="009A4266" w:rsidRPr="00484928">
        <w:rPr>
          <w:rFonts w:asciiTheme="majorHAnsi" w:hAnsiTheme="majorHAnsi" w:cstheme="majorHAnsi"/>
        </w:rPr>
        <w:t xml:space="preserve">przedmiotu zamówienia znaki towarowe, patenty lub pochodzenie mają charakter pomocniczy dla określenia parametrów przedmiotu zamówienia. Zamawiający </w:t>
      </w:r>
      <w:r w:rsidR="00C47A35" w:rsidRPr="00484928">
        <w:rPr>
          <w:rFonts w:asciiTheme="majorHAnsi" w:hAnsiTheme="majorHAnsi" w:cstheme="majorHAnsi"/>
        </w:rPr>
        <w:t>zgodnie z art.101 ust.4 ustawy PZP dopisuje wyrazy „lub równoważny,” w przypadku gdy takie określenie tam nie występuje</w:t>
      </w:r>
      <w:r w:rsidR="00913040" w:rsidRPr="00484928">
        <w:rPr>
          <w:rFonts w:asciiTheme="majorHAnsi" w:hAnsiTheme="majorHAnsi" w:cstheme="majorHAnsi"/>
        </w:rPr>
        <w:t xml:space="preserve">. Wskazanie w opisie przedmiotu zamówienia przykładowych znaków towarowych, norm lub pochodzenia ma jedynie na celu doprecyzowanie poziomu oczekiwań Zamawiającego w stosunku do przedmiotu zamówienia i stanowi jedynie wzorzec jakościowy przedmiotu zamówienia. </w:t>
      </w:r>
      <w:r w:rsidR="00C47A35" w:rsidRPr="00484928">
        <w:rPr>
          <w:rFonts w:asciiTheme="majorHAnsi" w:hAnsiTheme="majorHAnsi" w:cstheme="majorHAnsi"/>
        </w:rPr>
        <w:t xml:space="preserve"> </w:t>
      </w:r>
      <w:r w:rsidR="00913040" w:rsidRPr="00484928">
        <w:rPr>
          <w:rFonts w:asciiTheme="majorHAnsi" w:hAnsiTheme="majorHAnsi" w:cstheme="majorHAnsi"/>
        </w:rPr>
        <w:t xml:space="preserve">Zamawiający </w:t>
      </w:r>
      <w:r w:rsidR="009A4266" w:rsidRPr="00484928">
        <w:rPr>
          <w:rFonts w:asciiTheme="majorHAnsi" w:hAnsiTheme="majorHAnsi" w:cstheme="majorHAnsi"/>
        </w:rPr>
        <w:t xml:space="preserve">dopuszcza możliwość zastosowania rozwiązań równoważnych </w:t>
      </w:r>
      <w:r w:rsidR="00346C39">
        <w:rPr>
          <w:rFonts w:asciiTheme="majorHAnsi" w:hAnsiTheme="majorHAnsi" w:cstheme="majorHAnsi"/>
        </w:rPr>
        <w:t>o</w:t>
      </w:r>
      <w:r w:rsidR="009A4266" w:rsidRPr="00484928">
        <w:rPr>
          <w:rFonts w:asciiTheme="majorHAnsi" w:hAnsiTheme="majorHAnsi" w:cstheme="majorHAnsi"/>
        </w:rPr>
        <w:t xml:space="preserve"> parametrach techniczno-użytkowych nie gorszych niż podane w opis</w:t>
      </w:r>
      <w:r w:rsidR="00B35E2F" w:rsidRPr="00484928">
        <w:rPr>
          <w:rFonts w:asciiTheme="majorHAnsi" w:hAnsiTheme="majorHAnsi" w:cstheme="majorHAnsi"/>
        </w:rPr>
        <w:t>i</w:t>
      </w:r>
      <w:r w:rsidR="009A4266" w:rsidRPr="00484928">
        <w:rPr>
          <w:rFonts w:asciiTheme="majorHAnsi" w:hAnsiTheme="majorHAnsi" w:cstheme="majorHAnsi"/>
        </w:rPr>
        <w:t>e przedmiotu zamówienia. Wykonawca, który powołuje się na rozwiązania równoważne opisywane przez Zamawiaj</w:t>
      </w:r>
      <w:r w:rsidR="00B35E2F" w:rsidRPr="00484928">
        <w:rPr>
          <w:rFonts w:asciiTheme="majorHAnsi" w:hAnsiTheme="majorHAnsi" w:cstheme="majorHAnsi"/>
        </w:rPr>
        <w:t>ą</w:t>
      </w:r>
      <w:r w:rsidR="009A4266" w:rsidRPr="00484928">
        <w:rPr>
          <w:rFonts w:asciiTheme="majorHAnsi" w:hAnsiTheme="majorHAnsi" w:cstheme="majorHAnsi"/>
        </w:rPr>
        <w:t xml:space="preserve">cego jest zobowiązany wykazać, </w:t>
      </w:r>
      <w:r w:rsidR="00346C39">
        <w:rPr>
          <w:rFonts w:asciiTheme="majorHAnsi" w:hAnsiTheme="majorHAnsi" w:cstheme="majorHAnsi"/>
        </w:rPr>
        <w:t>ż</w:t>
      </w:r>
      <w:r w:rsidR="009A4266" w:rsidRPr="00484928">
        <w:rPr>
          <w:rFonts w:asciiTheme="majorHAnsi" w:hAnsiTheme="majorHAnsi" w:cstheme="majorHAnsi"/>
        </w:rPr>
        <w:t>e oferowana przez niego dostawa spełnia wymagania określone przez Zamawiającego. Dopuszcza się zaoferowanie wyposażenia o wyższych parametrach.</w:t>
      </w:r>
      <w:r w:rsidR="00C47A35" w:rsidRPr="00484928">
        <w:rPr>
          <w:rFonts w:asciiTheme="majorHAnsi" w:hAnsiTheme="majorHAnsi" w:cstheme="majorHAnsi"/>
        </w:rPr>
        <w:t xml:space="preserve"> </w:t>
      </w:r>
    </w:p>
    <w:p w14:paraId="2F70FCEC" w14:textId="07F66C39" w:rsidR="003B7F9E" w:rsidRPr="00596C73" w:rsidRDefault="003B7F9E" w:rsidP="0050274A">
      <w:pPr>
        <w:pStyle w:val="Akapitzlist"/>
        <w:numPr>
          <w:ilvl w:val="0"/>
          <w:numId w:val="29"/>
        </w:numPr>
        <w:spacing w:line="319" w:lineRule="auto"/>
        <w:ind w:left="0" w:firstLine="360"/>
        <w:jc w:val="both"/>
        <w:rPr>
          <w:rFonts w:asciiTheme="majorHAnsi" w:hAnsiTheme="majorHAnsi" w:cstheme="majorHAnsi"/>
        </w:rPr>
      </w:pPr>
      <w:r w:rsidRPr="00596C73">
        <w:rPr>
          <w:rFonts w:asciiTheme="majorHAnsi" w:hAnsiTheme="majorHAnsi" w:cstheme="majorHAnsi"/>
        </w:rPr>
        <w:t>Przedmiot zamówienia nie obejmuje wymagań w zakresie dostępności dla osób niepełnosprawnych oraz z przeznaczeniem dla wszystkich użytkowników.</w:t>
      </w:r>
      <w:r w:rsidR="003375FD" w:rsidRPr="00596C73">
        <w:rPr>
          <w:rFonts w:asciiTheme="majorHAnsi" w:hAnsiTheme="majorHAnsi" w:cstheme="majorHAnsi"/>
        </w:rPr>
        <w:t xml:space="preserve"> </w:t>
      </w:r>
      <w:r w:rsidR="00596C73" w:rsidRPr="00596C73">
        <w:rPr>
          <w:rFonts w:asciiTheme="majorHAnsi" w:hAnsiTheme="majorHAnsi" w:cstheme="majorHAnsi"/>
        </w:rPr>
        <w:t xml:space="preserve">Wobec powyższego </w:t>
      </w:r>
      <w:r w:rsidR="003375FD" w:rsidRPr="00596C73">
        <w:rPr>
          <w:rFonts w:asciiTheme="majorHAnsi" w:hAnsiTheme="majorHAnsi" w:cstheme="majorHAnsi"/>
        </w:rPr>
        <w:t>odstępuje się  od uwzględnienia wymagań w zakresie dostępności dla osób niepełnosprawnych, zgodnie z art.</w:t>
      </w:r>
      <w:r w:rsidR="00346C39">
        <w:rPr>
          <w:rFonts w:asciiTheme="majorHAnsi" w:hAnsiTheme="majorHAnsi" w:cstheme="majorHAnsi"/>
        </w:rPr>
        <w:t xml:space="preserve"> </w:t>
      </w:r>
      <w:r w:rsidR="003375FD" w:rsidRPr="00596C73">
        <w:rPr>
          <w:rFonts w:asciiTheme="majorHAnsi" w:hAnsiTheme="majorHAnsi" w:cstheme="majorHAnsi"/>
        </w:rPr>
        <w:t xml:space="preserve">100 ustawy </w:t>
      </w:r>
      <w:proofErr w:type="spellStart"/>
      <w:r w:rsidR="003375FD" w:rsidRPr="00596C73">
        <w:rPr>
          <w:rFonts w:asciiTheme="majorHAnsi" w:hAnsiTheme="majorHAnsi" w:cstheme="majorHAnsi"/>
        </w:rPr>
        <w:t>Pzp</w:t>
      </w:r>
      <w:proofErr w:type="spellEnd"/>
      <w:r w:rsidR="003375FD" w:rsidRPr="00596C73">
        <w:rPr>
          <w:rFonts w:asciiTheme="majorHAnsi" w:hAnsiTheme="majorHAnsi" w:cstheme="majorHAnsi"/>
        </w:rPr>
        <w:t>.</w:t>
      </w:r>
    </w:p>
    <w:p w14:paraId="33C1C958" w14:textId="3A324960" w:rsidR="007E0811" w:rsidRPr="003375FD" w:rsidRDefault="00647399" w:rsidP="007E0811">
      <w:pPr>
        <w:spacing w:line="319" w:lineRule="auto"/>
        <w:jc w:val="both"/>
        <w:rPr>
          <w:rFonts w:asciiTheme="majorHAnsi" w:hAnsiTheme="majorHAnsi" w:cstheme="majorHAnsi"/>
          <w:b/>
          <w:bCs/>
        </w:rPr>
      </w:pPr>
      <w:r w:rsidRPr="003375FD">
        <w:rPr>
          <w:rFonts w:asciiTheme="majorHAnsi" w:hAnsiTheme="majorHAnsi" w:cstheme="majorHAnsi"/>
          <w:b/>
          <w:bCs/>
        </w:rPr>
        <w:t xml:space="preserve">Wspólny Słownik Zamówień (CPV):  </w:t>
      </w:r>
    </w:p>
    <w:p w14:paraId="6C747087" w14:textId="6744EBCB" w:rsidR="00863CAB" w:rsidRPr="003375FD" w:rsidRDefault="00751822" w:rsidP="007E0811">
      <w:pPr>
        <w:spacing w:line="319" w:lineRule="auto"/>
        <w:jc w:val="both"/>
        <w:rPr>
          <w:rFonts w:asciiTheme="majorHAnsi" w:hAnsiTheme="majorHAnsi" w:cstheme="majorHAnsi"/>
        </w:rPr>
      </w:pPr>
      <w:r>
        <w:rPr>
          <w:rFonts w:asciiTheme="majorHAnsi" w:hAnsiTheme="majorHAnsi" w:cstheme="majorHAnsi"/>
        </w:rPr>
        <w:t>34144210 - 3 wozy strażackie</w:t>
      </w:r>
      <w:r w:rsidR="00863CAB" w:rsidRPr="003375FD">
        <w:rPr>
          <w:rFonts w:asciiTheme="majorHAnsi" w:hAnsiTheme="majorHAnsi" w:cstheme="majorHAnsi"/>
        </w:rPr>
        <w:t xml:space="preserve"> </w:t>
      </w:r>
    </w:p>
    <w:p w14:paraId="6717AA4A" w14:textId="35D28B0E" w:rsidR="00217FF0" w:rsidRPr="006A286C" w:rsidRDefault="00751822" w:rsidP="006A286C">
      <w:pPr>
        <w:pStyle w:val="Nagwek2"/>
        <w:spacing w:before="0" w:after="0" w:line="319" w:lineRule="auto"/>
        <w:rPr>
          <w:rFonts w:asciiTheme="majorHAnsi" w:hAnsiTheme="majorHAnsi" w:cstheme="majorHAnsi"/>
          <w:sz w:val="22"/>
          <w:szCs w:val="22"/>
        </w:rPr>
      </w:pPr>
      <w:bookmarkStart w:id="9" w:name="_Toc65495850"/>
      <w:bookmarkEnd w:id="8"/>
      <w:r>
        <w:rPr>
          <w:rFonts w:asciiTheme="majorHAnsi" w:hAnsiTheme="majorHAnsi" w:cstheme="majorHAnsi"/>
          <w:b/>
          <w:bCs/>
          <w:sz w:val="24"/>
          <w:szCs w:val="24"/>
        </w:rPr>
        <w:br/>
      </w:r>
      <w:r w:rsidR="00D25206" w:rsidRPr="0039496C">
        <w:rPr>
          <w:rFonts w:asciiTheme="majorHAnsi" w:hAnsiTheme="majorHAnsi" w:cstheme="majorHAnsi"/>
          <w:b/>
          <w:bCs/>
          <w:sz w:val="24"/>
          <w:szCs w:val="24"/>
        </w:rPr>
        <w:t>V. WIZJA LOKALNA</w:t>
      </w:r>
      <w:bookmarkEnd w:id="9"/>
      <w:r w:rsidR="00EF76F4">
        <w:rPr>
          <w:rFonts w:asciiTheme="majorHAnsi" w:hAnsiTheme="majorHAnsi" w:cstheme="majorHAnsi"/>
          <w:b/>
          <w:bCs/>
          <w:sz w:val="24"/>
          <w:szCs w:val="24"/>
        </w:rPr>
        <w:br/>
      </w:r>
      <w:r w:rsidR="006A286C" w:rsidRPr="006A286C">
        <w:rPr>
          <w:rFonts w:asciiTheme="majorHAnsi" w:hAnsiTheme="majorHAnsi" w:cstheme="majorHAnsi"/>
          <w:sz w:val="22"/>
          <w:szCs w:val="22"/>
        </w:rPr>
        <w:t>Nie dotyczy.</w:t>
      </w:r>
    </w:p>
    <w:p w14:paraId="0000007B" w14:textId="3933B2A1" w:rsidR="001C5D72" w:rsidRPr="0039496C" w:rsidRDefault="00BE38D6" w:rsidP="00DE26D5">
      <w:pPr>
        <w:pStyle w:val="Nagwek2"/>
        <w:spacing w:before="0" w:after="0" w:line="319" w:lineRule="auto"/>
        <w:rPr>
          <w:rFonts w:asciiTheme="majorHAnsi" w:hAnsiTheme="majorHAnsi" w:cstheme="majorHAnsi"/>
          <w:b/>
          <w:bCs/>
          <w:sz w:val="24"/>
          <w:szCs w:val="24"/>
        </w:rPr>
      </w:pPr>
      <w:bookmarkStart w:id="10" w:name="_Toc65495851"/>
      <w:r>
        <w:rPr>
          <w:rFonts w:asciiTheme="majorHAnsi" w:hAnsiTheme="majorHAnsi" w:cstheme="majorHAnsi"/>
          <w:b/>
          <w:bCs/>
          <w:sz w:val="24"/>
          <w:szCs w:val="24"/>
        </w:rPr>
        <w:br/>
      </w:r>
      <w:r w:rsidR="00D25206" w:rsidRPr="0039496C">
        <w:rPr>
          <w:rFonts w:asciiTheme="majorHAnsi" w:hAnsiTheme="majorHAnsi" w:cstheme="majorHAnsi"/>
          <w:b/>
          <w:bCs/>
          <w:sz w:val="24"/>
          <w:szCs w:val="24"/>
        </w:rPr>
        <w:t>VI. PODWYKONAWSTWO</w:t>
      </w:r>
      <w:bookmarkEnd w:id="10"/>
      <w:r w:rsidR="00EF76F4">
        <w:rPr>
          <w:rFonts w:asciiTheme="majorHAnsi" w:hAnsiTheme="majorHAnsi" w:cstheme="majorHAnsi"/>
          <w:b/>
          <w:bCs/>
          <w:sz w:val="24"/>
          <w:szCs w:val="24"/>
        </w:rPr>
        <w:br/>
      </w:r>
    </w:p>
    <w:p w14:paraId="0000007C" w14:textId="68C7A5A1" w:rsidR="001C5D72" w:rsidRPr="00DE26D5" w:rsidRDefault="00FC4AB9" w:rsidP="0050274A">
      <w:pPr>
        <w:pStyle w:val="Akapitzlist"/>
        <w:numPr>
          <w:ilvl w:val="0"/>
          <w:numId w:val="4"/>
        </w:numPr>
        <w:spacing w:line="319" w:lineRule="auto"/>
        <w:jc w:val="both"/>
        <w:rPr>
          <w:rFonts w:asciiTheme="majorHAnsi" w:hAnsiTheme="majorHAnsi" w:cstheme="majorHAnsi"/>
        </w:rPr>
      </w:pPr>
      <w:r w:rsidRPr="00DE26D5">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50274A">
      <w:pPr>
        <w:numPr>
          <w:ilvl w:val="0"/>
          <w:numId w:val="4"/>
        </w:numPr>
        <w:spacing w:line="319" w:lineRule="auto"/>
        <w:jc w:val="both"/>
        <w:rPr>
          <w:rFonts w:asciiTheme="majorHAnsi" w:hAnsiTheme="majorHAnsi" w:cstheme="majorHAnsi"/>
        </w:rPr>
      </w:pPr>
      <w:r w:rsidRPr="00A258D6">
        <w:rPr>
          <w:rFonts w:asciiTheme="majorHAnsi" w:hAnsiTheme="majorHAnsi" w:cstheme="majorHAnsi"/>
        </w:rPr>
        <w:lastRenderedPageBreak/>
        <w:t xml:space="preserve">Zamawiający </w:t>
      </w:r>
      <w:r w:rsidRPr="00D811C8">
        <w:rPr>
          <w:rFonts w:asciiTheme="majorHAnsi" w:hAnsiTheme="majorHAnsi" w:cstheme="majorHAnsi"/>
          <w:b/>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6DA7D4E5" w14:textId="77777777" w:rsidR="000D32FB" w:rsidRPr="000D32FB" w:rsidRDefault="00FC4AB9" w:rsidP="0050274A">
      <w:pPr>
        <w:pStyle w:val="Akapitzlist"/>
        <w:numPr>
          <w:ilvl w:val="0"/>
          <w:numId w:val="4"/>
        </w:numPr>
        <w:spacing w:after="0" w:line="319" w:lineRule="auto"/>
        <w:jc w:val="both"/>
        <w:rPr>
          <w:rFonts w:asciiTheme="majorHAnsi" w:hAnsiTheme="majorHAnsi" w:cstheme="majorHAnsi"/>
          <w:color w:val="C00000"/>
          <w:sz w:val="24"/>
          <w:szCs w:val="24"/>
        </w:rPr>
      </w:pPr>
      <w:r w:rsidRPr="007D53D0">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7D53D0">
        <w:rPr>
          <w:rFonts w:asciiTheme="majorHAnsi" w:hAnsiTheme="majorHAnsi" w:cstheme="majorHAnsi"/>
        </w:rPr>
        <w:t>w</w:t>
      </w:r>
      <w:r w:rsidRPr="007D53D0">
        <w:rPr>
          <w:rFonts w:asciiTheme="majorHAnsi" w:hAnsiTheme="majorHAnsi" w:cstheme="majorHAnsi"/>
        </w:rPr>
        <w:t>ykonawcó</w:t>
      </w:r>
      <w:r w:rsidR="00C41890" w:rsidRPr="007D53D0">
        <w:rPr>
          <w:rFonts w:asciiTheme="majorHAnsi" w:hAnsiTheme="majorHAnsi" w:cstheme="majorHAnsi"/>
        </w:rPr>
        <w:t>w.</w:t>
      </w:r>
      <w:bookmarkStart w:id="11" w:name="_Toc65495852"/>
    </w:p>
    <w:p w14:paraId="052CE095" w14:textId="77777777" w:rsidR="003375FD" w:rsidRPr="003375FD" w:rsidRDefault="000D32FB" w:rsidP="0050274A">
      <w:pPr>
        <w:pStyle w:val="Akapitzlist"/>
        <w:numPr>
          <w:ilvl w:val="0"/>
          <w:numId w:val="4"/>
        </w:numPr>
        <w:spacing w:after="0" w:line="319" w:lineRule="auto"/>
        <w:jc w:val="both"/>
        <w:rPr>
          <w:rFonts w:asciiTheme="majorHAnsi" w:hAnsiTheme="majorHAnsi" w:cstheme="majorHAnsi"/>
          <w:color w:val="C00000"/>
          <w:sz w:val="24"/>
          <w:szCs w:val="24"/>
        </w:rPr>
      </w:pPr>
      <w:r>
        <w:rPr>
          <w:rFonts w:asciiTheme="majorHAnsi" w:hAnsiTheme="majorHAnsi" w:cstheme="majorHAnsi"/>
        </w:rPr>
        <w:t>Wykonawca zobowiązany jest do naprawy wszelkich szkód, za który odpowiadają solidarnie Wykonawca i podwykonawca. Koszt naprawy obciąża Wykonawcę.</w:t>
      </w:r>
    </w:p>
    <w:p w14:paraId="55D5BC89" w14:textId="25B0759E" w:rsidR="007D53D0" w:rsidRPr="000D32FB" w:rsidRDefault="007D53D0" w:rsidP="003375FD">
      <w:pPr>
        <w:pStyle w:val="Akapitzlist"/>
        <w:spacing w:after="0" w:line="319" w:lineRule="auto"/>
        <w:ind w:left="453"/>
        <w:jc w:val="both"/>
        <w:rPr>
          <w:rFonts w:asciiTheme="majorHAnsi" w:hAnsiTheme="majorHAnsi" w:cstheme="majorHAnsi"/>
          <w:color w:val="C00000"/>
          <w:sz w:val="24"/>
          <w:szCs w:val="24"/>
        </w:rPr>
      </w:pPr>
    </w:p>
    <w:p w14:paraId="4BC5DD5A" w14:textId="77777777" w:rsidR="00D811C8" w:rsidRDefault="00D25206" w:rsidP="00DE26D5">
      <w:pPr>
        <w:pStyle w:val="Akapitzlist"/>
        <w:spacing w:after="0" w:line="319" w:lineRule="auto"/>
        <w:ind w:left="0"/>
        <w:jc w:val="both"/>
        <w:rPr>
          <w:rFonts w:asciiTheme="majorHAnsi" w:hAnsiTheme="majorHAnsi" w:cstheme="majorHAnsi"/>
          <w:b/>
          <w:bCs/>
          <w:sz w:val="24"/>
          <w:szCs w:val="24"/>
        </w:rPr>
      </w:pPr>
      <w:r w:rsidRPr="007D53D0">
        <w:rPr>
          <w:rFonts w:asciiTheme="majorHAnsi" w:hAnsiTheme="majorHAnsi" w:cstheme="majorHAnsi"/>
          <w:b/>
          <w:bCs/>
          <w:sz w:val="24"/>
          <w:szCs w:val="24"/>
        </w:rPr>
        <w:t>VII. TERMIN WYKONANIA ZAMÓWIENIA</w:t>
      </w:r>
      <w:bookmarkEnd w:id="11"/>
      <w:r w:rsidRPr="007D53D0">
        <w:rPr>
          <w:rFonts w:asciiTheme="majorHAnsi" w:hAnsiTheme="majorHAnsi" w:cstheme="majorHAnsi"/>
          <w:b/>
          <w:bCs/>
          <w:sz w:val="24"/>
          <w:szCs w:val="24"/>
        </w:rPr>
        <w:t xml:space="preserve">: </w:t>
      </w:r>
    </w:p>
    <w:p w14:paraId="58E0AB0B" w14:textId="15663940" w:rsidR="007D53D0" w:rsidRPr="008B6A4A" w:rsidRDefault="00D811C8" w:rsidP="00DE26D5">
      <w:pPr>
        <w:pStyle w:val="Akapitzlist"/>
        <w:spacing w:after="0" w:line="319" w:lineRule="auto"/>
        <w:ind w:left="0"/>
        <w:jc w:val="both"/>
        <w:rPr>
          <w:rFonts w:asciiTheme="majorHAnsi" w:hAnsiTheme="majorHAnsi" w:cstheme="majorHAnsi"/>
          <w:color w:val="C00000"/>
        </w:rPr>
      </w:pPr>
      <w:r>
        <w:rPr>
          <w:rFonts w:asciiTheme="majorHAnsi" w:hAnsiTheme="majorHAnsi" w:cstheme="majorHAnsi"/>
          <w:b/>
          <w:bCs/>
          <w:sz w:val="24"/>
          <w:szCs w:val="24"/>
        </w:rPr>
        <w:br/>
      </w:r>
      <w:r w:rsidRPr="008B6A4A">
        <w:rPr>
          <w:rFonts w:asciiTheme="majorHAnsi" w:hAnsiTheme="majorHAnsi" w:cstheme="majorHAnsi"/>
        </w:rPr>
        <w:t>Termin realizacji zamówienia wynosi</w:t>
      </w:r>
      <w:r w:rsidR="00A2610C">
        <w:rPr>
          <w:rFonts w:asciiTheme="majorHAnsi" w:hAnsiTheme="majorHAnsi" w:cstheme="majorHAnsi"/>
        </w:rPr>
        <w:t xml:space="preserve"> – </w:t>
      </w:r>
      <w:r w:rsidR="00CF1FFA">
        <w:rPr>
          <w:rFonts w:asciiTheme="majorHAnsi" w:hAnsiTheme="majorHAnsi" w:cstheme="majorHAnsi"/>
        </w:rPr>
        <w:t>80</w:t>
      </w:r>
      <w:r w:rsidR="00A2610C">
        <w:rPr>
          <w:rFonts w:asciiTheme="majorHAnsi" w:hAnsiTheme="majorHAnsi" w:cstheme="majorHAnsi"/>
        </w:rPr>
        <w:t xml:space="preserve"> dni </w:t>
      </w:r>
      <w:r w:rsidR="007C02D2">
        <w:rPr>
          <w:rFonts w:asciiTheme="majorHAnsi" w:hAnsiTheme="majorHAnsi" w:cstheme="majorHAnsi"/>
        </w:rPr>
        <w:t xml:space="preserve"> </w:t>
      </w:r>
      <w:r w:rsidR="00A2610C">
        <w:rPr>
          <w:rFonts w:asciiTheme="majorHAnsi" w:hAnsiTheme="majorHAnsi" w:cstheme="majorHAnsi"/>
        </w:rPr>
        <w:t xml:space="preserve">od </w:t>
      </w:r>
      <w:r w:rsidR="002D4BDF">
        <w:rPr>
          <w:rFonts w:asciiTheme="majorHAnsi" w:hAnsiTheme="majorHAnsi" w:cstheme="majorHAnsi"/>
        </w:rPr>
        <w:t>dnia zawarcia umowy</w:t>
      </w:r>
      <w:r w:rsidR="00A2610C">
        <w:rPr>
          <w:rFonts w:asciiTheme="majorHAnsi" w:hAnsiTheme="majorHAnsi" w:cstheme="majorHAnsi"/>
        </w:rPr>
        <w:t>.</w:t>
      </w:r>
    </w:p>
    <w:p w14:paraId="7A7E3610" w14:textId="51E0685A" w:rsidR="007D53D0" w:rsidRDefault="007D53D0" w:rsidP="00DE26D5">
      <w:pPr>
        <w:keepNext/>
        <w:keepLines/>
        <w:tabs>
          <w:tab w:val="left" w:pos="0"/>
        </w:tabs>
        <w:spacing w:line="319" w:lineRule="auto"/>
        <w:rPr>
          <w:rFonts w:ascii="Calibri" w:eastAsia="Calibri" w:hAnsi="Calibri" w:cs="Calibri"/>
          <w:sz w:val="24"/>
        </w:rPr>
      </w:pPr>
      <w:bookmarkStart w:id="12" w:name="_Toc65495853"/>
      <w:r w:rsidRPr="00DC3AD8">
        <w:rPr>
          <w:rFonts w:asciiTheme="majorHAnsi" w:hAnsiTheme="majorHAnsi" w:cstheme="majorHAnsi"/>
        </w:rPr>
        <w:br/>
      </w:r>
      <w:r w:rsidR="00273251" w:rsidRPr="00273251">
        <w:rPr>
          <w:rFonts w:asciiTheme="majorHAnsi" w:hAnsiTheme="majorHAnsi" w:cstheme="majorHAnsi"/>
          <w:b/>
          <w:bCs/>
          <w:sz w:val="24"/>
          <w:szCs w:val="24"/>
        </w:rPr>
        <w:t>VIII. WARUNKI UDZIAŁU W POSTĘPOWANIU</w:t>
      </w:r>
      <w:bookmarkEnd w:id="12"/>
      <w:r w:rsidR="002E108D">
        <w:rPr>
          <w:rFonts w:asciiTheme="majorHAnsi" w:hAnsiTheme="majorHAnsi" w:cstheme="majorHAnsi"/>
          <w:b/>
          <w:bCs/>
          <w:sz w:val="24"/>
          <w:szCs w:val="24"/>
        </w:rPr>
        <w:t>.</w:t>
      </w:r>
      <w:r w:rsidR="002E108D">
        <w:rPr>
          <w:rFonts w:asciiTheme="majorHAnsi" w:hAnsiTheme="majorHAnsi" w:cstheme="majorHAnsi"/>
          <w:b/>
          <w:bCs/>
          <w:sz w:val="24"/>
          <w:szCs w:val="24"/>
        </w:rPr>
        <w:br/>
      </w:r>
    </w:p>
    <w:p w14:paraId="68001C4D" w14:textId="3456A17E" w:rsidR="00C27275" w:rsidRPr="008736C1" w:rsidRDefault="00C27275" w:rsidP="008736C1">
      <w:pPr>
        <w:keepNext/>
        <w:keepLines/>
        <w:tabs>
          <w:tab w:val="left" w:pos="0"/>
        </w:tabs>
        <w:spacing w:line="319" w:lineRule="auto"/>
        <w:jc w:val="both"/>
        <w:rPr>
          <w:rFonts w:asciiTheme="majorHAnsi" w:eastAsia="Calibri" w:hAnsiTheme="majorHAnsi" w:cstheme="majorHAnsi"/>
        </w:rPr>
      </w:pPr>
      <w:r w:rsidRPr="008736C1">
        <w:rPr>
          <w:rFonts w:asciiTheme="majorHAnsi" w:eastAsia="Calibri" w:hAnsiTheme="majorHAnsi" w:cstheme="majorHAnsi"/>
        </w:rPr>
        <w:t>O udzielenie zamówienia mogą ubiegać się Wykonawcy, którzy nie podlegają wykluczeniu na zasadach określonych w Rozdziale IX SWZ, oraz spełniają określone przez Zamawiającego warunki</w:t>
      </w:r>
      <w:r w:rsidRPr="008736C1">
        <w:rPr>
          <w:rFonts w:asciiTheme="majorHAnsi" w:eastAsia="Calibri" w:hAnsiTheme="majorHAnsi" w:cstheme="majorHAnsi"/>
          <w:b/>
          <w:shd w:val="clear" w:color="auto" w:fill="FFFFFF"/>
        </w:rPr>
        <w:t xml:space="preserve"> </w:t>
      </w:r>
      <w:r w:rsidRPr="008736C1">
        <w:rPr>
          <w:rFonts w:asciiTheme="majorHAnsi" w:eastAsia="Calibri" w:hAnsiTheme="majorHAnsi" w:cstheme="majorHAnsi"/>
          <w:shd w:val="clear" w:color="auto" w:fill="FFFFFF"/>
        </w:rPr>
        <w:t>udziału w postępowaniu.</w:t>
      </w:r>
    </w:p>
    <w:p w14:paraId="674AA9A9" w14:textId="77777777" w:rsidR="00C27275" w:rsidRPr="008736C1" w:rsidRDefault="00C27275" w:rsidP="008736C1">
      <w:pPr>
        <w:spacing w:line="319" w:lineRule="auto"/>
        <w:ind w:right="20"/>
        <w:jc w:val="both"/>
        <w:rPr>
          <w:rFonts w:asciiTheme="majorHAnsi" w:eastAsia="Calibri" w:hAnsiTheme="majorHAnsi" w:cstheme="majorHAnsi"/>
        </w:rPr>
      </w:pPr>
      <w:r w:rsidRPr="008736C1">
        <w:rPr>
          <w:rFonts w:asciiTheme="majorHAnsi" w:eastAsia="Calibri" w:hAnsiTheme="majorHAnsi" w:cstheme="majorHAnsi"/>
        </w:rPr>
        <w:t>O udzielenie zamówienia mogą ubiegać się Wykonawcy, którzy spełniają warunki dotyczące:</w:t>
      </w:r>
    </w:p>
    <w:p w14:paraId="365BA39E" w14:textId="77777777" w:rsidR="00C27275" w:rsidRPr="008736C1" w:rsidRDefault="00C27275" w:rsidP="0050274A">
      <w:pPr>
        <w:numPr>
          <w:ilvl w:val="0"/>
          <w:numId w:val="24"/>
        </w:numPr>
        <w:spacing w:line="319" w:lineRule="auto"/>
        <w:ind w:right="20"/>
        <w:jc w:val="both"/>
        <w:rPr>
          <w:rFonts w:asciiTheme="majorHAnsi" w:eastAsia="Calibri" w:hAnsiTheme="majorHAnsi" w:cstheme="majorHAnsi"/>
          <w:bCs/>
        </w:rPr>
      </w:pPr>
      <w:r w:rsidRPr="008736C1">
        <w:rPr>
          <w:rFonts w:asciiTheme="majorHAnsi" w:eastAsia="Calibri" w:hAnsiTheme="majorHAnsi" w:cstheme="majorHAnsi"/>
          <w:bCs/>
        </w:rPr>
        <w:t>zdolności do występowania w obrocie gospodarczym:</w:t>
      </w:r>
    </w:p>
    <w:p w14:paraId="74A0BB76" w14:textId="77777777" w:rsidR="00C27275" w:rsidRPr="008736C1" w:rsidRDefault="00C27275" w:rsidP="008736C1">
      <w:pPr>
        <w:spacing w:line="319" w:lineRule="auto"/>
        <w:ind w:right="20" w:firstLine="720"/>
        <w:jc w:val="both"/>
        <w:rPr>
          <w:rFonts w:asciiTheme="majorHAnsi" w:hAnsiTheme="majorHAnsi" w:cstheme="majorHAnsi"/>
          <w:bCs/>
        </w:rPr>
      </w:pPr>
      <w:r w:rsidRPr="008736C1">
        <w:rPr>
          <w:rFonts w:asciiTheme="majorHAnsi" w:hAnsiTheme="majorHAnsi" w:cstheme="majorHAnsi"/>
          <w:bCs/>
        </w:rPr>
        <w:t>Zamawiający nie określa warunku w powyższym zakresie.</w:t>
      </w:r>
    </w:p>
    <w:p w14:paraId="5544A09E" w14:textId="77777777" w:rsidR="00C27275" w:rsidRPr="008736C1" w:rsidRDefault="00C27275" w:rsidP="0050274A">
      <w:pPr>
        <w:numPr>
          <w:ilvl w:val="0"/>
          <w:numId w:val="24"/>
        </w:numPr>
        <w:spacing w:line="319" w:lineRule="auto"/>
        <w:ind w:right="20"/>
        <w:jc w:val="both"/>
        <w:rPr>
          <w:rFonts w:asciiTheme="majorHAnsi" w:eastAsia="Calibri" w:hAnsiTheme="majorHAnsi" w:cstheme="majorHAnsi"/>
          <w:bCs/>
        </w:rPr>
      </w:pPr>
      <w:r w:rsidRPr="008736C1">
        <w:rPr>
          <w:rFonts w:asciiTheme="majorHAnsi" w:eastAsia="Calibri" w:hAnsiTheme="majorHAnsi" w:cstheme="majorHAnsi"/>
          <w:bCs/>
        </w:rPr>
        <w:t>uprawnień do prowadzenia określonej działalności gospodarczej lub zawodowej, o ile wynika to z odrębnych przepisów:</w:t>
      </w:r>
    </w:p>
    <w:p w14:paraId="44D2A5E4" w14:textId="77777777" w:rsidR="00C27275" w:rsidRPr="008736C1" w:rsidRDefault="00C27275" w:rsidP="008736C1">
      <w:pPr>
        <w:spacing w:line="319" w:lineRule="auto"/>
        <w:ind w:right="20" w:firstLine="720"/>
        <w:jc w:val="both"/>
        <w:rPr>
          <w:rFonts w:asciiTheme="majorHAnsi" w:hAnsiTheme="majorHAnsi" w:cstheme="majorHAnsi"/>
          <w:bCs/>
        </w:rPr>
      </w:pPr>
      <w:bookmarkStart w:id="13" w:name="_Hlk91595817"/>
      <w:r w:rsidRPr="008736C1">
        <w:rPr>
          <w:rFonts w:asciiTheme="majorHAnsi" w:hAnsiTheme="majorHAnsi" w:cstheme="majorHAnsi"/>
          <w:bCs/>
        </w:rPr>
        <w:t>Zamawiający nie określa warunku w powyższym zakresie</w:t>
      </w:r>
      <w:bookmarkEnd w:id="13"/>
      <w:r w:rsidRPr="008736C1">
        <w:rPr>
          <w:rFonts w:asciiTheme="majorHAnsi" w:hAnsiTheme="majorHAnsi" w:cstheme="majorHAnsi"/>
          <w:bCs/>
        </w:rPr>
        <w:t>.</w:t>
      </w:r>
    </w:p>
    <w:p w14:paraId="0AE7ADDB" w14:textId="77777777" w:rsidR="007D53D0" w:rsidRPr="008736C1" w:rsidRDefault="00C27275" w:rsidP="0050274A">
      <w:pPr>
        <w:numPr>
          <w:ilvl w:val="0"/>
          <w:numId w:val="24"/>
        </w:numPr>
        <w:spacing w:line="319" w:lineRule="auto"/>
        <w:ind w:right="20"/>
        <w:jc w:val="both"/>
        <w:rPr>
          <w:rFonts w:asciiTheme="majorHAnsi" w:eastAsia="Calibri" w:hAnsiTheme="majorHAnsi" w:cstheme="majorHAnsi"/>
          <w:bCs/>
        </w:rPr>
      </w:pPr>
      <w:r w:rsidRPr="008736C1">
        <w:rPr>
          <w:rFonts w:asciiTheme="majorHAnsi" w:eastAsia="Calibri" w:hAnsiTheme="majorHAnsi" w:cstheme="majorHAnsi"/>
          <w:bCs/>
        </w:rPr>
        <w:t>sytuacji ekonomicznej lub finansowej:</w:t>
      </w:r>
    </w:p>
    <w:p w14:paraId="6032E329" w14:textId="7505557D" w:rsidR="00C27275" w:rsidRPr="008736C1" w:rsidRDefault="007D53D0" w:rsidP="008736C1">
      <w:pPr>
        <w:spacing w:line="319" w:lineRule="auto"/>
        <w:ind w:left="720" w:right="20"/>
        <w:jc w:val="both"/>
        <w:rPr>
          <w:rFonts w:asciiTheme="majorHAnsi" w:eastAsia="Calibri" w:hAnsiTheme="majorHAnsi" w:cstheme="majorHAnsi"/>
        </w:rPr>
      </w:pPr>
      <w:r w:rsidRPr="008736C1">
        <w:rPr>
          <w:rFonts w:asciiTheme="majorHAnsi" w:eastAsia="Calibri" w:hAnsiTheme="majorHAnsi" w:cstheme="majorHAnsi"/>
        </w:rPr>
        <w:t>Zamawiający nie określa warunku w powyższym zakresie</w:t>
      </w:r>
    </w:p>
    <w:p w14:paraId="508B0EF3" w14:textId="77777777" w:rsidR="00991236" w:rsidRPr="00991236" w:rsidRDefault="00C27275" w:rsidP="0050274A">
      <w:pPr>
        <w:pStyle w:val="Akapitzlist"/>
        <w:numPr>
          <w:ilvl w:val="0"/>
          <w:numId w:val="24"/>
        </w:numPr>
        <w:spacing w:after="0" w:line="319" w:lineRule="auto"/>
        <w:ind w:right="20"/>
        <w:jc w:val="both"/>
        <w:rPr>
          <w:rFonts w:asciiTheme="majorHAnsi" w:hAnsiTheme="majorHAnsi" w:cstheme="majorHAnsi"/>
          <w:bCs/>
          <w:color w:val="0070C0"/>
        </w:rPr>
      </w:pPr>
      <w:r w:rsidRPr="008736C1">
        <w:rPr>
          <w:rFonts w:asciiTheme="majorHAnsi" w:hAnsiTheme="majorHAnsi" w:cstheme="majorHAnsi"/>
          <w:bCs/>
        </w:rPr>
        <w:t>zdolności technicznej lub zawodowej:</w:t>
      </w:r>
    </w:p>
    <w:p w14:paraId="63E88647" w14:textId="01C95F4A" w:rsidR="00195439" w:rsidRPr="00786FC1" w:rsidRDefault="00786FC1" w:rsidP="00991236">
      <w:pPr>
        <w:pStyle w:val="Akapitzlist"/>
        <w:spacing w:after="0" w:line="319" w:lineRule="auto"/>
        <w:ind w:right="20"/>
        <w:jc w:val="both"/>
        <w:rPr>
          <w:rFonts w:asciiTheme="majorHAnsi" w:hAnsiTheme="majorHAnsi" w:cstheme="majorHAnsi"/>
          <w:bCs/>
          <w:color w:val="0070C0"/>
        </w:rPr>
      </w:pPr>
      <w:r w:rsidRPr="00991236">
        <w:rPr>
          <w:rFonts w:asciiTheme="majorHAnsi" w:hAnsiTheme="majorHAnsi" w:cstheme="majorHAnsi"/>
          <w:bCs/>
        </w:rPr>
        <w:t>W niniejszym postępowaniu nie określa się warunków udziału w postępowaniu</w:t>
      </w:r>
    </w:p>
    <w:p w14:paraId="4FE0F506" w14:textId="77777777" w:rsidR="00C46634" w:rsidRPr="008736C1" w:rsidRDefault="00C46634" w:rsidP="008736C1">
      <w:pPr>
        <w:pStyle w:val="Nagwek2"/>
        <w:spacing w:before="0" w:after="0" w:line="319" w:lineRule="auto"/>
        <w:rPr>
          <w:rFonts w:asciiTheme="majorHAnsi" w:hAnsiTheme="majorHAnsi" w:cstheme="majorHAnsi"/>
          <w:b/>
          <w:bCs/>
          <w:sz w:val="22"/>
          <w:szCs w:val="22"/>
        </w:rPr>
      </w:pPr>
      <w:bookmarkStart w:id="14" w:name="_Toc65495854"/>
    </w:p>
    <w:p w14:paraId="0000008F" w14:textId="286BEFF3" w:rsidR="001C5D72" w:rsidRPr="00496659" w:rsidRDefault="00273251" w:rsidP="008736C1">
      <w:pPr>
        <w:pStyle w:val="Nagwek2"/>
        <w:spacing w:before="0" w:after="0" w:line="319" w:lineRule="auto"/>
        <w:rPr>
          <w:rFonts w:asciiTheme="majorHAnsi" w:hAnsiTheme="majorHAnsi" w:cstheme="majorHAnsi"/>
          <w:b/>
          <w:bCs/>
          <w:sz w:val="24"/>
          <w:szCs w:val="24"/>
        </w:rPr>
      </w:pPr>
      <w:r w:rsidRPr="00496659">
        <w:rPr>
          <w:rFonts w:asciiTheme="majorHAnsi" w:hAnsiTheme="majorHAnsi" w:cstheme="majorHAnsi"/>
          <w:b/>
          <w:bCs/>
          <w:sz w:val="24"/>
          <w:szCs w:val="24"/>
        </w:rPr>
        <w:t>IX. PODSTAWY WYKLUCZENIA Z POSTĘPOWANIA</w:t>
      </w:r>
      <w:bookmarkEnd w:id="14"/>
    </w:p>
    <w:p w14:paraId="00000090" w14:textId="74CA98D1" w:rsidR="001C5D72" w:rsidRPr="008736C1" w:rsidRDefault="00FC4AB9" w:rsidP="00931690">
      <w:pPr>
        <w:numPr>
          <w:ilvl w:val="0"/>
          <w:numId w:val="1"/>
        </w:numPr>
        <w:tabs>
          <w:tab w:val="left" w:pos="426"/>
        </w:tabs>
        <w:spacing w:line="319" w:lineRule="auto"/>
        <w:ind w:left="0" w:hanging="26"/>
        <w:jc w:val="both"/>
        <w:rPr>
          <w:rFonts w:asciiTheme="majorHAnsi" w:hAnsiTheme="majorHAnsi" w:cstheme="majorHAnsi"/>
        </w:rPr>
      </w:pPr>
      <w:r w:rsidRPr="008736C1">
        <w:rPr>
          <w:rFonts w:asciiTheme="majorHAnsi" w:hAnsiTheme="majorHAnsi" w:cstheme="majorHAnsi"/>
        </w:rPr>
        <w:t xml:space="preserve">Z postępowania o udzielenie zamówienia wyklucza się Wykonawców, w stosunku do których zachodzi </w:t>
      </w:r>
      <w:r w:rsidR="00751822">
        <w:rPr>
          <w:rFonts w:asciiTheme="majorHAnsi" w:hAnsiTheme="majorHAnsi" w:cstheme="majorHAnsi"/>
        </w:rPr>
        <w:t xml:space="preserve"> </w:t>
      </w:r>
      <w:r w:rsidRPr="008736C1">
        <w:rPr>
          <w:rFonts w:asciiTheme="majorHAnsi" w:hAnsiTheme="majorHAnsi" w:cstheme="majorHAnsi"/>
        </w:rPr>
        <w:t>którakolwiek z okoliczności wskazanych</w:t>
      </w:r>
      <w:r w:rsidR="009123F7" w:rsidRPr="008736C1">
        <w:rPr>
          <w:rFonts w:asciiTheme="majorHAnsi" w:hAnsiTheme="majorHAnsi" w:cstheme="majorHAnsi"/>
        </w:rPr>
        <w:t xml:space="preserve"> w</w:t>
      </w:r>
      <w:r w:rsidRPr="008736C1">
        <w:rPr>
          <w:rFonts w:asciiTheme="majorHAnsi" w:hAnsiTheme="majorHAnsi" w:cstheme="majorHAnsi"/>
        </w:rPr>
        <w:t>:</w:t>
      </w:r>
    </w:p>
    <w:p w14:paraId="00000091" w14:textId="5B0F15B3" w:rsidR="001C5D72" w:rsidRPr="008736C1" w:rsidRDefault="00D34576" w:rsidP="00931690">
      <w:pPr>
        <w:spacing w:line="319" w:lineRule="auto"/>
        <w:jc w:val="both"/>
        <w:rPr>
          <w:rFonts w:asciiTheme="majorHAnsi" w:hAnsiTheme="majorHAnsi" w:cstheme="majorHAnsi"/>
          <w:b/>
          <w:bCs/>
          <w:u w:val="single"/>
        </w:rPr>
      </w:pPr>
      <w:r w:rsidRPr="008736C1">
        <w:rPr>
          <w:rFonts w:asciiTheme="majorHAnsi" w:hAnsiTheme="majorHAnsi" w:cstheme="majorHAnsi"/>
          <w:b/>
          <w:bCs/>
          <w:u w:val="single"/>
        </w:rPr>
        <w:t xml:space="preserve">1.A </w:t>
      </w:r>
      <w:r w:rsidR="00813FD8" w:rsidRPr="008736C1">
        <w:rPr>
          <w:rFonts w:asciiTheme="majorHAnsi" w:hAnsiTheme="majorHAnsi" w:cstheme="majorHAnsi"/>
          <w:b/>
          <w:bCs/>
          <w:u w:val="single"/>
        </w:rPr>
        <w:t xml:space="preserve">  </w:t>
      </w:r>
      <w:r w:rsidR="00FC4AB9" w:rsidRPr="008736C1">
        <w:rPr>
          <w:rFonts w:asciiTheme="majorHAnsi" w:hAnsiTheme="majorHAnsi" w:cstheme="majorHAnsi"/>
          <w:b/>
          <w:bCs/>
          <w:u w:val="single"/>
        </w:rPr>
        <w:t xml:space="preserve">w art. 108 ust. 1 PZP </w:t>
      </w:r>
      <w:r w:rsidR="00703329" w:rsidRPr="008736C1">
        <w:rPr>
          <w:rFonts w:asciiTheme="majorHAnsi" w:hAnsiTheme="majorHAnsi" w:cstheme="majorHAnsi"/>
          <w:b/>
          <w:bCs/>
          <w:u w:val="single"/>
        </w:rPr>
        <w:t xml:space="preserve"> </w:t>
      </w:r>
      <w:r w:rsidR="00703329" w:rsidRPr="008736C1">
        <w:rPr>
          <w:rFonts w:asciiTheme="majorHAnsi" w:hAnsiTheme="majorHAnsi" w:cstheme="majorHAnsi"/>
          <w:u w:val="single"/>
        </w:rPr>
        <w:t>tj.</w:t>
      </w:r>
      <w:r w:rsidR="00FC4AB9" w:rsidRPr="008736C1">
        <w:rPr>
          <w:rFonts w:asciiTheme="majorHAnsi" w:hAnsiTheme="majorHAnsi" w:cstheme="majorHAnsi"/>
          <w:u w:val="single"/>
        </w:rPr>
        <w:t>;</w:t>
      </w:r>
    </w:p>
    <w:p w14:paraId="76664FB2" w14:textId="52245F15" w:rsidR="00E550CD" w:rsidRPr="008736C1" w:rsidRDefault="00E550CD" w:rsidP="008736C1">
      <w:pPr>
        <w:pStyle w:val="Akapitzlist"/>
        <w:spacing w:after="0" w:line="319" w:lineRule="auto"/>
        <w:ind w:left="0"/>
        <w:jc w:val="both"/>
        <w:rPr>
          <w:rFonts w:asciiTheme="majorHAnsi" w:eastAsia="Times New Roman" w:hAnsiTheme="majorHAnsi" w:cstheme="majorHAnsi"/>
        </w:rPr>
      </w:pPr>
      <w:r w:rsidRPr="008736C1">
        <w:rPr>
          <w:rFonts w:asciiTheme="majorHAnsi" w:eastAsia="Times New Roman" w:hAnsiTheme="majorHAnsi" w:cstheme="majorHAnsi"/>
        </w:rPr>
        <w:t>Z postępowania o udzielenie zamówienia wyklucza się wykonawcę:</w:t>
      </w:r>
    </w:p>
    <w:p w14:paraId="4E0C6509" w14:textId="248B258D" w:rsidR="00E550CD" w:rsidRPr="00496659" w:rsidRDefault="00E550CD" w:rsidP="0050274A">
      <w:pPr>
        <w:pStyle w:val="Akapitzlist"/>
        <w:numPr>
          <w:ilvl w:val="0"/>
          <w:numId w:val="25"/>
        </w:numPr>
        <w:spacing w:line="319" w:lineRule="auto"/>
        <w:jc w:val="both"/>
        <w:rPr>
          <w:rFonts w:asciiTheme="majorHAnsi" w:eastAsia="Times New Roman" w:hAnsiTheme="majorHAnsi" w:cstheme="majorHAnsi"/>
        </w:rPr>
      </w:pPr>
      <w:r w:rsidRPr="00496659">
        <w:rPr>
          <w:rFonts w:asciiTheme="majorHAnsi" w:eastAsia="Times New Roman" w:hAnsiTheme="majorHAnsi" w:cstheme="majorHAnsi"/>
        </w:rPr>
        <w:t>będącego osobą fizyczną, którego prawomocnie skazano za przestępstwo:</w:t>
      </w:r>
    </w:p>
    <w:p w14:paraId="4C8CF065" w14:textId="58D951E1" w:rsidR="00E550CD" w:rsidRPr="008736C1" w:rsidRDefault="00E550CD" w:rsidP="00666E27">
      <w:pPr>
        <w:pStyle w:val="Akapitzlist"/>
        <w:numPr>
          <w:ilvl w:val="1"/>
          <w:numId w:val="1"/>
        </w:numPr>
        <w:spacing w:after="0" w:line="319" w:lineRule="auto"/>
        <w:ind w:hanging="1014"/>
        <w:jc w:val="both"/>
        <w:rPr>
          <w:rFonts w:asciiTheme="majorHAnsi" w:eastAsia="Times New Roman" w:hAnsiTheme="majorHAnsi" w:cstheme="majorHAnsi"/>
        </w:rPr>
      </w:pPr>
      <w:r w:rsidRPr="008736C1">
        <w:rPr>
          <w:rFonts w:asciiTheme="majorHAnsi" w:eastAsia="Times New Roman" w:hAnsiTheme="majorHAnsi" w:cstheme="majorHAnsi"/>
        </w:rPr>
        <w:t xml:space="preserve">udziału w zorganizowanej grupie przestępczej albo związku mającym na celu popełnienie przestępstwa lub przestępstwa skarbowego, o którym mowa w </w:t>
      </w:r>
      <w:hyperlink r:id="rId10" w:anchor="/document/16798683?unitId=art(258)&amp;cm=DOCUMENT" w:history="1">
        <w:r w:rsidRPr="008736C1">
          <w:rPr>
            <w:rFonts w:asciiTheme="majorHAnsi" w:eastAsia="Times New Roman" w:hAnsiTheme="majorHAnsi" w:cstheme="majorHAnsi"/>
          </w:rPr>
          <w:t>art. 258</w:t>
        </w:r>
      </w:hyperlink>
      <w:r w:rsidRPr="008736C1">
        <w:rPr>
          <w:rFonts w:asciiTheme="majorHAnsi" w:eastAsia="Times New Roman" w:hAnsiTheme="majorHAnsi" w:cstheme="majorHAnsi"/>
        </w:rPr>
        <w:t xml:space="preserve"> Kodeksu karnego,</w:t>
      </w:r>
    </w:p>
    <w:p w14:paraId="55EF42A2" w14:textId="24270792" w:rsidR="00E550CD" w:rsidRPr="008736C1" w:rsidRDefault="00E550CD" w:rsidP="00636016">
      <w:pPr>
        <w:pStyle w:val="Akapitzlist"/>
        <w:numPr>
          <w:ilvl w:val="1"/>
          <w:numId w:val="1"/>
        </w:numPr>
        <w:spacing w:after="0" w:line="319" w:lineRule="auto"/>
        <w:ind w:left="0" w:firstLine="0"/>
        <w:jc w:val="both"/>
        <w:rPr>
          <w:rFonts w:asciiTheme="majorHAnsi" w:eastAsia="Times New Roman" w:hAnsiTheme="majorHAnsi" w:cstheme="majorHAnsi"/>
        </w:rPr>
      </w:pPr>
      <w:r w:rsidRPr="008736C1">
        <w:rPr>
          <w:rFonts w:asciiTheme="majorHAnsi" w:eastAsia="Times New Roman" w:hAnsiTheme="majorHAnsi" w:cstheme="majorHAnsi"/>
        </w:rPr>
        <w:t xml:space="preserve">handlu ludźmi, o którym mowa w </w:t>
      </w:r>
      <w:hyperlink r:id="rId11" w:anchor="/document/16798683?unitId=art(189(a))&amp;cm=DOCUMENT" w:history="1">
        <w:r w:rsidRPr="008736C1">
          <w:rPr>
            <w:rFonts w:asciiTheme="majorHAnsi" w:eastAsia="Times New Roman" w:hAnsiTheme="majorHAnsi" w:cstheme="majorHAnsi"/>
          </w:rPr>
          <w:t>art. 189a</w:t>
        </w:r>
      </w:hyperlink>
      <w:r w:rsidRPr="008736C1">
        <w:rPr>
          <w:rFonts w:asciiTheme="majorHAnsi" w:eastAsia="Times New Roman" w:hAnsiTheme="majorHAnsi" w:cstheme="majorHAnsi"/>
        </w:rPr>
        <w:t xml:space="preserve"> Kodeksu karnego,</w:t>
      </w:r>
    </w:p>
    <w:p w14:paraId="56DC28ED" w14:textId="1F20C72B" w:rsidR="00E550CD" w:rsidRPr="008736C1" w:rsidRDefault="00666E27" w:rsidP="00636016">
      <w:pPr>
        <w:pStyle w:val="Akapitzlist"/>
        <w:numPr>
          <w:ilvl w:val="1"/>
          <w:numId w:val="1"/>
        </w:numPr>
        <w:spacing w:after="0" w:line="319" w:lineRule="auto"/>
        <w:ind w:left="0" w:firstLine="0"/>
        <w:jc w:val="both"/>
        <w:rPr>
          <w:rFonts w:asciiTheme="majorHAnsi" w:eastAsia="Times New Roman" w:hAnsiTheme="majorHAnsi" w:cstheme="majorHAnsi"/>
        </w:rPr>
      </w:pPr>
      <w:r>
        <w:rPr>
          <w:rFonts w:asciiTheme="majorHAnsi" w:eastAsia="Times New Roman" w:hAnsiTheme="majorHAnsi" w:cstheme="majorHAnsi"/>
        </w:rPr>
        <w:lastRenderedPageBreak/>
        <w:t xml:space="preserve">      </w:t>
      </w:r>
      <w:r w:rsidR="00E550CD" w:rsidRPr="008736C1">
        <w:rPr>
          <w:rFonts w:asciiTheme="majorHAnsi" w:eastAsia="Times New Roman" w:hAnsiTheme="majorHAnsi" w:cstheme="majorHAnsi"/>
        </w:rPr>
        <w:t xml:space="preserve">o którym mowa w </w:t>
      </w:r>
      <w:hyperlink r:id="rId12" w:anchor="/document/16798683?unitId=art(228)&amp;cm=DOCUMENT" w:history="1">
        <w:r w:rsidR="00E550CD" w:rsidRPr="008736C1">
          <w:rPr>
            <w:rFonts w:asciiTheme="majorHAnsi" w:eastAsia="Times New Roman" w:hAnsiTheme="majorHAnsi" w:cstheme="majorHAnsi"/>
          </w:rPr>
          <w:t>art. 228</w:t>
        </w:r>
        <w:r w:rsidR="00221970" w:rsidRPr="008736C1">
          <w:rPr>
            <w:rFonts w:asciiTheme="majorHAnsi" w:eastAsia="Times New Roman" w:hAnsiTheme="majorHAnsi" w:cstheme="majorHAnsi"/>
          </w:rPr>
          <w:t xml:space="preserve"> </w:t>
        </w:r>
        <w:r w:rsidR="00E550CD" w:rsidRPr="008736C1">
          <w:rPr>
            <w:rFonts w:asciiTheme="majorHAnsi" w:eastAsia="Times New Roman" w:hAnsiTheme="majorHAnsi" w:cstheme="majorHAnsi"/>
          </w:rPr>
          <w:t>-230</w:t>
        </w:r>
        <w:r w:rsidR="00FB5323" w:rsidRPr="008736C1">
          <w:rPr>
            <w:rFonts w:asciiTheme="majorHAnsi" w:eastAsia="Times New Roman" w:hAnsiTheme="majorHAnsi" w:cstheme="majorHAnsi"/>
          </w:rPr>
          <w:t xml:space="preserve"> </w:t>
        </w:r>
        <w:r w:rsidR="00E550CD" w:rsidRPr="008736C1">
          <w:rPr>
            <w:rFonts w:asciiTheme="majorHAnsi" w:eastAsia="Times New Roman" w:hAnsiTheme="majorHAnsi" w:cstheme="majorHAnsi"/>
          </w:rPr>
          <w:t>a</w:t>
        </w:r>
      </w:hyperlink>
      <w:r w:rsidR="00E550CD" w:rsidRPr="008736C1">
        <w:rPr>
          <w:rFonts w:asciiTheme="majorHAnsi" w:eastAsia="Times New Roman" w:hAnsiTheme="majorHAnsi" w:cstheme="majorHAnsi"/>
        </w:rPr>
        <w:t xml:space="preserve">, </w:t>
      </w:r>
      <w:hyperlink r:id="rId13" w:anchor="/document/16798683?unitId=art(250(a))&amp;cm=DOCUMENT" w:history="1">
        <w:r w:rsidR="00E550CD" w:rsidRPr="008736C1">
          <w:rPr>
            <w:rFonts w:asciiTheme="majorHAnsi" w:eastAsia="Times New Roman" w:hAnsiTheme="majorHAnsi" w:cstheme="majorHAnsi"/>
          </w:rPr>
          <w:t>art. 250</w:t>
        </w:r>
        <w:r w:rsidR="00FB5323" w:rsidRPr="008736C1">
          <w:rPr>
            <w:rFonts w:asciiTheme="majorHAnsi" w:eastAsia="Times New Roman" w:hAnsiTheme="majorHAnsi" w:cstheme="majorHAnsi"/>
          </w:rPr>
          <w:t xml:space="preserve"> </w:t>
        </w:r>
        <w:r w:rsidR="00E550CD" w:rsidRPr="008736C1">
          <w:rPr>
            <w:rFonts w:asciiTheme="majorHAnsi" w:eastAsia="Times New Roman" w:hAnsiTheme="majorHAnsi" w:cstheme="majorHAnsi"/>
          </w:rPr>
          <w:t>a</w:t>
        </w:r>
      </w:hyperlink>
      <w:r w:rsidR="00E550CD" w:rsidRPr="008736C1">
        <w:rPr>
          <w:rFonts w:asciiTheme="majorHAnsi" w:eastAsia="Times New Roman" w:hAnsiTheme="majorHAnsi" w:cstheme="majorHAnsi"/>
        </w:rPr>
        <w:t xml:space="preserve"> Kodeksu karnego lub w art. 46 lub art. 48 ustawy z dnia 25 czerwca 2010 r. o sporcie</w:t>
      </w:r>
      <w:r w:rsidR="009F220B">
        <w:rPr>
          <w:rFonts w:asciiTheme="majorHAnsi" w:eastAsia="Times New Roman" w:hAnsiTheme="majorHAnsi" w:cstheme="majorHAnsi"/>
        </w:rPr>
        <w:t xml:space="preserve"> (Dz.U. z 2020r poz.1133 oraz z 2021r poz.2054) lub art.54 ust.1-4 ustawy z dnia 12 maja 2011r. o refundacji leków, środków spożywczych specjalnego przeznaczenia żywieniowego oraz wyrobów medycznych (Dz.U.</w:t>
      </w:r>
      <w:r w:rsidR="002562C7">
        <w:rPr>
          <w:rFonts w:asciiTheme="majorHAnsi" w:eastAsia="Times New Roman" w:hAnsiTheme="majorHAnsi" w:cstheme="majorHAnsi"/>
        </w:rPr>
        <w:t xml:space="preserve"> z 2021r. poz.523, 1292, 1559 i 2054)</w:t>
      </w:r>
    </w:p>
    <w:p w14:paraId="571AF166" w14:textId="07D355F6" w:rsidR="00E550CD" w:rsidRPr="008736C1" w:rsidRDefault="00E550CD" w:rsidP="00666E27">
      <w:pPr>
        <w:pStyle w:val="Akapitzlist"/>
        <w:numPr>
          <w:ilvl w:val="1"/>
          <w:numId w:val="1"/>
        </w:numPr>
        <w:spacing w:after="0" w:line="319" w:lineRule="auto"/>
        <w:ind w:left="709" w:hanging="709"/>
        <w:jc w:val="both"/>
        <w:rPr>
          <w:rFonts w:asciiTheme="majorHAnsi" w:eastAsia="Times New Roman" w:hAnsiTheme="majorHAnsi" w:cstheme="majorHAnsi"/>
        </w:rPr>
      </w:pPr>
      <w:r w:rsidRPr="008736C1">
        <w:rPr>
          <w:rFonts w:asciiTheme="majorHAnsi" w:eastAsia="Times New Roman" w:hAnsiTheme="majorHAnsi" w:cstheme="majorHAnsi"/>
        </w:rPr>
        <w:t xml:space="preserve">finansowania przestępstwa o charakterze terrorystycznym, o którym mowa w </w:t>
      </w:r>
      <w:hyperlink r:id="rId14" w:anchor="/document/16798683?unitId=art(165(a))&amp;cm=DOCUMENT" w:history="1">
        <w:r w:rsidRPr="008736C1">
          <w:rPr>
            <w:rFonts w:asciiTheme="majorHAnsi" w:eastAsia="Times New Roman" w:hAnsiTheme="majorHAnsi" w:cstheme="majorHAnsi"/>
          </w:rPr>
          <w:t>art. 165a</w:t>
        </w:r>
      </w:hyperlink>
      <w:r w:rsidRPr="008736C1">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5" w:anchor="/document/16798683?unitId=art(299)&amp;cm=DOCUMENT" w:history="1">
        <w:r w:rsidRPr="008736C1">
          <w:rPr>
            <w:rFonts w:asciiTheme="majorHAnsi" w:eastAsia="Times New Roman" w:hAnsiTheme="majorHAnsi" w:cstheme="majorHAnsi"/>
          </w:rPr>
          <w:t>art. 299</w:t>
        </w:r>
      </w:hyperlink>
      <w:r w:rsidRPr="008736C1">
        <w:rPr>
          <w:rFonts w:asciiTheme="majorHAnsi" w:eastAsia="Times New Roman" w:hAnsiTheme="majorHAnsi" w:cstheme="majorHAnsi"/>
        </w:rPr>
        <w:t xml:space="preserve"> Kodeksu karnego,</w:t>
      </w:r>
    </w:p>
    <w:p w14:paraId="3FABC613" w14:textId="51956CD2" w:rsidR="00E550CD" w:rsidRPr="008736C1" w:rsidRDefault="00E550CD" w:rsidP="00666E27">
      <w:pPr>
        <w:pStyle w:val="Akapitzlist"/>
        <w:numPr>
          <w:ilvl w:val="1"/>
          <w:numId w:val="1"/>
        </w:numPr>
        <w:spacing w:after="0" w:line="319" w:lineRule="auto"/>
        <w:ind w:left="709" w:hanging="709"/>
        <w:jc w:val="both"/>
        <w:rPr>
          <w:rFonts w:asciiTheme="majorHAnsi" w:eastAsia="Times New Roman" w:hAnsiTheme="majorHAnsi" w:cstheme="majorHAnsi"/>
        </w:rPr>
      </w:pPr>
      <w:r w:rsidRPr="008736C1">
        <w:rPr>
          <w:rFonts w:asciiTheme="majorHAnsi" w:eastAsia="Times New Roman" w:hAnsiTheme="majorHAnsi" w:cstheme="majorHAnsi"/>
        </w:rPr>
        <w:t xml:space="preserve">o charakterze terrorystycznym, o którym mowa w </w:t>
      </w:r>
      <w:hyperlink r:id="rId16" w:anchor="/document/16798683?unitId=art(115)par(20)&amp;cm=DOCUMENT" w:history="1">
        <w:r w:rsidRPr="008736C1">
          <w:rPr>
            <w:rFonts w:asciiTheme="majorHAnsi" w:eastAsia="Times New Roman" w:hAnsiTheme="majorHAnsi" w:cstheme="majorHAnsi"/>
          </w:rPr>
          <w:t>art. 115 § 20</w:t>
        </w:r>
      </w:hyperlink>
      <w:r w:rsidRPr="008736C1">
        <w:rPr>
          <w:rFonts w:asciiTheme="majorHAnsi" w:eastAsia="Times New Roman" w:hAnsiTheme="majorHAnsi" w:cstheme="majorHAnsi"/>
        </w:rPr>
        <w:t xml:space="preserve"> Kodeksu karnego, lub mające na celu popełnienie tego przestępstwa,</w:t>
      </w:r>
    </w:p>
    <w:p w14:paraId="3BDA8F95" w14:textId="6C7CA5CE" w:rsidR="00E550CD" w:rsidRPr="008736C1" w:rsidRDefault="00E550CD" w:rsidP="00666E27">
      <w:pPr>
        <w:pStyle w:val="Akapitzlist"/>
        <w:numPr>
          <w:ilvl w:val="1"/>
          <w:numId w:val="1"/>
        </w:numPr>
        <w:spacing w:after="0" w:line="319" w:lineRule="auto"/>
        <w:ind w:left="709" w:hanging="709"/>
        <w:jc w:val="both"/>
        <w:rPr>
          <w:rFonts w:asciiTheme="majorHAnsi" w:eastAsia="Times New Roman" w:hAnsiTheme="majorHAnsi" w:cstheme="majorHAnsi"/>
        </w:rPr>
      </w:pPr>
      <w:r w:rsidRPr="008736C1">
        <w:rPr>
          <w:rFonts w:asciiTheme="majorHAnsi" w:eastAsia="Times New Roman" w:hAnsiTheme="majorHAnsi" w:cstheme="majorHAnsi"/>
        </w:rPr>
        <w:t xml:space="preserve">powierzenia wykonywania pracy małoletniemu cudzoziemcowi, o którym mowa w </w:t>
      </w:r>
      <w:hyperlink r:id="rId17" w:anchor="/document/17896506?unitId=art(9)ust(2)&amp;cm=DOCUMENT" w:history="1">
        <w:r w:rsidRPr="008736C1">
          <w:rPr>
            <w:rFonts w:asciiTheme="majorHAnsi" w:eastAsia="Times New Roman" w:hAnsiTheme="majorHAnsi" w:cstheme="majorHAnsi"/>
          </w:rPr>
          <w:t>art. 9 ust. 2</w:t>
        </w:r>
      </w:hyperlink>
      <w:r w:rsidRPr="008736C1">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(Dz. U. poz. 769),</w:t>
      </w:r>
    </w:p>
    <w:p w14:paraId="4AC32850" w14:textId="04F1B0CC" w:rsidR="00E550CD" w:rsidRPr="008736C1" w:rsidRDefault="00E550CD" w:rsidP="00D05658">
      <w:pPr>
        <w:pStyle w:val="Akapitzlist"/>
        <w:numPr>
          <w:ilvl w:val="1"/>
          <w:numId w:val="1"/>
        </w:numPr>
        <w:spacing w:after="0" w:line="319" w:lineRule="auto"/>
        <w:ind w:left="709" w:hanging="709"/>
        <w:jc w:val="both"/>
        <w:rPr>
          <w:rFonts w:asciiTheme="majorHAnsi" w:eastAsia="Times New Roman" w:hAnsiTheme="majorHAnsi" w:cstheme="majorHAnsi"/>
        </w:rPr>
      </w:pPr>
      <w:r w:rsidRPr="008736C1">
        <w:rPr>
          <w:rFonts w:asciiTheme="majorHAnsi" w:eastAsia="Times New Roman" w:hAnsiTheme="majorHAnsi" w:cstheme="majorHAnsi"/>
        </w:rPr>
        <w:t xml:space="preserve">przeciwko obrotowi gospodarczemu, o których mowa w </w:t>
      </w:r>
      <w:hyperlink r:id="rId18" w:anchor="/document/16798683?unitId=art(296)&amp;cm=DOCUMENT" w:history="1">
        <w:r w:rsidRPr="008736C1">
          <w:rPr>
            <w:rFonts w:asciiTheme="majorHAnsi" w:eastAsia="Times New Roman" w:hAnsiTheme="majorHAnsi" w:cstheme="majorHAnsi"/>
          </w:rPr>
          <w:t>art. 296-307</w:t>
        </w:r>
      </w:hyperlink>
      <w:r w:rsidRPr="008736C1">
        <w:rPr>
          <w:rFonts w:asciiTheme="majorHAnsi" w:eastAsia="Times New Roman" w:hAnsiTheme="majorHAnsi" w:cstheme="majorHAnsi"/>
        </w:rPr>
        <w:t xml:space="preserve"> Kodeksu karnego, przestępstwo oszustwa, o którym mowa w </w:t>
      </w:r>
      <w:hyperlink r:id="rId19" w:anchor="/document/16798683?unitId=art(286)&amp;cm=DOCUMENT" w:history="1">
        <w:r w:rsidRPr="008736C1">
          <w:rPr>
            <w:rFonts w:asciiTheme="majorHAnsi" w:eastAsia="Times New Roman" w:hAnsiTheme="majorHAnsi" w:cstheme="majorHAnsi"/>
          </w:rPr>
          <w:t>art. 286</w:t>
        </w:r>
      </w:hyperlink>
      <w:r w:rsidRPr="008736C1">
        <w:rPr>
          <w:rFonts w:asciiTheme="majorHAnsi" w:eastAsia="Times New Roman" w:hAnsiTheme="majorHAnsi" w:cstheme="majorHAnsi"/>
        </w:rPr>
        <w:t xml:space="preserve"> Kodeksu karnego, przestępstwo przeciwko wiarygodności dokumentów, o których mowa w </w:t>
      </w:r>
      <w:hyperlink r:id="rId20" w:anchor="/document/16798683?unitId=art(270)&amp;cm=DOCUMENT" w:history="1">
        <w:r w:rsidRPr="008736C1">
          <w:rPr>
            <w:rFonts w:asciiTheme="majorHAnsi" w:eastAsia="Times New Roman" w:hAnsiTheme="majorHAnsi" w:cstheme="majorHAnsi"/>
          </w:rPr>
          <w:t>art. 270-277d</w:t>
        </w:r>
      </w:hyperlink>
      <w:r w:rsidRPr="008736C1">
        <w:rPr>
          <w:rFonts w:asciiTheme="majorHAnsi" w:eastAsia="Times New Roman" w:hAnsiTheme="majorHAnsi" w:cstheme="majorHAnsi"/>
        </w:rPr>
        <w:t xml:space="preserve"> Kodeksu karnego, lub przestępstwo skarbowe,</w:t>
      </w:r>
    </w:p>
    <w:p w14:paraId="405D10E1" w14:textId="7A1E282F" w:rsidR="00E550CD" w:rsidRPr="00496659" w:rsidRDefault="00E550CD" w:rsidP="00002BDA">
      <w:pPr>
        <w:pStyle w:val="Akapitzlist"/>
        <w:numPr>
          <w:ilvl w:val="1"/>
          <w:numId w:val="1"/>
        </w:numPr>
        <w:spacing w:after="0" w:line="319" w:lineRule="auto"/>
        <w:ind w:left="709" w:hanging="873"/>
        <w:jc w:val="both"/>
        <w:rPr>
          <w:rFonts w:asciiTheme="majorHAnsi" w:eastAsia="Times New Roman" w:hAnsiTheme="majorHAnsi" w:cstheme="majorHAnsi"/>
        </w:rPr>
      </w:pPr>
      <w:r w:rsidRPr="008736C1">
        <w:rPr>
          <w:rFonts w:asciiTheme="majorHAnsi" w:eastAsia="Times New Roman" w:hAnsiTheme="majorHAnsi" w:cstheme="majorHAnsi"/>
        </w:rPr>
        <w:t>o którym mowa w art. 9 ust. 1 i 3 lub art. 10 ustawy z dnia 15 czerwca 2012 r. o skutkach powierzania wykonywania pracy cudzoziemcom przebywającym wbrew przepisom na terytorium Rzeczypospolitej Polskiej</w:t>
      </w:r>
      <w:r w:rsidR="00496659">
        <w:rPr>
          <w:rFonts w:asciiTheme="majorHAnsi" w:eastAsia="Times New Roman" w:hAnsiTheme="majorHAnsi" w:cstheme="majorHAnsi"/>
        </w:rPr>
        <w:t xml:space="preserve"> </w:t>
      </w:r>
      <w:r w:rsidRPr="00496659">
        <w:rPr>
          <w:rFonts w:asciiTheme="majorHAnsi" w:eastAsia="Times New Roman" w:hAnsiTheme="majorHAnsi" w:cstheme="majorHAnsi"/>
        </w:rPr>
        <w:t>lub za odpowiedni czyn zabroniony określony w przepisach prawa obcego;</w:t>
      </w:r>
    </w:p>
    <w:p w14:paraId="23D11BC3" w14:textId="77777777" w:rsidR="00496659" w:rsidRDefault="00E550CD" w:rsidP="0050274A">
      <w:pPr>
        <w:pStyle w:val="Akapitzlist"/>
        <w:numPr>
          <w:ilvl w:val="0"/>
          <w:numId w:val="25"/>
        </w:numPr>
        <w:spacing w:after="0" w:line="319" w:lineRule="auto"/>
        <w:jc w:val="both"/>
        <w:rPr>
          <w:rFonts w:asciiTheme="majorHAnsi" w:eastAsia="Times New Roman" w:hAnsiTheme="majorHAnsi" w:cstheme="majorHAnsi"/>
        </w:rPr>
      </w:pPr>
      <w:r w:rsidRPr="008736C1">
        <w:rPr>
          <w:rFonts w:asciiTheme="majorHAnsi" w:eastAsia="Times New Roman" w:hAnsiTheme="majorHAnsi" w:cstheme="maj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551CF32" w14:textId="77777777" w:rsidR="00496659" w:rsidRDefault="00E550CD" w:rsidP="0050274A">
      <w:pPr>
        <w:pStyle w:val="Akapitzlist"/>
        <w:numPr>
          <w:ilvl w:val="0"/>
          <w:numId w:val="25"/>
        </w:numPr>
        <w:spacing w:after="0" w:line="319" w:lineRule="auto"/>
        <w:jc w:val="both"/>
        <w:rPr>
          <w:rFonts w:asciiTheme="majorHAnsi" w:eastAsia="Times New Roman" w:hAnsiTheme="majorHAnsi" w:cstheme="majorHAnsi"/>
        </w:rPr>
      </w:pPr>
      <w:r w:rsidRPr="00496659">
        <w:rPr>
          <w:rFonts w:asciiTheme="majorHAnsi" w:eastAsia="Times New Roman" w:hAnsiTheme="majorHAnsi" w:cstheme="maj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3ACFAAE" w14:textId="77777777" w:rsidR="00496659" w:rsidRDefault="00E550CD" w:rsidP="0050274A">
      <w:pPr>
        <w:pStyle w:val="Akapitzlist"/>
        <w:numPr>
          <w:ilvl w:val="0"/>
          <w:numId w:val="25"/>
        </w:numPr>
        <w:spacing w:after="0" w:line="319" w:lineRule="auto"/>
        <w:jc w:val="both"/>
        <w:rPr>
          <w:rFonts w:asciiTheme="majorHAnsi" w:eastAsia="Times New Roman" w:hAnsiTheme="majorHAnsi" w:cstheme="majorHAnsi"/>
        </w:rPr>
      </w:pPr>
      <w:r w:rsidRPr="00496659">
        <w:rPr>
          <w:rFonts w:asciiTheme="majorHAnsi" w:eastAsia="Times New Roman" w:hAnsiTheme="majorHAnsi" w:cstheme="majorHAnsi"/>
        </w:rPr>
        <w:t>wobec którego prawomocnie orzeczono zakaz ubiegania się o zamówienia publiczne;</w:t>
      </w:r>
    </w:p>
    <w:p w14:paraId="7003F3C7" w14:textId="77777777" w:rsidR="00496659" w:rsidRDefault="00E550CD" w:rsidP="0050274A">
      <w:pPr>
        <w:pStyle w:val="Akapitzlist"/>
        <w:numPr>
          <w:ilvl w:val="0"/>
          <w:numId w:val="25"/>
        </w:numPr>
        <w:spacing w:after="0" w:line="319" w:lineRule="auto"/>
        <w:jc w:val="both"/>
        <w:rPr>
          <w:rFonts w:asciiTheme="majorHAnsi" w:eastAsia="Times New Roman" w:hAnsiTheme="majorHAnsi" w:cstheme="majorHAnsi"/>
        </w:rPr>
      </w:pPr>
      <w:r w:rsidRPr="00496659">
        <w:rPr>
          <w:rFonts w:asciiTheme="majorHAnsi" w:eastAsia="Times New Roman" w:hAnsiTheme="majorHAnsi" w:cstheme="maj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1" w:anchor="/document/17337528?cm=DOCUMENT" w:history="1">
        <w:r w:rsidRPr="00496659">
          <w:rPr>
            <w:rFonts w:asciiTheme="majorHAnsi" w:eastAsia="Times New Roman" w:hAnsiTheme="majorHAnsi" w:cstheme="majorHAnsi"/>
          </w:rPr>
          <w:t>ustawy</w:t>
        </w:r>
      </w:hyperlink>
      <w:r w:rsidRPr="00496659">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DDC50BD" w14:textId="7436D3B3" w:rsidR="00E550CD" w:rsidRDefault="00E550CD" w:rsidP="0050274A">
      <w:pPr>
        <w:pStyle w:val="Akapitzlist"/>
        <w:numPr>
          <w:ilvl w:val="0"/>
          <w:numId w:val="25"/>
        </w:numPr>
        <w:spacing w:after="0" w:line="319" w:lineRule="auto"/>
        <w:jc w:val="both"/>
        <w:rPr>
          <w:rFonts w:asciiTheme="majorHAnsi" w:eastAsia="Times New Roman" w:hAnsiTheme="majorHAnsi" w:cstheme="majorHAnsi"/>
        </w:rPr>
      </w:pPr>
      <w:r w:rsidRPr="00496659">
        <w:rPr>
          <w:rFonts w:asciiTheme="majorHAnsi" w:eastAsia="Times New Roman" w:hAnsiTheme="majorHAnsi" w:cstheme="majorHAnsi"/>
        </w:rPr>
        <w:lastRenderedPageBreak/>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2" w:anchor="/document/17337528?cm=DOCUMENT" w:history="1">
        <w:r w:rsidRPr="00496659">
          <w:rPr>
            <w:rFonts w:asciiTheme="majorHAnsi" w:eastAsia="Times New Roman" w:hAnsiTheme="majorHAnsi" w:cstheme="majorHAnsi"/>
          </w:rPr>
          <w:t>ustawy</w:t>
        </w:r>
      </w:hyperlink>
      <w:r w:rsidRPr="00496659">
        <w:rPr>
          <w:rFonts w:asciiTheme="majorHAnsi" w:eastAsia="Times New Roman" w:hAnsiTheme="majorHAnsi" w:cstheme="maj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8512D56" w14:textId="5681719F" w:rsidR="000D7390" w:rsidRPr="00496659" w:rsidRDefault="000D7390" w:rsidP="000D7390">
      <w:pPr>
        <w:pStyle w:val="Akapitzlist"/>
        <w:numPr>
          <w:ilvl w:val="0"/>
          <w:numId w:val="25"/>
        </w:numPr>
        <w:spacing w:after="0" w:line="319" w:lineRule="auto"/>
        <w:jc w:val="both"/>
        <w:rPr>
          <w:rFonts w:asciiTheme="majorHAnsi" w:eastAsia="Times New Roman" w:hAnsiTheme="majorHAnsi" w:cstheme="majorHAnsi"/>
        </w:rPr>
      </w:pPr>
      <w:r>
        <w:rPr>
          <w:rFonts w:asciiTheme="majorHAnsi" w:eastAsia="Times New Roman" w:hAnsiTheme="majorHAnsi" w:cstheme="majorHAnsi"/>
        </w:rPr>
        <w:t>Wykonawca podlega wykluczeniu, jeżeli występują wobec niego podstawy wykluczenia z postepowaniu na podstawie art.7 ust.1 ustawy z dnia 13 kwietnia 2022r. o szczególnych rozwiązaniach w zakresie przeciwdziałania wspieraniu agresji na Ukrainę oraz służących ochronie bezpieczeństwa narodowego (Dz.U poz.835)</w:t>
      </w:r>
    </w:p>
    <w:p w14:paraId="76647E0C" w14:textId="77777777" w:rsidR="000D7390" w:rsidRPr="00496659" w:rsidRDefault="000D7390" w:rsidP="000D7390">
      <w:pPr>
        <w:pStyle w:val="Akapitzlist"/>
        <w:spacing w:after="0" w:line="319" w:lineRule="auto"/>
        <w:jc w:val="both"/>
        <w:rPr>
          <w:rFonts w:asciiTheme="majorHAnsi" w:eastAsia="Times New Roman" w:hAnsiTheme="majorHAnsi" w:cstheme="majorHAnsi"/>
        </w:rPr>
      </w:pPr>
    </w:p>
    <w:p w14:paraId="00000096" w14:textId="73A1390B" w:rsidR="001C5D72" w:rsidRPr="00894C62" w:rsidRDefault="00496659" w:rsidP="008736C1">
      <w:pPr>
        <w:spacing w:line="319" w:lineRule="auto"/>
        <w:jc w:val="both"/>
        <w:rPr>
          <w:rFonts w:asciiTheme="majorHAnsi" w:hAnsiTheme="majorHAnsi" w:cstheme="majorHAnsi"/>
        </w:rPr>
      </w:pPr>
      <w:r w:rsidRPr="000C0F9A">
        <w:rPr>
          <w:rFonts w:asciiTheme="majorHAnsi" w:hAnsiTheme="majorHAnsi" w:cstheme="majorHAnsi"/>
          <w:b/>
          <w:bCs/>
          <w:u w:val="single"/>
        </w:rPr>
        <w:t>1.B.</w:t>
      </w:r>
      <w:r w:rsidRPr="000C0F9A">
        <w:rPr>
          <w:rFonts w:asciiTheme="majorHAnsi" w:hAnsiTheme="majorHAnsi" w:cstheme="majorHAnsi"/>
          <w:u w:val="single"/>
        </w:rPr>
        <w:t xml:space="preserve"> </w:t>
      </w:r>
      <w:r w:rsidR="00102D43" w:rsidRPr="000C0F9A">
        <w:rPr>
          <w:rFonts w:asciiTheme="majorHAnsi" w:hAnsiTheme="majorHAnsi" w:cstheme="majorHAnsi"/>
          <w:u w:val="single"/>
        </w:rPr>
        <w:t>Zamawiający nie przewiduje fakultatywnych przesłanek wykluczenia z udziału w post</w:t>
      </w:r>
      <w:r w:rsidR="00221970" w:rsidRPr="000C0F9A">
        <w:rPr>
          <w:rFonts w:asciiTheme="majorHAnsi" w:hAnsiTheme="majorHAnsi" w:cstheme="majorHAnsi"/>
          <w:u w:val="single"/>
        </w:rPr>
        <w:t>ę</w:t>
      </w:r>
      <w:r w:rsidR="00102D43" w:rsidRPr="000C0F9A">
        <w:rPr>
          <w:rFonts w:asciiTheme="majorHAnsi" w:hAnsiTheme="majorHAnsi" w:cstheme="majorHAnsi"/>
          <w:u w:val="single"/>
        </w:rPr>
        <w:t>powaniu.</w:t>
      </w:r>
      <w:r w:rsidR="00102D43" w:rsidRPr="000C0F9A">
        <w:rPr>
          <w:rFonts w:asciiTheme="majorHAnsi" w:hAnsiTheme="majorHAnsi" w:cstheme="majorHAnsi"/>
          <w:u w:val="single"/>
        </w:rPr>
        <w:br/>
      </w:r>
      <w:r w:rsidR="00894C62">
        <w:rPr>
          <w:rFonts w:asciiTheme="majorHAnsi" w:hAnsiTheme="majorHAnsi" w:cstheme="majorHAnsi"/>
        </w:rPr>
        <w:t xml:space="preserve">         </w:t>
      </w:r>
      <w:r w:rsidR="00FC4AB9" w:rsidRPr="00894C62">
        <w:rPr>
          <w:rFonts w:asciiTheme="majorHAnsi" w:hAnsiTheme="majorHAnsi" w:cstheme="majorHAnsi"/>
        </w:rPr>
        <w:t>Wykluczenie Wykonawcy następuje zgodnie z art. 111 PZP</w:t>
      </w:r>
      <w:r w:rsidR="00961F0D" w:rsidRPr="00894C62">
        <w:rPr>
          <w:rFonts w:asciiTheme="majorHAnsi" w:hAnsiTheme="majorHAnsi" w:cstheme="majorHAnsi"/>
        </w:rPr>
        <w:t>.</w:t>
      </w:r>
    </w:p>
    <w:p w14:paraId="0E0E18C4" w14:textId="777C5B55" w:rsidR="005F1422" w:rsidRPr="008736C1" w:rsidRDefault="00961F0D" w:rsidP="008736C1">
      <w:pPr>
        <w:numPr>
          <w:ilvl w:val="0"/>
          <w:numId w:val="1"/>
        </w:numPr>
        <w:spacing w:line="319" w:lineRule="auto"/>
        <w:ind w:left="426"/>
        <w:jc w:val="both"/>
        <w:rPr>
          <w:rFonts w:asciiTheme="majorHAnsi" w:hAnsiTheme="majorHAnsi" w:cstheme="majorHAnsi"/>
        </w:rPr>
      </w:pPr>
      <w:r w:rsidRPr="008736C1">
        <w:rPr>
          <w:rFonts w:asciiTheme="majorHAnsi" w:hAnsiTheme="majorHAnsi" w:cstheme="majorHAnsi"/>
        </w:rPr>
        <w:t>Wykonawca nie podlega wykluczeniu w okolicznościach określonych w art. 108 ust. 1 pkt. 1, 2 i 5</w:t>
      </w:r>
      <w:r w:rsidR="00221970" w:rsidRPr="008736C1">
        <w:rPr>
          <w:rFonts w:asciiTheme="majorHAnsi" w:hAnsiTheme="majorHAnsi" w:cstheme="majorHAnsi"/>
        </w:rPr>
        <w:t xml:space="preserve"> </w:t>
      </w:r>
      <w:r w:rsidRPr="008736C1">
        <w:rPr>
          <w:rFonts w:asciiTheme="majorHAnsi" w:hAnsiTheme="majorHAnsi" w:cstheme="majorHAnsi"/>
        </w:rPr>
        <w:t>jeżeli udowodni Zamawiającemu, że spełnił przesłanki</w:t>
      </w:r>
      <w:r w:rsidR="005F1422" w:rsidRPr="008736C1">
        <w:rPr>
          <w:rFonts w:asciiTheme="majorHAnsi" w:hAnsiTheme="majorHAnsi" w:cstheme="majorHAnsi"/>
        </w:rPr>
        <w:t xml:space="preserve"> </w:t>
      </w:r>
      <w:r w:rsidRPr="008736C1">
        <w:rPr>
          <w:rFonts w:asciiTheme="majorHAnsi" w:hAnsiTheme="majorHAnsi" w:cstheme="majorHAnsi"/>
        </w:rPr>
        <w:t xml:space="preserve"> o których mowa w art. 110 ust. 2.</w:t>
      </w:r>
    </w:p>
    <w:p w14:paraId="5BAAE812" w14:textId="4DD8CCA1" w:rsidR="00961F0D" w:rsidRPr="008736C1" w:rsidRDefault="00961F0D" w:rsidP="008736C1">
      <w:pPr>
        <w:spacing w:line="319" w:lineRule="auto"/>
        <w:ind w:left="426"/>
        <w:jc w:val="both"/>
        <w:rPr>
          <w:rFonts w:asciiTheme="majorHAnsi" w:hAnsiTheme="majorHAnsi" w:cstheme="majorHAnsi"/>
        </w:rPr>
      </w:pPr>
    </w:p>
    <w:p w14:paraId="00000097" w14:textId="17EFCD1A" w:rsidR="001C5D72" w:rsidRPr="00931690" w:rsidRDefault="00FC4AB9" w:rsidP="008736C1">
      <w:pPr>
        <w:pStyle w:val="Nagwek2"/>
        <w:spacing w:before="0" w:after="0" w:line="319" w:lineRule="auto"/>
        <w:jc w:val="both"/>
        <w:rPr>
          <w:rFonts w:asciiTheme="majorHAnsi" w:hAnsiTheme="majorHAnsi" w:cstheme="majorHAnsi"/>
          <w:b/>
          <w:bCs/>
          <w:sz w:val="24"/>
          <w:szCs w:val="24"/>
        </w:rPr>
      </w:pPr>
      <w:bookmarkStart w:id="15" w:name="_Toc65495855"/>
      <w:r w:rsidRPr="00931690">
        <w:rPr>
          <w:rFonts w:asciiTheme="majorHAnsi" w:hAnsiTheme="majorHAnsi" w:cstheme="majorHAnsi"/>
          <w:b/>
          <w:bCs/>
          <w:sz w:val="24"/>
          <w:szCs w:val="24"/>
        </w:rPr>
        <w:t xml:space="preserve">X. </w:t>
      </w:r>
      <w:r w:rsidR="00D25206" w:rsidRPr="00931690">
        <w:rPr>
          <w:rFonts w:asciiTheme="majorHAnsi" w:hAnsiTheme="majorHAnsi" w:cstheme="majorHAnsi"/>
          <w:b/>
          <w:bCs/>
          <w:sz w:val="24"/>
          <w:szCs w:val="24"/>
        </w:rPr>
        <w:t>PODMIOTOWE ŚRODKI DOWODOWE. OŚWIADCZENIA I DOKUMENTY, JAKIE ZOBOWIĄZANI SĄ DOSTARCZYĆ WYKONAWCY W CELU POTWIERDZENIA SPEŁNIANIA WARUNKÓW UDZIAŁU W POSTĘPOWANIU ORAZ WYKAZANIA BRAKU PODSTAW WYKLUCZENIA</w:t>
      </w:r>
      <w:bookmarkEnd w:id="15"/>
      <w:r w:rsidR="00C91A2B" w:rsidRPr="00931690">
        <w:rPr>
          <w:rFonts w:asciiTheme="majorHAnsi" w:hAnsiTheme="majorHAnsi" w:cstheme="majorHAnsi"/>
          <w:b/>
          <w:bCs/>
          <w:sz w:val="24"/>
          <w:szCs w:val="24"/>
        </w:rPr>
        <w:t>.</w:t>
      </w:r>
    </w:p>
    <w:p w14:paraId="14ADD6F3" w14:textId="77777777" w:rsidR="00881111" w:rsidRPr="008736C1" w:rsidRDefault="00881111" w:rsidP="008736C1">
      <w:pPr>
        <w:spacing w:line="319" w:lineRule="auto"/>
        <w:rPr>
          <w:rFonts w:asciiTheme="majorHAnsi" w:hAnsiTheme="majorHAnsi" w:cstheme="majorHAnsi"/>
        </w:rPr>
      </w:pPr>
    </w:p>
    <w:p w14:paraId="05D027C8" w14:textId="77777777" w:rsidR="008361D0" w:rsidRDefault="00C27275" w:rsidP="008361D0">
      <w:pPr>
        <w:pStyle w:val="Akapitzlist"/>
        <w:numPr>
          <w:ilvl w:val="3"/>
          <w:numId w:val="1"/>
        </w:numPr>
        <w:tabs>
          <w:tab w:val="left" w:pos="426"/>
        </w:tabs>
        <w:spacing w:after="0" w:line="319" w:lineRule="auto"/>
        <w:ind w:left="426" w:hanging="426"/>
        <w:jc w:val="both"/>
        <w:rPr>
          <w:rFonts w:asciiTheme="majorHAnsi" w:hAnsiTheme="majorHAnsi" w:cstheme="majorHAnsi"/>
          <w:color w:val="000000"/>
        </w:rPr>
      </w:pPr>
      <w:r w:rsidRPr="008361D0">
        <w:rPr>
          <w:rFonts w:asciiTheme="majorHAnsi" w:hAnsiTheme="majorHAnsi" w:cstheme="majorHAnsi"/>
          <w:color w:val="000000"/>
        </w:rPr>
        <w:t xml:space="preserve">Do oferty wykonawca </w:t>
      </w:r>
      <w:r w:rsidR="00804CD7" w:rsidRPr="008361D0">
        <w:rPr>
          <w:rFonts w:asciiTheme="majorHAnsi" w:hAnsiTheme="majorHAnsi" w:cstheme="majorHAnsi"/>
          <w:color w:val="000000"/>
        </w:rPr>
        <w:t xml:space="preserve"> zobowiązany jest dołączyć aktualne na dzień składania ofert</w:t>
      </w:r>
      <w:r w:rsidR="008361D0">
        <w:rPr>
          <w:rFonts w:asciiTheme="majorHAnsi" w:hAnsiTheme="majorHAnsi" w:cstheme="majorHAnsi"/>
          <w:color w:val="000000"/>
        </w:rPr>
        <w:t xml:space="preserve"> </w:t>
      </w:r>
    </w:p>
    <w:p w14:paraId="264E30C4" w14:textId="6002C79E" w:rsidR="008361D0" w:rsidRPr="00216074" w:rsidRDefault="00EE4D67" w:rsidP="0050274A">
      <w:pPr>
        <w:pStyle w:val="Akapitzlist"/>
        <w:numPr>
          <w:ilvl w:val="0"/>
          <w:numId w:val="26"/>
        </w:numPr>
        <w:tabs>
          <w:tab w:val="left" w:pos="709"/>
        </w:tabs>
        <w:spacing w:after="0" w:line="319" w:lineRule="auto"/>
        <w:ind w:left="851" w:hanging="426"/>
        <w:jc w:val="both"/>
        <w:rPr>
          <w:rFonts w:asciiTheme="majorHAnsi" w:hAnsiTheme="majorHAnsi" w:cstheme="majorHAnsi"/>
          <w:i/>
        </w:rPr>
      </w:pPr>
      <w:r w:rsidRPr="00216074">
        <w:rPr>
          <w:rFonts w:asciiTheme="majorHAnsi" w:hAnsiTheme="majorHAnsi" w:cstheme="majorHAnsi"/>
        </w:rPr>
        <w:t>Aktualne na dzień składania ofert</w:t>
      </w:r>
      <w:r w:rsidR="001D4746" w:rsidRPr="00216074">
        <w:rPr>
          <w:rFonts w:asciiTheme="majorHAnsi" w:hAnsiTheme="majorHAnsi" w:cstheme="majorHAnsi"/>
        </w:rPr>
        <w:t xml:space="preserve"> </w:t>
      </w:r>
      <w:r w:rsidR="00804CD7" w:rsidRPr="00216074">
        <w:rPr>
          <w:rFonts w:asciiTheme="majorHAnsi" w:hAnsiTheme="majorHAnsi" w:cstheme="majorHAnsi"/>
        </w:rPr>
        <w:t xml:space="preserve">oświadczenie </w:t>
      </w:r>
      <w:r w:rsidR="00C27275" w:rsidRPr="00216074">
        <w:rPr>
          <w:rFonts w:asciiTheme="majorHAnsi" w:hAnsiTheme="majorHAnsi" w:cstheme="majorHAnsi"/>
        </w:rPr>
        <w:t xml:space="preserve"> o spełnianiu warunków udziału w postępowaniu</w:t>
      </w:r>
      <w:r w:rsidR="00D24CD4" w:rsidRPr="00216074">
        <w:rPr>
          <w:rFonts w:asciiTheme="majorHAnsi" w:hAnsiTheme="majorHAnsi" w:cstheme="majorHAnsi"/>
        </w:rPr>
        <w:t xml:space="preserve"> </w:t>
      </w:r>
      <w:bookmarkStart w:id="16" w:name="_Hlk91666735"/>
      <w:r w:rsidR="00D24CD4" w:rsidRPr="00216074">
        <w:rPr>
          <w:rFonts w:asciiTheme="majorHAnsi" w:hAnsiTheme="majorHAnsi" w:cstheme="majorHAnsi"/>
        </w:rPr>
        <w:t>-</w:t>
      </w:r>
      <w:r w:rsidR="00D24CD4" w:rsidRPr="00216074">
        <w:rPr>
          <w:rFonts w:asciiTheme="majorHAnsi" w:hAnsiTheme="majorHAnsi" w:cstheme="majorHAnsi"/>
          <w:i/>
        </w:rPr>
        <w:t xml:space="preserve"> Załącznik nr </w:t>
      </w:r>
      <w:r w:rsidR="00216074" w:rsidRPr="00216074">
        <w:rPr>
          <w:rFonts w:asciiTheme="majorHAnsi" w:hAnsiTheme="majorHAnsi" w:cstheme="majorHAnsi"/>
          <w:i/>
        </w:rPr>
        <w:t>3</w:t>
      </w:r>
      <w:r w:rsidR="00D24CD4" w:rsidRPr="00216074">
        <w:rPr>
          <w:rFonts w:asciiTheme="majorHAnsi" w:hAnsiTheme="majorHAnsi" w:cstheme="majorHAnsi"/>
          <w:i/>
        </w:rPr>
        <w:t xml:space="preserve"> do SWZ.</w:t>
      </w:r>
    </w:p>
    <w:bookmarkEnd w:id="16"/>
    <w:p w14:paraId="4935435A" w14:textId="6B2E5E54" w:rsidR="00166A13" w:rsidRPr="00166A13" w:rsidRDefault="00166A13" w:rsidP="00166A13">
      <w:pPr>
        <w:pStyle w:val="Akapitzlist"/>
        <w:numPr>
          <w:ilvl w:val="0"/>
          <w:numId w:val="26"/>
        </w:numPr>
        <w:tabs>
          <w:tab w:val="left" w:pos="426"/>
        </w:tabs>
        <w:spacing w:after="0" w:line="319" w:lineRule="auto"/>
        <w:ind w:left="567" w:hanging="141"/>
        <w:rPr>
          <w:rFonts w:asciiTheme="majorHAnsi" w:hAnsiTheme="majorHAnsi" w:cstheme="majorHAnsi"/>
          <w:color w:val="000000"/>
        </w:rPr>
      </w:pPr>
      <w:r>
        <w:rPr>
          <w:rFonts w:asciiTheme="majorHAnsi" w:hAnsiTheme="majorHAnsi" w:cstheme="majorHAnsi"/>
          <w:color w:val="000000"/>
        </w:rPr>
        <w:t xml:space="preserve">  </w:t>
      </w:r>
      <w:r w:rsidR="001D4746">
        <w:rPr>
          <w:rFonts w:asciiTheme="majorHAnsi" w:hAnsiTheme="majorHAnsi" w:cstheme="majorHAnsi"/>
          <w:color w:val="000000"/>
        </w:rPr>
        <w:t xml:space="preserve">Aktualne na dzień składania ofert </w:t>
      </w:r>
      <w:r w:rsidR="00C71C19" w:rsidRPr="008361D0">
        <w:rPr>
          <w:rFonts w:asciiTheme="majorHAnsi" w:hAnsiTheme="majorHAnsi" w:cstheme="majorHAnsi"/>
          <w:color w:val="000000"/>
        </w:rPr>
        <w:t>oświadczenie o braku podstaw do wykluczenia</w:t>
      </w:r>
      <w:r w:rsidR="00D24CD4" w:rsidRPr="008361D0">
        <w:rPr>
          <w:rFonts w:asciiTheme="majorHAnsi" w:hAnsiTheme="majorHAnsi" w:cstheme="majorHAnsi"/>
          <w:color w:val="000000"/>
        </w:rPr>
        <w:t xml:space="preserve"> </w:t>
      </w:r>
      <w:r w:rsidR="009A6C15" w:rsidRPr="008361D0">
        <w:rPr>
          <w:rFonts w:asciiTheme="majorHAnsi" w:hAnsiTheme="majorHAnsi" w:cstheme="majorHAnsi"/>
          <w:color w:val="000000"/>
        </w:rPr>
        <w:t>–</w:t>
      </w:r>
      <w:r w:rsidR="00597488" w:rsidRPr="008736C1">
        <w:t xml:space="preserve"> </w:t>
      </w:r>
      <w:r w:rsidR="009A6C15" w:rsidRPr="008361D0">
        <w:rPr>
          <w:rFonts w:asciiTheme="majorHAnsi" w:hAnsiTheme="majorHAnsi" w:cstheme="majorHAnsi"/>
          <w:i/>
          <w:iCs/>
        </w:rPr>
        <w:t xml:space="preserve">Załącznik </w:t>
      </w:r>
      <w:r w:rsidR="00FB7B5B">
        <w:rPr>
          <w:rFonts w:asciiTheme="majorHAnsi" w:hAnsiTheme="majorHAnsi" w:cstheme="majorHAnsi"/>
          <w:i/>
          <w:iCs/>
        </w:rPr>
        <w:t xml:space="preserve">  </w:t>
      </w:r>
      <w:r w:rsidR="009A6C15" w:rsidRPr="008361D0">
        <w:rPr>
          <w:rFonts w:asciiTheme="majorHAnsi" w:hAnsiTheme="majorHAnsi" w:cstheme="majorHAnsi"/>
          <w:i/>
          <w:iCs/>
        </w:rPr>
        <w:t xml:space="preserve">nr </w:t>
      </w:r>
      <w:r w:rsidR="00216074">
        <w:rPr>
          <w:rFonts w:asciiTheme="majorHAnsi" w:hAnsiTheme="majorHAnsi" w:cstheme="majorHAnsi"/>
          <w:i/>
          <w:iCs/>
        </w:rPr>
        <w:t>4</w:t>
      </w:r>
      <w:r w:rsidR="009A6C15" w:rsidRPr="008361D0">
        <w:rPr>
          <w:rFonts w:asciiTheme="majorHAnsi" w:hAnsiTheme="majorHAnsi" w:cstheme="majorHAnsi"/>
          <w:i/>
          <w:iCs/>
        </w:rPr>
        <w:t xml:space="preserve"> do SWZ</w:t>
      </w:r>
      <w:r w:rsidR="00804CD7" w:rsidRPr="008361D0">
        <w:rPr>
          <w:rFonts w:asciiTheme="majorHAnsi" w:hAnsiTheme="majorHAnsi" w:cstheme="majorHAnsi"/>
          <w:i/>
          <w:iCs/>
        </w:rPr>
        <w:t>.</w:t>
      </w:r>
    </w:p>
    <w:p w14:paraId="7D448D13" w14:textId="58523037" w:rsidR="008361D0" w:rsidRPr="00FB7B5B" w:rsidRDefault="00166A13" w:rsidP="00166A13">
      <w:pPr>
        <w:pStyle w:val="Akapitzlist"/>
        <w:numPr>
          <w:ilvl w:val="0"/>
          <w:numId w:val="26"/>
        </w:numPr>
        <w:tabs>
          <w:tab w:val="left" w:pos="426"/>
        </w:tabs>
        <w:spacing w:after="0" w:line="319" w:lineRule="auto"/>
        <w:ind w:left="567" w:hanging="141"/>
        <w:rPr>
          <w:rFonts w:asciiTheme="majorHAnsi" w:hAnsiTheme="majorHAnsi" w:cstheme="majorHAnsi"/>
          <w:color w:val="000000"/>
        </w:rPr>
      </w:pPr>
      <w:r>
        <w:rPr>
          <w:rFonts w:asciiTheme="majorHAnsi" w:hAnsiTheme="majorHAnsi" w:cstheme="majorHAnsi"/>
        </w:rPr>
        <w:t xml:space="preserve">  </w:t>
      </w:r>
      <w:r w:rsidR="00FB7B5B" w:rsidRPr="00FB7B5B">
        <w:rPr>
          <w:rFonts w:asciiTheme="majorHAnsi" w:hAnsiTheme="majorHAnsi" w:cstheme="majorHAnsi"/>
        </w:rPr>
        <w:t xml:space="preserve"> Opis przedmiotu zamówienia</w:t>
      </w:r>
      <w:r w:rsidR="00FB7B5B">
        <w:rPr>
          <w:rFonts w:asciiTheme="majorHAnsi" w:hAnsiTheme="majorHAnsi" w:cstheme="majorHAnsi"/>
        </w:rPr>
        <w:t xml:space="preserve"> – załącznik nr 1 do SWZ</w:t>
      </w:r>
    </w:p>
    <w:p w14:paraId="5DC035AF" w14:textId="45787A06" w:rsidR="008361D0" w:rsidRPr="008361D0" w:rsidRDefault="008361D0" w:rsidP="008361D0">
      <w:pPr>
        <w:tabs>
          <w:tab w:val="left" w:pos="426"/>
        </w:tabs>
        <w:spacing w:line="319" w:lineRule="auto"/>
        <w:ind w:left="426" w:hanging="426"/>
        <w:jc w:val="both"/>
        <w:rPr>
          <w:rFonts w:asciiTheme="majorHAnsi" w:hAnsiTheme="majorHAnsi" w:cstheme="majorHAnsi"/>
          <w:color w:val="000000"/>
        </w:rPr>
      </w:pPr>
      <w:r>
        <w:rPr>
          <w:rFonts w:asciiTheme="majorHAnsi" w:hAnsiTheme="majorHAnsi" w:cstheme="majorHAnsi"/>
        </w:rPr>
        <w:tab/>
      </w:r>
      <w:r w:rsidR="00804CD7" w:rsidRPr="008361D0">
        <w:rPr>
          <w:rFonts w:asciiTheme="majorHAnsi" w:hAnsiTheme="majorHAnsi" w:cstheme="majorHAnsi"/>
        </w:rPr>
        <w:t xml:space="preserve">Informacje zawarte w ww. oświadczeniach stanowią wstępne potwierdzenie, że Wykonawca nie podlega wykluczeniu oraz spełnia warunki udziału w postępowaniu. </w:t>
      </w:r>
      <w:r w:rsidR="001D4746">
        <w:rPr>
          <w:rFonts w:asciiTheme="majorHAnsi" w:hAnsiTheme="majorHAnsi" w:cstheme="majorHAnsi"/>
        </w:rPr>
        <w:t>W przypadku wykonawców wspólnie ubiegających się o udzielenie zamówienia  ww. oświadczenia składa każdy  z Wykonawców osobno.</w:t>
      </w:r>
    </w:p>
    <w:p w14:paraId="4570E898" w14:textId="77777777" w:rsidR="008361D0" w:rsidRDefault="00597488" w:rsidP="008361D0">
      <w:pPr>
        <w:pStyle w:val="Akapitzlist"/>
        <w:numPr>
          <w:ilvl w:val="3"/>
          <w:numId w:val="1"/>
        </w:numPr>
        <w:tabs>
          <w:tab w:val="left" w:pos="426"/>
        </w:tabs>
        <w:spacing w:after="0" w:line="319" w:lineRule="auto"/>
        <w:ind w:left="426" w:hanging="426"/>
        <w:jc w:val="both"/>
        <w:rPr>
          <w:rFonts w:asciiTheme="majorHAnsi" w:hAnsiTheme="majorHAnsi" w:cstheme="majorHAnsi"/>
          <w:color w:val="000000"/>
        </w:rPr>
      </w:pPr>
      <w:r w:rsidRPr="008361D0">
        <w:rPr>
          <w:rFonts w:asciiTheme="majorHAnsi" w:hAnsiTheme="majorHAnsi" w:cstheme="majorHAnsi"/>
          <w:color w:val="000000"/>
        </w:rPr>
        <w:t>Wykonawca, który zamierza powierzyć wykonanie części zamówienia podwykonawcom, w celu wykazania braku istnienia wobec nich podstaw wykluczenia z udziału w postępowaniu zamieszcza informacje o  podwykonawcach w ww. oświadczeniu.</w:t>
      </w:r>
    </w:p>
    <w:p w14:paraId="58288799" w14:textId="3FDC8DAF" w:rsidR="008361D0" w:rsidRDefault="00C27275" w:rsidP="008361D0">
      <w:pPr>
        <w:pStyle w:val="Akapitzlist"/>
        <w:numPr>
          <w:ilvl w:val="3"/>
          <w:numId w:val="1"/>
        </w:numPr>
        <w:tabs>
          <w:tab w:val="left" w:pos="426"/>
        </w:tabs>
        <w:spacing w:after="0" w:line="319" w:lineRule="auto"/>
        <w:ind w:left="426" w:hanging="426"/>
        <w:jc w:val="both"/>
        <w:rPr>
          <w:rFonts w:asciiTheme="majorHAnsi" w:hAnsiTheme="majorHAnsi" w:cstheme="majorHAnsi"/>
          <w:color w:val="000000"/>
        </w:rPr>
      </w:pPr>
      <w:r w:rsidRPr="008361D0">
        <w:rPr>
          <w:rFonts w:asciiTheme="majorHAnsi" w:hAnsiTheme="majorHAnsi" w:cstheme="majorHAnsi"/>
          <w:bCs/>
          <w:color w:val="000000"/>
        </w:rPr>
        <w:t>W przypadku wspólnego ubiegania się o zamówienie przez wykonawców,</w:t>
      </w:r>
      <w:r w:rsidRPr="008361D0">
        <w:rPr>
          <w:rFonts w:asciiTheme="majorHAnsi" w:hAnsiTheme="majorHAnsi" w:cstheme="majorHAnsi"/>
          <w:color w:val="000000"/>
        </w:rPr>
        <w:t xml:space="preserve"> oświadczeni</w:t>
      </w:r>
      <w:r w:rsidR="00597488" w:rsidRPr="008361D0">
        <w:rPr>
          <w:rFonts w:asciiTheme="majorHAnsi" w:hAnsiTheme="majorHAnsi" w:cstheme="majorHAnsi"/>
          <w:color w:val="000000"/>
        </w:rPr>
        <w:t>a</w:t>
      </w:r>
      <w:r w:rsidRPr="008361D0">
        <w:rPr>
          <w:rFonts w:asciiTheme="majorHAnsi" w:hAnsiTheme="majorHAnsi" w:cstheme="majorHAnsi"/>
          <w:color w:val="000000"/>
        </w:rPr>
        <w:t xml:space="preserve"> składa każdy z wykonawców. Oświadczenia te potwierdzają brak podstaw wykluczenia oraz spełnianie warunków udziału w postępowaniu</w:t>
      </w:r>
      <w:r w:rsidR="00216074">
        <w:rPr>
          <w:rFonts w:asciiTheme="majorHAnsi" w:hAnsiTheme="majorHAnsi" w:cstheme="majorHAnsi"/>
          <w:color w:val="000000"/>
        </w:rPr>
        <w:t>.</w:t>
      </w:r>
      <w:r w:rsidRPr="008361D0">
        <w:rPr>
          <w:rFonts w:asciiTheme="majorHAnsi" w:hAnsiTheme="majorHAnsi" w:cstheme="majorHAnsi"/>
          <w:color w:val="000000"/>
        </w:rPr>
        <w:t xml:space="preserve"> </w:t>
      </w:r>
    </w:p>
    <w:p w14:paraId="749F16E5" w14:textId="7C0E30E2" w:rsidR="00742D80" w:rsidRDefault="00D873AC" w:rsidP="008361D0">
      <w:pPr>
        <w:pStyle w:val="Akapitzlist"/>
        <w:numPr>
          <w:ilvl w:val="3"/>
          <w:numId w:val="1"/>
        </w:numPr>
        <w:tabs>
          <w:tab w:val="left" w:pos="426"/>
        </w:tabs>
        <w:spacing w:after="0" w:line="319" w:lineRule="auto"/>
        <w:ind w:left="426" w:hanging="426"/>
        <w:jc w:val="both"/>
        <w:rPr>
          <w:rFonts w:asciiTheme="majorHAnsi" w:hAnsiTheme="majorHAnsi" w:cstheme="majorHAnsi"/>
          <w:color w:val="000000"/>
        </w:rPr>
      </w:pPr>
      <w:r w:rsidRPr="008361D0">
        <w:rPr>
          <w:rFonts w:asciiTheme="majorHAnsi" w:hAnsiTheme="majorHAnsi" w:cstheme="majorHAnsi"/>
          <w:color w:val="000000"/>
        </w:rPr>
        <w:t xml:space="preserve">W zakresie nieuregulowanym ustawą PZP lub niniejszą SWZ </w:t>
      </w:r>
      <w:r w:rsidR="003672C7" w:rsidRPr="008361D0">
        <w:rPr>
          <w:rFonts w:asciiTheme="majorHAnsi" w:hAnsiTheme="majorHAnsi" w:cstheme="majorHAnsi"/>
          <w:color w:val="000000"/>
        </w:rPr>
        <w:t>do oświadczeń i dokumentów składanych przez Wykonawcę w post</w:t>
      </w:r>
      <w:r w:rsidR="00216074">
        <w:rPr>
          <w:rFonts w:asciiTheme="majorHAnsi" w:hAnsiTheme="majorHAnsi" w:cstheme="majorHAnsi"/>
          <w:color w:val="000000"/>
        </w:rPr>
        <w:t>ę</w:t>
      </w:r>
      <w:r w:rsidR="003672C7" w:rsidRPr="008361D0">
        <w:rPr>
          <w:rFonts w:asciiTheme="majorHAnsi" w:hAnsiTheme="majorHAnsi" w:cstheme="majorHAnsi"/>
          <w:color w:val="000000"/>
        </w:rPr>
        <w:t xml:space="preserve">powaniu zastosowanie mają w szczególności przepisy  </w:t>
      </w:r>
      <w:r w:rsidR="003672C7" w:rsidRPr="008361D0">
        <w:rPr>
          <w:rFonts w:asciiTheme="majorHAnsi" w:hAnsiTheme="majorHAnsi" w:cstheme="majorHAnsi"/>
          <w:color w:val="000000"/>
        </w:rPr>
        <w:lastRenderedPageBreak/>
        <w:t>Rozporz</w:t>
      </w:r>
      <w:r w:rsidR="00742D80" w:rsidRPr="008361D0">
        <w:rPr>
          <w:rFonts w:asciiTheme="majorHAnsi" w:hAnsiTheme="majorHAnsi" w:cstheme="majorHAnsi"/>
          <w:color w:val="000000"/>
        </w:rPr>
        <w:t>ą</w:t>
      </w:r>
      <w:r w:rsidR="003672C7" w:rsidRPr="008361D0">
        <w:rPr>
          <w:rFonts w:asciiTheme="majorHAnsi" w:hAnsiTheme="majorHAnsi" w:cstheme="majorHAnsi"/>
          <w:color w:val="000000"/>
        </w:rPr>
        <w:t>dzenia Ministra Rozwoju Pracy i Technologii z dnia 23 grudnia 2020r. w sprawie podmiotowych środkó</w:t>
      </w:r>
      <w:r w:rsidR="00742D80" w:rsidRPr="008361D0">
        <w:rPr>
          <w:rFonts w:asciiTheme="majorHAnsi" w:hAnsiTheme="majorHAnsi" w:cstheme="majorHAnsi"/>
          <w:color w:val="000000"/>
        </w:rPr>
        <w:t xml:space="preserve">w </w:t>
      </w:r>
      <w:r w:rsidR="003672C7" w:rsidRPr="008361D0">
        <w:rPr>
          <w:rFonts w:asciiTheme="majorHAnsi" w:hAnsiTheme="majorHAnsi" w:cstheme="majorHAnsi"/>
          <w:color w:val="000000"/>
        </w:rPr>
        <w:t xml:space="preserve"> dowodowych oraz innych dokumentów lub oświadczeń, jakich może żądać zamawiający od wykonawcy oraz Rozporz</w:t>
      </w:r>
      <w:r w:rsidR="00742D80" w:rsidRPr="008361D0">
        <w:rPr>
          <w:rFonts w:asciiTheme="majorHAnsi" w:hAnsiTheme="majorHAnsi" w:cstheme="majorHAnsi"/>
          <w:color w:val="000000"/>
        </w:rPr>
        <w:t>ą</w:t>
      </w:r>
      <w:r w:rsidR="003672C7" w:rsidRPr="008361D0">
        <w:rPr>
          <w:rFonts w:asciiTheme="majorHAnsi" w:hAnsiTheme="majorHAnsi" w:cstheme="majorHAnsi"/>
          <w:color w:val="000000"/>
        </w:rPr>
        <w:t>dzenia Prezesa Rady Ministró</w:t>
      </w:r>
      <w:r w:rsidR="00742D80" w:rsidRPr="008361D0">
        <w:rPr>
          <w:rFonts w:asciiTheme="majorHAnsi" w:hAnsiTheme="majorHAnsi" w:cstheme="majorHAnsi"/>
          <w:color w:val="000000"/>
        </w:rPr>
        <w:t>w z dnia 30 grudnia 2020r. w sprawie sposobu sporządzania i przekazywania informacji oraz wymagań technicznych dla dokumentów elektronicznych oraz środków komunikacji elektronicznej w postepowaniu o udzielenie zamówienia publicznego .</w:t>
      </w:r>
    </w:p>
    <w:p w14:paraId="5966FBB8" w14:textId="77777777" w:rsidR="008361D0" w:rsidRPr="008361D0" w:rsidRDefault="008361D0" w:rsidP="008361D0">
      <w:pPr>
        <w:pStyle w:val="Akapitzlist"/>
        <w:tabs>
          <w:tab w:val="left" w:pos="0"/>
          <w:tab w:val="left" w:pos="426"/>
        </w:tabs>
        <w:spacing w:after="0" w:line="319" w:lineRule="auto"/>
        <w:ind w:left="0"/>
        <w:jc w:val="both"/>
        <w:rPr>
          <w:rFonts w:asciiTheme="majorHAnsi" w:hAnsiTheme="majorHAnsi" w:cstheme="majorHAnsi"/>
          <w:color w:val="000000"/>
        </w:rPr>
      </w:pPr>
    </w:p>
    <w:p w14:paraId="000000A7" w14:textId="2EB815D1"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17" w:name="_Toc65495856"/>
      <w:r w:rsidRPr="00273251">
        <w:rPr>
          <w:rFonts w:asciiTheme="majorHAnsi" w:hAnsiTheme="majorHAnsi" w:cstheme="majorHAnsi"/>
          <w:b/>
          <w:bCs/>
          <w:sz w:val="24"/>
          <w:szCs w:val="24"/>
        </w:rPr>
        <w:t>XI. POLEGANIE NA ZASOBACH INNYCH PODMIOTÓW</w:t>
      </w:r>
      <w:bookmarkEnd w:id="17"/>
      <w:r w:rsidR="005F1422">
        <w:rPr>
          <w:rFonts w:asciiTheme="majorHAnsi" w:hAnsiTheme="majorHAnsi" w:cstheme="majorHAnsi"/>
          <w:b/>
          <w:bCs/>
          <w:sz w:val="24"/>
          <w:szCs w:val="24"/>
        </w:rPr>
        <w:t>.</w:t>
      </w:r>
      <w:r w:rsidR="005F1422">
        <w:rPr>
          <w:rFonts w:asciiTheme="majorHAnsi" w:hAnsiTheme="majorHAnsi" w:cstheme="majorHAnsi"/>
          <w:b/>
          <w:bCs/>
          <w:sz w:val="24"/>
          <w:szCs w:val="24"/>
        </w:rPr>
        <w:br/>
      </w:r>
    </w:p>
    <w:p w14:paraId="78802A88" w14:textId="012C8FFF" w:rsidR="00B878D6" w:rsidRPr="00AF36BB" w:rsidRDefault="00B878D6" w:rsidP="0050274A">
      <w:pPr>
        <w:numPr>
          <w:ilvl w:val="3"/>
          <w:numId w:val="20"/>
        </w:numPr>
        <w:spacing w:line="319" w:lineRule="auto"/>
        <w:ind w:left="426" w:right="20" w:hanging="426"/>
        <w:jc w:val="both"/>
        <w:rPr>
          <w:rFonts w:asciiTheme="majorHAnsi" w:hAnsiTheme="majorHAnsi" w:cstheme="majorHAnsi"/>
        </w:rPr>
      </w:pPr>
      <w:r w:rsidRPr="00AF36BB">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AF36BB" w:rsidRDefault="00FC4AB9" w:rsidP="0050274A">
      <w:pPr>
        <w:numPr>
          <w:ilvl w:val="3"/>
          <w:numId w:val="20"/>
        </w:numPr>
        <w:spacing w:line="319" w:lineRule="auto"/>
        <w:ind w:left="426" w:right="20" w:hanging="426"/>
        <w:jc w:val="both"/>
        <w:rPr>
          <w:rFonts w:asciiTheme="majorHAnsi" w:hAnsiTheme="majorHAnsi" w:cstheme="majorHAnsi"/>
        </w:rPr>
      </w:pPr>
      <w:r w:rsidRPr="00AF36BB">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AF36BB">
        <w:rPr>
          <w:rFonts w:asciiTheme="majorHAnsi" w:hAnsiTheme="majorHAnsi" w:cstheme="majorHAnsi"/>
        </w:rPr>
        <w:t>usługi</w:t>
      </w:r>
      <w:r w:rsidR="001C7733" w:rsidRPr="00AF36BB">
        <w:rPr>
          <w:rFonts w:asciiTheme="majorHAnsi" w:hAnsiTheme="majorHAnsi" w:cstheme="majorHAnsi"/>
        </w:rPr>
        <w:t xml:space="preserve"> </w:t>
      </w:r>
      <w:r w:rsidRPr="00AF36BB">
        <w:rPr>
          <w:rFonts w:asciiTheme="majorHAnsi" w:hAnsiTheme="majorHAnsi" w:cstheme="majorHAnsi"/>
        </w:rPr>
        <w:t xml:space="preserve"> do realizacji którego te zdolności są wymagane.</w:t>
      </w:r>
    </w:p>
    <w:p w14:paraId="30296461" w14:textId="77777777" w:rsidR="0025328F" w:rsidRPr="0025328F" w:rsidRDefault="0025328F" w:rsidP="0025328F">
      <w:pPr>
        <w:shd w:val="clear" w:color="auto" w:fill="FFFFFF"/>
        <w:spacing w:line="240" w:lineRule="auto"/>
        <w:ind w:left="426"/>
        <w:jc w:val="both"/>
        <w:rPr>
          <w:rFonts w:asciiTheme="majorHAnsi" w:hAnsiTheme="majorHAnsi" w:cstheme="majorHAnsi"/>
          <w:b/>
          <w:bCs/>
          <w:sz w:val="24"/>
          <w:szCs w:val="24"/>
        </w:rPr>
      </w:pPr>
      <w:bookmarkStart w:id="18" w:name="_Toc65495857"/>
    </w:p>
    <w:p w14:paraId="000000AF" w14:textId="774BDBFA" w:rsidR="001C5D72" w:rsidRPr="00273251" w:rsidRDefault="00FC4AB9" w:rsidP="006B40FC">
      <w:pPr>
        <w:pStyle w:val="Nagwek2"/>
        <w:spacing w:before="0" w:after="0" w:line="240" w:lineRule="auto"/>
        <w:jc w:val="both"/>
        <w:rPr>
          <w:rFonts w:asciiTheme="majorHAnsi" w:hAnsiTheme="majorHAnsi" w:cstheme="majorHAnsi"/>
          <w:b/>
          <w:bCs/>
          <w:sz w:val="24"/>
          <w:szCs w:val="24"/>
        </w:rPr>
      </w:pPr>
      <w:r w:rsidRPr="00273251">
        <w:rPr>
          <w:rFonts w:asciiTheme="majorHAnsi" w:hAnsiTheme="majorHAnsi" w:cstheme="majorHAnsi"/>
          <w:b/>
          <w:bCs/>
          <w:sz w:val="24"/>
          <w:szCs w:val="24"/>
        </w:rPr>
        <w:t xml:space="preserve">XII. </w:t>
      </w:r>
      <w:r w:rsidR="00D25206" w:rsidRPr="00273251">
        <w:rPr>
          <w:rFonts w:asciiTheme="majorHAnsi" w:hAnsiTheme="majorHAnsi" w:cstheme="majorHAnsi"/>
          <w:b/>
          <w:bCs/>
          <w:sz w:val="24"/>
          <w:szCs w:val="24"/>
        </w:rPr>
        <w:t>INFORMACJA DLA WYKONAWCÓW WSPÓLNIE UBIEGAJĄCYCH SIĘ O UDZIELENIE ZAMÓWIENIA</w:t>
      </w:r>
      <w:bookmarkEnd w:id="18"/>
    </w:p>
    <w:p w14:paraId="060B4A3F" w14:textId="77777777" w:rsidR="006B40FC" w:rsidRPr="00A258D6" w:rsidRDefault="006B40FC" w:rsidP="006B40FC">
      <w:pPr>
        <w:rPr>
          <w:rFonts w:asciiTheme="majorHAnsi" w:hAnsiTheme="majorHAnsi" w:cstheme="majorHAnsi"/>
        </w:rPr>
      </w:pPr>
    </w:p>
    <w:p w14:paraId="000000B0" w14:textId="77777777" w:rsidR="001C5D72" w:rsidRPr="00A258D6" w:rsidRDefault="00FC4AB9" w:rsidP="0050274A">
      <w:pPr>
        <w:numPr>
          <w:ilvl w:val="0"/>
          <w:numId w:val="10"/>
        </w:numPr>
        <w:spacing w:line="319" w:lineRule="auto"/>
        <w:ind w:left="426"/>
        <w:jc w:val="both"/>
        <w:rPr>
          <w:rFonts w:asciiTheme="majorHAnsi" w:hAnsiTheme="majorHAnsi" w:cstheme="majorHAnsi"/>
        </w:rPr>
      </w:pPr>
      <w:r w:rsidRPr="00A258D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5D3964EC" w:rsidR="001C5D72" w:rsidRPr="000E45D1" w:rsidRDefault="00FC4AB9" w:rsidP="0050274A">
      <w:pPr>
        <w:numPr>
          <w:ilvl w:val="0"/>
          <w:numId w:val="10"/>
        </w:numPr>
        <w:spacing w:line="319" w:lineRule="auto"/>
        <w:ind w:left="426"/>
        <w:jc w:val="both"/>
        <w:rPr>
          <w:rFonts w:asciiTheme="majorHAnsi" w:hAnsiTheme="majorHAnsi" w:cstheme="majorHAnsi"/>
        </w:rPr>
      </w:pPr>
      <w:r w:rsidRPr="000E45D1">
        <w:rPr>
          <w:rFonts w:asciiTheme="majorHAnsi" w:hAnsiTheme="majorHAnsi" w:cstheme="majorHAnsi"/>
        </w:rPr>
        <w:t>W przypadku Wykonawców wspólnie ubiegających się o udzielenie zamówienia, oświadczeni</w:t>
      </w:r>
      <w:r w:rsidR="005D5C0F" w:rsidRPr="000E45D1">
        <w:rPr>
          <w:rFonts w:asciiTheme="majorHAnsi" w:hAnsiTheme="majorHAnsi" w:cstheme="majorHAnsi"/>
        </w:rPr>
        <w:t xml:space="preserve">e o </w:t>
      </w:r>
      <w:r w:rsidR="00C3404D" w:rsidRPr="000E45D1">
        <w:rPr>
          <w:rFonts w:asciiTheme="majorHAnsi" w:hAnsiTheme="majorHAnsi" w:cstheme="majorHAnsi"/>
        </w:rPr>
        <w:t xml:space="preserve"> spełnieniu warunków udziału w postępowaniu oraz </w:t>
      </w:r>
      <w:r w:rsidR="005D5C0F" w:rsidRPr="000E45D1">
        <w:rPr>
          <w:rFonts w:asciiTheme="majorHAnsi" w:hAnsiTheme="majorHAnsi" w:cstheme="majorHAnsi"/>
        </w:rPr>
        <w:t xml:space="preserve">braku podstaw wykluczenia </w:t>
      </w:r>
      <w:r w:rsidRPr="000E45D1">
        <w:rPr>
          <w:rFonts w:asciiTheme="majorHAnsi" w:hAnsiTheme="majorHAnsi" w:cstheme="majorHAnsi"/>
        </w:rPr>
        <w:t>składa każdy z Wykonawców</w:t>
      </w:r>
      <w:r w:rsidR="009B6570" w:rsidRPr="000E45D1">
        <w:rPr>
          <w:rFonts w:asciiTheme="majorHAnsi" w:hAnsiTheme="majorHAnsi" w:cstheme="majorHAnsi"/>
        </w:rPr>
        <w:t xml:space="preserve"> odrębnie</w:t>
      </w:r>
      <w:r w:rsidRPr="000E45D1">
        <w:rPr>
          <w:rFonts w:asciiTheme="majorHAnsi" w:hAnsiTheme="majorHAnsi" w:cstheme="majorHAnsi"/>
        </w:rPr>
        <w:t xml:space="preserve">. </w:t>
      </w:r>
      <w:r w:rsidR="00C3404D" w:rsidRPr="000E45D1">
        <w:rPr>
          <w:rFonts w:asciiTheme="majorHAnsi" w:hAnsiTheme="majorHAnsi" w:cstheme="majorHAnsi"/>
        </w:rPr>
        <w:t>O</w:t>
      </w:r>
      <w:r w:rsidR="007D0501" w:rsidRPr="000E45D1">
        <w:rPr>
          <w:rFonts w:asciiTheme="majorHAnsi" w:hAnsiTheme="majorHAnsi" w:cstheme="majorHAnsi"/>
        </w:rPr>
        <w:t>ś</w:t>
      </w:r>
      <w:r w:rsidR="00C3404D" w:rsidRPr="000E45D1">
        <w:rPr>
          <w:rFonts w:asciiTheme="majorHAnsi" w:hAnsiTheme="majorHAnsi" w:cstheme="majorHAnsi"/>
        </w:rPr>
        <w:t>wiadczenia te p</w:t>
      </w:r>
      <w:r w:rsidR="007D0501" w:rsidRPr="000E45D1">
        <w:rPr>
          <w:rFonts w:asciiTheme="majorHAnsi" w:hAnsiTheme="majorHAnsi" w:cstheme="majorHAnsi"/>
        </w:rPr>
        <w:t>otwierdzają brak podstaw wykluczenia oraz spełnianie warunków udziału w zakresie, w jakim każdy z Wykonawców wykazuje spełnianie warunków udziału w post</w:t>
      </w:r>
      <w:r w:rsidR="009B6570" w:rsidRPr="000E45D1">
        <w:rPr>
          <w:rFonts w:asciiTheme="majorHAnsi" w:hAnsiTheme="majorHAnsi" w:cstheme="majorHAnsi"/>
        </w:rPr>
        <w:t>ę</w:t>
      </w:r>
      <w:r w:rsidR="007D0501" w:rsidRPr="000E45D1">
        <w:rPr>
          <w:rFonts w:asciiTheme="majorHAnsi" w:hAnsiTheme="majorHAnsi" w:cstheme="majorHAnsi"/>
        </w:rPr>
        <w:t>powaniu.</w:t>
      </w:r>
    </w:p>
    <w:p w14:paraId="000000B2" w14:textId="1E5ED341" w:rsidR="001C5D72" w:rsidRPr="00FD5170" w:rsidRDefault="0061476B" w:rsidP="0050274A">
      <w:pPr>
        <w:numPr>
          <w:ilvl w:val="0"/>
          <w:numId w:val="10"/>
        </w:numPr>
        <w:spacing w:line="319" w:lineRule="auto"/>
        <w:ind w:left="426"/>
        <w:jc w:val="both"/>
        <w:rPr>
          <w:rFonts w:asciiTheme="majorHAnsi" w:hAnsiTheme="majorHAnsi" w:cstheme="majorHAnsi"/>
          <w:b/>
          <w:bCs/>
        </w:rPr>
      </w:pPr>
      <w:bookmarkStart w:id="19" w:name="_Hlk63772459"/>
      <w:r>
        <w:rPr>
          <w:rFonts w:asciiTheme="majorHAnsi" w:hAnsiTheme="majorHAnsi" w:cstheme="majorHAnsi"/>
        </w:rPr>
        <w:t>W przypadku, o którym mowa w ust.2, W</w:t>
      </w:r>
      <w:r w:rsidR="00FC4AB9" w:rsidRPr="00A258D6">
        <w:rPr>
          <w:rFonts w:asciiTheme="majorHAnsi" w:hAnsiTheme="majorHAnsi" w:cstheme="majorHAnsi"/>
        </w:rPr>
        <w:t xml:space="preserve">ykonawcy wspólnie ubiegający się o udzielenie zamówienia dołączają do oferty </w:t>
      </w:r>
      <w:bookmarkStart w:id="20" w:name="_Hlk63766266"/>
      <w:r w:rsidR="00FC4AB9" w:rsidRPr="00A258D6">
        <w:rPr>
          <w:rFonts w:asciiTheme="majorHAnsi" w:hAnsiTheme="majorHAnsi" w:cstheme="majorHAnsi"/>
        </w:rPr>
        <w:t xml:space="preserve">oświadczenie, z którego wynika, które </w:t>
      </w:r>
      <w:r w:rsidR="00F3181B">
        <w:rPr>
          <w:rFonts w:asciiTheme="majorHAnsi" w:hAnsiTheme="majorHAnsi" w:cstheme="majorHAnsi"/>
        </w:rPr>
        <w:t xml:space="preserve">części </w:t>
      </w:r>
      <w:r w:rsidR="00636016">
        <w:rPr>
          <w:rFonts w:asciiTheme="majorHAnsi" w:hAnsiTheme="majorHAnsi" w:cstheme="majorHAnsi"/>
        </w:rPr>
        <w:t>dostawy</w:t>
      </w:r>
      <w:r w:rsidR="00897FAC">
        <w:rPr>
          <w:rFonts w:asciiTheme="majorHAnsi" w:hAnsiTheme="majorHAnsi" w:cstheme="majorHAnsi"/>
        </w:rPr>
        <w:t xml:space="preserve"> </w:t>
      </w:r>
      <w:r w:rsidR="00FC4AB9" w:rsidRPr="006F4410">
        <w:rPr>
          <w:rFonts w:asciiTheme="majorHAnsi" w:hAnsiTheme="majorHAnsi" w:cstheme="majorHAnsi"/>
          <w:b/>
          <w:bCs/>
        </w:rPr>
        <w:t>wykonają</w:t>
      </w:r>
      <w:r w:rsidR="00FC4AB9" w:rsidRPr="00A258D6">
        <w:rPr>
          <w:rFonts w:asciiTheme="majorHAnsi" w:hAnsiTheme="majorHAnsi" w:cstheme="majorHAnsi"/>
        </w:rPr>
        <w:t xml:space="preserve"> poszczególni wykonawcy</w:t>
      </w:r>
      <w:r w:rsidR="003B3636">
        <w:rPr>
          <w:rFonts w:asciiTheme="majorHAnsi" w:hAnsiTheme="majorHAnsi" w:cstheme="majorHAnsi"/>
        </w:rPr>
        <w:t>.</w:t>
      </w:r>
    </w:p>
    <w:p w14:paraId="58400E9B" w14:textId="77777777" w:rsidR="00DA1A34" w:rsidRPr="00DA1A34" w:rsidRDefault="00FD5170" w:rsidP="0050274A">
      <w:pPr>
        <w:numPr>
          <w:ilvl w:val="0"/>
          <w:numId w:val="10"/>
        </w:numPr>
        <w:spacing w:line="319" w:lineRule="auto"/>
        <w:ind w:left="426"/>
        <w:jc w:val="both"/>
        <w:rPr>
          <w:rFonts w:asciiTheme="majorHAnsi" w:hAnsiTheme="majorHAnsi" w:cstheme="majorHAnsi"/>
          <w:b/>
          <w:bCs/>
        </w:rPr>
      </w:pPr>
      <w:r>
        <w:rPr>
          <w:rFonts w:asciiTheme="majorHAnsi" w:hAnsiTheme="majorHAnsi" w:cstheme="majorHAnsi"/>
        </w:rPr>
        <w:t>W przypadku wyboru przez Zamawiaj</w:t>
      </w:r>
      <w:r w:rsidR="00E56CED">
        <w:rPr>
          <w:rFonts w:asciiTheme="majorHAnsi" w:hAnsiTheme="majorHAnsi" w:cstheme="majorHAnsi"/>
        </w:rPr>
        <w:t>ą</w:t>
      </w:r>
      <w:r>
        <w:rPr>
          <w:rFonts w:asciiTheme="majorHAnsi" w:hAnsiTheme="majorHAnsi" w:cstheme="majorHAnsi"/>
        </w:rPr>
        <w:t>cego oferty złożonej przez Wykonawców wspólnie ubiegających si</w:t>
      </w:r>
      <w:r w:rsidR="00E56CED">
        <w:rPr>
          <w:rFonts w:asciiTheme="majorHAnsi" w:hAnsiTheme="majorHAnsi" w:cstheme="majorHAnsi"/>
        </w:rPr>
        <w:t>ę</w:t>
      </w:r>
      <w:r>
        <w:rPr>
          <w:rFonts w:asciiTheme="majorHAnsi" w:hAnsiTheme="majorHAnsi" w:cstheme="majorHAnsi"/>
        </w:rPr>
        <w:t xml:space="preserve"> o zamówienie, Wykonawcy zobowi</w:t>
      </w:r>
      <w:r w:rsidR="00E56CED">
        <w:rPr>
          <w:rFonts w:asciiTheme="majorHAnsi" w:hAnsiTheme="majorHAnsi" w:cstheme="majorHAnsi"/>
        </w:rPr>
        <w:t>ą</w:t>
      </w:r>
      <w:r>
        <w:rPr>
          <w:rFonts w:asciiTheme="majorHAnsi" w:hAnsiTheme="majorHAnsi" w:cstheme="majorHAnsi"/>
        </w:rPr>
        <w:t>zani będą do  przedłożenia umowy reguluj</w:t>
      </w:r>
      <w:r w:rsidR="00E56CED">
        <w:rPr>
          <w:rFonts w:asciiTheme="majorHAnsi" w:hAnsiTheme="majorHAnsi" w:cstheme="majorHAnsi"/>
        </w:rPr>
        <w:t>ą</w:t>
      </w:r>
      <w:r>
        <w:rPr>
          <w:rFonts w:asciiTheme="majorHAnsi" w:hAnsiTheme="majorHAnsi" w:cstheme="majorHAnsi"/>
        </w:rPr>
        <w:t xml:space="preserve">cej współpracę Wykonawców </w:t>
      </w:r>
      <w:r w:rsidR="00DA1A34">
        <w:rPr>
          <w:rFonts w:asciiTheme="majorHAnsi" w:hAnsiTheme="majorHAnsi" w:cstheme="majorHAnsi"/>
        </w:rPr>
        <w:t>przed podpisaniem umowy na realizację zamówienia.</w:t>
      </w:r>
      <w:r>
        <w:rPr>
          <w:rFonts w:asciiTheme="majorHAnsi" w:hAnsiTheme="majorHAnsi" w:cstheme="majorHAnsi"/>
        </w:rPr>
        <w:t xml:space="preserve"> </w:t>
      </w:r>
    </w:p>
    <w:bookmarkEnd w:id="19"/>
    <w:bookmarkEnd w:id="20"/>
    <w:p w14:paraId="4855A478" w14:textId="77777777" w:rsidR="00881111" w:rsidRPr="00A258D6" w:rsidRDefault="00881111" w:rsidP="00881111">
      <w:pPr>
        <w:spacing w:line="319" w:lineRule="auto"/>
        <w:ind w:left="426"/>
        <w:jc w:val="both"/>
        <w:rPr>
          <w:rFonts w:asciiTheme="majorHAnsi" w:hAnsiTheme="majorHAnsi" w:cstheme="majorHAnsi"/>
        </w:rPr>
      </w:pPr>
    </w:p>
    <w:p w14:paraId="000000B4" w14:textId="2ED10CBF"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21" w:name="_Toc65495858"/>
      <w:bookmarkStart w:id="22" w:name="_Hlk65242347"/>
      <w:r w:rsidRPr="00897FAC">
        <w:rPr>
          <w:rFonts w:asciiTheme="majorHAnsi" w:hAnsiTheme="majorHAnsi" w:cstheme="majorHAnsi"/>
          <w:b/>
          <w:bCs/>
          <w:sz w:val="24"/>
          <w:szCs w:val="24"/>
        </w:rPr>
        <w:t>XIII</w:t>
      </w:r>
      <w:r w:rsidR="00D25206" w:rsidRPr="00897FAC">
        <w:rPr>
          <w:rFonts w:asciiTheme="majorHAnsi" w:hAnsiTheme="majorHAnsi" w:cstheme="majorHAnsi"/>
          <w:b/>
          <w:bCs/>
          <w:sz w:val="24"/>
          <w:szCs w:val="24"/>
        </w:rPr>
        <w:t>. INFORMACJE O SPOSOBIE POROZUMIEWANIA SIĘ ZAMAWIAJĄCEGO</w:t>
      </w:r>
      <w:r w:rsidR="00EF75B4">
        <w:rPr>
          <w:rFonts w:asciiTheme="majorHAnsi" w:hAnsiTheme="majorHAnsi" w:cstheme="majorHAnsi"/>
          <w:b/>
          <w:bCs/>
          <w:sz w:val="24"/>
          <w:szCs w:val="24"/>
        </w:rPr>
        <w:br/>
      </w:r>
      <w:r w:rsidR="00D25206" w:rsidRPr="00897FAC">
        <w:rPr>
          <w:rFonts w:asciiTheme="majorHAnsi" w:hAnsiTheme="majorHAnsi" w:cstheme="majorHAnsi"/>
          <w:b/>
          <w:bCs/>
          <w:sz w:val="24"/>
          <w:szCs w:val="24"/>
        </w:rPr>
        <w:t xml:space="preserve"> Z WYKONAWCAMI ORAZ PRZEKAZYWANIA OŚWIADCZEŃ LUB DOKUMENTÓW</w:t>
      </w:r>
      <w:bookmarkEnd w:id="21"/>
    </w:p>
    <w:p w14:paraId="4FA5C6FB" w14:textId="77777777" w:rsidR="006B40FC" w:rsidRPr="00A258D6" w:rsidRDefault="006B40FC" w:rsidP="006B40FC">
      <w:pPr>
        <w:rPr>
          <w:rFonts w:asciiTheme="majorHAnsi" w:hAnsiTheme="majorHAnsi" w:cstheme="majorHAnsi"/>
        </w:rPr>
      </w:pPr>
    </w:p>
    <w:p w14:paraId="3D9ED4D3" w14:textId="77777777" w:rsidR="00650E17" w:rsidRDefault="00FC4AB9" w:rsidP="0050274A">
      <w:pPr>
        <w:numPr>
          <w:ilvl w:val="0"/>
          <w:numId w:val="9"/>
        </w:numPr>
        <w:spacing w:line="319" w:lineRule="auto"/>
        <w:ind w:left="284" w:hanging="284"/>
        <w:jc w:val="both"/>
        <w:rPr>
          <w:rFonts w:asciiTheme="majorHAnsi" w:hAnsiTheme="majorHAnsi" w:cstheme="majorHAnsi"/>
        </w:rPr>
      </w:pPr>
      <w:bookmarkStart w:id="23" w:name="_Hlk66116939"/>
      <w:r w:rsidRPr="00A258D6">
        <w:rPr>
          <w:rFonts w:asciiTheme="majorHAnsi" w:hAnsiTheme="majorHAnsi" w:cstheme="majorHAnsi"/>
        </w:rPr>
        <w:t>Osobą uprawnioną do kontaktu z Wykonawcami jest:</w:t>
      </w:r>
    </w:p>
    <w:p w14:paraId="227D3E84" w14:textId="3806EDAD" w:rsidR="00963D1E" w:rsidRPr="00650E17" w:rsidRDefault="008B6724" w:rsidP="00650E17">
      <w:pPr>
        <w:spacing w:line="319" w:lineRule="auto"/>
        <w:ind w:left="284"/>
        <w:jc w:val="both"/>
        <w:rPr>
          <w:rFonts w:asciiTheme="majorHAnsi" w:hAnsiTheme="majorHAnsi" w:cstheme="majorHAnsi"/>
        </w:rPr>
      </w:pPr>
      <w:r w:rsidRPr="00A258D6">
        <w:rPr>
          <w:rFonts w:asciiTheme="majorHAnsi" w:hAnsiTheme="majorHAnsi" w:cstheme="majorHAnsi"/>
          <w:b/>
          <w:bCs/>
        </w:rPr>
        <w:lastRenderedPageBreak/>
        <w:t xml:space="preserve">– </w:t>
      </w:r>
      <w:r w:rsidR="00CC4F47" w:rsidRPr="00650E17">
        <w:rPr>
          <w:rFonts w:asciiTheme="majorHAnsi" w:hAnsiTheme="majorHAnsi" w:cstheme="majorHAnsi"/>
        </w:rPr>
        <w:t xml:space="preserve">Halina </w:t>
      </w:r>
      <w:r w:rsidR="00F3181B">
        <w:rPr>
          <w:rFonts w:asciiTheme="majorHAnsi" w:hAnsiTheme="majorHAnsi" w:cstheme="majorHAnsi"/>
        </w:rPr>
        <w:t xml:space="preserve"> </w:t>
      </w:r>
      <w:r w:rsidR="00CC4F47" w:rsidRPr="00650E17">
        <w:rPr>
          <w:rFonts w:asciiTheme="majorHAnsi" w:hAnsiTheme="majorHAnsi" w:cstheme="majorHAnsi"/>
        </w:rPr>
        <w:t>Wroniecka</w:t>
      </w:r>
      <w:r w:rsidR="00F3181B">
        <w:rPr>
          <w:rFonts w:asciiTheme="majorHAnsi" w:hAnsiTheme="majorHAnsi" w:cstheme="majorHAnsi"/>
        </w:rPr>
        <w:t xml:space="preserve">         </w:t>
      </w:r>
      <w:r w:rsidR="00963D1E" w:rsidRPr="00650E17">
        <w:rPr>
          <w:rFonts w:asciiTheme="majorHAnsi" w:hAnsiTheme="majorHAnsi" w:cstheme="majorHAnsi"/>
        </w:rPr>
        <w:t xml:space="preserve"> e-mail: </w:t>
      </w:r>
      <w:r w:rsidR="00AB6394" w:rsidRPr="00650E17">
        <w:rPr>
          <w:rFonts w:asciiTheme="majorHAnsi" w:hAnsiTheme="majorHAnsi" w:cstheme="majorHAnsi"/>
        </w:rPr>
        <w:t xml:space="preserve">   </w:t>
      </w:r>
      <w:hyperlink r:id="rId23" w:history="1">
        <w:r w:rsidR="00AB6394" w:rsidRPr="00650E17">
          <w:rPr>
            <w:rStyle w:val="Hipercze"/>
            <w:rFonts w:asciiTheme="majorHAnsi" w:hAnsiTheme="majorHAnsi" w:cstheme="majorHAnsi"/>
          </w:rPr>
          <w:t>halina.wroniecka@rokietnica.pl</w:t>
        </w:r>
      </w:hyperlink>
      <w:r w:rsidR="008C666D" w:rsidRPr="00650E17">
        <w:rPr>
          <w:rStyle w:val="Hipercze"/>
          <w:rFonts w:asciiTheme="majorHAnsi" w:hAnsiTheme="majorHAnsi" w:cstheme="majorHAnsi"/>
        </w:rPr>
        <w:t xml:space="preserve">   </w:t>
      </w:r>
      <w:r w:rsidR="00963D1E" w:rsidRPr="00650E17">
        <w:rPr>
          <w:rFonts w:asciiTheme="majorHAnsi" w:hAnsiTheme="majorHAnsi" w:cstheme="majorHAnsi"/>
        </w:rPr>
        <w:t xml:space="preserve"> – </w:t>
      </w:r>
      <w:r w:rsidR="007D0501" w:rsidRPr="00650E17">
        <w:rPr>
          <w:rFonts w:asciiTheme="majorHAnsi" w:hAnsiTheme="majorHAnsi" w:cstheme="majorHAnsi"/>
        </w:rPr>
        <w:t xml:space="preserve">   </w:t>
      </w:r>
      <w:r w:rsidR="00963D1E" w:rsidRPr="00650E17">
        <w:rPr>
          <w:rFonts w:asciiTheme="majorHAnsi" w:hAnsiTheme="majorHAnsi" w:cstheme="majorHAnsi"/>
        </w:rPr>
        <w:t>sprawy formalne</w:t>
      </w:r>
    </w:p>
    <w:p w14:paraId="1426DB22" w14:textId="5A6B5564" w:rsidR="00963D1E" w:rsidRPr="00650E17" w:rsidRDefault="00650E17" w:rsidP="00AB6394">
      <w:pPr>
        <w:spacing w:line="319" w:lineRule="auto"/>
        <w:ind w:left="284"/>
        <w:rPr>
          <w:rFonts w:asciiTheme="majorHAnsi" w:hAnsiTheme="majorHAnsi" w:cstheme="majorHAnsi"/>
          <w:lang w:val="pl-PL"/>
        </w:rPr>
      </w:pPr>
      <w:r w:rsidRPr="009D0ADD">
        <w:rPr>
          <w:rFonts w:asciiTheme="majorHAnsi" w:hAnsiTheme="majorHAnsi" w:cstheme="majorHAnsi"/>
          <w:lang w:val="pl-PL"/>
        </w:rPr>
        <w:t xml:space="preserve">-  </w:t>
      </w:r>
      <w:r w:rsidR="00F270A8" w:rsidRPr="009D0ADD">
        <w:rPr>
          <w:rFonts w:asciiTheme="majorHAnsi" w:hAnsiTheme="majorHAnsi" w:cstheme="majorHAnsi"/>
          <w:lang w:val="pl-PL"/>
        </w:rPr>
        <w:t xml:space="preserve">Marcin Łuczak          </w:t>
      </w:r>
      <w:r w:rsidR="008B400C" w:rsidRPr="009D0ADD">
        <w:rPr>
          <w:rFonts w:asciiTheme="majorHAnsi" w:hAnsiTheme="majorHAnsi" w:cstheme="majorHAnsi"/>
          <w:lang w:val="pl-PL"/>
        </w:rPr>
        <w:t xml:space="preserve">      e-mail</w:t>
      </w:r>
      <w:r w:rsidR="00963D1E" w:rsidRPr="009D0ADD">
        <w:rPr>
          <w:rFonts w:asciiTheme="majorHAnsi" w:hAnsiTheme="majorHAnsi" w:cstheme="majorHAnsi"/>
          <w:lang w:val="pl-PL"/>
        </w:rPr>
        <w:t>:</w:t>
      </w:r>
      <w:r w:rsidR="006820FD" w:rsidRPr="009D0ADD">
        <w:rPr>
          <w:rFonts w:asciiTheme="majorHAnsi" w:hAnsiTheme="majorHAnsi" w:cstheme="majorHAnsi"/>
          <w:lang w:val="pl-PL"/>
        </w:rPr>
        <w:t xml:space="preserve">  </w:t>
      </w:r>
      <w:r w:rsidR="007D0501" w:rsidRPr="009D0ADD">
        <w:rPr>
          <w:rFonts w:asciiTheme="majorHAnsi" w:hAnsiTheme="majorHAnsi" w:cstheme="majorHAnsi"/>
          <w:lang w:val="pl-PL"/>
        </w:rPr>
        <w:t xml:space="preserve"> </w:t>
      </w:r>
      <w:r w:rsidR="00F270A8" w:rsidRPr="009D0ADD">
        <w:rPr>
          <w:rFonts w:asciiTheme="majorHAnsi" w:hAnsiTheme="majorHAnsi" w:cstheme="majorHAnsi"/>
          <w:lang w:val="pl-PL"/>
        </w:rPr>
        <w:t xml:space="preserve"> </w:t>
      </w:r>
      <w:r w:rsidR="00CF1FFA" w:rsidRPr="009D0ADD">
        <w:rPr>
          <w:rFonts w:asciiTheme="majorHAnsi" w:hAnsiTheme="majorHAnsi" w:cstheme="majorHAnsi"/>
          <w:lang w:val="pl-PL"/>
        </w:rPr>
        <w:t xml:space="preserve">ospprzybroda@wp.pl                      </w:t>
      </w:r>
      <w:r w:rsidR="00BF0185">
        <w:rPr>
          <w:rFonts w:asciiTheme="majorHAnsi" w:hAnsiTheme="majorHAnsi" w:cstheme="majorHAnsi"/>
          <w:lang w:val="pl-PL"/>
        </w:rPr>
        <w:t xml:space="preserve">- </w:t>
      </w:r>
      <w:r w:rsidR="00F270A8">
        <w:rPr>
          <w:rFonts w:asciiTheme="majorHAnsi" w:hAnsiTheme="majorHAnsi" w:cstheme="majorHAnsi"/>
          <w:lang w:val="pl-PL"/>
        </w:rPr>
        <w:t xml:space="preserve">    </w:t>
      </w:r>
      <w:r w:rsidR="00BF0185">
        <w:rPr>
          <w:rFonts w:asciiTheme="majorHAnsi" w:hAnsiTheme="majorHAnsi" w:cstheme="majorHAnsi"/>
          <w:lang w:val="pl-PL"/>
        </w:rPr>
        <w:t xml:space="preserve">przedmiot zamówienia  </w:t>
      </w:r>
      <w:r w:rsidR="007D0501" w:rsidRPr="00580161">
        <w:rPr>
          <w:rFonts w:asciiTheme="majorHAnsi" w:hAnsiTheme="majorHAnsi" w:cstheme="majorHAnsi"/>
          <w:lang w:val="pl-PL"/>
        </w:rPr>
        <w:t xml:space="preserve"> </w:t>
      </w:r>
      <w:r w:rsidR="00F3181B">
        <w:rPr>
          <w:rFonts w:asciiTheme="majorHAnsi" w:hAnsiTheme="majorHAnsi" w:cstheme="majorHAnsi"/>
          <w:lang w:val="pl-PL"/>
        </w:rPr>
        <w:t xml:space="preserve">                                                      </w:t>
      </w:r>
      <w:r w:rsidR="00580161">
        <w:rPr>
          <w:rFonts w:asciiTheme="majorHAnsi" w:hAnsiTheme="majorHAnsi" w:cstheme="majorHAnsi"/>
          <w:lang w:val="pl-PL"/>
        </w:rPr>
        <w:t xml:space="preserve">     </w:t>
      </w:r>
    </w:p>
    <w:p w14:paraId="1A5FB187" w14:textId="42164573" w:rsidR="00AF2298" w:rsidRPr="00A258D6" w:rsidRDefault="00AF2298" w:rsidP="00AB6394">
      <w:pPr>
        <w:spacing w:line="319" w:lineRule="auto"/>
        <w:ind w:left="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r w:rsidR="007D0501">
        <w:rPr>
          <w:rFonts w:asciiTheme="majorHAnsi" w:hAnsiTheme="majorHAnsi" w:cstheme="majorHAnsi"/>
        </w:rPr>
        <w:t>(ZP.271.</w:t>
      </w:r>
      <w:r w:rsidR="00F270A8">
        <w:rPr>
          <w:rFonts w:asciiTheme="majorHAnsi" w:hAnsiTheme="majorHAnsi" w:cstheme="majorHAnsi"/>
        </w:rPr>
        <w:t>1</w:t>
      </w:r>
      <w:r w:rsidR="007D0501">
        <w:rPr>
          <w:rFonts w:asciiTheme="majorHAnsi" w:hAnsiTheme="majorHAnsi" w:cstheme="majorHAnsi"/>
        </w:rPr>
        <w:t>.202</w:t>
      </w:r>
      <w:r w:rsidR="00F270A8">
        <w:rPr>
          <w:rFonts w:asciiTheme="majorHAnsi" w:hAnsiTheme="majorHAnsi" w:cstheme="majorHAnsi"/>
        </w:rPr>
        <w:t>3</w:t>
      </w:r>
      <w:r w:rsidR="007D0501">
        <w:rPr>
          <w:rFonts w:asciiTheme="majorHAnsi" w:hAnsiTheme="majorHAnsi" w:cstheme="majorHAnsi"/>
        </w:rPr>
        <w:t>)</w:t>
      </w:r>
    </w:p>
    <w:p w14:paraId="078ADB10" w14:textId="3431B73F" w:rsidR="009B34E2" w:rsidRDefault="009B34E2" w:rsidP="0050274A">
      <w:pPr>
        <w:pStyle w:val="Akapitzlist"/>
        <w:numPr>
          <w:ilvl w:val="0"/>
          <w:numId w:val="9"/>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A258D6">
        <w:rPr>
          <w:rFonts w:asciiTheme="majorHAnsi" w:hAnsiTheme="majorHAnsi" w:cstheme="majorHAnsi"/>
        </w:rPr>
        <w:t>zamawiającym</w:t>
      </w:r>
      <w:r w:rsidRPr="00A258D6">
        <w:rPr>
          <w:rFonts w:asciiTheme="majorHAnsi" w:hAnsiTheme="majorHAnsi" w:cstheme="majorHAnsi"/>
        </w:rPr>
        <w:t xml:space="preserve"> a wykonawcą z uwzględnieniem wyjątków </w:t>
      </w:r>
      <w:r w:rsidR="003467F4" w:rsidRPr="00A258D6">
        <w:rPr>
          <w:rFonts w:asciiTheme="majorHAnsi" w:hAnsiTheme="majorHAnsi" w:cstheme="majorHAnsi"/>
        </w:rPr>
        <w:t>określonych</w:t>
      </w:r>
      <w:r w:rsidRPr="00A258D6">
        <w:rPr>
          <w:rFonts w:asciiTheme="majorHAnsi" w:hAnsiTheme="majorHAnsi" w:cstheme="majorHAnsi"/>
        </w:rPr>
        <w:t xml:space="preserve"> w ustawie </w:t>
      </w:r>
      <w:proofErr w:type="spellStart"/>
      <w:r w:rsidR="003467F4" w:rsidRPr="00A258D6">
        <w:rPr>
          <w:rFonts w:asciiTheme="majorHAnsi" w:hAnsiTheme="majorHAnsi" w:cstheme="majorHAnsi"/>
        </w:rPr>
        <w:t>P</w:t>
      </w:r>
      <w:r w:rsidRPr="00A258D6">
        <w:rPr>
          <w:rFonts w:asciiTheme="majorHAnsi" w:hAnsiTheme="majorHAnsi" w:cstheme="majorHAnsi"/>
        </w:rPr>
        <w:t>z</w:t>
      </w:r>
      <w:r w:rsidR="003467F4" w:rsidRPr="00A258D6">
        <w:rPr>
          <w:rFonts w:asciiTheme="majorHAnsi" w:hAnsiTheme="majorHAnsi" w:cstheme="majorHAnsi"/>
        </w:rPr>
        <w:t>p</w:t>
      </w:r>
      <w:proofErr w:type="spellEnd"/>
      <w:r w:rsidRPr="00A258D6">
        <w:rPr>
          <w:rFonts w:asciiTheme="majorHAnsi" w:hAnsiTheme="majorHAnsi" w:cstheme="majorHAnsi"/>
        </w:rPr>
        <w:t xml:space="preserve">, </w:t>
      </w:r>
      <w:r w:rsidR="003467F4" w:rsidRPr="00A258D6">
        <w:rPr>
          <w:rFonts w:asciiTheme="majorHAnsi" w:hAnsiTheme="majorHAnsi" w:cstheme="majorHAnsi"/>
        </w:rPr>
        <w:t>odbywa</w:t>
      </w:r>
      <w:r w:rsidRPr="00A258D6">
        <w:rPr>
          <w:rFonts w:asciiTheme="majorHAnsi" w:hAnsiTheme="majorHAnsi" w:cstheme="majorHAnsi"/>
        </w:rPr>
        <w:t xml:space="preserve"> </w:t>
      </w:r>
      <w:r w:rsidR="003467F4" w:rsidRPr="00A258D6">
        <w:rPr>
          <w:rFonts w:asciiTheme="majorHAnsi" w:hAnsiTheme="majorHAnsi" w:cstheme="majorHAnsi"/>
        </w:rPr>
        <w:t xml:space="preserve">się </w:t>
      </w:r>
      <w:r w:rsidR="00FD79DF" w:rsidRPr="00A258D6">
        <w:rPr>
          <w:rFonts w:asciiTheme="majorHAnsi" w:hAnsiTheme="majorHAnsi" w:cstheme="majorHAnsi"/>
        </w:rPr>
        <w:t>przy użyciu środków komunikacji elektronicznej</w:t>
      </w:r>
      <w:r w:rsidR="00056FCF" w:rsidRPr="00A258D6">
        <w:rPr>
          <w:rFonts w:asciiTheme="majorHAnsi" w:hAnsiTheme="majorHAnsi" w:cstheme="majorHAnsi"/>
        </w:rPr>
        <w:t xml:space="preserve">, za pośrednictwem platformy zakupowej, dostępnej pod adresem </w:t>
      </w:r>
      <w:hyperlink r:id="rId24" w:history="1">
        <w:r w:rsidR="00CC4F47" w:rsidRPr="00180D43">
          <w:rPr>
            <w:rStyle w:val="Hipercze"/>
            <w:rFonts w:asciiTheme="majorHAnsi" w:hAnsiTheme="majorHAnsi" w:cstheme="majorHAnsi"/>
          </w:rPr>
          <w:t>https://platformazakupowa.pl/pn/rokietnica</w:t>
        </w:r>
      </w:hyperlink>
      <w:r w:rsidR="00056FCF" w:rsidRPr="00A258D6">
        <w:rPr>
          <w:rFonts w:asciiTheme="majorHAnsi" w:hAnsiTheme="majorHAnsi" w:cstheme="majorHAnsi"/>
        </w:rPr>
        <w:t>.</w:t>
      </w:r>
      <w:r w:rsidR="00056FCF" w:rsidRPr="00A258D6">
        <w:rPr>
          <w:rFonts w:asciiTheme="majorHAnsi" w:hAnsiTheme="majorHAnsi" w:cstheme="majorHAnsi"/>
          <w:color w:val="FF0000"/>
        </w:rPr>
        <w:t xml:space="preserve"> </w:t>
      </w:r>
      <w:r w:rsidR="00FD79DF" w:rsidRPr="00A258D6">
        <w:rPr>
          <w:rFonts w:asciiTheme="majorHAnsi" w:hAnsiTheme="majorHAnsi" w:cstheme="majorHAnsi"/>
        </w:rPr>
        <w:t>Przez środki komunikacji elektronicznej rozumie się środki komunikacji elektronicznej zdefiniowane w ustawie z dnia 18 lipca 2002</w:t>
      </w:r>
      <w:r w:rsidR="00056FCF" w:rsidRPr="00A258D6">
        <w:rPr>
          <w:rFonts w:asciiTheme="majorHAnsi" w:hAnsiTheme="majorHAnsi" w:cstheme="majorHAnsi"/>
        </w:rPr>
        <w:t xml:space="preserve"> </w:t>
      </w:r>
      <w:r w:rsidR="00FD79DF" w:rsidRPr="00A258D6">
        <w:rPr>
          <w:rFonts w:asciiTheme="majorHAnsi" w:hAnsiTheme="majorHAnsi" w:cstheme="majorHAnsi"/>
        </w:rPr>
        <w:t>r. o świadczeniu usług drogą elektroniczną (</w:t>
      </w:r>
      <w:proofErr w:type="spellStart"/>
      <w:r w:rsidR="00056FCF" w:rsidRPr="00A258D6">
        <w:rPr>
          <w:rFonts w:asciiTheme="majorHAnsi" w:hAnsiTheme="majorHAnsi" w:cstheme="majorHAnsi"/>
        </w:rPr>
        <w:t>t.j</w:t>
      </w:r>
      <w:proofErr w:type="spellEnd"/>
      <w:r w:rsidR="00056FCF" w:rsidRPr="00A258D6">
        <w:rPr>
          <w:rFonts w:asciiTheme="majorHAnsi" w:hAnsiTheme="majorHAnsi" w:cstheme="majorHAnsi"/>
        </w:rPr>
        <w:t xml:space="preserve">. </w:t>
      </w:r>
      <w:r w:rsidR="00FD79DF" w:rsidRPr="00A258D6">
        <w:rPr>
          <w:rFonts w:asciiTheme="majorHAnsi" w:hAnsiTheme="majorHAnsi" w:cstheme="majorHAnsi"/>
        </w:rPr>
        <w:t xml:space="preserve">Dz. U. </w:t>
      </w:r>
      <w:r w:rsidR="00056FCF" w:rsidRPr="00A258D6">
        <w:rPr>
          <w:rFonts w:asciiTheme="majorHAnsi" w:hAnsiTheme="majorHAnsi" w:cstheme="majorHAnsi"/>
        </w:rPr>
        <w:t>z</w:t>
      </w:r>
      <w:r w:rsidR="00FD79DF" w:rsidRPr="00A258D6">
        <w:rPr>
          <w:rFonts w:asciiTheme="majorHAnsi" w:hAnsiTheme="majorHAnsi" w:cstheme="majorHAnsi"/>
        </w:rPr>
        <w:t xml:space="preserve"> 20</w:t>
      </w:r>
      <w:r w:rsidR="00056FCF" w:rsidRPr="00A258D6">
        <w:rPr>
          <w:rFonts w:asciiTheme="majorHAnsi" w:hAnsiTheme="majorHAnsi" w:cstheme="majorHAnsi"/>
        </w:rPr>
        <w:t xml:space="preserve">20 </w:t>
      </w:r>
      <w:r w:rsidR="00FD79DF" w:rsidRPr="00A258D6">
        <w:rPr>
          <w:rFonts w:asciiTheme="majorHAnsi" w:hAnsiTheme="majorHAnsi" w:cstheme="majorHAnsi"/>
        </w:rPr>
        <w:t>r.</w:t>
      </w:r>
      <w:r w:rsidR="00056FCF" w:rsidRPr="00A258D6">
        <w:rPr>
          <w:rFonts w:asciiTheme="majorHAnsi" w:hAnsiTheme="majorHAnsi" w:cstheme="majorHAnsi"/>
        </w:rPr>
        <w:t>,</w:t>
      </w:r>
      <w:r w:rsidR="00FD79DF" w:rsidRPr="00A258D6">
        <w:rPr>
          <w:rFonts w:asciiTheme="majorHAnsi" w:hAnsiTheme="majorHAnsi" w:cstheme="majorHAnsi"/>
        </w:rPr>
        <w:t xml:space="preserve"> </w:t>
      </w:r>
      <w:r w:rsidR="00056FCF" w:rsidRPr="00A258D6">
        <w:rPr>
          <w:rFonts w:asciiTheme="majorHAnsi" w:hAnsiTheme="majorHAnsi" w:cstheme="majorHAnsi"/>
        </w:rPr>
        <w:t>poz. 344</w:t>
      </w:r>
      <w:bookmarkStart w:id="24" w:name="_Hlk66119211"/>
      <w:r w:rsidR="00580161">
        <w:rPr>
          <w:rFonts w:asciiTheme="majorHAnsi" w:hAnsiTheme="majorHAnsi" w:cstheme="majorHAnsi"/>
        </w:rPr>
        <w:t>)</w:t>
      </w:r>
    </w:p>
    <w:bookmarkEnd w:id="24"/>
    <w:p w14:paraId="622FF532" w14:textId="77A69628" w:rsidR="00FD79DF" w:rsidRPr="00A258D6" w:rsidRDefault="00FD79DF" w:rsidP="0050274A">
      <w:pPr>
        <w:numPr>
          <w:ilvl w:val="0"/>
          <w:numId w:val="9"/>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Ofertę, oświadczenia, o których mowa w art. 125 ust. 1 </w:t>
      </w:r>
      <w:proofErr w:type="spellStart"/>
      <w:r w:rsidRPr="00A258D6">
        <w:rPr>
          <w:rFonts w:asciiTheme="majorHAnsi" w:hAnsiTheme="majorHAnsi" w:cstheme="majorHAnsi"/>
        </w:rPr>
        <w:t>Pzp</w:t>
      </w:r>
      <w:proofErr w:type="spellEnd"/>
      <w:r w:rsidRPr="00A258D6">
        <w:rPr>
          <w:rFonts w:asciiTheme="majorHAnsi" w:hAnsiTheme="majorHAnsi" w:cstheme="majorHAnsi"/>
        </w:rPr>
        <w:t>, podmiotowe środki dowodowe, pełnomocnictwa, zobowiązanie podmiotu udostepniającego zasoby sporządza się w postaci elektronicznej</w:t>
      </w:r>
      <w:r w:rsidR="00580161">
        <w:rPr>
          <w:rFonts w:asciiTheme="majorHAnsi" w:hAnsiTheme="majorHAnsi" w:cstheme="majorHAnsi"/>
        </w:rPr>
        <w:t xml:space="preserve"> </w:t>
      </w:r>
      <w:r w:rsidRPr="00A258D6">
        <w:rPr>
          <w:rFonts w:asciiTheme="majorHAnsi" w:hAnsiTheme="majorHAnsi" w:cstheme="majorHAnsi"/>
        </w:rPr>
        <w:t xml:space="preserve"> w ogólnie dostępnych formatach danych</w:t>
      </w:r>
      <w:r w:rsidR="00FB6B65" w:rsidRPr="00A258D6">
        <w:rPr>
          <w:rFonts w:asciiTheme="majorHAnsi" w:hAnsiTheme="majorHAnsi" w:cstheme="majorHAnsi"/>
        </w:rPr>
        <w:t>.</w:t>
      </w:r>
      <w:r w:rsidRPr="00A258D6">
        <w:rPr>
          <w:rFonts w:asciiTheme="majorHAnsi" w:hAnsiTheme="majorHAnsi" w:cstheme="majorHAnsi"/>
        </w:rPr>
        <w:t xml:space="preserve"> </w:t>
      </w:r>
    </w:p>
    <w:p w14:paraId="6B086E1B" w14:textId="10C8C7F1" w:rsidR="00FD79DF" w:rsidRPr="00A258D6" w:rsidRDefault="00FD79DF" w:rsidP="00881111">
      <w:pPr>
        <w:spacing w:line="319" w:lineRule="auto"/>
        <w:ind w:left="284"/>
        <w:jc w:val="both"/>
        <w:rPr>
          <w:rFonts w:asciiTheme="majorHAnsi" w:hAnsiTheme="majorHAnsi" w:cstheme="majorHAnsi"/>
        </w:rPr>
      </w:pPr>
      <w:r w:rsidRPr="00A258D6">
        <w:rPr>
          <w:rFonts w:asciiTheme="majorHAnsi" w:hAnsiTheme="majorHAnsi" w:cstheme="majorHAnsi"/>
        </w:rPr>
        <w:t>Ofertę, a także oświadczenia</w:t>
      </w:r>
      <w:r w:rsidR="00C76D05" w:rsidRPr="00A258D6">
        <w:rPr>
          <w:rFonts w:asciiTheme="majorHAnsi" w:hAnsiTheme="majorHAnsi" w:cstheme="majorHAnsi"/>
        </w:rPr>
        <w:t>,</w:t>
      </w:r>
      <w:r w:rsidRPr="00A258D6">
        <w:rPr>
          <w:rFonts w:asciiTheme="majorHAnsi" w:hAnsiTheme="majorHAnsi" w:cstheme="majorHAnsi"/>
        </w:rPr>
        <w:t xml:space="preserve"> o jakich mowa w Rozdziale X ust. 1 SWZ składa się pod rygorem nieważności, w formie elektronicznej lub w postaci elektronicznej opatrzonej podpisem </w:t>
      </w:r>
      <w:r w:rsidR="00722BB3">
        <w:rPr>
          <w:rFonts w:asciiTheme="majorHAnsi" w:hAnsiTheme="majorHAnsi" w:cstheme="majorHAnsi"/>
        </w:rPr>
        <w:t xml:space="preserve">kwalifikowanym, </w:t>
      </w:r>
      <w:r w:rsidRPr="00A258D6">
        <w:rPr>
          <w:rFonts w:asciiTheme="majorHAnsi" w:hAnsiTheme="majorHAnsi" w:cstheme="majorHAnsi"/>
        </w:rPr>
        <w:t>zaufanym lub podpisem osobistym.</w:t>
      </w:r>
    </w:p>
    <w:p w14:paraId="32A11306" w14:textId="561C8A5A" w:rsidR="00FD79DF" w:rsidRPr="00A258D6" w:rsidRDefault="00FD79DF" w:rsidP="0050274A">
      <w:pPr>
        <w:pStyle w:val="Akapitzlist"/>
        <w:numPr>
          <w:ilvl w:val="0"/>
          <w:numId w:val="9"/>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015F0A55" w14:textId="3BBCB8A6" w:rsidR="00C76D05" w:rsidRPr="00A258D6" w:rsidRDefault="00C76D05" w:rsidP="0050274A">
      <w:pPr>
        <w:pStyle w:val="Akapitzlist"/>
        <w:numPr>
          <w:ilvl w:val="0"/>
          <w:numId w:val="9"/>
        </w:numPr>
        <w:spacing w:after="0"/>
        <w:ind w:left="284" w:hanging="284"/>
        <w:jc w:val="both"/>
        <w:rPr>
          <w:rFonts w:asciiTheme="majorHAnsi" w:hAnsiTheme="majorHAnsi" w:cstheme="majorHAnsi"/>
        </w:rPr>
      </w:pPr>
      <w:r w:rsidRPr="00A258D6">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A258D6">
        <w:rPr>
          <w:rFonts w:asciiTheme="majorHAnsi" w:hAnsiTheme="majorHAnsi" w:cstheme="majorHAnsi"/>
        </w:rPr>
        <w:t>8</w:t>
      </w:r>
      <w:r w:rsidRPr="00A258D6">
        <w:rPr>
          <w:rFonts w:asciiTheme="majorHAnsi" w:hAnsiTheme="majorHAnsi" w:cstheme="majorHAnsi"/>
        </w:rPr>
        <w:t>) przy maksymalnej wielkości 150 MB.</w:t>
      </w:r>
    </w:p>
    <w:p w14:paraId="0AD1B60A" w14:textId="059F7B73" w:rsidR="00612559" w:rsidRPr="00A258D6" w:rsidRDefault="00612559" w:rsidP="0050274A">
      <w:pPr>
        <w:pStyle w:val="Akapitzlist"/>
        <w:numPr>
          <w:ilvl w:val="0"/>
          <w:numId w:val="9"/>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poprzez </w:t>
      </w:r>
      <w:r w:rsidR="001E189E" w:rsidRPr="00A258D6">
        <w:rPr>
          <w:rFonts w:asciiTheme="majorHAnsi" w:hAnsiTheme="majorHAnsi" w:cstheme="majorHAnsi"/>
        </w:rPr>
        <w:t>„</w:t>
      </w:r>
      <w:r w:rsidRPr="00A258D6">
        <w:rPr>
          <w:rFonts w:asciiTheme="majorHAnsi" w:hAnsiTheme="majorHAnsi" w:cstheme="majorHAnsi"/>
        </w:rPr>
        <w:t>Wyślij wiadomość</w:t>
      </w:r>
      <w:r w:rsidR="001E189E" w:rsidRPr="00A258D6">
        <w:rPr>
          <w:rFonts w:asciiTheme="majorHAnsi" w:hAnsiTheme="majorHAnsi" w:cstheme="majorHAnsi"/>
        </w:rPr>
        <w:t>”</w:t>
      </w:r>
      <w:r w:rsidRPr="00A258D6">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A258D6" w:rsidRDefault="00C76D05" w:rsidP="0050274A">
      <w:pPr>
        <w:pStyle w:val="Akapitzlist"/>
        <w:numPr>
          <w:ilvl w:val="0"/>
          <w:numId w:val="9"/>
        </w:numPr>
        <w:spacing w:after="0"/>
        <w:ind w:left="284" w:hanging="284"/>
        <w:jc w:val="both"/>
        <w:rPr>
          <w:rFonts w:asciiTheme="majorHAnsi" w:hAnsiTheme="majorHAnsi" w:cstheme="majorHAnsi"/>
        </w:rPr>
      </w:pPr>
      <w:r w:rsidRPr="00A258D6">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A258D6" w:rsidRDefault="00C76D05" w:rsidP="0050274A">
      <w:pPr>
        <w:pStyle w:val="Akapitzlist"/>
        <w:numPr>
          <w:ilvl w:val="0"/>
          <w:numId w:val="9"/>
        </w:numPr>
        <w:spacing w:after="0"/>
        <w:ind w:left="284" w:hanging="284"/>
        <w:jc w:val="both"/>
        <w:rPr>
          <w:rFonts w:asciiTheme="majorHAnsi" w:hAnsiTheme="majorHAnsi" w:cstheme="majorHAnsi"/>
        </w:rPr>
      </w:pPr>
      <w:r w:rsidRPr="00A258D6">
        <w:rPr>
          <w:rFonts w:asciiTheme="majorHAnsi" w:hAnsiTheme="majorHAnsi" w:cstheme="majorHAnsi"/>
        </w:rPr>
        <w:t>Czas wyświetlany na platformazakupowa.pl synchronizuje się automatycznie z serwerem Głównego Urzędu Miar.</w:t>
      </w:r>
    </w:p>
    <w:p w14:paraId="1FF47CA8" w14:textId="6289C57F" w:rsidR="00C76D05" w:rsidRPr="00A258D6" w:rsidRDefault="00C76D05" w:rsidP="0050274A">
      <w:pPr>
        <w:pStyle w:val="Akapitzlist"/>
        <w:numPr>
          <w:ilvl w:val="0"/>
          <w:numId w:val="9"/>
        </w:numPr>
        <w:spacing w:after="0"/>
        <w:ind w:left="284" w:hanging="284"/>
        <w:jc w:val="both"/>
        <w:rPr>
          <w:rFonts w:asciiTheme="majorHAnsi" w:hAnsiTheme="majorHAnsi" w:cstheme="majorHAnsi"/>
        </w:rPr>
      </w:pPr>
      <w:r w:rsidRPr="00A258D6">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A258D6" w:rsidRDefault="00567CE6" w:rsidP="0050274A">
      <w:pPr>
        <w:pStyle w:val="Akapitzlist"/>
        <w:numPr>
          <w:ilvl w:val="0"/>
          <w:numId w:val="9"/>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5">
        <w:r w:rsidRPr="00A258D6">
          <w:rPr>
            <w:rFonts w:asciiTheme="majorHAnsi" w:hAnsiTheme="majorHAnsi" w:cstheme="majorHAnsi"/>
            <w:u w:val="single"/>
          </w:rPr>
          <w:t>https://platformazakupowa.pl/strona/45-instrukcje</w:t>
        </w:r>
      </w:hyperlink>
    </w:p>
    <w:p w14:paraId="120FC523" w14:textId="6AA16605" w:rsidR="00567CE6" w:rsidRPr="00A258D6" w:rsidRDefault="00567CE6" w:rsidP="0050274A">
      <w:pPr>
        <w:numPr>
          <w:ilvl w:val="0"/>
          <w:numId w:val="9"/>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26">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020A9CF8" w14:textId="77777777" w:rsidR="00567CE6" w:rsidRPr="00A258D6" w:rsidRDefault="00567CE6" w:rsidP="0050274A">
      <w:pPr>
        <w:numPr>
          <w:ilvl w:val="1"/>
          <w:numId w:val="7"/>
        </w:numPr>
        <w:spacing w:line="319" w:lineRule="auto"/>
        <w:ind w:left="709" w:hanging="284"/>
        <w:jc w:val="both"/>
        <w:rPr>
          <w:rFonts w:asciiTheme="majorHAnsi" w:hAnsiTheme="majorHAnsi" w:cstheme="majorHAnsi"/>
        </w:rPr>
      </w:pPr>
      <w:r w:rsidRPr="00A258D6">
        <w:rPr>
          <w:rFonts w:asciiTheme="majorHAnsi" w:hAnsiTheme="majorHAnsi" w:cstheme="majorHAnsi"/>
        </w:rPr>
        <w:lastRenderedPageBreak/>
        <w:t xml:space="preserve">stały dostęp do sieci Internet o gwarantowanej przepustowości nie mniejszej niż 512 </w:t>
      </w:r>
      <w:proofErr w:type="spellStart"/>
      <w:r w:rsidRPr="00A258D6">
        <w:rPr>
          <w:rFonts w:asciiTheme="majorHAnsi" w:hAnsiTheme="majorHAnsi" w:cstheme="majorHAnsi"/>
        </w:rPr>
        <w:t>kb</w:t>
      </w:r>
      <w:proofErr w:type="spellEnd"/>
      <w:r w:rsidRPr="00A258D6">
        <w:rPr>
          <w:rFonts w:asciiTheme="majorHAnsi" w:hAnsiTheme="majorHAnsi" w:cstheme="majorHAnsi"/>
        </w:rPr>
        <w:t>/s,</w:t>
      </w:r>
    </w:p>
    <w:p w14:paraId="6C3493FB" w14:textId="77777777" w:rsidR="00567CE6" w:rsidRPr="00A258D6" w:rsidRDefault="00567CE6" w:rsidP="0050274A">
      <w:pPr>
        <w:numPr>
          <w:ilvl w:val="1"/>
          <w:numId w:val="7"/>
        </w:numPr>
        <w:spacing w:line="319" w:lineRule="auto"/>
        <w:ind w:left="709" w:hanging="284"/>
        <w:jc w:val="both"/>
        <w:rPr>
          <w:rFonts w:asciiTheme="majorHAnsi" w:hAnsiTheme="majorHAnsi" w:cstheme="majorHAnsi"/>
        </w:rPr>
      </w:pPr>
      <w:r w:rsidRPr="00A258D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381E05BD" w14:textId="77777777" w:rsidR="00567CE6" w:rsidRPr="00A258D6" w:rsidRDefault="00567CE6" w:rsidP="0050274A">
      <w:pPr>
        <w:numPr>
          <w:ilvl w:val="1"/>
          <w:numId w:val="7"/>
        </w:numPr>
        <w:spacing w:line="319" w:lineRule="auto"/>
        <w:ind w:left="709" w:hanging="284"/>
        <w:jc w:val="both"/>
        <w:rPr>
          <w:rFonts w:asciiTheme="majorHAnsi" w:hAnsiTheme="majorHAnsi" w:cstheme="majorHAnsi"/>
        </w:rPr>
      </w:pPr>
      <w:r w:rsidRPr="00A258D6">
        <w:rPr>
          <w:rFonts w:asciiTheme="majorHAnsi" w:hAnsiTheme="majorHAnsi" w:cstheme="majorHAnsi"/>
        </w:rPr>
        <w:t>zainstalowana dowolna przeglądarka internetowa, w przypadku Internet Explorer minimalnie wersja 10 0.,</w:t>
      </w:r>
    </w:p>
    <w:p w14:paraId="72CEF04F" w14:textId="77777777" w:rsidR="00567CE6" w:rsidRPr="00A258D6" w:rsidRDefault="00567CE6" w:rsidP="0050274A">
      <w:pPr>
        <w:numPr>
          <w:ilvl w:val="1"/>
          <w:numId w:val="7"/>
        </w:numPr>
        <w:spacing w:line="319" w:lineRule="auto"/>
        <w:ind w:left="709" w:hanging="284"/>
        <w:jc w:val="both"/>
        <w:rPr>
          <w:rFonts w:asciiTheme="majorHAnsi" w:hAnsiTheme="majorHAnsi" w:cstheme="majorHAnsi"/>
        </w:rPr>
      </w:pPr>
      <w:r w:rsidRPr="00A258D6">
        <w:rPr>
          <w:rFonts w:asciiTheme="majorHAnsi" w:hAnsiTheme="majorHAnsi" w:cstheme="majorHAnsi"/>
        </w:rPr>
        <w:t>włączona obsługa JavaScript,</w:t>
      </w:r>
    </w:p>
    <w:p w14:paraId="07E5FFF0" w14:textId="77777777" w:rsidR="00567CE6" w:rsidRPr="00A258D6" w:rsidRDefault="00567CE6" w:rsidP="0050274A">
      <w:pPr>
        <w:numPr>
          <w:ilvl w:val="1"/>
          <w:numId w:val="7"/>
        </w:numPr>
        <w:spacing w:line="319" w:lineRule="auto"/>
        <w:ind w:left="709" w:hanging="284"/>
        <w:jc w:val="both"/>
        <w:rPr>
          <w:rFonts w:asciiTheme="majorHAnsi" w:hAnsiTheme="majorHAnsi" w:cstheme="majorHAnsi"/>
        </w:rPr>
      </w:pPr>
      <w:r w:rsidRPr="00A258D6">
        <w:rPr>
          <w:rFonts w:asciiTheme="majorHAnsi" w:hAnsiTheme="majorHAnsi" w:cstheme="majorHAnsi"/>
        </w:rPr>
        <w:t xml:space="preserve">zainstalowany program Adobe </w:t>
      </w:r>
      <w:proofErr w:type="spellStart"/>
      <w:r w:rsidRPr="00A258D6">
        <w:rPr>
          <w:rFonts w:asciiTheme="majorHAnsi" w:hAnsiTheme="majorHAnsi" w:cstheme="majorHAnsi"/>
        </w:rPr>
        <w:t>Acrobat</w:t>
      </w:r>
      <w:proofErr w:type="spellEnd"/>
      <w:r w:rsidRPr="00A258D6">
        <w:rPr>
          <w:rFonts w:asciiTheme="majorHAnsi" w:hAnsiTheme="majorHAnsi" w:cstheme="majorHAnsi"/>
        </w:rPr>
        <w:t xml:space="preserve"> Reader lub inny obsługujący format plików .pdf,</w:t>
      </w:r>
    </w:p>
    <w:p w14:paraId="1D9849C5" w14:textId="77777777" w:rsidR="00567CE6" w:rsidRPr="00A258D6" w:rsidRDefault="00567CE6" w:rsidP="0050274A">
      <w:pPr>
        <w:numPr>
          <w:ilvl w:val="1"/>
          <w:numId w:val="7"/>
        </w:numPr>
        <w:spacing w:line="319" w:lineRule="auto"/>
        <w:ind w:left="709"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3B503F9E" w14:textId="030F12AC" w:rsidR="00FD79DF" w:rsidRDefault="00567CE6" w:rsidP="0050274A">
      <w:pPr>
        <w:numPr>
          <w:ilvl w:val="1"/>
          <w:numId w:val="7"/>
        </w:numPr>
        <w:spacing w:line="319" w:lineRule="auto"/>
        <w:ind w:left="709" w:hanging="284"/>
        <w:jc w:val="both"/>
        <w:rPr>
          <w:rFonts w:asciiTheme="majorHAnsi" w:hAnsiTheme="majorHAnsi" w:cstheme="majorHAnsi"/>
        </w:rPr>
      </w:pPr>
      <w:r w:rsidRPr="00A258D6">
        <w:rPr>
          <w:rFonts w:asciiTheme="majorHAnsi" w:hAnsiTheme="majorHAnsi" w:cstheme="majorHAnsi"/>
        </w:rPr>
        <w:t>Oznaczenie czasu odbioru danych przez platformę zakupową stanowi datę oraz dokładny czas (</w:t>
      </w:r>
      <w:proofErr w:type="spellStart"/>
      <w:r w:rsidRPr="00A258D6">
        <w:rPr>
          <w:rFonts w:asciiTheme="majorHAnsi" w:hAnsiTheme="majorHAnsi" w:cstheme="majorHAnsi"/>
        </w:rPr>
        <w:t>hh:mm:ss</w:t>
      </w:r>
      <w:proofErr w:type="spellEnd"/>
      <w:r w:rsidRPr="00A258D6">
        <w:rPr>
          <w:rFonts w:asciiTheme="majorHAnsi" w:hAnsiTheme="majorHAnsi" w:cstheme="majorHAnsi"/>
        </w:rPr>
        <w:t>) generowany wg. czasu lokalnego serwera synchronizowanego z zegarem Głównego Urzędu Miar.</w:t>
      </w:r>
    </w:p>
    <w:p w14:paraId="70477D53" w14:textId="77777777" w:rsidR="008361D0" w:rsidRDefault="00E34ECE" w:rsidP="0050274A">
      <w:pPr>
        <w:pStyle w:val="Akapitzlist"/>
        <w:numPr>
          <w:ilvl w:val="0"/>
          <w:numId w:val="9"/>
        </w:numPr>
        <w:spacing w:line="319" w:lineRule="auto"/>
        <w:jc w:val="both"/>
        <w:rPr>
          <w:rFonts w:asciiTheme="majorHAnsi" w:hAnsiTheme="majorHAnsi" w:cstheme="majorHAnsi"/>
        </w:rPr>
      </w:pPr>
      <w:r w:rsidRPr="00E34ECE">
        <w:rPr>
          <w:rFonts w:asciiTheme="majorHAnsi" w:hAnsiTheme="majorHAnsi" w:cstheme="majorHAnsi"/>
        </w:rPr>
        <w:t>Wykonawca przystępując do niniejszego postepowania o udzielenie zamówienia publicznego:</w:t>
      </w:r>
    </w:p>
    <w:p w14:paraId="12CB060A" w14:textId="549D44CA" w:rsidR="00E34ECE" w:rsidRPr="008361D0" w:rsidRDefault="00E34ECE" w:rsidP="0050274A">
      <w:pPr>
        <w:pStyle w:val="Akapitzlist"/>
        <w:numPr>
          <w:ilvl w:val="1"/>
          <w:numId w:val="27"/>
        </w:numPr>
        <w:spacing w:line="319" w:lineRule="auto"/>
        <w:ind w:left="709" w:hanging="283"/>
        <w:jc w:val="both"/>
        <w:rPr>
          <w:rFonts w:asciiTheme="majorHAnsi" w:hAnsiTheme="majorHAnsi" w:cstheme="majorHAnsi"/>
        </w:rPr>
      </w:pPr>
      <w:r w:rsidRPr="008361D0">
        <w:rPr>
          <w:rFonts w:asciiTheme="majorHAnsi" w:hAnsiTheme="majorHAnsi" w:cstheme="majorHAnsi"/>
        </w:rPr>
        <w:t>akceptuje warunki korzystania z  platformazakupowa.pl określone w Regulaminie zamieszczonym na str. Internetowej pod linkiem w zakładce „Regulamin” oraz uznaje go za wiążący,</w:t>
      </w:r>
    </w:p>
    <w:p w14:paraId="12F09AFA" w14:textId="1ABCBCB7" w:rsidR="00E34ECE" w:rsidRDefault="00E34ECE" w:rsidP="008361D0">
      <w:pPr>
        <w:pStyle w:val="Akapitzlist"/>
        <w:numPr>
          <w:ilvl w:val="1"/>
          <w:numId w:val="1"/>
        </w:numPr>
        <w:spacing w:line="319" w:lineRule="auto"/>
        <w:ind w:left="709" w:hanging="283"/>
        <w:jc w:val="both"/>
        <w:rPr>
          <w:rFonts w:asciiTheme="majorHAnsi" w:hAnsiTheme="majorHAnsi" w:cstheme="majorHAnsi"/>
        </w:rPr>
      </w:pPr>
      <w:r>
        <w:rPr>
          <w:rFonts w:asciiTheme="majorHAnsi" w:hAnsiTheme="majorHAnsi" w:cstheme="majorHAnsi"/>
        </w:rPr>
        <w:t>zapoznał i stosuje się do Instrukcji składania ofert/wniosków.</w:t>
      </w:r>
    </w:p>
    <w:p w14:paraId="0A2A61A1" w14:textId="26D493D0" w:rsidR="00B965C8" w:rsidRPr="00A258D6" w:rsidRDefault="0001408A" w:rsidP="0050274A">
      <w:pPr>
        <w:numPr>
          <w:ilvl w:val="0"/>
          <w:numId w:val="9"/>
        </w:numPr>
        <w:pBdr>
          <w:top w:val="nil"/>
          <w:left w:val="nil"/>
          <w:bottom w:val="nil"/>
          <w:right w:val="nil"/>
          <w:between w:val="nil"/>
        </w:pBdr>
        <w:spacing w:line="319" w:lineRule="auto"/>
        <w:ind w:left="284" w:hanging="284"/>
        <w:jc w:val="both"/>
        <w:rPr>
          <w:rFonts w:asciiTheme="majorHAnsi" w:eastAsia="Calibri" w:hAnsiTheme="majorHAnsi" w:cstheme="majorHAnsi"/>
        </w:rPr>
      </w:pPr>
      <w:r>
        <w:rPr>
          <w:rFonts w:asciiTheme="majorHAnsi" w:hAnsiTheme="majorHAnsi" w:cstheme="majorHAnsi"/>
          <w:bCs/>
        </w:rPr>
        <w:t xml:space="preserve"> </w:t>
      </w:r>
      <w:r w:rsidR="00FC4AB9" w:rsidRPr="00A258D6">
        <w:rPr>
          <w:rFonts w:asciiTheme="majorHAnsi" w:hAnsiTheme="majorHAnsi" w:cstheme="majorHAnsi"/>
          <w:bCs/>
        </w:rPr>
        <w:t xml:space="preserve">Zamawiający nie ponosi odpowiedzialności za złożenie oferty w sposób niezgodny z Instrukcją korzystania </w:t>
      </w:r>
      <w:r w:rsidR="00FC4AB9" w:rsidRPr="00A258D6">
        <w:rPr>
          <w:rFonts w:asciiTheme="majorHAnsi" w:hAnsiTheme="majorHAnsi" w:cstheme="majorHAnsi"/>
          <w:b/>
        </w:rPr>
        <w:t xml:space="preserve">z </w:t>
      </w:r>
      <w:hyperlink r:id="rId27">
        <w:r w:rsidR="00FC4AB9" w:rsidRPr="00A258D6">
          <w:rPr>
            <w:rFonts w:asciiTheme="majorHAnsi" w:hAnsiTheme="majorHAnsi" w:cstheme="majorHAnsi"/>
            <w:b/>
            <w:u w:val="single"/>
          </w:rPr>
          <w:t>platformazakupowa.pl</w:t>
        </w:r>
      </w:hyperlink>
      <w:r w:rsidR="00FC4AB9" w:rsidRPr="00A258D6">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A258D6"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57823071" w:rsidR="00C76D05" w:rsidRPr="008C666D" w:rsidRDefault="001F7CFB" w:rsidP="00C61975">
      <w:pPr>
        <w:rPr>
          <w:rFonts w:asciiTheme="majorHAnsi" w:hAnsiTheme="majorHAnsi" w:cstheme="majorHAnsi"/>
          <w:b/>
          <w:bCs/>
          <w:u w:val="single"/>
        </w:rPr>
      </w:pPr>
      <w:r w:rsidRPr="008C666D">
        <w:rPr>
          <w:rFonts w:asciiTheme="majorHAnsi" w:hAnsiTheme="majorHAnsi" w:cstheme="majorHAnsi"/>
          <w:b/>
          <w:bCs/>
          <w:u w:val="single"/>
        </w:rPr>
        <w:t>13</w:t>
      </w:r>
      <w:r w:rsidR="00D16686" w:rsidRPr="008C666D">
        <w:rPr>
          <w:rFonts w:asciiTheme="majorHAnsi" w:hAnsiTheme="majorHAnsi" w:cstheme="majorHAnsi"/>
          <w:b/>
          <w:bCs/>
          <w:u w:val="single"/>
        </w:rPr>
        <w:t>A</w:t>
      </w:r>
      <w:r w:rsidR="008736C1">
        <w:rPr>
          <w:rFonts w:asciiTheme="majorHAnsi" w:hAnsiTheme="majorHAnsi" w:cstheme="majorHAnsi"/>
          <w:b/>
          <w:bCs/>
          <w:u w:val="single"/>
        </w:rPr>
        <w:t>.</w:t>
      </w:r>
      <w:r w:rsidR="00D16686" w:rsidRPr="008C666D">
        <w:rPr>
          <w:rFonts w:asciiTheme="majorHAnsi" w:hAnsiTheme="majorHAnsi" w:cstheme="majorHAnsi"/>
          <w:b/>
          <w:bCs/>
          <w:u w:val="single"/>
        </w:rPr>
        <w:t xml:space="preserve"> </w:t>
      </w:r>
      <w:r w:rsidR="00C76D05" w:rsidRPr="008C666D">
        <w:rPr>
          <w:rFonts w:asciiTheme="majorHAnsi" w:hAnsiTheme="majorHAnsi" w:cstheme="majorHAnsi"/>
          <w:b/>
          <w:bCs/>
          <w:u w:val="single"/>
        </w:rPr>
        <w:t>Sposób komunikowania się Zamawiającego z wykonawcami (dotyczy złożenia oferty):</w:t>
      </w:r>
      <w:r w:rsidR="00793A18" w:rsidRPr="008C666D">
        <w:rPr>
          <w:rFonts w:asciiTheme="majorHAnsi" w:hAnsiTheme="majorHAnsi" w:cstheme="majorHAnsi"/>
          <w:b/>
          <w:bCs/>
          <w:u w:val="single"/>
        </w:rPr>
        <w:br/>
      </w:r>
    </w:p>
    <w:p w14:paraId="7894CBC5" w14:textId="041ECBBB"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bookmarkStart w:id="25" w:name="_Hlk66973478"/>
      <w:r w:rsidRPr="00A258D6">
        <w:rPr>
          <w:rFonts w:asciiTheme="majorHAnsi" w:hAnsiTheme="majorHAnsi" w:cstheme="majorHAnsi"/>
        </w:rPr>
        <w:t xml:space="preserve">Wykonawca składa ofertę za pośrednictwem </w:t>
      </w:r>
      <w:r w:rsidRPr="00A258D6">
        <w:rPr>
          <w:rFonts w:asciiTheme="majorHAnsi" w:hAnsiTheme="majorHAnsi" w:cstheme="majorHAnsi"/>
          <w:i/>
          <w:iCs/>
        </w:rPr>
        <w:t>Formularza</w:t>
      </w:r>
      <w:r w:rsidRPr="00A258D6">
        <w:rPr>
          <w:rFonts w:asciiTheme="majorHAnsi" w:hAnsiTheme="majorHAnsi" w:cstheme="majorHAnsi"/>
        </w:rPr>
        <w:t>, dostępnego na platformazakupowa.pl w konkretnym postępowaniu w sprawie udzielenia zamówienia publicznego</w:t>
      </w:r>
      <w:r w:rsidR="00954767">
        <w:rPr>
          <w:rFonts w:asciiTheme="majorHAnsi" w:hAnsiTheme="majorHAnsi" w:cstheme="majorHAnsi"/>
        </w:rPr>
        <w:t>, znajdującego się w</w:t>
      </w:r>
      <w:r w:rsidR="00C61975">
        <w:rPr>
          <w:rFonts w:asciiTheme="majorHAnsi" w:hAnsiTheme="majorHAnsi" w:cstheme="majorHAnsi"/>
        </w:rPr>
        <w:t> </w:t>
      </w:r>
      <w:r w:rsidR="00954767">
        <w:rPr>
          <w:rFonts w:asciiTheme="majorHAnsi" w:hAnsiTheme="majorHAnsi" w:cstheme="majorHAnsi"/>
        </w:rPr>
        <w:t>części dokumentów jawnych, poprzez dołączenie wszystkich wymaganych w Ogłoszeniu oraz SWZ dokumentów, z zastrzeżeniem ust. 3.</w:t>
      </w:r>
    </w:p>
    <w:p w14:paraId="7F5A2C30" w14:textId="77777777"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Zaleca się, aby każdy dokument zawierający tajemnicę przedsiębiorstwa został zamieszczony w odrębnym pliku.</w:t>
      </w:r>
    </w:p>
    <w:p w14:paraId="778C02B3" w14:textId="304A62B9"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 xml:space="preserve">Po wypełnieniu </w:t>
      </w:r>
      <w:r w:rsidRPr="00954767">
        <w:rPr>
          <w:rFonts w:asciiTheme="majorHAnsi" w:hAnsiTheme="majorHAnsi" w:cstheme="majorHAnsi"/>
          <w:i/>
          <w:iCs/>
        </w:rPr>
        <w:t>Formularza</w:t>
      </w:r>
      <w:r w:rsidRPr="00A258D6">
        <w:rPr>
          <w:rFonts w:asciiTheme="majorHAnsi" w:hAnsiTheme="majorHAnsi" w:cstheme="majorHAnsi"/>
        </w:rPr>
        <w:t xml:space="preserve"> i załadowaniu wszystkich wymaganych załączników należy kliknąć przycisk „Przejdź do podsumowania”.</w:t>
      </w:r>
    </w:p>
    <w:p w14:paraId="51507F98" w14:textId="01141ACD"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lastRenderedPageBreak/>
        <w:t>W następnym kroku składania oferty należy sprawdzić poprawność złożonej oferty, załączonych plików oraz ich ilości.</w:t>
      </w:r>
    </w:p>
    <w:p w14:paraId="183BB9B8" w14:textId="037E6C0C"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w:t>
      </w:r>
      <w:r w:rsidR="00B738D5" w:rsidRPr="00A258D6">
        <w:rPr>
          <w:rFonts w:asciiTheme="majorHAnsi" w:hAnsiTheme="majorHAnsi" w:cstheme="majorHAnsi"/>
        </w:rPr>
        <w:t xml:space="preserve"> </w:t>
      </w:r>
      <w:r w:rsidRPr="00A258D6">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Wykonawca może przed upływem terminu do składania ofert wycofać ofertę za pośrednictwem Formularza składania oferty.</w:t>
      </w:r>
    </w:p>
    <w:p w14:paraId="05BD8BEA" w14:textId="72F9B98A"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A258D6"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Jeśli wykonawca składający ofertę lub wniosek jest zautoryzowany (zalogowany), to wycofanie oferty następuje od razu po złożeniu nowej oferty.</w:t>
      </w:r>
    </w:p>
    <w:p w14:paraId="72EDB9F8" w14:textId="77777777" w:rsidR="00C61975"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A258D6">
        <w:rPr>
          <w:rFonts w:asciiTheme="majorHAnsi" w:hAnsiTheme="majorHAnsi" w:cstheme="majorHAnsi"/>
        </w:rPr>
        <w:t>Jeżeli oferta lub wniosek składana jest przez niezautoryzowanego wykonawcę (niezalogowany lub nieposiadający konta) to wycofanie oferty musi być przez niego potwierdzone:</w:t>
      </w:r>
    </w:p>
    <w:p w14:paraId="4D9D000E" w14:textId="77777777" w:rsidR="00C61975" w:rsidRDefault="00C76D05" w:rsidP="0050274A">
      <w:pPr>
        <w:pStyle w:val="Akapitzlist"/>
        <w:numPr>
          <w:ilvl w:val="0"/>
          <w:numId w:val="28"/>
        </w:numPr>
        <w:tabs>
          <w:tab w:val="left" w:pos="426"/>
        </w:tabs>
        <w:spacing w:after="0"/>
        <w:jc w:val="both"/>
        <w:rPr>
          <w:rFonts w:asciiTheme="majorHAnsi" w:hAnsiTheme="majorHAnsi" w:cstheme="majorHAnsi"/>
        </w:rPr>
      </w:pPr>
      <w:r w:rsidRPr="00C61975">
        <w:rPr>
          <w:rFonts w:asciiTheme="majorHAnsi" w:hAnsiTheme="majorHAnsi" w:cstheme="majorHAnsi"/>
        </w:rPr>
        <w:t>przez kliknięcie w link wysłany w wiadomości e-mail, który musi być zgodny z adres email podanym podczas pierwotnego składania oferty lub</w:t>
      </w:r>
    </w:p>
    <w:p w14:paraId="08147E87" w14:textId="77777777" w:rsidR="00C61975" w:rsidRDefault="00C76D05" w:rsidP="0050274A">
      <w:pPr>
        <w:pStyle w:val="Akapitzlist"/>
        <w:numPr>
          <w:ilvl w:val="0"/>
          <w:numId w:val="28"/>
        </w:numPr>
        <w:tabs>
          <w:tab w:val="left" w:pos="426"/>
        </w:tabs>
        <w:spacing w:after="0"/>
        <w:jc w:val="both"/>
        <w:rPr>
          <w:rFonts w:asciiTheme="majorHAnsi" w:hAnsiTheme="majorHAnsi" w:cstheme="majorHAnsi"/>
        </w:rPr>
      </w:pPr>
      <w:r w:rsidRPr="00C61975">
        <w:rPr>
          <w:rFonts w:asciiTheme="majorHAnsi" w:hAnsiTheme="majorHAnsi" w:cstheme="majorHAnsi"/>
        </w:rPr>
        <w:t>zalogowanie i kliknięcie w przycisk „Potwierdź ofertę”.</w:t>
      </w:r>
    </w:p>
    <w:p w14:paraId="43AC46CF" w14:textId="77777777" w:rsidR="00C61975"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C61975">
        <w:rPr>
          <w:rFonts w:asciiTheme="majorHAnsi" w:hAnsiTheme="majorHAnsi" w:cstheme="majorHAnsi"/>
        </w:rPr>
        <w:t>Potwierdzeniem wycofania oferty w przypadku ust. 1</w:t>
      </w:r>
      <w:r w:rsidR="00F37E70" w:rsidRPr="00C61975">
        <w:rPr>
          <w:rFonts w:asciiTheme="majorHAnsi" w:hAnsiTheme="majorHAnsi" w:cstheme="majorHAnsi"/>
        </w:rPr>
        <w:t>3</w:t>
      </w:r>
      <w:r w:rsidRPr="00C61975">
        <w:rPr>
          <w:rFonts w:asciiTheme="majorHAnsi" w:hAnsiTheme="majorHAnsi" w:cstheme="majorHAnsi"/>
        </w:rPr>
        <w:t>.1 jest data potwierdzenia akcji przez kliknięcia w przycisk „Wycofaj ofertę”.</w:t>
      </w:r>
    </w:p>
    <w:p w14:paraId="604571C6" w14:textId="77777777" w:rsidR="00C61975"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C61975">
        <w:rPr>
          <w:rFonts w:asciiTheme="majorHAnsi" w:hAnsiTheme="majorHAnsi" w:cstheme="majorHAnsi"/>
        </w:rPr>
        <w:t>Wycofanie oferty lub wniosku możliwe jest do zakończeniu terminu składania ofert  w postępowaniu.</w:t>
      </w:r>
    </w:p>
    <w:p w14:paraId="23EA2CCC" w14:textId="77777777" w:rsidR="00C61975"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C61975">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1BD05F71" w:rsidR="00C76D05" w:rsidRPr="00C61975"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C61975">
        <w:rPr>
          <w:rFonts w:asciiTheme="majorHAnsi" w:hAnsiTheme="majorHAnsi" w:cstheme="majorHAnsi"/>
        </w:rPr>
        <w:t>Wykonawca po upływie terminu składania ofert nie może dokonać zmiany złożonej oferty.</w:t>
      </w:r>
    </w:p>
    <w:bookmarkEnd w:id="25"/>
    <w:p w14:paraId="60F3F225" w14:textId="77777777" w:rsidR="00C76D05" w:rsidRPr="00A258D6" w:rsidRDefault="00C76D05" w:rsidP="00C76D05">
      <w:pPr>
        <w:pStyle w:val="Akapitzlist"/>
        <w:tabs>
          <w:tab w:val="left" w:pos="284"/>
        </w:tabs>
        <w:ind w:left="-142"/>
        <w:jc w:val="both"/>
        <w:rPr>
          <w:rFonts w:asciiTheme="majorHAnsi" w:hAnsiTheme="majorHAnsi" w:cstheme="majorHAnsi"/>
          <w:color w:val="FF0000"/>
        </w:rPr>
      </w:pPr>
    </w:p>
    <w:p w14:paraId="099D537B" w14:textId="3144B26C" w:rsidR="00C76D05" w:rsidRPr="00A258D6" w:rsidRDefault="004B5B12" w:rsidP="00C76D0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t>1</w:t>
      </w:r>
      <w:r w:rsidR="00D16686">
        <w:rPr>
          <w:rFonts w:asciiTheme="majorHAnsi" w:hAnsiTheme="majorHAnsi" w:cstheme="majorHAnsi"/>
          <w:b/>
          <w:bCs/>
          <w:u w:val="single"/>
        </w:rPr>
        <w:t>3B</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(nie dotyczy składania ofert)</w:t>
      </w:r>
    </w:p>
    <w:p w14:paraId="73984795" w14:textId="77777777" w:rsidR="00C76D05" w:rsidRPr="00A258D6" w:rsidRDefault="00C76D05" w:rsidP="0050274A">
      <w:pPr>
        <w:pStyle w:val="Akapitzlist"/>
        <w:numPr>
          <w:ilvl w:val="3"/>
          <w:numId w:val="18"/>
        </w:numPr>
        <w:tabs>
          <w:tab w:val="left" w:pos="567"/>
        </w:tabs>
        <w:spacing w:after="0"/>
        <w:ind w:left="567" w:hanging="470"/>
        <w:jc w:val="both"/>
        <w:rPr>
          <w:rFonts w:asciiTheme="majorHAnsi" w:hAnsiTheme="majorHAnsi" w:cstheme="majorHAnsi"/>
        </w:rPr>
      </w:pPr>
      <w:r w:rsidRPr="00A258D6">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33FF1E49" w14:textId="77777777" w:rsidR="00C76D05" w:rsidRPr="00A258D6" w:rsidRDefault="00C76D05" w:rsidP="0050274A">
      <w:pPr>
        <w:pStyle w:val="Akapitzlist"/>
        <w:numPr>
          <w:ilvl w:val="3"/>
          <w:numId w:val="18"/>
        </w:numPr>
        <w:tabs>
          <w:tab w:val="left" w:pos="567"/>
        </w:tabs>
        <w:spacing w:after="0"/>
        <w:ind w:left="567" w:hanging="470"/>
        <w:jc w:val="both"/>
        <w:rPr>
          <w:rFonts w:asciiTheme="majorHAnsi" w:hAnsiTheme="majorHAnsi" w:cstheme="majorHAnsi"/>
        </w:rPr>
      </w:pPr>
      <w:r w:rsidRPr="00A258D6">
        <w:rPr>
          <w:rFonts w:asciiTheme="majorHAnsi" w:hAnsiTheme="majorHAnsi" w:cstheme="majorHAnsi"/>
        </w:rPr>
        <w:t xml:space="preserve">Za datę przekazania (wpływu) dokumentów, oświadczeń, wniosków, zawiadomień oraz informacji przyjmuje się datę ich przesłania za pośrednictwem </w:t>
      </w:r>
      <w:hyperlink r:id="rId28"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A258D6" w:rsidRDefault="00C76D05" w:rsidP="0050274A">
      <w:pPr>
        <w:pStyle w:val="Akapitzlist"/>
        <w:numPr>
          <w:ilvl w:val="3"/>
          <w:numId w:val="18"/>
        </w:numPr>
        <w:tabs>
          <w:tab w:val="left" w:pos="567"/>
        </w:tabs>
        <w:spacing w:after="0"/>
        <w:ind w:left="567"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29"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A258D6">
        <w:rPr>
          <w:rFonts w:asciiTheme="majorHAnsi" w:hAnsiTheme="majorHAnsi" w:cstheme="majorHAnsi"/>
        </w:rPr>
        <w:t xml:space="preserve"> </w:t>
      </w:r>
      <w:r w:rsidRPr="00A258D6">
        <w:rPr>
          <w:rFonts w:asciiTheme="majorHAnsi" w:hAnsiTheme="majorHAnsi" w:cstheme="majorHAnsi"/>
        </w:rPr>
        <w:t xml:space="preserve">z obowiązującymi przepisami adresatem jest konkretny wykonawca, będzie przekazywana w formie elektronicznej za pośrednictwem </w:t>
      </w:r>
      <w:hyperlink r:id="rId30"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4F2C306D" w14:textId="77777777" w:rsidR="008736C1" w:rsidRDefault="00C76D05" w:rsidP="0050274A">
      <w:pPr>
        <w:pStyle w:val="Akapitzlist"/>
        <w:numPr>
          <w:ilvl w:val="3"/>
          <w:numId w:val="18"/>
        </w:numPr>
        <w:tabs>
          <w:tab w:val="left" w:pos="567"/>
        </w:tabs>
        <w:spacing w:after="0" w:line="319" w:lineRule="auto"/>
        <w:ind w:left="567" w:hanging="470"/>
        <w:jc w:val="both"/>
        <w:rPr>
          <w:rFonts w:asciiTheme="majorHAnsi" w:hAnsiTheme="majorHAnsi" w:cstheme="majorHAnsi"/>
        </w:rPr>
      </w:pPr>
      <w:r w:rsidRPr="00A258D6">
        <w:rPr>
          <w:rFonts w:asciiTheme="majorHAnsi" w:hAnsiTheme="majorHAnsi" w:cstheme="majorHAnsi"/>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4E3A7756" w14:textId="0F47C3B8" w:rsidR="0001408A" w:rsidRPr="008736C1" w:rsidRDefault="004C76C6" w:rsidP="0050274A">
      <w:pPr>
        <w:pStyle w:val="Akapitzlist"/>
        <w:numPr>
          <w:ilvl w:val="3"/>
          <w:numId w:val="18"/>
        </w:numPr>
        <w:tabs>
          <w:tab w:val="left" w:pos="567"/>
        </w:tabs>
        <w:spacing w:after="0" w:line="319" w:lineRule="auto"/>
        <w:ind w:left="567" w:hanging="470"/>
        <w:jc w:val="both"/>
        <w:rPr>
          <w:rFonts w:asciiTheme="majorHAnsi" w:hAnsiTheme="majorHAnsi" w:cstheme="majorHAnsi"/>
        </w:rPr>
      </w:pPr>
      <w:r w:rsidRPr="008736C1">
        <w:rPr>
          <w:rFonts w:asciiTheme="majorHAnsi" w:hAnsiTheme="majorHAnsi" w:cstheme="majorHAnsi"/>
          <w:b/>
          <w:bCs/>
        </w:rPr>
        <w:t>Zalecenia</w:t>
      </w:r>
      <w:r w:rsidR="009E3DDB" w:rsidRPr="008736C1">
        <w:rPr>
          <w:rFonts w:asciiTheme="majorHAnsi" w:hAnsiTheme="majorHAnsi" w:cstheme="majorHAnsi"/>
          <w:b/>
          <w:bCs/>
        </w:rPr>
        <w:t xml:space="preserve"> </w:t>
      </w:r>
      <w:r w:rsidR="009E718F" w:rsidRPr="008736C1">
        <w:rPr>
          <w:rFonts w:asciiTheme="majorHAnsi" w:hAnsiTheme="majorHAnsi" w:cstheme="majorHAnsi"/>
          <w:b/>
          <w:bCs/>
        </w:rPr>
        <w:t>Zamawiającego</w:t>
      </w:r>
      <w:r w:rsidR="009E3DDB" w:rsidRPr="008736C1">
        <w:rPr>
          <w:rFonts w:asciiTheme="majorHAnsi" w:hAnsiTheme="majorHAnsi" w:cstheme="majorHAnsi"/>
          <w:b/>
          <w:bCs/>
        </w:rPr>
        <w:t>:</w:t>
      </w:r>
    </w:p>
    <w:p w14:paraId="56BB392C" w14:textId="60ED5BE1" w:rsidR="004C76C6" w:rsidRDefault="004C76C6" w:rsidP="00C61975">
      <w:pPr>
        <w:pStyle w:val="Akapitzlist"/>
        <w:pBdr>
          <w:top w:val="nil"/>
          <w:left w:val="nil"/>
          <w:bottom w:val="nil"/>
          <w:right w:val="nil"/>
          <w:between w:val="nil"/>
        </w:pBdr>
        <w:tabs>
          <w:tab w:val="left" w:pos="567"/>
        </w:tabs>
        <w:spacing w:after="0" w:line="319" w:lineRule="auto"/>
        <w:ind w:left="567"/>
        <w:jc w:val="both"/>
        <w:rPr>
          <w:rFonts w:asciiTheme="majorHAnsi" w:hAnsiTheme="majorHAnsi" w:cstheme="majorHAnsi"/>
        </w:rPr>
      </w:pPr>
      <w:r w:rsidRPr="00A258D6">
        <w:rPr>
          <w:rFonts w:asciiTheme="majorHAnsi" w:hAnsiTheme="majorHAnsi" w:cstheme="majorHAnsi"/>
          <w:b/>
          <w:bCs/>
        </w:rPr>
        <w:t xml:space="preserve">Formaty plików wykorzystywanych przez </w:t>
      </w:r>
      <w:r w:rsidR="00FB6B65" w:rsidRPr="00A258D6">
        <w:rPr>
          <w:rFonts w:asciiTheme="majorHAnsi" w:hAnsiTheme="majorHAnsi" w:cstheme="majorHAnsi"/>
          <w:b/>
          <w:bCs/>
        </w:rPr>
        <w:t>W</w:t>
      </w:r>
      <w:r w:rsidRPr="00A258D6">
        <w:rPr>
          <w:rFonts w:asciiTheme="majorHAnsi" w:hAnsiTheme="majorHAnsi" w:cstheme="majorHAnsi"/>
          <w:b/>
          <w:bCs/>
        </w:rPr>
        <w:t>ykonawców powinny być zgodne z</w:t>
      </w:r>
      <w:r w:rsidRPr="00A258D6">
        <w:rPr>
          <w:rFonts w:asciiTheme="majorHAnsi" w:hAnsiTheme="majorHAnsi" w:cstheme="majorHAnsi"/>
        </w:rPr>
        <w:t xml:space="preserve"> </w:t>
      </w:r>
      <w:r w:rsidR="00CC4F47">
        <w:rPr>
          <w:rFonts w:asciiTheme="majorHAnsi" w:hAnsiTheme="majorHAnsi" w:cstheme="majorHAnsi"/>
        </w:rPr>
        <w:t>O</w:t>
      </w:r>
      <w:r w:rsidR="00CC4F47" w:rsidRPr="00A258D6">
        <w:rPr>
          <w:rFonts w:asciiTheme="majorHAnsi" w:hAnsiTheme="majorHAnsi" w:cstheme="majorHAnsi"/>
        </w:rPr>
        <w:t xml:space="preserve">bwieszczeniem </w:t>
      </w:r>
      <w:r w:rsidR="00CC4F47">
        <w:rPr>
          <w:rFonts w:asciiTheme="majorHAnsi" w:hAnsiTheme="majorHAnsi" w:cstheme="majorHAnsi"/>
        </w:rPr>
        <w:t>P</w:t>
      </w:r>
      <w:r w:rsidR="00CC4F47" w:rsidRPr="00A258D6">
        <w:rPr>
          <w:rFonts w:asciiTheme="majorHAnsi" w:hAnsiTheme="majorHAnsi" w:cstheme="majorHAnsi"/>
        </w:rPr>
        <w:t xml:space="preserve">rezesa </w:t>
      </w:r>
      <w:r w:rsidR="00CC4F47">
        <w:rPr>
          <w:rFonts w:asciiTheme="majorHAnsi" w:hAnsiTheme="majorHAnsi" w:cstheme="majorHAnsi"/>
        </w:rPr>
        <w:t>R</w:t>
      </w:r>
      <w:r w:rsidR="00CC4F47" w:rsidRPr="00A258D6">
        <w:rPr>
          <w:rFonts w:asciiTheme="majorHAnsi" w:hAnsiTheme="majorHAnsi" w:cstheme="majorHAnsi"/>
        </w:rPr>
        <w:t xml:space="preserve">ady </w:t>
      </w:r>
      <w:r w:rsidR="00CC4F47">
        <w:rPr>
          <w:rFonts w:asciiTheme="majorHAnsi" w:hAnsiTheme="majorHAnsi" w:cstheme="majorHAnsi"/>
        </w:rPr>
        <w:t>M</w:t>
      </w:r>
      <w:r w:rsidR="00CC4F47" w:rsidRPr="00A258D6">
        <w:rPr>
          <w:rFonts w:asciiTheme="majorHAnsi" w:hAnsiTheme="majorHAnsi" w:cstheme="majorHAnsi"/>
        </w:rPr>
        <w:t xml:space="preserve">inistrów </w:t>
      </w:r>
      <w:r w:rsidRPr="00A258D6">
        <w:rPr>
          <w:rFonts w:asciiTheme="majorHAnsi" w:hAnsiTheme="majorHAnsi" w:cstheme="majorHAnsi"/>
        </w:rPr>
        <w:t>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0E09C7A"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formatów: .pdf .</w:t>
      </w:r>
      <w:proofErr w:type="spellStart"/>
      <w:r w:rsidRPr="00185BCC">
        <w:rPr>
          <w:rFonts w:asciiTheme="majorHAnsi" w:eastAsia="Times New Roman" w:hAnsiTheme="majorHAnsi" w:cstheme="majorHAnsi"/>
        </w:rPr>
        <w:t>doc</w:t>
      </w:r>
      <w:proofErr w:type="spellEnd"/>
      <w:r w:rsidRPr="00185BCC">
        <w:rPr>
          <w:rFonts w:asciiTheme="majorHAnsi" w:eastAsia="Times New Roman" w:hAnsiTheme="majorHAnsi" w:cstheme="majorHAnsi"/>
        </w:rPr>
        <w:t xml:space="preserve"> .xls .jpg (.</w:t>
      </w:r>
      <w:proofErr w:type="spellStart"/>
      <w:r w:rsidRPr="00185BCC">
        <w:rPr>
          <w:rFonts w:asciiTheme="majorHAnsi" w:eastAsia="Times New Roman" w:hAnsiTheme="majorHAnsi" w:cstheme="majorHAnsi"/>
        </w:rPr>
        <w:t>jpeg</w:t>
      </w:r>
      <w:proofErr w:type="spellEnd"/>
      <w:r w:rsidRPr="00185BCC">
        <w:rPr>
          <w:rFonts w:asciiTheme="majorHAnsi" w:eastAsia="Times New Roman" w:hAnsiTheme="majorHAnsi" w:cstheme="majorHAnsi"/>
        </w:rPr>
        <w:t xml:space="preserve">) </w:t>
      </w:r>
      <w:r w:rsidRPr="00185BCC">
        <w:rPr>
          <w:rFonts w:asciiTheme="majorHAnsi" w:eastAsia="Times New Roman" w:hAnsiTheme="majorHAnsi" w:cstheme="majorHAnsi"/>
          <w:b/>
          <w:bCs/>
        </w:rPr>
        <w:t>ze szczególnym wskazaniem na .pdf</w:t>
      </w:r>
    </w:p>
    <w:p w14:paraId="53DFE144"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W celu ewentualnej kompresji danych Zamawiający rekomenduje wykorzystanie jednego z formatów:</w:t>
      </w:r>
    </w:p>
    <w:p w14:paraId="4ED1CB96" w14:textId="77777777" w:rsidR="00185BCC" w:rsidRPr="00185BCC" w:rsidRDefault="00185BCC" w:rsidP="0050274A">
      <w:pPr>
        <w:numPr>
          <w:ilvl w:val="1"/>
          <w:numId w:val="21"/>
        </w:numPr>
        <w:tabs>
          <w:tab w:val="left" w:pos="1418"/>
        </w:tabs>
        <w:spacing w:line="319" w:lineRule="auto"/>
        <w:ind w:left="1418"/>
        <w:jc w:val="both"/>
        <w:rPr>
          <w:rFonts w:asciiTheme="majorHAnsi" w:eastAsia="Times New Roman" w:hAnsiTheme="majorHAnsi" w:cstheme="majorHAnsi"/>
        </w:rPr>
      </w:pPr>
      <w:r w:rsidRPr="00185BCC">
        <w:rPr>
          <w:rFonts w:asciiTheme="majorHAnsi" w:eastAsia="Times New Roman" w:hAnsiTheme="majorHAnsi" w:cstheme="majorHAnsi"/>
        </w:rPr>
        <w:t xml:space="preserve">.zip </w:t>
      </w:r>
    </w:p>
    <w:p w14:paraId="617C2A2F" w14:textId="77777777" w:rsidR="00185BCC" w:rsidRPr="00185BCC" w:rsidRDefault="00185BCC" w:rsidP="0050274A">
      <w:pPr>
        <w:numPr>
          <w:ilvl w:val="1"/>
          <w:numId w:val="21"/>
        </w:numPr>
        <w:tabs>
          <w:tab w:val="left" w:pos="1418"/>
        </w:tabs>
        <w:spacing w:line="319" w:lineRule="auto"/>
        <w:ind w:left="1418"/>
        <w:jc w:val="both"/>
        <w:rPr>
          <w:rFonts w:asciiTheme="majorHAnsi" w:eastAsia="Times New Roman" w:hAnsiTheme="majorHAnsi" w:cstheme="majorHAnsi"/>
        </w:rPr>
      </w:pPr>
      <w:r w:rsidRPr="00185BCC">
        <w:rPr>
          <w:rFonts w:asciiTheme="majorHAnsi" w:eastAsia="Times New Roman" w:hAnsiTheme="majorHAnsi" w:cstheme="majorHAnsi"/>
        </w:rPr>
        <w:t>.7Z</w:t>
      </w:r>
    </w:p>
    <w:p w14:paraId="736B2E1B"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Wśród formatów powszechnych a </w:t>
      </w:r>
      <w:r w:rsidRPr="00185BCC">
        <w:rPr>
          <w:rFonts w:asciiTheme="majorHAnsi" w:eastAsia="Times New Roman" w:hAnsiTheme="majorHAnsi" w:cstheme="majorHAnsi"/>
          <w:b/>
          <w:bCs/>
        </w:rPr>
        <w:t>NIE występujących</w:t>
      </w:r>
      <w:r w:rsidRPr="00185BCC">
        <w:rPr>
          <w:rFonts w:asciiTheme="majorHAnsi" w:eastAsia="Times New Roman" w:hAnsiTheme="majorHAnsi" w:cstheme="majorHAnsi"/>
        </w:rPr>
        <w:t xml:space="preserve"> w rozporządzeniu występują: .</w:t>
      </w:r>
      <w:proofErr w:type="spellStart"/>
      <w:r w:rsidRPr="00185BCC">
        <w:rPr>
          <w:rFonts w:asciiTheme="majorHAnsi" w:eastAsia="Times New Roman" w:hAnsiTheme="majorHAnsi" w:cstheme="majorHAnsi"/>
        </w:rPr>
        <w:t>rar</w:t>
      </w:r>
      <w:proofErr w:type="spellEnd"/>
      <w:r w:rsidRPr="00185BCC">
        <w:rPr>
          <w:rFonts w:asciiTheme="majorHAnsi" w:eastAsia="Times New Roman" w:hAnsiTheme="majorHAnsi" w:cstheme="majorHAnsi"/>
        </w:rPr>
        <w:t xml:space="preserve"> .gif .</w:t>
      </w:r>
      <w:proofErr w:type="spellStart"/>
      <w:r w:rsidRPr="00185BCC">
        <w:rPr>
          <w:rFonts w:asciiTheme="majorHAnsi" w:eastAsia="Times New Roman" w:hAnsiTheme="majorHAnsi" w:cstheme="majorHAnsi"/>
        </w:rPr>
        <w:t>bmp</w:t>
      </w:r>
      <w:proofErr w:type="spellEnd"/>
      <w:r w:rsidRPr="00185BCC">
        <w:rPr>
          <w:rFonts w:asciiTheme="majorHAnsi" w:eastAsia="Times New Roman" w:hAnsiTheme="majorHAnsi" w:cstheme="majorHAnsi"/>
        </w:rPr>
        <w:t xml:space="preserve"> .</w:t>
      </w:r>
      <w:proofErr w:type="spellStart"/>
      <w:r w:rsidRPr="00185BCC">
        <w:rPr>
          <w:rFonts w:asciiTheme="majorHAnsi" w:eastAsia="Times New Roman" w:hAnsiTheme="majorHAnsi" w:cstheme="majorHAnsi"/>
        </w:rPr>
        <w:t>numbers</w:t>
      </w:r>
      <w:proofErr w:type="spellEnd"/>
      <w:r w:rsidRPr="00185BCC">
        <w:rPr>
          <w:rFonts w:asciiTheme="majorHAnsi" w:eastAsia="Times New Roman" w:hAnsiTheme="majorHAnsi" w:cstheme="majorHAnsi"/>
        </w:rPr>
        <w:t xml:space="preserve"> .</w:t>
      </w:r>
      <w:proofErr w:type="spellStart"/>
      <w:r w:rsidRPr="00185BCC">
        <w:rPr>
          <w:rFonts w:asciiTheme="majorHAnsi" w:eastAsia="Times New Roman" w:hAnsiTheme="majorHAnsi" w:cstheme="majorHAnsi"/>
        </w:rPr>
        <w:t>pages</w:t>
      </w:r>
      <w:proofErr w:type="spellEnd"/>
      <w:r w:rsidRPr="00185BCC">
        <w:rPr>
          <w:rFonts w:asciiTheme="majorHAnsi" w:eastAsia="Times New Roman" w:hAnsiTheme="majorHAnsi" w:cstheme="majorHAnsi"/>
        </w:rPr>
        <w:t xml:space="preserve">. </w:t>
      </w:r>
      <w:r w:rsidRPr="00185BCC">
        <w:rPr>
          <w:rFonts w:asciiTheme="majorHAnsi" w:eastAsia="Times New Roman" w:hAnsiTheme="majorHAnsi" w:cstheme="majorHAnsi"/>
          <w:b/>
          <w:bCs/>
        </w:rPr>
        <w:t>Dokumenty złożone w takich plikach zostaną uznane za złożone nieskutecznie.</w:t>
      </w:r>
    </w:p>
    <w:p w14:paraId="71D4A443"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zwraca uwagę na ograniczenia wielkości plików podpisywanych profilem zaufanym, który wynosi max 10MB, oraz na ograniczenie wielkości plików podpisywanych w aplikacji </w:t>
      </w:r>
      <w:proofErr w:type="spellStart"/>
      <w:r w:rsidRPr="00185BCC">
        <w:rPr>
          <w:rFonts w:asciiTheme="majorHAnsi" w:eastAsia="Times New Roman" w:hAnsiTheme="majorHAnsi" w:cstheme="majorHAnsi"/>
        </w:rPr>
        <w:t>eDoApp</w:t>
      </w:r>
      <w:proofErr w:type="spellEnd"/>
      <w:r w:rsidRPr="00185BCC">
        <w:rPr>
          <w:rFonts w:asciiTheme="majorHAnsi" w:eastAsia="Times New Roman" w:hAnsiTheme="majorHAnsi" w:cstheme="majorHAnsi"/>
        </w:rPr>
        <w:t xml:space="preserve"> służącej do składania podpisu osobistego, który wynosi max 5MB.</w:t>
      </w:r>
    </w:p>
    <w:p w14:paraId="05AE9242"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85BCC">
        <w:rPr>
          <w:rFonts w:asciiTheme="majorHAnsi" w:eastAsia="Times New Roman" w:hAnsiTheme="majorHAnsi" w:cstheme="majorHAnsi"/>
        </w:rPr>
        <w:t>PAdES</w:t>
      </w:r>
      <w:proofErr w:type="spellEnd"/>
      <w:r w:rsidRPr="00185BCC">
        <w:rPr>
          <w:rFonts w:asciiTheme="majorHAnsi" w:eastAsia="Times New Roman" w:hAnsiTheme="majorHAnsi" w:cstheme="majorHAnsi"/>
        </w:rPr>
        <w:t xml:space="preserve">. </w:t>
      </w:r>
    </w:p>
    <w:p w14:paraId="152DA175"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Pliki w innych formatach niż PDF zaleca się opatrzyć zewnętrznym podpisem </w:t>
      </w:r>
      <w:proofErr w:type="spellStart"/>
      <w:r w:rsidRPr="00185BCC">
        <w:rPr>
          <w:rFonts w:asciiTheme="majorHAnsi" w:eastAsia="Times New Roman" w:hAnsiTheme="majorHAnsi" w:cstheme="majorHAnsi"/>
        </w:rPr>
        <w:t>XAdES</w:t>
      </w:r>
      <w:proofErr w:type="spellEnd"/>
      <w:r w:rsidRPr="00185BCC">
        <w:rPr>
          <w:rFonts w:asciiTheme="majorHAnsi" w:eastAsia="Times New Roman" w:hAnsiTheme="majorHAnsi" w:cstheme="majorHAnsi"/>
        </w:rPr>
        <w:t>. Wykonawca powinien pamiętać, aby plik z podpisem przekazywać łącznie z dokumentem podpisywanym.</w:t>
      </w:r>
    </w:p>
    <w:p w14:paraId="1297B0D1"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066F4F3"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Zamawiający zaleca, aby Wykonawca z odpowiednim wyprzedzeniem przetestował możliwość prawidłowego wykorzystania wybranej metody podpisania plików oferty.</w:t>
      </w:r>
    </w:p>
    <w:p w14:paraId="68D002DD"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Zaleca się, aby komunikacja z wykonawcami odbywała się tylko na Platformie za pośrednictwem formularza “Wyślij wiadomość do zamawiającego”, nie za pośrednictwem adresu email.</w:t>
      </w:r>
    </w:p>
    <w:p w14:paraId="0F0ACA67"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Osobą składającą ofertę powinna być osoba kontaktowa podawana w dokumentacji.</w:t>
      </w:r>
    </w:p>
    <w:p w14:paraId="2C039D66"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bookmarkStart w:id="26" w:name="_Hlk85115607"/>
      <w:r w:rsidRPr="00185BCC">
        <w:rPr>
          <w:rFonts w:asciiTheme="majorHAnsi" w:eastAsia="Times New Roman" w:hAnsiTheme="majorHAnsi" w:cstheme="maj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1BA0C93"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lastRenderedPageBreak/>
        <w:t xml:space="preserve">Podczas podpisywania plików zaleca się stosowanie algorytmu skrótu SHA2 zamiast SHA1.  </w:t>
      </w:r>
    </w:p>
    <w:p w14:paraId="798137EB"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Jeśli wykonawca pakuje dokumenty np. w plik ZIP zalecamy wcześniejsze podpisanie każdego ze skompresowanych plików. </w:t>
      </w:r>
    </w:p>
    <w:p w14:paraId="6D4B2E60"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podpisu z kwalifikowanym znacznikiem czasu.</w:t>
      </w:r>
    </w:p>
    <w:p w14:paraId="783F0A63"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t>
      </w:r>
      <w:r w:rsidRPr="00185BCC">
        <w:rPr>
          <w:rFonts w:asciiTheme="majorHAnsi" w:eastAsia="Times New Roman" w:hAnsiTheme="majorHAnsi" w:cstheme="majorHAnsi"/>
          <w:u w:val="single"/>
        </w:rPr>
        <w:t>nie</w:t>
      </w:r>
      <w:r w:rsidRPr="00185BCC">
        <w:rPr>
          <w:rFonts w:asciiTheme="majorHAnsi" w:eastAsia="Times New Roman" w:hAnsiTheme="majorHAnsi" w:cstheme="majorHAnsi"/>
        </w:rPr>
        <w:t xml:space="preserve"> wprowadzać jakichkolwiek zmian w plikach po podpisaniu ich podpisem kwalifikowanym. Może to skutkować naruszeniem integralności plików co równoważne będzie z koniecznością odrzucenia oferty w postępowaniu.</w:t>
      </w:r>
    </w:p>
    <w:bookmarkEnd w:id="23"/>
    <w:bookmarkEnd w:id="26"/>
    <w:p w14:paraId="059769A9" w14:textId="594DE988" w:rsidR="007C0A1B" w:rsidRPr="00C61975" w:rsidRDefault="00C80F99" w:rsidP="0050274A">
      <w:pPr>
        <w:pStyle w:val="NormalnyWeb"/>
        <w:numPr>
          <w:ilvl w:val="3"/>
          <w:numId w:val="18"/>
        </w:numPr>
        <w:tabs>
          <w:tab w:val="left" w:pos="567"/>
        </w:tabs>
        <w:spacing w:line="319" w:lineRule="auto"/>
        <w:ind w:left="567" w:hanging="425"/>
        <w:jc w:val="both"/>
        <w:textAlignment w:val="baseline"/>
        <w:rPr>
          <w:rFonts w:asciiTheme="majorHAnsi" w:hAnsiTheme="majorHAnsi" w:cstheme="majorHAnsi"/>
          <w:sz w:val="22"/>
          <w:szCs w:val="22"/>
        </w:rPr>
      </w:pPr>
      <w:r>
        <w:rPr>
          <w:rFonts w:asciiTheme="majorHAnsi" w:hAnsiTheme="majorHAnsi" w:cstheme="majorHAnsi"/>
          <w:sz w:val="22"/>
          <w:szCs w:val="22"/>
        </w:rPr>
        <w:t>Wykonawca może zwrócić się  do Zamawiającego z wnioskiem o wyjaśnienie treści  SWZ.</w:t>
      </w:r>
      <w:r>
        <w:rPr>
          <w:rFonts w:asciiTheme="majorHAnsi" w:hAnsiTheme="majorHAnsi" w:cstheme="majorHAnsi"/>
          <w:sz w:val="22"/>
          <w:szCs w:val="22"/>
        </w:rPr>
        <w:br/>
        <w:t>Zamawiający jest zobowiązany udzielić wyjaśnień niezwłocznie, jednak nie później niż 2 dni przed upływem terminu składania ofert, pod warunkiem, że wniosek o wyjaśnienie treści SWZ wpłynął do Zamawiającego nie później niż na 4 dni przed upływem terminu składania ofert.</w:t>
      </w:r>
      <w:r>
        <w:rPr>
          <w:rFonts w:asciiTheme="majorHAnsi" w:hAnsiTheme="majorHAnsi" w:cstheme="majorHAnsi"/>
          <w:sz w:val="22"/>
          <w:szCs w:val="22"/>
        </w:rPr>
        <w:br/>
        <w:t>Jeżeli Zamawiający nie udzieli wyjaśnień w terminie, przedłuża termin składania ofert o czas niezbędny do zapoznania się wszystkich zainteresowanych Wykonawców z wyjaśnieniami niezbędnymi do należytego przygotowania i złożenia ofert. W przypadku gdy wniosek o wyjaśnienie treści SWZ nie wpłynął w terminie  (4 dni przed upływem terminu składania ofert)</w:t>
      </w:r>
      <w:r w:rsidR="007C0A1B">
        <w:rPr>
          <w:rFonts w:asciiTheme="majorHAnsi" w:hAnsiTheme="majorHAnsi" w:cstheme="majorHAnsi"/>
          <w:sz w:val="22"/>
          <w:szCs w:val="22"/>
        </w:rPr>
        <w:t xml:space="preserve"> Zamawiający nie ma obowiązku udzielania wyjaśnień SWZ oraz obowiązku przedłużenia terminu składania ofert.</w:t>
      </w:r>
      <w:r w:rsidR="00C61975">
        <w:rPr>
          <w:rFonts w:asciiTheme="majorHAnsi" w:hAnsiTheme="majorHAnsi" w:cstheme="majorHAnsi"/>
          <w:sz w:val="22"/>
          <w:szCs w:val="22"/>
        </w:rPr>
        <w:t xml:space="preserve"> </w:t>
      </w:r>
      <w:r w:rsidR="007C0A1B" w:rsidRPr="00C61975">
        <w:rPr>
          <w:rFonts w:asciiTheme="majorHAnsi" w:hAnsiTheme="majorHAnsi" w:cstheme="majorHAnsi"/>
          <w:sz w:val="22"/>
          <w:szCs w:val="22"/>
        </w:rPr>
        <w:t>Przedłużenie terminu składania ofert nie wpływa na bieg terminu składania wniosku o wyjaśnienie treści SWZ.</w:t>
      </w:r>
    </w:p>
    <w:p w14:paraId="55914B84" w14:textId="77777777" w:rsidR="008736C1" w:rsidRPr="008736C1" w:rsidRDefault="008736C1" w:rsidP="008736C1">
      <w:pPr>
        <w:pStyle w:val="NormalnyWeb"/>
        <w:spacing w:line="319" w:lineRule="auto"/>
        <w:jc w:val="both"/>
        <w:textAlignment w:val="baseline"/>
        <w:rPr>
          <w:rFonts w:asciiTheme="majorHAnsi" w:hAnsiTheme="majorHAnsi" w:cstheme="majorHAnsi"/>
          <w:sz w:val="22"/>
          <w:szCs w:val="22"/>
        </w:rPr>
      </w:pPr>
    </w:p>
    <w:p w14:paraId="7FA78A0E" w14:textId="062D7898" w:rsidR="00897FAC" w:rsidRPr="00313AB1" w:rsidRDefault="00273251" w:rsidP="00897FAC">
      <w:pPr>
        <w:pStyle w:val="Nagwek2"/>
        <w:spacing w:before="0" w:after="0" w:line="240" w:lineRule="auto"/>
        <w:jc w:val="both"/>
        <w:rPr>
          <w:rFonts w:asciiTheme="majorHAnsi" w:hAnsiTheme="majorHAnsi" w:cstheme="majorHAnsi"/>
          <w:b/>
          <w:bCs/>
          <w:sz w:val="24"/>
          <w:szCs w:val="24"/>
        </w:rPr>
      </w:pPr>
      <w:bookmarkStart w:id="27" w:name="_Toc65495859"/>
      <w:bookmarkStart w:id="28" w:name="_Hlk66110879"/>
      <w:r w:rsidRPr="00313AB1">
        <w:rPr>
          <w:rFonts w:asciiTheme="majorHAnsi" w:hAnsiTheme="majorHAnsi" w:cstheme="majorHAnsi"/>
          <w:b/>
          <w:bCs/>
          <w:sz w:val="24"/>
          <w:szCs w:val="24"/>
        </w:rPr>
        <w:t>XIV. OPIS SPOSOBU PRZYGOTOWANIA OFERT ORAZ DOKUMENTÓW WYMAGANYCH PRZEZ ZAMAWIAJĄCEGO W SWZ</w:t>
      </w:r>
      <w:bookmarkEnd w:id="27"/>
    </w:p>
    <w:p w14:paraId="1D595F67" w14:textId="77777777" w:rsidR="00897FAC" w:rsidRPr="00313AB1" w:rsidRDefault="00897FAC" w:rsidP="00897FAC"/>
    <w:p w14:paraId="000000C9" w14:textId="5AFFC695" w:rsidR="001C5D72" w:rsidRPr="00313AB1" w:rsidRDefault="00E32059" w:rsidP="0050274A">
      <w:pPr>
        <w:pStyle w:val="Akapitzlist"/>
        <w:numPr>
          <w:ilvl w:val="1"/>
          <w:numId w:val="22"/>
        </w:numPr>
        <w:spacing w:line="319" w:lineRule="auto"/>
        <w:jc w:val="both"/>
        <w:rPr>
          <w:rFonts w:asciiTheme="majorHAnsi" w:hAnsiTheme="majorHAnsi" w:cstheme="majorHAnsi"/>
          <w:b/>
          <w:bCs/>
        </w:rPr>
      </w:pPr>
      <w:r w:rsidRPr="00313AB1">
        <w:rPr>
          <w:rFonts w:asciiTheme="majorHAnsi" w:hAnsiTheme="majorHAnsi" w:cstheme="majorHAnsi"/>
          <w:b/>
          <w:bCs/>
        </w:rPr>
        <w:t>Oferta  zawiera następujące oświadczenia i dokumenty:</w:t>
      </w:r>
    </w:p>
    <w:p w14:paraId="2DDA0233" w14:textId="77777777" w:rsidR="006A286C" w:rsidRDefault="006A286C" w:rsidP="003551DF">
      <w:pPr>
        <w:pStyle w:val="Akapitzlist"/>
        <w:spacing w:line="319" w:lineRule="auto"/>
        <w:ind w:left="0"/>
        <w:jc w:val="both"/>
        <w:rPr>
          <w:rFonts w:asciiTheme="majorHAnsi" w:hAnsiTheme="majorHAnsi" w:cstheme="majorHAnsi"/>
          <w:b/>
          <w:bCs/>
        </w:rPr>
      </w:pPr>
    </w:p>
    <w:p w14:paraId="4151E520" w14:textId="3D1B9BDF" w:rsidR="006A286C" w:rsidRPr="00F47614" w:rsidRDefault="006A286C" w:rsidP="003551DF">
      <w:pPr>
        <w:pStyle w:val="Akapitzlist"/>
        <w:spacing w:line="319" w:lineRule="auto"/>
        <w:ind w:left="0"/>
        <w:jc w:val="both"/>
        <w:rPr>
          <w:rFonts w:asciiTheme="majorHAnsi" w:hAnsiTheme="majorHAnsi" w:cstheme="majorHAnsi"/>
          <w:i/>
          <w:iCs/>
        </w:rPr>
      </w:pPr>
      <w:r>
        <w:rPr>
          <w:rFonts w:asciiTheme="majorHAnsi" w:hAnsiTheme="majorHAnsi" w:cstheme="majorHAnsi"/>
          <w:b/>
          <w:bCs/>
        </w:rPr>
        <w:t xml:space="preserve">- </w:t>
      </w:r>
      <w:r w:rsidR="00F47614">
        <w:rPr>
          <w:rFonts w:asciiTheme="majorHAnsi" w:hAnsiTheme="majorHAnsi" w:cstheme="majorHAnsi"/>
          <w:b/>
          <w:bCs/>
        </w:rPr>
        <w:t xml:space="preserve">  </w:t>
      </w:r>
      <w:r>
        <w:rPr>
          <w:rFonts w:asciiTheme="majorHAnsi" w:hAnsiTheme="majorHAnsi" w:cstheme="majorHAnsi"/>
          <w:b/>
          <w:bCs/>
        </w:rPr>
        <w:t xml:space="preserve"> </w:t>
      </w:r>
      <w:r w:rsidRPr="00F47614">
        <w:rPr>
          <w:rFonts w:asciiTheme="majorHAnsi" w:hAnsiTheme="majorHAnsi" w:cstheme="majorHAnsi"/>
        </w:rPr>
        <w:t>F</w:t>
      </w:r>
      <w:r w:rsidR="00D10EB0" w:rsidRPr="00F47614">
        <w:rPr>
          <w:rFonts w:asciiTheme="majorHAnsi" w:hAnsiTheme="majorHAnsi" w:cstheme="majorHAnsi"/>
        </w:rPr>
        <w:t>o</w:t>
      </w:r>
      <w:r w:rsidRPr="00F47614">
        <w:rPr>
          <w:rFonts w:asciiTheme="majorHAnsi" w:hAnsiTheme="majorHAnsi" w:cstheme="majorHAnsi"/>
        </w:rPr>
        <w:t xml:space="preserve">rmularz rzeczowy </w:t>
      </w:r>
      <w:r w:rsidR="00D10EB0" w:rsidRPr="00F47614">
        <w:rPr>
          <w:rFonts w:asciiTheme="majorHAnsi" w:hAnsiTheme="majorHAnsi" w:cstheme="majorHAnsi"/>
        </w:rPr>
        <w:t>OPZ (uzupełniony przez Wykonawcę</w:t>
      </w:r>
      <w:r w:rsidR="009228C8" w:rsidRPr="00F47614">
        <w:rPr>
          <w:rFonts w:asciiTheme="majorHAnsi" w:hAnsiTheme="majorHAnsi" w:cstheme="majorHAnsi"/>
        </w:rPr>
        <w:t>)</w:t>
      </w:r>
      <w:r w:rsidR="00D10EB0" w:rsidRPr="00F47614">
        <w:rPr>
          <w:rFonts w:asciiTheme="majorHAnsi" w:hAnsiTheme="majorHAnsi" w:cstheme="majorHAnsi"/>
        </w:rPr>
        <w:t xml:space="preserve"> </w:t>
      </w:r>
      <w:r w:rsidR="009228C8" w:rsidRPr="00F47614">
        <w:rPr>
          <w:rFonts w:asciiTheme="majorHAnsi" w:hAnsiTheme="majorHAnsi" w:cstheme="majorHAnsi"/>
        </w:rPr>
        <w:t xml:space="preserve">– </w:t>
      </w:r>
      <w:r w:rsidR="009228C8" w:rsidRPr="00F47614">
        <w:rPr>
          <w:rFonts w:asciiTheme="majorHAnsi" w:hAnsiTheme="majorHAnsi" w:cstheme="majorHAnsi"/>
          <w:i/>
          <w:iCs/>
        </w:rPr>
        <w:t xml:space="preserve">załącznik nr </w:t>
      </w:r>
      <w:r w:rsidR="00F270A8">
        <w:rPr>
          <w:rFonts w:asciiTheme="majorHAnsi" w:hAnsiTheme="majorHAnsi" w:cstheme="majorHAnsi"/>
          <w:i/>
          <w:iCs/>
        </w:rPr>
        <w:t>1</w:t>
      </w:r>
      <w:r w:rsidR="009228C8" w:rsidRPr="00F47614">
        <w:rPr>
          <w:rFonts w:asciiTheme="majorHAnsi" w:hAnsiTheme="majorHAnsi" w:cstheme="majorHAnsi"/>
          <w:i/>
          <w:iCs/>
        </w:rPr>
        <w:t xml:space="preserve"> do SWZ</w:t>
      </w:r>
    </w:p>
    <w:p w14:paraId="2D353EBF" w14:textId="703803F4" w:rsidR="002A37F3" w:rsidRPr="00313AB1" w:rsidRDefault="00313AB1" w:rsidP="003551DF">
      <w:pPr>
        <w:pStyle w:val="Akapitzlist"/>
        <w:spacing w:line="319" w:lineRule="auto"/>
        <w:ind w:left="0"/>
        <w:jc w:val="both"/>
        <w:rPr>
          <w:rFonts w:asciiTheme="majorHAnsi" w:hAnsiTheme="majorHAnsi" w:cstheme="majorHAnsi"/>
        </w:rPr>
      </w:pPr>
      <w:r w:rsidRPr="00F47614">
        <w:rPr>
          <w:rFonts w:asciiTheme="majorHAnsi" w:hAnsiTheme="majorHAnsi" w:cstheme="majorHAnsi"/>
        </w:rPr>
        <w:t xml:space="preserve">-  </w:t>
      </w:r>
      <w:r w:rsidR="00B90DEE" w:rsidRPr="00F47614">
        <w:rPr>
          <w:rFonts w:asciiTheme="majorHAnsi" w:hAnsiTheme="majorHAnsi" w:cstheme="majorHAnsi"/>
        </w:rPr>
        <w:t>F</w:t>
      </w:r>
      <w:r w:rsidR="002409D3" w:rsidRPr="00F47614">
        <w:rPr>
          <w:rFonts w:asciiTheme="majorHAnsi" w:hAnsiTheme="majorHAnsi" w:cstheme="majorHAnsi"/>
        </w:rPr>
        <w:t>ormularz ofertowy –  załącznik</w:t>
      </w:r>
      <w:r w:rsidR="002409D3" w:rsidRPr="00313AB1">
        <w:rPr>
          <w:rFonts w:asciiTheme="majorHAnsi" w:hAnsiTheme="majorHAnsi" w:cstheme="majorHAnsi"/>
        </w:rPr>
        <w:t xml:space="preserve"> </w:t>
      </w:r>
      <w:r w:rsidR="002409D3" w:rsidRPr="00313AB1">
        <w:rPr>
          <w:rFonts w:asciiTheme="majorHAnsi" w:hAnsiTheme="majorHAnsi" w:cstheme="majorHAnsi"/>
          <w:i/>
          <w:iCs/>
        </w:rPr>
        <w:t xml:space="preserve">nr </w:t>
      </w:r>
      <w:r w:rsidR="00B41136" w:rsidRPr="00313AB1">
        <w:rPr>
          <w:rFonts w:asciiTheme="majorHAnsi" w:hAnsiTheme="majorHAnsi" w:cstheme="majorHAnsi"/>
          <w:i/>
          <w:iCs/>
        </w:rPr>
        <w:t>2</w:t>
      </w:r>
      <w:r w:rsidR="002409D3" w:rsidRPr="00313AB1">
        <w:rPr>
          <w:rFonts w:asciiTheme="majorHAnsi" w:hAnsiTheme="majorHAnsi" w:cstheme="majorHAnsi"/>
          <w:i/>
          <w:iCs/>
        </w:rPr>
        <w:t xml:space="preserve"> do SWZ, w</w:t>
      </w:r>
      <w:r w:rsidR="002409D3" w:rsidRPr="00313AB1">
        <w:rPr>
          <w:rFonts w:asciiTheme="majorHAnsi" w:hAnsiTheme="majorHAnsi" w:cstheme="majorHAnsi"/>
        </w:rPr>
        <w:t xml:space="preserve"> przypadku gdy Wykonawca nie korzysta z przygotowanego przez </w:t>
      </w:r>
      <w:r w:rsidR="00DE36D5" w:rsidRPr="00313AB1">
        <w:rPr>
          <w:rFonts w:asciiTheme="majorHAnsi" w:hAnsiTheme="majorHAnsi" w:cstheme="majorHAnsi"/>
        </w:rPr>
        <w:t>Zamawiającego</w:t>
      </w:r>
      <w:r w:rsidR="002409D3" w:rsidRPr="00313AB1">
        <w:rPr>
          <w:rFonts w:asciiTheme="majorHAnsi" w:hAnsiTheme="majorHAnsi" w:cstheme="majorHAnsi"/>
        </w:rPr>
        <w:t xml:space="preserve"> wzoru, w treści oferty należy zamieścić wszystkie informacje wymagane w Formularzu ofertowym</w:t>
      </w:r>
      <w:r w:rsidR="00DE36D5" w:rsidRPr="00313AB1">
        <w:rPr>
          <w:rFonts w:asciiTheme="majorHAnsi" w:hAnsiTheme="majorHAnsi" w:cstheme="majorHAnsi"/>
        </w:rPr>
        <w:t>.</w:t>
      </w:r>
    </w:p>
    <w:p w14:paraId="5E62D128" w14:textId="614CCDE1" w:rsidR="002A37F3" w:rsidRPr="00313AB1" w:rsidRDefault="00313AB1" w:rsidP="00BF0185">
      <w:pPr>
        <w:pStyle w:val="Akapitzlist"/>
        <w:spacing w:line="319" w:lineRule="auto"/>
        <w:ind w:left="0"/>
        <w:jc w:val="both"/>
        <w:rPr>
          <w:rFonts w:asciiTheme="majorHAnsi" w:hAnsiTheme="majorHAnsi" w:cstheme="majorHAnsi"/>
        </w:rPr>
      </w:pPr>
      <w:r>
        <w:rPr>
          <w:rFonts w:asciiTheme="majorHAnsi" w:hAnsiTheme="majorHAnsi" w:cstheme="majorHAnsi"/>
        </w:rPr>
        <w:t xml:space="preserve">- </w:t>
      </w:r>
      <w:r w:rsidR="002A37F3" w:rsidRPr="00313AB1">
        <w:rPr>
          <w:rFonts w:asciiTheme="majorHAnsi" w:hAnsiTheme="majorHAnsi" w:cstheme="majorHAnsi"/>
        </w:rPr>
        <w:t xml:space="preserve">Oświadczenie Wykonawcy o spełnieniu warunków udziału w postępowaniu – wzór oświadczenia stanowi </w:t>
      </w:r>
      <w:r w:rsidR="002A37F3" w:rsidRPr="00313AB1">
        <w:rPr>
          <w:rFonts w:asciiTheme="majorHAnsi" w:hAnsiTheme="majorHAnsi" w:cstheme="majorHAnsi"/>
          <w:i/>
          <w:iCs/>
        </w:rPr>
        <w:t xml:space="preserve">załącznik nr do </w:t>
      </w:r>
      <w:r w:rsidR="00B41136" w:rsidRPr="00313AB1">
        <w:rPr>
          <w:rFonts w:asciiTheme="majorHAnsi" w:hAnsiTheme="majorHAnsi" w:cstheme="majorHAnsi"/>
          <w:i/>
          <w:iCs/>
        </w:rPr>
        <w:t>3</w:t>
      </w:r>
      <w:r w:rsidR="002A37F3" w:rsidRPr="00313AB1">
        <w:rPr>
          <w:rFonts w:asciiTheme="majorHAnsi" w:hAnsiTheme="majorHAnsi" w:cstheme="majorHAnsi"/>
          <w:i/>
          <w:iCs/>
        </w:rPr>
        <w:t xml:space="preserve"> do  SWZ</w:t>
      </w:r>
      <w:r w:rsidR="002D6177" w:rsidRPr="00313AB1">
        <w:rPr>
          <w:rFonts w:asciiTheme="majorHAnsi" w:hAnsiTheme="majorHAnsi" w:cstheme="majorHAnsi"/>
          <w:i/>
          <w:iCs/>
        </w:rPr>
        <w:t>.</w:t>
      </w:r>
    </w:p>
    <w:p w14:paraId="555E5715" w14:textId="5BDC31A5" w:rsidR="001F6FA3" w:rsidRPr="00313AB1" w:rsidRDefault="00313AB1" w:rsidP="00BF0185">
      <w:pPr>
        <w:pStyle w:val="Akapitzlist"/>
        <w:spacing w:after="0" w:line="319" w:lineRule="auto"/>
        <w:ind w:left="0"/>
        <w:jc w:val="both"/>
        <w:rPr>
          <w:rFonts w:asciiTheme="majorHAnsi" w:hAnsiTheme="majorHAnsi" w:cstheme="majorHAnsi"/>
          <w:i/>
          <w:iCs/>
        </w:rPr>
      </w:pPr>
      <w:bookmarkStart w:id="29" w:name="_Hlk89775553"/>
      <w:r>
        <w:rPr>
          <w:rFonts w:asciiTheme="majorHAnsi" w:hAnsiTheme="majorHAnsi" w:cstheme="majorHAnsi"/>
        </w:rPr>
        <w:t xml:space="preserve">-  </w:t>
      </w:r>
      <w:r w:rsidR="002D6177" w:rsidRPr="00313AB1">
        <w:rPr>
          <w:rFonts w:asciiTheme="majorHAnsi" w:hAnsiTheme="majorHAnsi" w:cstheme="majorHAnsi"/>
        </w:rPr>
        <w:t>O</w:t>
      </w:r>
      <w:r w:rsidR="002F286A" w:rsidRPr="00313AB1">
        <w:rPr>
          <w:rFonts w:asciiTheme="majorHAnsi" w:hAnsiTheme="majorHAnsi" w:cstheme="majorHAnsi"/>
        </w:rPr>
        <w:t>świadczenie</w:t>
      </w:r>
      <w:r w:rsidR="00857D03" w:rsidRPr="00313AB1">
        <w:rPr>
          <w:rFonts w:asciiTheme="majorHAnsi" w:hAnsiTheme="majorHAnsi" w:cstheme="majorHAnsi"/>
        </w:rPr>
        <w:t xml:space="preserve"> Wykonawcy </w:t>
      </w:r>
      <w:r w:rsidR="002F286A" w:rsidRPr="00313AB1">
        <w:rPr>
          <w:rFonts w:asciiTheme="majorHAnsi" w:hAnsiTheme="majorHAnsi" w:cstheme="majorHAnsi"/>
        </w:rPr>
        <w:t>o</w:t>
      </w:r>
      <w:r w:rsidR="00857D03" w:rsidRPr="00313AB1">
        <w:rPr>
          <w:rFonts w:asciiTheme="majorHAnsi" w:hAnsiTheme="majorHAnsi" w:cstheme="majorHAnsi"/>
        </w:rPr>
        <w:t xml:space="preserve"> </w:t>
      </w:r>
      <w:r w:rsidR="00650E17" w:rsidRPr="00313AB1">
        <w:rPr>
          <w:rFonts w:asciiTheme="majorHAnsi" w:hAnsiTheme="majorHAnsi" w:cstheme="majorHAnsi"/>
        </w:rPr>
        <w:t>braku podstaw  wykluczenia</w:t>
      </w:r>
      <w:r w:rsidR="00857D03" w:rsidRPr="00313AB1">
        <w:rPr>
          <w:rFonts w:asciiTheme="majorHAnsi" w:hAnsiTheme="majorHAnsi" w:cstheme="majorHAnsi"/>
        </w:rPr>
        <w:t xml:space="preserve"> z postępowania – </w:t>
      </w:r>
      <w:bookmarkStart w:id="30" w:name="_Hlk89775901"/>
      <w:r w:rsidR="00857D03" w:rsidRPr="00313AB1">
        <w:rPr>
          <w:rFonts w:asciiTheme="majorHAnsi" w:hAnsiTheme="majorHAnsi" w:cstheme="majorHAnsi"/>
        </w:rPr>
        <w:t xml:space="preserve">wzór </w:t>
      </w:r>
      <w:r w:rsidR="002F286A" w:rsidRPr="00313AB1">
        <w:rPr>
          <w:rFonts w:asciiTheme="majorHAnsi" w:hAnsiTheme="majorHAnsi" w:cstheme="majorHAnsi"/>
        </w:rPr>
        <w:t>oświadczenia</w:t>
      </w:r>
      <w:r w:rsidR="00857D03" w:rsidRPr="00313AB1">
        <w:rPr>
          <w:rFonts w:asciiTheme="majorHAnsi" w:hAnsiTheme="majorHAnsi" w:cstheme="majorHAnsi"/>
        </w:rPr>
        <w:t xml:space="preserve"> stanowi </w:t>
      </w:r>
      <w:r w:rsidR="00857D03" w:rsidRPr="00313AB1">
        <w:rPr>
          <w:rFonts w:asciiTheme="majorHAnsi" w:hAnsiTheme="majorHAnsi" w:cstheme="majorHAnsi"/>
          <w:i/>
          <w:iCs/>
        </w:rPr>
        <w:t xml:space="preserve">załącznik nr </w:t>
      </w:r>
      <w:r w:rsidR="00B41136" w:rsidRPr="00313AB1">
        <w:rPr>
          <w:rFonts w:asciiTheme="majorHAnsi" w:hAnsiTheme="majorHAnsi" w:cstheme="majorHAnsi"/>
          <w:i/>
          <w:iCs/>
        </w:rPr>
        <w:t>4</w:t>
      </w:r>
      <w:r w:rsidR="00857D03" w:rsidRPr="00313AB1">
        <w:rPr>
          <w:rFonts w:asciiTheme="majorHAnsi" w:hAnsiTheme="majorHAnsi" w:cstheme="majorHAnsi"/>
          <w:i/>
          <w:iCs/>
        </w:rPr>
        <w:t xml:space="preserve"> do SWZ. </w:t>
      </w:r>
    </w:p>
    <w:bookmarkEnd w:id="29"/>
    <w:bookmarkEnd w:id="30"/>
    <w:p w14:paraId="5AE74833" w14:textId="38EE98D3" w:rsidR="00535320" w:rsidRPr="00313AB1" w:rsidRDefault="009D70E0" w:rsidP="00535320">
      <w:pPr>
        <w:pStyle w:val="Akapitzlist"/>
        <w:spacing w:after="0" w:line="319" w:lineRule="auto"/>
        <w:ind w:left="0"/>
        <w:jc w:val="both"/>
        <w:rPr>
          <w:rFonts w:asciiTheme="majorHAnsi" w:hAnsiTheme="majorHAnsi" w:cstheme="majorHAnsi"/>
        </w:rPr>
      </w:pPr>
      <w:r w:rsidRPr="00313AB1">
        <w:rPr>
          <w:rFonts w:asciiTheme="majorHAnsi" w:hAnsiTheme="majorHAnsi" w:cstheme="majorHAnsi"/>
        </w:rPr>
        <w:t xml:space="preserve">  </w:t>
      </w:r>
      <w:r w:rsidR="00313AB1">
        <w:rPr>
          <w:rFonts w:asciiTheme="majorHAnsi" w:hAnsiTheme="majorHAnsi" w:cstheme="majorHAnsi"/>
        </w:rPr>
        <w:t xml:space="preserve">- </w:t>
      </w:r>
      <w:r w:rsidR="00535320" w:rsidRPr="00313AB1">
        <w:rPr>
          <w:rFonts w:asciiTheme="majorHAnsi" w:hAnsiTheme="majorHAnsi" w:cstheme="majorHAnsi"/>
        </w:rPr>
        <w:t>Pełnomocnictwo upoważniające do złożenia oferty, o ile ofertę składa pełnomocnik.</w:t>
      </w:r>
      <w:r w:rsidR="00313AB1">
        <w:rPr>
          <w:rFonts w:asciiTheme="majorHAnsi" w:hAnsiTheme="majorHAnsi" w:cstheme="majorHAnsi"/>
        </w:rPr>
        <w:br/>
      </w:r>
    </w:p>
    <w:p w14:paraId="44857C5C" w14:textId="2B57CE8D" w:rsidR="00D82F07" w:rsidRPr="00A258D6" w:rsidRDefault="00C61975" w:rsidP="00C61975">
      <w:pPr>
        <w:pStyle w:val="NormalnyWeb"/>
        <w:spacing w:line="319" w:lineRule="auto"/>
        <w:jc w:val="both"/>
        <w:textAlignment w:val="baseline"/>
        <w:rPr>
          <w:rFonts w:asciiTheme="majorHAnsi" w:hAnsiTheme="majorHAnsi" w:cstheme="majorHAnsi"/>
          <w:sz w:val="22"/>
          <w:szCs w:val="22"/>
        </w:rPr>
      </w:pPr>
      <w:bookmarkStart w:id="31" w:name="_Hlk66110848"/>
      <w:r>
        <w:rPr>
          <w:rFonts w:asciiTheme="majorHAnsi" w:hAnsiTheme="majorHAnsi" w:cstheme="majorHAnsi"/>
          <w:b/>
          <w:bCs/>
          <w:sz w:val="22"/>
          <w:szCs w:val="22"/>
        </w:rPr>
        <w:t xml:space="preserve">2. </w:t>
      </w:r>
      <w:r w:rsidR="00D82F07" w:rsidRPr="00B67693">
        <w:rPr>
          <w:rFonts w:asciiTheme="majorHAnsi" w:hAnsiTheme="majorHAnsi" w:cstheme="majorHAnsi"/>
          <w:b/>
          <w:bCs/>
          <w:sz w:val="22"/>
          <w:szCs w:val="22"/>
        </w:rPr>
        <w:t>Wymagania formalne dotyczące składanych w postępowaniu podmiotowych środków dowodowych oraz innych dokumentów lub oświadczeń</w:t>
      </w:r>
      <w:r w:rsidR="00D82F07" w:rsidRPr="00A258D6">
        <w:rPr>
          <w:rFonts w:asciiTheme="majorHAnsi" w:hAnsiTheme="majorHAnsi" w:cstheme="majorHAnsi"/>
          <w:sz w:val="22"/>
          <w:szCs w:val="22"/>
        </w:rPr>
        <w:t xml:space="preserve">: </w:t>
      </w:r>
    </w:p>
    <w:p w14:paraId="5878E0DB" w14:textId="3E36E5BA" w:rsidR="008A3EE9" w:rsidRPr="00A258D6" w:rsidRDefault="004B5B12" w:rsidP="00C61975">
      <w:pPr>
        <w:pStyle w:val="NormalnyWeb"/>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.1.</w:t>
      </w:r>
      <w:r w:rsidR="00D82F07" w:rsidRPr="00A258D6">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A258D6">
        <w:rPr>
          <w:rFonts w:asciiTheme="majorHAnsi" w:hAnsiTheme="majorHAnsi" w:cstheme="majorHAnsi"/>
          <w:sz w:val="22"/>
          <w:szCs w:val="22"/>
        </w:rPr>
        <w:t xml:space="preserve"> </w:t>
      </w:r>
      <w:r w:rsidR="00D82F07" w:rsidRPr="00A258D6">
        <w:rPr>
          <w:rFonts w:asciiTheme="majorHAnsi" w:hAnsiTheme="majorHAnsi" w:cstheme="majorHAnsi"/>
          <w:sz w:val="22"/>
          <w:szCs w:val="22"/>
        </w:rPr>
        <w:t xml:space="preserve">z formą reprezentacji Wykonawcy określoną </w:t>
      </w:r>
      <w:r w:rsidR="00D82F07" w:rsidRPr="00A258D6">
        <w:rPr>
          <w:rFonts w:asciiTheme="majorHAnsi" w:hAnsiTheme="majorHAnsi" w:cstheme="majorHAnsi"/>
          <w:sz w:val="22"/>
          <w:szCs w:val="22"/>
        </w:rPr>
        <w:lastRenderedPageBreak/>
        <w:t>w rejestrze lub innym dokumencie, właściwym dla danej formy organizacyjnej Wykonawcy albo przez up</w:t>
      </w:r>
      <w:r w:rsidR="00B90DEE">
        <w:rPr>
          <w:rFonts w:asciiTheme="majorHAnsi" w:hAnsiTheme="majorHAnsi" w:cstheme="majorHAnsi"/>
          <w:sz w:val="22"/>
          <w:szCs w:val="22"/>
        </w:rPr>
        <w:t>oważnionego</w:t>
      </w:r>
      <w:r w:rsidR="00D82F07" w:rsidRPr="00A258D6">
        <w:rPr>
          <w:rFonts w:asciiTheme="majorHAnsi" w:hAnsiTheme="majorHAnsi" w:cstheme="majorHAnsi"/>
          <w:sz w:val="22"/>
          <w:szCs w:val="22"/>
        </w:rPr>
        <w:t xml:space="preserve"> przedstawiciela Wykonawcy.</w:t>
      </w:r>
    </w:p>
    <w:p w14:paraId="46B1FF1B" w14:textId="63078E1C" w:rsidR="00D82F07" w:rsidRPr="00A258D6" w:rsidRDefault="004B5B12" w:rsidP="00C61975">
      <w:pPr>
        <w:pStyle w:val="NormalnyWeb"/>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.2.</w:t>
      </w:r>
      <w:r w:rsidR="00D82F07" w:rsidRPr="00A258D6">
        <w:rPr>
          <w:rFonts w:asciiTheme="majorHAnsi" w:hAnsiTheme="majorHAnsi" w:cstheme="majorHAnsi"/>
          <w:sz w:val="22"/>
          <w:szCs w:val="22"/>
        </w:rPr>
        <w:t xml:space="preserve"> W przypadku, gdy podmiotowe środki dowodowe, inne dokumenty lub dokumenty potwierdzające umocowanie do reprezentowania zostały wystawione przez upoważnione podmioty: </w:t>
      </w:r>
    </w:p>
    <w:p w14:paraId="35948008" w14:textId="04BDA75C" w:rsidR="00D82F07" w:rsidRPr="00A258D6" w:rsidRDefault="00D82F07" w:rsidP="00C61975">
      <w:pPr>
        <w:pStyle w:val="NormalnyWeb"/>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elektroniczny – Wykonawca przekazuje ten dokument; </w:t>
      </w:r>
    </w:p>
    <w:p w14:paraId="1D0088DA" w14:textId="7ACA1EFA" w:rsidR="00D82F07" w:rsidRPr="00A258D6" w:rsidRDefault="00D82F07" w:rsidP="00C61975">
      <w:pPr>
        <w:pStyle w:val="NormalnyWeb"/>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388ED3C9" w14:textId="77777777" w:rsidR="00D82F07" w:rsidRPr="00A258D6" w:rsidRDefault="00D82F07" w:rsidP="00C61975">
      <w:pPr>
        <w:pStyle w:val="NormalnyWeb"/>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5A5F8F86" w14:textId="77777777" w:rsidR="00D82F07" w:rsidRPr="00A258D6" w:rsidRDefault="00D82F07" w:rsidP="00C61975">
      <w:pPr>
        <w:pStyle w:val="NormalnyWeb"/>
        <w:spacing w:line="319" w:lineRule="auto"/>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 </w:t>
      </w:r>
    </w:p>
    <w:p w14:paraId="09888548" w14:textId="420C1942" w:rsidR="00F00266" w:rsidRPr="00A258D6" w:rsidRDefault="002645CD" w:rsidP="00C61975">
      <w:pPr>
        <w:pStyle w:val="NormalnyWeb"/>
        <w:spacing w:line="319" w:lineRule="auto"/>
        <w:jc w:val="both"/>
        <w:textAlignment w:val="baseline"/>
        <w:rPr>
          <w:rFonts w:asciiTheme="majorHAnsi" w:hAnsiTheme="majorHAnsi" w:cstheme="majorHAnsi"/>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w:t>
      </w:r>
      <w:bookmarkEnd w:id="28"/>
      <w:bookmarkEnd w:id="31"/>
      <w:r w:rsidR="001B6804" w:rsidRPr="00A258D6">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001B6804" w:rsidRPr="00A258D6">
        <w:rPr>
          <w:rFonts w:asciiTheme="majorHAnsi" w:hAnsiTheme="majorHAnsi" w:cstheme="majorHAnsi"/>
        </w:rPr>
        <w:t>ałącznik stanowiący tajemnicę przedsiębiorstwa”</w:t>
      </w:r>
      <w:r w:rsidR="00FD4563" w:rsidRPr="00A258D6">
        <w:rPr>
          <w:rFonts w:asciiTheme="majorHAnsi" w:hAnsiTheme="majorHAnsi" w:cstheme="majorHAnsi"/>
        </w:rPr>
        <w:t>. Informacje stanowiące tajemnic</w:t>
      </w:r>
      <w:r w:rsidR="00715F9E">
        <w:rPr>
          <w:rFonts w:asciiTheme="majorHAnsi" w:hAnsiTheme="majorHAnsi" w:cstheme="majorHAnsi"/>
        </w:rPr>
        <w:t>ę</w:t>
      </w:r>
      <w:r w:rsidR="00FD4563" w:rsidRPr="00A258D6">
        <w:rPr>
          <w:rFonts w:asciiTheme="majorHAnsi" w:hAnsiTheme="majorHAnsi" w:cstheme="majorHAnsi"/>
        </w:rPr>
        <w:t xml:space="preserve"> przedsiębiorstwa Wykonawca powinien nie później niż w terminie składania ofert, zastrzec, że nie mogą one być udostępnione oraz wykazać, iż zastrzeżone informacje stanowią tajemnicę przedsiębiorstwa.</w:t>
      </w:r>
    </w:p>
    <w:p w14:paraId="620C5808" w14:textId="2E59FED8" w:rsidR="00E32059" w:rsidRPr="00A258D6" w:rsidRDefault="00E32059" w:rsidP="0050274A">
      <w:pPr>
        <w:pStyle w:val="Akapitzlist"/>
        <w:numPr>
          <w:ilvl w:val="0"/>
          <w:numId w:val="14"/>
        </w:numPr>
        <w:spacing w:after="0" w:line="319" w:lineRule="auto"/>
        <w:ind w:left="0" w:firstLine="0"/>
        <w:jc w:val="both"/>
        <w:rPr>
          <w:rFonts w:asciiTheme="majorHAnsi" w:hAnsiTheme="majorHAnsi" w:cstheme="majorHAnsi"/>
        </w:rPr>
      </w:pPr>
      <w:r w:rsidRPr="00A258D6">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A258D6">
        <w:rPr>
          <w:rFonts w:asciiTheme="majorHAnsi" w:hAnsiTheme="majorHAnsi" w:cstheme="majorHAnsi"/>
        </w:rPr>
        <w:t xml:space="preserve">lub podpis zaufany lub podpis osobisty </w:t>
      </w:r>
      <w:r w:rsidRPr="00A258D6">
        <w:rPr>
          <w:rFonts w:asciiTheme="majorHAnsi" w:hAnsiTheme="majorHAnsi" w:cstheme="majorHAnsi"/>
        </w:rPr>
        <w:t>Wykonawca może złożyć bezpośrednio na dokumencie, który następnie przesyła do systemu (</w:t>
      </w:r>
      <w:r w:rsidRPr="00A258D6">
        <w:rPr>
          <w:rFonts w:asciiTheme="majorHAnsi" w:hAnsiTheme="majorHAnsi" w:cstheme="majorHAnsi"/>
          <w:b/>
        </w:rPr>
        <w:t xml:space="preserve">opcja rekomendowana </w:t>
      </w:r>
      <w:r w:rsidRPr="00A258D6">
        <w:rPr>
          <w:rFonts w:asciiTheme="majorHAnsi" w:hAnsiTheme="majorHAnsi" w:cstheme="majorHAnsi"/>
        </w:rPr>
        <w:t>przez</w:t>
      </w:r>
      <w:r w:rsidRPr="00A258D6">
        <w:rPr>
          <w:rFonts w:asciiTheme="majorHAnsi" w:hAnsiTheme="majorHAnsi" w:cstheme="majorHAnsi"/>
          <w:b/>
        </w:rPr>
        <w:t xml:space="preserve"> </w:t>
      </w:r>
      <w:hyperlink r:id="rId31">
        <w:r w:rsidRPr="00A258D6">
          <w:rPr>
            <w:rFonts w:asciiTheme="majorHAnsi" w:hAnsiTheme="majorHAnsi" w:cstheme="majorHAnsi"/>
            <w:b/>
            <w:u w:val="single"/>
          </w:rPr>
          <w:t>platformazakupowa.pl</w:t>
        </w:r>
      </w:hyperlink>
      <w:r w:rsidRPr="00A258D6">
        <w:rPr>
          <w:rFonts w:asciiTheme="majorHAnsi" w:hAnsiTheme="majorHAnsi" w:cstheme="majorHAnsi"/>
        </w:rPr>
        <w:t xml:space="preserve">) oraz dodatkowo dla całego pakietu dokumentów w kroku 2 </w:t>
      </w:r>
      <w:r w:rsidRPr="00A258D6">
        <w:rPr>
          <w:rFonts w:asciiTheme="majorHAnsi" w:hAnsiTheme="majorHAnsi" w:cstheme="majorHAnsi"/>
          <w:b/>
        </w:rPr>
        <w:t xml:space="preserve">Formularza składania oferty lub wniosku </w:t>
      </w:r>
      <w:r w:rsidRPr="00A258D6">
        <w:rPr>
          <w:rFonts w:asciiTheme="majorHAnsi" w:hAnsiTheme="majorHAnsi" w:cstheme="majorHAnsi"/>
        </w:rPr>
        <w:t xml:space="preserve">(po kliknięciu w przycisk </w:t>
      </w:r>
      <w:r w:rsidRPr="00A258D6">
        <w:rPr>
          <w:rFonts w:asciiTheme="majorHAnsi" w:hAnsiTheme="majorHAnsi" w:cstheme="majorHAnsi"/>
          <w:b/>
        </w:rPr>
        <w:t>Przejdź do podsumowania</w:t>
      </w:r>
      <w:r w:rsidRPr="00A258D6">
        <w:rPr>
          <w:rFonts w:asciiTheme="majorHAnsi" w:hAnsiTheme="majorHAnsi" w:cstheme="majorHAnsi"/>
        </w:rPr>
        <w:t>).</w:t>
      </w:r>
    </w:p>
    <w:p w14:paraId="000000CB" w14:textId="77777777" w:rsidR="001C5D7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Oferta powinna być:</w:t>
      </w:r>
    </w:p>
    <w:p w14:paraId="000000CC" w14:textId="29310AAA" w:rsidR="001C5D72" w:rsidRPr="00A258D6" w:rsidRDefault="004A400F" w:rsidP="00C61975">
      <w:p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a) </w:t>
      </w:r>
      <w:r w:rsidR="00FC4AB9" w:rsidRPr="00A258D6">
        <w:rPr>
          <w:rFonts w:asciiTheme="majorHAnsi" w:hAnsiTheme="majorHAnsi" w:cstheme="majorHAnsi"/>
        </w:rPr>
        <w:t xml:space="preserve">sporządzona na podstawie załączników </w:t>
      </w:r>
      <w:r w:rsidR="00E32059" w:rsidRPr="00A258D6">
        <w:rPr>
          <w:rFonts w:asciiTheme="majorHAnsi" w:hAnsiTheme="majorHAnsi" w:cstheme="majorHAnsi"/>
        </w:rPr>
        <w:t xml:space="preserve">do </w:t>
      </w:r>
      <w:r w:rsidR="00FC4AB9" w:rsidRPr="00A258D6">
        <w:rPr>
          <w:rFonts w:asciiTheme="majorHAnsi" w:hAnsiTheme="majorHAnsi" w:cstheme="majorHAnsi"/>
        </w:rPr>
        <w:t>niniejszej SWZ w języku polskim</w:t>
      </w:r>
      <w:r w:rsidR="000816E2" w:rsidRPr="00A258D6">
        <w:rPr>
          <w:rFonts w:asciiTheme="majorHAnsi" w:hAnsiTheme="majorHAnsi" w:cstheme="majorHAnsi"/>
        </w:rPr>
        <w:t>.</w:t>
      </w:r>
      <w:r w:rsidR="003A4FFA" w:rsidRPr="00A258D6">
        <w:rPr>
          <w:rFonts w:asciiTheme="majorHAnsi" w:hAnsiTheme="majorHAnsi" w:cstheme="majorHAnsi"/>
        </w:rPr>
        <w:t xml:space="preserve"> </w:t>
      </w:r>
      <w:r w:rsidR="000816E2" w:rsidRPr="00A258D6">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C61975">
      <w:pPr>
        <w:spacing w:line="319" w:lineRule="auto"/>
        <w:jc w:val="both"/>
        <w:rPr>
          <w:rFonts w:asciiTheme="majorHAnsi" w:hAnsiTheme="majorHAnsi" w:cstheme="majorHAnsi"/>
        </w:rPr>
      </w:pPr>
      <w:r w:rsidRPr="00A258D6">
        <w:rPr>
          <w:rFonts w:asciiTheme="majorHAnsi" w:hAnsiTheme="majorHAnsi" w:cstheme="majorHAnsi"/>
        </w:rPr>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32">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C61975">
      <w:pPr>
        <w:spacing w:line="319" w:lineRule="auto"/>
        <w:jc w:val="both"/>
        <w:rPr>
          <w:rFonts w:asciiTheme="majorHAnsi" w:hAnsiTheme="majorHAnsi" w:cstheme="majorHAnsi"/>
          <w:highlight w:val="yellow"/>
        </w:rPr>
      </w:pPr>
      <w:r w:rsidRPr="00A258D6">
        <w:rPr>
          <w:rFonts w:asciiTheme="majorHAnsi" w:hAnsiTheme="majorHAnsi" w:cstheme="majorHAnsi"/>
        </w:rPr>
        <w:t xml:space="preserve">c) </w:t>
      </w:r>
      <w:r w:rsidR="00FC4AB9" w:rsidRPr="00A258D6">
        <w:rPr>
          <w:rFonts w:asciiTheme="majorHAnsi" w:hAnsiTheme="majorHAnsi" w:cstheme="majorHAnsi"/>
        </w:rPr>
        <w:t xml:space="preserve">podpisana </w:t>
      </w:r>
      <w:hyperlink r:id="rId33">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34">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35">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000000CF" w14:textId="1B6ADCB8" w:rsidR="001C5D7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58D6">
        <w:rPr>
          <w:rFonts w:asciiTheme="majorHAnsi" w:hAnsiTheme="majorHAnsi" w:cstheme="majorHAnsi"/>
        </w:rPr>
        <w:t>eIDAS</w:t>
      </w:r>
      <w:proofErr w:type="spellEnd"/>
      <w:r w:rsidRPr="00A258D6">
        <w:rPr>
          <w:rFonts w:asciiTheme="majorHAnsi" w:hAnsiTheme="majorHAnsi" w:cstheme="majorHAnsi"/>
        </w:rPr>
        <w:t>) (UE) nr 910/2014 - od 1 lipca 2016 roku”.</w:t>
      </w:r>
    </w:p>
    <w:p w14:paraId="000000D0" w14:textId="5C30CBEB" w:rsidR="001C5D7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 xml:space="preserve">W przypadku wykorzystania formatu podpisu </w:t>
      </w:r>
      <w:proofErr w:type="spellStart"/>
      <w:r w:rsidRPr="00A258D6">
        <w:rPr>
          <w:rFonts w:asciiTheme="majorHAnsi" w:hAnsiTheme="majorHAnsi" w:cstheme="majorHAnsi"/>
        </w:rPr>
        <w:t>XAdES</w:t>
      </w:r>
      <w:proofErr w:type="spellEnd"/>
      <w:r w:rsidRPr="00A258D6">
        <w:rPr>
          <w:rFonts w:asciiTheme="majorHAnsi" w:hAnsiTheme="majorHAnsi" w:cstheme="majorHAnsi"/>
        </w:rPr>
        <w:t xml:space="preserve"> zewnętrzny</w:t>
      </w:r>
      <w:r w:rsidR="00076FC4">
        <w:rPr>
          <w:rFonts w:asciiTheme="majorHAnsi" w:hAnsiTheme="majorHAnsi" w:cstheme="majorHAnsi"/>
        </w:rPr>
        <w:t xml:space="preserve"> </w:t>
      </w:r>
      <w:r w:rsidRPr="00A258D6">
        <w:rPr>
          <w:rFonts w:asciiTheme="majorHAnsi" w:hAnsiTheme="majorHAnsi" w:cstheme="majorHAnsi"/>
        </w:rPr>
        <w:t xml:space="preserve"> Zamawiający wymaga dołączenia odpowiedniej ilości plików tj. podpisywanych plików z danymi oraz plików </w:t>
      </w:r>
      <w:proofErr w:type="spellStart"/>
      <w:r w:rsidRPr="00A258D6">
        <w:rPr>
          <w:rFonts w:asciiTheme="majorHAnsi" w:hAnsiTheme="majorHAnsi" w:cstheme="majorHAnsi"/>
        </w:rPr>
        <w:t>XAdES</w:t>
      </w:r>
      <w:proofErr w:type="spellEnd"/>
      <w:r w:rsidRPr="00A258D6">
        <w:rPr>
          <w:rFonts w:asciiTheme="majorHAnsi" w:hAnsiTheme="majorHAnsi" w:cstheme="majorHAnsi"/>
        </w:rPr>
        <w:t>.</w:t>
      </w:r>
    </w:p>
    <w:p w14:paraId="000000D2" w14:textId="77777777" w:rsidR="001C5D7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 xml:space="preserve">Wykonawca, za pośrednictwem </w:t>
      </w:r>
      <w:hyperlink r:id="rId36">
        <w:r w:rsidRPr="00A258D6">
          <w:rPr>
            <w:rFonts w:asciiTheme="majorHAnsi" w:hAnsiTheme="majorHAnsi" w:cstheme="majorHAnsi"/>
            <w:u w:val="single"/>
          </w:rPr>
          <w:t>platformazakupowa.pl</w:t>
        </w:r>
      </w:hyperlink>
      <w:r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72AB8DBA" w:rsidR="001C5D72" w:rsidRPr="00A258D6" w:rsidRDefault="006F5E77" w:rsidP="00076FC4">
      <w:pPr>
        <w:spacing w:line="319" w:lineRule="auto"/>
        <w:jc w:val="both"/>
        <w:rPr>
          <w:rFonts w:asciiTheme="majorHAnsi" w:hAnsiTheme="majorHAnsi" w:cstheme="majorHAnsi"/>
          <w:u w:val="single"/>
        </w:rPr>
      </w:pPr>
      <w:hyperlink r:id="rId37" w:history="1">
        <w:r w:rsidR="00076FC4" w:rsidRPr="00180D43">
          <w:rPr>
            <w:rStyle w:val="Hipercze"/>
            <w:rFonts w:asciiTheme="majorHAnsi" w:hAnsiTheme="majorHAnsi" w:cstheme="majorHAnsi"/>
          </w:rPr>
          <w:t>https://platformazakupowa.pl/strona/45-instrukcje</w:t>
        </w:r>
      </w:hyperlink>
    </w:p>
    <w:p w14:paraId="2D4A70FA" w14:textId="0B2417D1" w:rsidR="000816E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00000D5" w14:textId="0EFE2E8B" w:rsidR="001C5D7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Cen</w:t>
      </w:r>
      <w:r w:rsidR="00DF1295" w:rsidRPr="00A258D6">
        <w:rPr>
          <w:rFonts w:asciiTheme="majorHAnsi" w:hAnsiTheme="majorHAnsi" w:cstheme="majorHAnsi"/>
        </w:rPr>
        <w:t>a</w:t>
      </w:r>
      <w:r w:rsidRPr="00A258D6">
        <w:rPr>
          <w:rFonts w:asciiTheme="majorHAnsi" w:hAnsiTheme="majorHAnsi" w:cstheme="majorHAnsi"/>
        </w:rPr>
        <w:t xml:space="preserve"> oferty mus</w:t>
      </w:r>
      <w:r w:rsidR="00DF1295" w:rsidRPr="00A258D6">
        <w:rPr>
          <w:rFonts w:asciiTheme="majorHAnsi" w:hAnsiTheme="majorHAnsi" w:cstheme="majorHAnsi"/>
        </w:rPr>
        <w:t>i</w:t>
      </w:r>
      <w:r w:rsidRPr="00A258D6">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22BEFEB3" w:rsidR="001C5D72" w:rsidRDefault="00273251" w:rsidP="00881111">
      <w:pPr>
        <w:pStyle w:val="Nagwek2"/>
        <w:spacing w:before="0" w:after="0" w:line="319" w:lineRule="auto"/>
        <w:rPr>
          <w:rFonts w:asciiTheme="majorHAnsi" w:hAnsiTheme="majorHAnsi" w:cstheme="majorHAnsi"/>
          <w:b/>
          <w:bCs/>
          <w:sz w:val="24"/>
          <w:szCs w:val="24"/>
        </w:rPr>
      </w:pPr>
      <w:bookmarkStart w:id="32" w:name="_Toc65495860"/>
      <w:bookmarkEnd w:id="22"/>
      <w:r w:rsidRPr="000A6F80">
        <w:rPr>
          <w:rFonts w:asciiTheme="majorHAnsi" w:hAnsiTheme="majorHAnsi" w:cstheme="majorHAnsi"/>
          <w:b/>
          <w:bCs/>
          <w:sz w:val="24"/>
          <w:szCs w:val="24"/>
        </w:rPr>
        <w:t>XV. SPOSÓB OBLICZANIA CENY OFERTY</w:t>
      </w:r>
      <w:bookmarkEnd w:id="32"/>
      <w:r w:rsidR="00061BC5">
        <w:rPr>
          <w:rFonts w:asciiTheme="majorHAnsi" w:hAnsiTheme="majorHAnsi" w:cstheme="majorHAnsi"/>
          <w:b/>
          <w:bCs/>
          <w:sz w:val="24"/>
          <w:szCs w:val="24"/>
        </w:rPr>
        <w:t>.</w:t>
      </w:r>
      <w:r w:rsidR="00587234">
        <w:rPr>
          <w:rFonts w:asciiTheme="majorHAnsi" w:hAnsiTheme="majorHAnsi" w:cstheme="majorHAnsi"/>
          <w:b/>
          <w:bCs/>
          <w:sz w:val="24"/>
          <w:szCs w:val="24"/>
        </w:rPr>
        <w:br/>
      </w:r>
    </w:p>
    <w:p w14:paraId="2096734D" w14:textId="1BDEF332" w:rsidR="003948AF" w:rsidRPr="003948AF" w:rsidRDefault="003948AF" w:rsidP="0050274A">
      <w:pPr>
        <w:numPr>
          <w:ilvl w:val="1"/>
          <w:numId w:val="19"/>
        </w:numPr>
        <w:tabs>
          <w:tab w:val="num" w:pos="1504"/>
          <w:tab w:val="left" w:pos="3855"/>
        </w:tabs>
        <w:spacing w:line="319" w:lineRule="auto"/>
        <w:ind w:left="482" w:hanging="482"/>
        <w:jc w:val="both"/>
        <w:rPr>
          <w:rFonts w:asciiTheme="majorHAnsi" w:hAnsiTheme="majorHAnsi" w:cstheme="majorHAnsi"/>
          <w:u w:val="single"/>
        </w:rPr>
      </w:pPr>
      <w:r w:rsidRPr="0013799C">
        <w:rPr>
          <w:rFonts w:asciiTheme="majorHAnsi" w:eastAsia="Times New Roman" w:hAnsiTheme="majorHAnsi" w:cstheme="majorHAnsi"/>
        </w:rPr>
        <w:t xml:space="preserve">Wykonawca określa cenę realizacji zamówienia poprzez wskazanie w Formularzu ofertowym sporządzonym wg wzoru stanowiącego </w:t>
      </w:r>
      <w:r w:rsidRPr="00E607A4">
        <w:rPr>
          <w:rFonts w:asciiTheme="majorHAnsi" w:eastAsia="Times New Roman" w:hAnsiTheme="majorHAnsi" w:cstheme="majorHAnsi"/>
          <w:bCs/>
          <w:i/>
          <w:iCs/>
        </w:rPr>
        <w:t xml:space="preserve">Załączniki nr </w:t>
      </w:r>
      <w:r w:rsidR="00F02B87">
        <w:rPr>
          <w:rFonts w:asciiTheme="majorHAnsi" w:eastAsia="Times New Roman" w:hAnsiTheme="majorHAnsi" w:cstheme="majorHAnsi"/>
          <w:bCs/>
          <w:i/>
          <w:iCs/>
        </w:rPr>
        <w:t>2</w:t>
      </w:r>
      <w:r w:rsidRPr="00E607A4">
        <w:rPr>
          <w:rFonts w:asciiTheme="majorHAnsi" w:eastAsia="Times New Roman" w:hAnsiTheme="majorHAnsi" w:cstheme="majorHAnsi"/>
          <w:bCs/>
          <w:i/>
          <w:iCs/>
        </w:rPr>
        <w:t xml:space="preserve"> do SWZ,</w:t>
      </w:r>
      <w:r w:rsidRPr="00E607A4">
        <w:rPr>
          <w:rFonts w:asciiTheme="majorHAnsi" w:eastAsia="Times New Roman" w:hAnsiTheme="majorHAnsi" w:cstheme="majorHAnsi"/>
        </w:rPr>
        <w:t xml:space="preserve">  </w:t>
      </w:r>
      <w:r w:rsidRPr="0013799C">
        <w:rPr>
          <w:rFonts w:asciiTheme="majorHAnsi" w:eastAsia="Times New Roman" w:hAnsiTheme="majorHAnsi" w:cstheme="majorHAnsi"/>
        </w:rPr>
        <w:t>ceny ofertowej  brutto za realizację przedmiotu zamówienia.</w:t>
      </w:r>
    </w:p>
    <w:p w14:paraId="0F8265E8" w14:textId="25EEB351" w:rsidR="00061BC5" w:rsidRPr="001C1287" w:rsidRDefault="00061BC5" w:rsidP="0050274A">
      <w:pPr>
        <w:numPr>
          <w:ilvl w:val="1"/>
          <w:numId w:val="19"/>
        </w:numPr>
        <w:tabs>
          <w:tab w:val="num" w:pos="1504"/>
          <w:tab w:val="left" w:pos="3855"/>
        </w:tabs>
        <w:spacing w:line="319" w:lineRule="auto"/>
        <w:ind w:left="482" w:hanging="482"/>
        <w:jc w:val="both"/>
        <w:rPr>
          <w:rFonts w:asciiTheme="majorHAnsi" w:hAnsiTheme="majorHAnsi" w:cstheme="majorHAnsi"/>
          <w:color w:val="FF0000"/>
          <w:u w:val="single"/>
        </w:rPr>
      </w:pPr>
      <w:r>
        <w:rPr>
          <w:rFonts w:asciiTheme="majorHAnsi" w:hAnsiTheme="majorHAnsi" w:cstheme="majorHAnsi"/>
        </w:rPr>
        <w:t>Z wybranym Wykonawcą zostanie zawarta umowa za cenę ryczałtową brutto, obejmującą pełen zakres zamówienia określony w SWZ oraz w załącznik</w:t>
      </w:r>
      <w:r w:rsidR="00313AB1">
        <w:rPr>
          <w:rFonts w:asciiTheme="majorHAnsi" w:hAnsiTheme="majorHAnsi" w:cstheme="majorHAnsi"/>
        </w:rPr>
        <w:t xml:space="preserve">u stanowiącym opis przedmiotu zamówienia </w:t>
      </w:r>
      <w:r w:rsidR="00313AB1" w:rsidRPr="00B15414">
        <w:rPr>
          <w:rFonts w:asciiTheme="majorHAnsi" w:hAnsiTheme="majorHAnsi" w:cstheme="majorHAnsi"/>
        </w:rPr>
        <w:t xml:space="preserve">( załącznik </w:t>
      </w:r>
      <w:r w:rsidR="00B15414">
        <w:rPr>
          <w:rFonts w:asciiTheme="majorHAnsi" w:hAnsiTheme="majorHAnsi" w:cstheme="majorHAnsi"/>
        </w:rPr>
        <w:t>nr</w:t>
      </w:r>
      <w:r w:rsidR="00313AB1" w:rsidRPr="00B15414">
        <w:rPr>
          <w:rFonts w:asciiTheme="majorHAnsi" w:hAnsiTheme="majorHAnsi" w:cstheme="majorHAnsi"/>
        </w:rPr>
        <w:t xml:space="preserve"> 1 do SWZ)</w:t>
      </w:r>
      <w:r w:rsidRPr="00B15414">
        <w:rPr>
          <w:rFonts w:asciiTheme="majorHAnsi" w:hAnsiTheme="majorHAnsi" w:cstheme="majorHAnsi"/>
        </w:rPr>
        <w:t>.</w:t>
      </w:r>
    </w:p>
    <w:p w14:paraId="206A49BE" w14:textId="77777777" w:rsidR="0013799C" w:rsidRPr="0013799C" w:rsidRDefault="0013799C"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289BCD4D" w14:textId="17492996" w:rsidR="0013799C" w:rsidRPr="0013799C" w:rsidRDefault="0013799C"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bookmarkStart w:id="33" w:name="_Hlk25928283"/>
      <w:r w:rsidRPr="0013799C">
        <w:rPr>
          <w:rFonts w:asciiTheme="majorHAnsi" w:eastAsia="Times New Roman" w:hAnsiTheme="majorHAnsi" w:cstheme="majorHAnsi"/>
        </w:rPr>
        <w:t xml:space="preserve">Cena oferty winna być wyrażona w złotych polskich (PLN). </w:t>
      </w:r>
    </w:p>
    <w:bookmarkEnd w:id="33"/>
    <w:p w14:paraId="000000DC" w14:textId="5D20BDD6" w:rsidR="001C5D72" w:rsidRPr="0013799C" w:rsidRDefault="00FC4AB9"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000000DE" w14:textId="7B62AC4C" w:rsidR="001C5D72" w:rsidRPr="0013799C" w:rsidRDefault="00FC4AB9"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Zamawiający nie przewiduje rozliczeń w walucie obcej.</w:t>
      </w:r>
    </w:p>
    <w:p w14:paraId="000000DF" w14:textId="70439BA6" w:rsidR="001C5D72" w:rsidRPr="0013799C" w:rsidRDefault="00FC4AB9"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Wyliczona cena oferty brutto będzie służyć do porównania złożonych ofert i do rozliczenia w trakcie realizacji zamówienia.</w:t>
      </w:r>
    </w:p>
    <w:p w14:paraId="3086DCD5" w14:textId="184C4EF9" w:rsidR="00792B89" w:rsidRPr="00792B89" w:rsidRDefault="00F02B87"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Pr>
          <w:rFonts w:asciiTheme="majorHAnsi" w:hAnsiTheme="majorHAnsi" w:cstheme="majorHAnsi"/>
        </w:rPr>
        <w:t>W cenie ofertowej brutto należy uwzględnić obowiązujący (na dzie</w:t>
      </w:r>
      <w:r w:rsidR="00792B89">
        <w:rPr>
          <w:rFonts w:asciiTheme="majorHAnsi" w:hAnsiTheme="majorHAnsi" w:cstheme="majorHAnsi"/>
        </w:rPr>
        <w:t>ń</w:t>
      </w:r>
      <w:r>
        <w:rPr>
          <w:rFonts w:asciiTheme="majorHAnsi" w:hAnsiTheme="majorHAnsi" w:cstheme="majorHAnsi"/>
        </w:rPr>
        <w:t xml:space="preserve"> składania ofert) podatek VAT. Prawidłowe ustalenie </w:t>
      </w:r>
      <w:r w:rsidR="00792B89">
        <w:rPr>
          <w:rFonts w:asciiTheme="majorHAnsi" w:hAnsiTheme="majorHAnsi" w:cstheme="majorHAnsi"/>
        </w:rPr>
        <w:t>stawki podatku VAT leży po stronie Wykonawcy. Podatek VAT należy naliczyć zgodnie z Ustawą z dnia 11 marca 2004r. O podatku od towarów i usług (</w:t>
      </w:r>
      <w:proofErr w:type="spellStart"/>
      <w:r w:rsidR="00792B89">
        <w:rPr>
          <w:rFonts w:asciiTheme="majorHAnsi" w:hAnsiTheme="majorHAnsi" w:cstheme="majorHAnsi"/>
        </w:rPr>
        <w:t>t.j</w:t>
      </w:r>
      <w:proofErr w:type="spellEnd"/>
      <w:r w:rsidR="00792B89">
        <w:rPr>
          <w:rFonts w:asciiTheme="majorHAnsi" w:hAnsiTheme="majorHAnsi" w:cstheme="majorHAnsi"/>
        </w:rPr>
        <w:t>. Dz. U z  2020r. poz.1</w:t>
      </w:r>
      <w:r w:rsidR="0051681A">
        <w:rPr>
          <w:rFonts w:asciiTheme="majorHAnsi" w:hAnsiTheme="majorHAnsi" w:cstheme="majorHAnsi"/>
        </w:rPr>
        <w:t>06</w:t>
      </w:r>
      <w:r w:rsidR="00792B89">
        <w:rPr>
          <w:rFonts w:asciiTheme="majorHAnsi" w:hAnsiTheme="majorHAnsi" w:cstheme="majorHAnsi"/>
        </w:rPr>
        <w:t xml:space="preserve"> ze zm</w:t>
      </w:r>
      <w:r w:rsidR="0051681A">
        <w:rPr>
          <w:rFonts w:asciiTheme="majorHAnsi" w:hAnsiTheme="majorHAnsi" w:cstheme="majorHAnsi"/>
        </w:rPr>
        <w:t>.</w:t>
      </w:r>
      <w:r w:rsidR="00792B89">
        <w:rPr>
          <w:rFonts w:asciiTheme="majorHAnsi" w:hAnsiTheme="majorHAnsi" w:cstheme="majorHAnsi"/>
        </w:rPr>
        <w:t>).</w:t>
      </w:r>
    </w:p>
    <w:p w14:paraId="000000E0" w14:textId="2C63A3C3" w:rsidR="001C5D72" w:rsidRPr="0013799C" w:rsidRDefault="00FC4AB9"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Jeżeli zosta</w:t>
      </w:r>
      <w:r w:rsidR="00792B89">
        <w:rPr>
          <w:rFonts w:asciiTheme="majorHAnsi" w:hAnsiTheme="majorHAnsi" w:cstheme="majorHAnsi"/>
        </w:rPr>
        <w:t xml:space="preserve">nie </w:t>
      </w:r>
      <w:r w:rsidRPr="0013799C">
        <w:rPr>
          <w:rFonts w:asciiTheme="majorHAnsi" w:hAnsiTheme="majorHAnsi" w:cstheme="majorHAnsi"/>
        </w:rPr>
        <w:t xml:space="preserve"> złożona oferta, której wybór prowadziłby do powstania u </w:t>
      </w:r>
      <w:r w:rsidR="00792B89">
        <w:rPr>
          <w:rFonts w:asciiTheme="majorHAnsi" w:hAnsiTheme="majorHAnsi" w:cstheme="majorHAnsi"/>
        </w:rPr>
        <w:t>Z</w:t>
      </w:r>
      <w:r w:rsidRPr="0013799C">
        <w:rPr>
          <w:rFonts w:asciiTheme="majorHAnsi" w:hAnsiTheme="majorHAnsi" w:cstheme="majorHAnsi"/>
        </w:rPr>
        <w:t>amawiającego obowiązku podatkowego zgodnie z ustawą z dnia 11 marca 2004 r. o podatku od towarów i usług</w:t>
      </w:r>
      <w:r w:rsidR="0051681A">
        <w:rPr>
          <w:rFonts w:asciiTheme="majorHAnsi" w:hAnsiTheme="majorHAnsi" w:cstheme="majorHAnsi"/>
        </w:rPr>
        <w:t>,</w:t>
      </w:r>
      <w:r w:rsidRPr="0013799C">
        <w:rPr>
          <w:rFonts w:asciiTheme="majorHAnsi" w:hAnsiTheme="majorHAnsi" w:cstheme="majorHAnsi"/>
        </w:rPr>
        <w:t xml:space="preserve">  dla celów zastosowania kryterium ceny lub kosztu zamawiający dolicza do przedstawionej w tej </w:t>
      </w:r>
      <w:r w:rsidRPr="0013799C">
        <w:rPr>
          <w:rFonts w:asciiTheme="majorHAnsi" w:hAnsiTheme="majorHAnsi" w:cstheme="majorHAnsi"/>
        </w:rPr>
        <w:lastRenderedPageBreak/>
        <w:t>ofercie ceny kwotę podatku od towarów i usług, którą miałby obowiązek rozliczyć.</w:t>
      </w:r>
      <w:r w:rsidRPr="0013799C">
        <w:rPr>
          <w:rFonts w:asciiTheme="majorHAnsi" w:hAnsiTheme="majorHAnsi" w:cstheme="majorHAnsi"/>
          <w:b/>
        </w:rPr>
        <w:t xml:space="preserve"> </w:t>
      </w:r>
      <w:r w:rsidR="0051681A">
        <w:rPr>
          <w:rFonts w:asciiTheme="majorHAnsi" w:hAnsiTheme="majorHAnsi" w:cstheme="majorHAnsi"/>
          <w:b/>
        </w:rPr>
        <w:br/>
      </w:r>
      <w:r w:rsidRPr="0013799C">
        <w:rPr>
          <w:rFonts w:asciiTheme="majorHAnsi" w:hAnsiTheme="majorHAnsi" w:cstheme="majorHAnsi"/>
        </w:rPr>
        <w:t>W ofercie, o której mowa w ust. 1, Wykonawca ma obowiązek:</w:t>
      </w:r>
    </w:p>
    <w:p w14:paraId="000000E1" w14:textId="77777777" w:rsidR="001C5D72" w:rsidRPr="0013799C" w:rsidRDefault="00FC4AB9" w:rsidP="00EB57C5">
      <w:pPr>
        <w:tabs>
          <w:tab w:val="left" w:pos="426"/>
        </w:tabs>
        <w:spacing w:line="319" w:lineRule="auto"/>
        <w:ind w:left="567" w:hanging="567"/>
        <w:jc w:val="both"/>
        <w:rPr>
          <w:rFonts w:asciiTheme="majorHAnsi" w:hAnsiTheme="majorHAnsi" w:cstheme="majorHAnsi"/>
        </w:rPr>
      </w:pPr>
      <w:r w:rsidRPr="0013799C">
        <w:rPr>
          <w:rFonts w:asciiTheme="majorHAnsi" w:hAnsiTheme="majorHAnsi" w:cstheme="majorHAnsi"/>
        </w:rPr>
        <w:t>1)</w:t>
      </w:r>
      <w:r w:rsidRPr="0013799C">
        <w:rPr>
          <w:rFonts w:asciiTheme="majorHAnsi" w:hAnsiTheme="majorHAnsi" w:cstheme="majorHAnsi"/>
        </w:rPr>
        <w:tab/>
        <w:t>poinformowania zamawiającego, że wybór jego oferty będzie prowadził do powstania u zamawiającego obowiązku podatkowego;</w:t>
      </w:r>
    </w:p>
    <w:p w14:paraId="000000E2" w14:textId="7844CFCB" w:rsidR="001C5D72" w:rsidRPr="0013799C" w:rsidRDefault="00FC4AB9" w:rsidP="00EB57C5">
      <w:pPr>
        <w:spacing w:line="319" w:lineRule="auto"/>
        <w:ind w:left="426" w:hanging="426"/>
        <w:jc w:val="both"/>
        <w:rPr>
          <w:rFonts w:asciiTheme="majorHAnsi" w:hAnsiTheme="majorHAnsi" w:cstheme="majorHAnsi"/>
        </w:rPr>
      </w:pPr>
      <w:r w:rsidRPr="0013799C">
        <w:rPr>
          <w:rFonts w:asciiTheme="majorHAnsi" w:hAnsiTheme="majorHAnsi" w:cstheme="majorHAnsi"/>
        </w:rPr>
        <w:t>2)</w:t>
      </w:r>
      <w:r w:rsidR="00EB57C5">
        <w:rPr>
          <w:rFonts w:asciiTheme="majorHAnsi" w:hAnsiTheme="majorHAnsi" w:cstheme="majorHAnsi"/>
        </w:rPr>
        <w:t xml:space="preserve">      </w:t>
      </w:r>
      <w:r w:rsidR="008736C1">
        <w:rPr>
          <w:rFonts w:asciiTheme="majorHAnsi" w:hAnsiTheme="majorHAnsi" w:cstheme="majorHAnsi"/>
        </w:rPr>
        <w:t xml:space="preserve"> </w:t>
      </w:r>
      <w:r w:rsidRPr="0013799C">
        <w:rPr>
          <w:rFonts w:asciiTheme="majorHAnsi" w:hAnsiTheme="majorHAnsi" w:cstheme="majorHAnsi"/>
        </w:rPr>
        <w:t>wskazania nazwy (rodzaju) towaru lub usługi, których dostawa lub świadczenie będą prowadziły do powstania obowiązku podatkowego;</w:t>
      </w:r>
    </w:p>
    <w:p w14:paraId="000000E3" w14:textId="77777777" w:rsidR="001C5D72" w:rsidRPr="0013799C" w:rsidRDefault="00FC4AB9" w:rsidP="00EB57C5">
      <w:pPr>
        <w:tabs>
          <w:tab w:val="left" w:pos="0"/>
        </w:tabs>
        <w:spacing w:line="319" w:lineRule="auto"/>
        <w:jc w:val="both"/>
        <w:rPr>
          <w:rFonts w:asciiTheme="majorHAnsi" w:hAnsiTheme="majorHAnsi" w:cstheme="majorHAnsi"/>
        </w:rPr>
      </w:pPr>
      <w:r w:rsidRPr="0013799C">
        <w:rPr>
          <w:rFonts w:asciiTheme="majorHAnsi" w:hAnsiTheme="majorHAnsi" w:cstheme="majorHAnsi"/>
        </w:rPr>
        <w:t>3)</w:t>
      </w:r>
      <w:r w:rsidRPr="0013799C">
        <w:rPr>
          <w:rFonts w:asciiTheme="majorHAnsi" w:hAnsiTheme="majorHAnsi" w:cstheme="majorHAnsi"/>
        </w:rPr>
        <w:tab/>
        <w:t>wskazania wartości towaru lub usługi objętego obowiązkiem podatkowym zamawiającego, bez kwoty podatku;</w:t>
      </w:r>
    </w:p>
    <w:p w14:paraId="000000E4" w14:textId="477AC241" w:rsidR="001C5D72" w:rsidRPr="0013799C" w:rsidRDefault="00FC4AB9" w:rsidP="00EB57C5">
      <w:pPr>
        <w:tabs>
          <w:tab w:val="left" w:pos="0"/>
        </w:tabs>
        <w:spacing w:line="319" w:lineRule="auto"/>
        <w:jc w:val="both"/>
        <w:rPr>
          <w:rFonts w:asciiTheme="majorHAnsi" w:hAnsiTheme="majorHAnsi" w:cstheme="majorHAnsi"/>
        </w:rPr>
      </w:pPr>
      <w:r w:rsidRPr="0013799C">
        <w:rPr>
          <w:rFonts w:asciiTheme="majorHAnsi" w:hAnsiTheme="majorHAnsi" w:cstheme="majorHAnsi"/>
        </w:rPr>
        <w:t>4)</w:t>
      </w:r>
      <w:r w:rsidRPr="0013799C">
        <w:rPr>
          <w:rFonts w:asciiTheme="majorHAnsi" w:hAnsiTheme="majorHAnsi" w:cstheme="majorHAnsi"/>
        </w:rPr>
        <w:tab/>
        <w:t>wskazania stawki podatku od towarów i usług, która zgodnie z wiedzą wykonawcy, będzie miała zastosowanie.</w:t>
      </w:r>
    </w:p>
    <w:p w14:paraId="4289E8FD" w14:textId="27164B4B" w:rsidR="00622C6A" w:rsidRPr="0051681A" w:rsidRDefault="00FC4AB9" w:rsidP="0050274A">
      <w:pPr>
        <w:pStyle w:val="Akapitzlist"/>
        <w:numPr>
          <w:ilvl w:val="1"/>
          <w:numId w:val="19"/>
        </w:numPr>
        <w:tabs>
          <w:tab w:val="clear" w:pos="480"/>
          <w:tab w:val="num" w:pos="0"/>
          <w:tab w:val="left" w:pos="993"/>
        </w:tabs>
        <w:spacing w:line="319" w:lineRule="auto"/>
        <w:ind w:left="0" w:firstLine="0"/>
        <w:jc w:val="both"/>
        <w:rPr>
          <w:rFonts w:asciiTheme="majorHAnsi" w:hAnsiTheme="majorHAnsi" w:cstheme="majorHAnsi"/>
        </w:rPr>
      </w:pPr>
      <w:r w:rsidRPr="0051681A">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t>
      </w:r>
      <w:r w:rsidR="003567CC" w:rsidRPr="0051681A">
        <w:rPr>
          <w:rFonts w:asciiTheme="majorHAnsi" w:hAnsiTheme="majorHAnsi" w:cstheme="majorHAnsi"/>
        </w:rPr>
        <w:t xml:space="preserve">wybór oferty prowadzić będzie do powstania u zamawiającego przedmiotowego obowiązku podatkowego, </w:t>
      </w:r>
      <w:r w:rsidRPr="0051681A">
        <w:rPr>
          <w:rFonts w:asciiTheme="majorHAnsi" w:hAnsiTheme="majorHAnsi" w:cstheme="majorHAnsi"/>
        </w:rPr>
        <w:t xml:space="preserve">Wykonawca zobowiązany jest </w:t>
      </w:r>
      <w:r w:rsidR="003567CC" w:rsidRPr="0051681A">
        <w:rPr>
          <w:rFonts w:asciiTheme="majorHAnsi" w:hAnsiTheme="majorHAnsi" w:cstheme="majorHAnsi"/>
        </w:rPr>
        <w:t xml:space="preserve">zmodyfikować treść Formularza Ofertowego i </w:t>
      </w:r>
      <w:r w:rsidRPr="0051681A">
        <w:rPr>
          <w:rFonts w:asciiTheme="majorHAnsi" w:hAnsiTheme="majorHAnsi" w:cstheme="majorHAnsi"/>
        </w:rPr>
        <w:t>złożyć oświadczenie o powstaniu u Zamawiającego obowiązku podatkowego</w:t>
      </w:r>
      <w:r w:rsidR="003567CC" w:rsidRPr="0051681A">
        <w:rPr>
          <w:rFonts w:asciiTheme="majorHAnsi" w:hAnsiTheme="majorHAnsi" w:cstheme="majorHAnsi"/>
        </w:rPr>
        <w:t xml:space="preserve"> w ofercie</w:t>
      </w:r>
      <w:r w:rsidRPr="0051681A">
        <w:rPr>
          <w:rFonts w:asciiTheme="majorHAnsi" w:hAnsiTheme="majorHAnsi" w:cstheme="majorHAnsi"/>
        </w:rPr>
        <w:t xml:space="preserve">, </w:t>
      </w:r>
      <w:r w:rsidR="003567CC" w:rsidRPr="0051681A">
        <w:rPr>
          <w:rFonts w:asciiTheme="majorHAnsi" w:hAnsiTheme="majorHAnsi" w:cstheme="majorHAnsi"/>
        </w:rPr>
        <w:t xml:space="preserve">podając informacje </w:t>
      </w:r>
      <w:proofErr w:type="spellStart"/>
      <w:r w:rsidR="003567CC" w:rsidRPr="0051681A">
        <w:rPr>
          <w:rFonts w:asciiTheme="majorHAnsi" w:hAnsiTheme="majorHAnsi" w:cstheme="majorHAnsi"/>
        </w:rPr>
        <w:t>j.w</w:t>
      </w:r>
      <w:proofErr w:type="spellEnd"/>
      <w:r w:rsidR="003567CC" w:rsidRPr="0051681A">
        <w:rPr>
          <w:rFonts w:asciiTheme="majorHAnsi" w:hAnsiTheme="majorHAnsi" w:cstheme="majorHAnsi"/>
        </w:rPr>
        <w:t xml:space="preserve">. </w:t>
      </w:r>
    </w:p>
    <w:p w14:paraId="3FBC10EB" w14:textId="77777777" w:rsidR="00622C6A" w:rsidRPr="00273251" w:rsidRDefault="00622C6A" w:rsidP="00622C6A">
      <w:pPr>
        <w:pStyle w:val="Nagwek2"/>
        <w:spacing w:before="0" w:after="0" w:line="319" w:lineRule="auto"/>
        <w:rPr>
          <w:rFonts w:asciiTheme="majorHAnsi" w:hAnsiTheme="majorHAnsi" w:cstheme="majorHAnsi"/>
          <w:b/>
          <w:bCs/>
          <w:sz w:val="24"/>
          <w:szCs w:val="24"/>
        </w:rPr>
      </w:pPr>
      <w:r w:rsidRPr="00273251">
        <w:rPr>
          <w:rFonts w:asciiTheme="majorHAnsi" w:hAnsiTheme="majorHAnsi" w:cstheme="majorHAnsi"/>
          <w:b/>
          <w:bCs/>
          <w:sz w:val="24"/>
          <w:szCs w:val="24"/>
        </w:rPr>
        <w:t>XVI. WYMAGANIA DOTYCZĄCE WADIUM</w:t>
      </w:r>
    </w:p>
    <w:p w14:paraId="46A8AABA" w14:textId="77777777" w:rsidR="005D7866" w:rsidRDefault="005D7866" w:rsidP="007C0A1B">
      <w:pPr>
        <w:spacing w:line="319" w:lineRule="auto"/>
        <w:jc w:val="both"/>
        <w:rPr>
          <w:rFonts w:asciiTheme="majorHAnsi" w:hAnsiTheme="majorHAnsi" w:cstheme="majorHAnsi"/>
        </w:rPr>
      </w:pPr>
      <w:r>
        <w:rPr>
          <w:rFonts w:asciiTheme="majorHAnsi" w:hAnsiTheme="majorHAnsi" w:cstheme="majorHAnsi"/>
        </w:rPr>
        <w:t>Zamawiający nie wymaga wniesienia wadium.</w:t>
      </w:r>
    </w:p>
    <w:p w14:paraId="29C5292D" w14:textId="3E6BBFC4" w:rsidR="007C0A1B" w:rsidRDefault="0067071F" w:rsidP="007C0A1B">
      <w:pPr>
        <w:spacing w:line="319" w:lineRule="auto"/>
        <w:jc w:val="both"/>
        <w:rPr>
          <w:rFonts w:asciiTheme="majorHAnsi" w:hAnsiTheme="majorHAnsi" w:cstheme="majorHAnsi"/>
          <w:b/>
          <w:bCs/>
          <w:sz w:val="24"/>
          <w:szCs w:val="24"/>
        </w:rPr>
      </w:pPr>
      <w:r>
        <w:rPr>
          <w:rFonts w:asciiTheme="majorHAnsi" w:hAnsiTheme="majorHAnsi" w:cstheme="majorHAnsi"/>
        </w:rPr>
        <w:br/>
      </w:r>
      <w:bookmarkStart w:id="34" w:name="_Toc65495862"/>
      <w:r w:rsidR="00273251" w:rsidRPr="00273251">
        <w:rPr>
          <w:rFonts w:asciiTheme="majorHAnsi" w:hAnsiTheme="majorHAnsi" w:cstheme="majorHAnsi"/>
          <w:b/>
          <w:bCs/>
          <w:sz w:val="24"/>
          <w:szCs w:val="24"/>
        </w:rPr>
        <w:t>XVII. TERMIN ZWIĄZANIA OFERTĄ</w:t>
      </w:r>
      <w:bookmarkEnd w:id="34"/>
    </w:p>
    <w:p w14:paraId="000000FB" w14:textId="3E7951B8" w:rsidR="001C5D72" w:rsidRPr="00A258D6" w:rsidRDefault="00FC4AB9" w:rsidP="0050274A">
      <w:pPr>
        <w:numPr>
          <w:ilvl w:val="0"/>
          <w:numId w:val="15"/>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będzie związany ofertą przez okres </w:t>
      </w:r>
      <w:r w:rsidRPr="0067071F">
        <w:rPr>
          <w:rFonts w:asciiTheme="majorHAnsi" w:hAnsiTheme="majorHAnsi" w:cstheme="majorHAnsi"/>
          <w:bCs/>
        </w:rPr>
        <w:t xml:space="preserve">30 dni, tj. do </w:t>
      </w:r>
      <w:r w:rsidRPr="00C90D37">
        <w:rPr>
          <w:rFonts w:asciiTheme="majorHAnsi" w:hAnsiTheme="majorHAnsi" w:cstheme="majorHAnsi"/>
          <w:bCs/>
        </w:rPr>
        <w:t>dnia</w:t>
      </w:r>
      <w:r w:rsidR="00012DAB" w:rsidRPr="00C90D37">
        <w:rPr>
          <w:rFonts w:asciiTheme="majorHAnsi" w:hAnsiTheme="majorHAnsi" w:cstheme="majorHAnsi"/>
          <w:bCs/>
        </w:rPr>
        <w:t xml:space="preserve"> </w:t>
      </w:r>
      <w:r w:rsidR="007D3F98" w:rsidRPr="00C90D37">
        <w:rPr>
          <w:rFonts w:asciiTheme="majorHAnsi" w:hAnsiTheme="majorHAnsi" w:cstheme="majorHAnsi"/>
          <w:bCs/>
        </w:rPr>
        <w:t xml:space="preserve"> </w:t>
      </w:r>
      <w:r w:rsidR="00585145">
        <w:rPr>
          <w:rFonts w:asciiTheme="majorHAnsi" w:hAnsiTheme="majorHAnsi" w:cstheme="majorHAnsi"/>
          <w:bCs/>
        </w:rPr>
        <w:t>12</w:t>
      </w:r>
      <w:r w:rsidR="00CF1FFA">
        <w:rPr>
          <w:rFonts w:asciiTheme="majorHAnsi" w:hAnsiTheme="majorHAnsi" w:cstheme="majorHAnsi"/>
          <w:bCs/>
        </w:rPr>
        <w:t>.04.2023 roku.</w:t>
      </w:r>
      <w:r w:rsidR="007D3F98" w:rsidRPr="00B15414">
        <w:rPr>
          <w:rFonts w:asciiTheme="majorHAnsi" w:hAnsiTheme="majorHAnsi" w:cstheme="majorHAnsi"/>
          <w:bCs/>
        </w:rPr>
        <w:br/>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495368F3" w:rsidR="001C5D72" w:rsidRDefault="00FC4AB9" w:rsidP="0050274A">
      <w:pPr>
        <w:numPr>
          <w:ilvl w:val="0"/>
          <w:numId w:val="15"/>
        </w:numPr>
        <w:spacing w:line="319" w:lineRule="auto"/>
        <w:ind w:left="426"/>
        <w:jc w:val="both"/>
        <w:rPr>
          <w:rFonts w:asciiTheme="majorHAnsi" w:hAnsiTheme="majorHAnsi" w:cstheme="majorHAnsi"/>
        </w:rPr>
      </w:pPr>
      <w:r w:rsidRPr="00A258D6">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5123E22" w14:textId="77777777" w:rsidR="00881111" w:rsidRPr="00273251" w:rsidRDefault="00881111" w:rsidP="00881111">
      <w:pPr>
        <w:spacing w:line="319" w:lineRule="auto"/>
        <w:ind w:left="426"/>
        <w:jc w:val="both"/>
        <w:rPr>
          <w:rFonts w:asciiTheme="majorHAnsi" w:hAnsiTheme="majorHAnsi" w:cstheme="majorHAnsi"/>
          <w:sz w:val="24"/>
          <w:szCs w:val="24"/>
        </w:rPr>
      </w:pPr>
    </w:p>
    <w:p w14:paraId="000000FE" w14:textId="7A51FB9C"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35" w:name="_Toc65495863"/>
      <w:r w:rsidRPr="00273251">
        <w:rPr>
          <w:rFonts w:asciiTheme="majorHAnsi" w:hAnsiTheme="majorHAnsi" w:cstheme="majorHAnsi"/>
          <w:b/>
          <w:bCs/>
          <w:sz w:val="24"/>
          <w:szCs w:val="24"/>
        </w:rPr>
        <w:t xml:space="preserve">XVIII. </w:t>
      </w:r>
      <w:r w:rsidRPr="00273251">
        <w:rPr>
          <w:rFonts w:asciiTheme="majorHAnsi" w:hAnsiTheme="majorHAnsi" w:cstheme="majorHAnsi"/>
          <w:b/>
          <w:bCs/>
          <w:color w:val="000000" w:themeColor="text1"/>
          <w:sz w:val="24"/>
          <w:szCs w:val="24"/>
        </w:rPr>
        <w:t>MIEJSCE, SPOSÓB ORAZ TERMIN SKŁADANIA OFERT</w:t>
      </w:r>
      <w:bookmarkEnd w:id="35"/>
      <w:r w:rsidR="00587234">
        <w:rPr>
          <w:rFonts w:asciiTheme="majorHAnsi" w:hAnsiTheme="majorHAnsi" w:cstheme="majorHAnsi"/>
          <w:b/>
          <w:bCs/>
          <w:color w:val="000000" w:themeColor="text1"/>
          <w:sz w:val="24"/>
          <w:szCs w:val="24"/>
        </w:rPr>
        <w:t>.</w:t>
      </w:r>
      <w:r w:rsidR="00587234">
        <w:rPr>
          <w:rFonts w:asciiTheme="majorHAnsi" w:hAnsiTheme="majorHAnsi" w:cstheme="majorHAnsi"/>
          <w:b/>
          <w:bCs/>
          <w:color w:val="000000" w:themeColor="text1"/>
          <w:sz w:val="24"/>
          <w:szCs w:val="24"/>
        </w:rPr>
        <w:br/>
      </w:r>
    </w:p>
    <w:p w14:paraId="000000FF" w14:textId="28327A9F" w:rsidR="001C5D72" w:rsidRPr="00F270A8" w:rsidRDefault="00FC4AB9" w:rsidP="0050274A">
      <w:pPr>
        <w:pStyle w:val="Akapitzlist"/>
        <w:numPr>
          <w:ilvl w:val="0"/>
          <w:numId w:val="11"/>
        </w:numPr>
        <w:spacing w:after="0" w:line="319" w:lineRule="auto"/>
        <w:ind w:left="567" w:hanging="567"/>
        <w:jc w:val="both"/>
        <w:rPr>
          <w:rFonts w:asciiTheme="majorHAnsi" w:hAnsiTheme="majorHAnsi" w:cstheme="majorHAnsi"/>
          <w:color w:val="FF0000"/>
        </w:rPr>
      </w:pPr>
      <w:r w:rsidRPr="00C77CD6">
        <w:rPr>
          <w:rFonts w:asciiTheme="majorHAnsi" w:hAnsiTheme="majorHAnsi" w:cstheme="majorHAnsi"/>
        </w:rPr>
        <w:t xml:space="preserve">Ofertę wraz z wymaganymi dokumentami należy umieścić na </w:t>
      </w:r>
      <w:hyperlink r:id="rId38">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r w:rsidR="005E6EF7" w:rsidRPr="00C77CD6">
        <w:rPr>
          <w:rFonts w:asciiTheme="majorHAnsi" w:hAnsiTheme="majorHAnsi" w:cstheme="majorHAnsi"/>
        </w:rPr>
        <w:t xml:space="preserve">  </w:t>
      </w:r>
      <w:hyperlink r:id="rId39" w:history="1">
        <w:r w:rsidR="00446EB5" w:rsidRPr="00180D43">
          <w:rPr>
            <w:rStyle w:val="Hipercze"/>
            <w:rFonts w:asciiTheme="majorHAnsi" w:hAnsiTheme="majorHAnsi" w:cstheme="majorHAnsi"/>
          </w:rPr>
          <w:t>https://platformazakupowa.pl/pn/rokietnica</w:t>
        </w:r>
      </w:hyperlink>
      <w:r w:rsidRPr="00C77CD6">
        <w:rPr>
          <w:rFonts w:asciiTheme="majorHAnsi" w:hAnsiTheme="majorHAnsi" w:cstheme="majorHAnsi"/>
        </w:rPr>
        <w:t xml:space="preserve">  </w:t>
      </w:r>
      <w:r w:rsidRPr="00C90D37">
        <w:rPr>
          <w:rFonts w:asciiTheme="majorHAnsi" w:hAnsiTheme="majorHAnsi" w:cstheme="majorHAnsi"/>
        </w:rPr>
        <w:t xml:space="preserve">do </w:t>
      </w:r>
      <w:r w:rsidR="006D6F91" w:rsidRPr="00C90D37">
        <w:rPr>
          <w:rFonts w:asciiTheme="majorHAnsi" w:hAnsiTheme="majorHAnsi" w:cstheme="majorHAnsi"/>
        </w:rPr>
        <w:t xml:space="preserve"> </w:t>
      </w:r>
      <w:r w:rsidR="003544FC">
        <w:rPr>
          <w:rFonts w:asciiTheme="majorHAnsi" w:hAnsiTheme="majorHAnsi" w:cstheme="majorHAnsi"/>
        </w:rPr>
        <w:t>14 marca</w:t>
      </w:r>
      <w:r w:rsidR="003551DF" w:rsidRPr="00F270A8">
        <w:rPr>
          <w:rFonts w:asciiTheme="majorHAnsi" w:hAnsiTheme="majorHAnsi" w:cstheme="majorHAnsi"/>
          <w:color w:val="FF0000"/>
        </w:rPr>
        <w:t xml:space="preserve"> </w:t>
      </w:r>
      <w:r w:rsidR="003551DF" w:rsidRPr="003544FC">
        <w:rPr>
          <w:rFonts w:asciiTheme="majorHAnsi" w:hAnsiTheme="majorHAnsi" w:cstheme="majorHAnsi"/>
        </w:rPr>
        <w:t>202</w:t>
      </w:r>
      <w:r w:rsidR="003544FC" w:rsidRPr="003544FC">
        <w:rPr>
          <w:rFonts w:asciiTheme="majorHAnsi" w:hAnsiTheme="majorHAnsi" w:cstheme="majorHAnsi"/>
        </w:rPr>
        <w:t>3</w:t>
      </w:r>
      <w:r w:rsidR="003551DF" w:rsidRPr="003544FC">
        <w:rPr>
          <w:rFonts w:asciiTheme="majorHAnsi" w:hAnsiTheme="majorHAnsi" w:cstheme="majorHAnsi"/>
        </w:rPr>
        <w:t>r.</w:t>
      </w:r>
      <w:r w:rsidR="00B22953" w:rsidRPr="003544FC">
        <w:rPr>
          <w:rFonts w:asciiTheme="majorHAnsi" w:hAnsiTheme="majorHAnsi" w:cstheme="majorHAnsi"/>
        </w:rPr>
        <w:t xml:space="preserve"> </w:t>
      </w:r>
      <w:r w:rsidRPr="003544FC">
        <w:rPr>
          <w:rFonts w:asciiTheme="majorHAnsi" w:hAnsiTheme="majorHAnsi" w:cstheme="majorHAnsi"/>
        </w:rPr>
        <w:t xml:space="preserve">do godziny </w:t>
      </w:r>
      <w:r w:rsidR="00B0435B" w:rsidRPr="003544FC">
        <w:rPr>
          <w:rFonts w:asciiTheme="majorHAnsi" w:hAnsiTheme="majorHAnsi" w:cstheme="majorHAnsi"/>
        </w:rPr>
        <w:t xml:space="preserve"> </w:t>
      </w:r>
      <w:r w:rsidR="008C428C" w:rsidRPr="003544FC">
        <w:rPr>
          <w:rFonts w:asciiTheme="majorHAnsi" w:hAnsiTheme="majorHAnsi" w:cstheme="majorHAnsi"/>
        </w:rPr>
        <w:t>08</w:t>
      </w:r>
      <w:r w:rsidR="005E6EF7" w:rsidRPr="003544FC">
        <w:rPr>
          <w:rFonts w:asciiTheme="majorHAnsi" w:hAnsiTheme="majorHAnsi" w:cstheme="majorHAnsi"/>
        </w:rPr>
        <w:t>.00</w:t>
      </w:r>
    </w:p>
    <w:p w14:paraId="1AB45043" w14:textId="6D71DA5F" w:rsidR="002D3EA4" w:rsidRPr="003544FC" w:rsidRDefault="00FC4AB9" w:rsidP="0050274A">
      <w:pPr>
        <w:pStyle w:val="Akapitzlist"/>
        <w:numPr>
          <w:ilvl w:val="0"/>
          <w:numId w:val="11"/>
        </w:numPr>
        <w:pBdr>
          <w:top w:val="nil"/>
          <w:left w:val="nil"/>
          <w:bottom w:val="nil"/>
          <w:right w:val="nil"/>
          <w:between w:val="nil"/>
        </w:pBdr>
        <w:spacing w:line="319" w:lineRule="auto"/>
        <w:jc w:val="both"/>
        <w:rPr>
          <w:rFonts w:asciiTheme="majorHAnsi" w:hAnsiTheme="majorHAnsi" w:cstheme="majorHAnsi"/>
          <w:i/>
          <w:iCs/>
        </w:rPr>
      </w:pPr>
      <w:r w:rsidRPr="002D3EA4">
        <w:rPr>
          <w:rFonts w:asciiTheme="majorHAnsi" w:hAnsiTheme="majorHAnsi" w:cstheme="majorHAnsi"/>
        </w:rPr>
        <w:t xml:space="preserve">Do oferty należy dołączyć wszystkie wymagane w SWZ </w:t>
      </w:r>
      <w:r w:rsidR="00F47394" w:rsidRPr="002D3EA4">
        <w:rPr>
          <w:rFonts w:asciiTheme="majorHAnsi" w:hAnsiTheme="majorHAnsi" w:cstheme="majorHAnsi"/>
        </w:rPr>
        <w:t xml:space="preserve">oświadczenia i </w:t>
      </w:r>
      <w:r w:rsidR="003544FC">
        <w:rPr>
          <w:rFonts w:asciiTheme="majorHAnsi" w:hAnsiTheme="majorHAnsi" w:cstheme="majorHAnsi"/>
        </w:rPr>
        <w:t xml:space="preserve">wypełniony  </w:t>
      </w:r>
      <w:r w:rsidR="003544FC" w:rsidRPr="003544FC">
        <w:rPr>
          <w:rFonts w:asciiTheme="majorHAnsi" w:hAnsiTheme="majorHAnsi" w:cstheme="majorHAnsi"/>
          <w:i/>
          <w:iCs/>
        </w:rPr>
        <w:t>załącznik Nr 1- opis przedmiotu zamówienia</w:t>
      </w:r>
      <w:r w:rsidRPr="003544FC">
        <w:rPr>
          <w:rFonts w:asciiTheme="majorHAnsi" w:hAnsiTheme="majorHAnsi" w:cstheme="majorHAnsi"/>
          <w:i/>
          <w:iCs/>
        </w:rPr>
        <w:t>.</w:t>
      </w:r>
    </w:p>
    <w:p w14:paraId="4DB9AE99" w14:textId="77777777" w:rsidR="002D3EA4" w:rsidRDefault="00FC4AB9" w:rsidP="0050274A">
      <w:pPr>
        <w:pStyle w:val="Akapitzlist"/>
        <w:numPr>
          <w:ilvl w:val="0"/>
          <w:numId w:val="11"/>
        </w:numPr>
        <w:pBdr>
          <w:top w:val="nil"/>
          <w:left w:val="nil"/>
          <w:bottom w:val="nil"/>
          <w:right w:val="nil"/>
          <w:between w:val="nil"/>
        </w:pBdr>
        <w:spacing w:line="319" w:lineRule="auto"/>
        <w:jc w:val="both"/>
        <w:rPr>
          <w:rFonts w:asciiTheme="majorHAnsi" w:hAnsiTheme="majorHAnsi" w:cstheme="majorHAnsi"/>
        </w:rPr>
      </w:pPr>
      <w:r w:rsidRPr="002D3EA4">
        <w:rPr>
          <w:rFonts w:asciiTheme="majorHAnsi" w:hAnsiTheme="majorHAnsi" w:cstheme="majorHAnsi"/>
        </w:rPr>
        <w:t>Po wypełnieniu Formularza składania oferty lub wniosku i dołączenia  wszystkich wymaganych załączników należy kliknąć przycisk „Przejdź do podsumowania”.</w:t>
      </w:r>
    </w:p>
    <w:p w14:paraId="5322CDBB" w14:textId="77777777" w:rsidR="002D3EA4" w:rsidRDefault="00FC4AB9" w:rsidP="0050274A">
      <w:pPr>
        <w:pStyle w:val="Akapitzlist"/>
        <w:numPr>
          <w:ilvl w:val="0"/>
          <w:numId w:val="11"/>
        </w:numPr>
        <w:pBdr>
          <w:top w:val="nil"/>
          <w:left w:val="nil"/>
          <w:bottom w:val="nil"/>
          <w:right w:val="nil"/>
          <w:between w:val="nil"/>
        </w:pBdr>
        <w:spacing w:line="319" w:lineRule="auto"/>
        <w:jc w:val="both"/>
        <w:rPr>
          <w:rFonts w:asciiTheme="majorHAnsi" w:hAnsiTheme="majorHAnsi" w:cstheme="majorHAnsi"/>
        </w:rPr>
      </w:pPr>
      <w:r w:rsidRPr="002D3EA4">
        <w:rPr>
          <w:rFonts w:asciiTheme="majorHAnsi" w:hAnsiTheme="majorHAnsi" w:cstheme="majorHAnsi"/>
        </w:rPr>
        <w:t xml:space="preserve">Oferta składana elektronicznie musi zostać podpisana elektronicznym podpisem kwalifikowanym, podpisem zaufanym lub podpisem osobistym. W procesie składania oferty </w:t>
      </w:r>
      <w:r w:rsidRPr="002D3EA4">
        <w:rPr>
          <w:rFonts w:asciiTheme="majorHAnsi" w:hAnsiTheme="majorHAnsi" w:cstheme="majorHAnsi"/>
        </w:rPr>
        <w:lastRenderedPageBreak/>
        <w:t xml:space="preserve">za pośrednictwem </w:t>
      </w:r>
      <w:hyperlink r:id="rId40">
        <w:r w:rsidRPr="002D3EA4">
          <w:rPr>
            <w:rFonts w:asciiTheme="majorHAnsi" w:hAnsiTheme="majorHAnsi" w:cstheme="majorHAnsi"/>
            <w:color w:val="1155CC"/>
            <w:u w:val="single"/>
          </w:rPr>
          <w:t>platformazakupowa.pl</w:t>
        </w:r>
      </w:hyperlink>
      <w:r w:rsidRPr="002D3EA4">
        <w:rPr>
          <w:rFonts w:asciiTheme="majorHAnsi" w:hAnsiTheme="majorHAnsi" w:cstheme="majorHAnsi"/>
        </w:rPr>
        <w:t xml:space="preserve">, Wykonawca powinien złożyć podpis bezpośrednio na dokumentach przesłanych za pośrednictwem </w:t>
      </w:r>
      <w:hyperlink r:id="rId41">
        <w:r w:rsidRPr="002D3EA4">
          <w:rPr>
            <w:rFonts w:asciiTheme="majorHAnsi" w:hAnsiTheme="majorHAnsi" w:cstheme="majorHAnsi"/>
            <w:color w:val="1155CC"/>
            <w:u w:val="single"/>
          </w:rPr>
          <w:t>platformazakupowa.pl</w:t>
        </w:r>
      </w:hyperlink>
      <w:r w:rsidRPr="002D3EA4">
        <w:rPr>
          <w:rFonts w:asciiTheme="majorHAnsi" w:hAnsiTheme="majorHAnsi" w:cstheme="majorHAnsi"/>
        </w:rPr>
        <w:t xml:space="preserve">. Zalecamy stosowanie podpisu na każdym załączonym pliku osobno, w szczególności wskazanych w art. 63 ust 1 oraz ust.2  </w:t>
      </w:r>
      <w:proofErr w:type="spellStart"/>
      <w:r w:rsidRPr="002D3EA4">
        <w:rPr>
          <w:rFonts w:asciiTheme="majorHAnsi" w:hAnsiTheme="majorHAnsi" w:cstheme="majorHAnsi"/>
        </w:rPr>
        <w:t>Pzp</w:t>
      </w:r>
      <w:proofErr w:type="spellEnd"/>
      <w:r w:rsidRPr="002D3EA4">
        <w:rPr>
          <w:rFonts w:asciiTheme="majorHAnsi" w:hAnsiTheme="majorHAnsi" w:cstheme="maj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1C6AFC6" w14:textId="77777777" w:rsidR="002D3EA4" w:rsidRDefault="00FC4AB9" w:rsidP="0050274A">
      <w:pPr>
        <w:pStyle w:val="Akapitzlist"/>
        <w:numPr>
          <w:ilvl w:val="0"/>
          <w:numId w:val="11"/>
        </w:numPr>
        <w:pBdr>
          <w:top w:val="nil"/>
          <w:left w:val="nil"/>
          <w:bottom w:val="nil"/>
          <w:right w:val="nil"/>
          <w:between w:val="nil"/>
        </w:pBdr>
        <w:spacing w:line="319" w:lineRule="auto"/>
        <w:jc w:val="both"/>
        <w:rPr>
          <w:rFonts w:asciiTheme="majorHAnsi" w:hAnsiTheme="majorHAnsi" w:cstheme="majorHAnsi"/>
        </w:rPr>
      </w:pPr>
      <w:r w:rsidRPr="002D3EA4">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2D3EA4">
        <w:rPr>
          <w:rFonts w:asciiTheme="majorHAnsi" w:hAnsiTheme="majorHAnsi" w:cstheme="majorHAnsi"/>
        </w:rPr>
        <w:t>u</w:t>
      </w:r>
      <w:r w:rsidRPr="002D3EA4">
        <w:rPr>
          <w:rFonts w:asciiTheme="majorHAnsi" w:hAnsiTheme="majorHAnsi" w:cstheme="majorHAnsi"/>
        </w:rPr>
        <w:t xml:space="preserve"> się komunikatu, że oferta została zaszyfrowana i złożona.</w:t>
      </w:r>
    </w:p>
    <w:p w14:paraId="00000104" w14:textId="6EB2F0A4" w:rsidR="001C5D72" w:rsidRPr="002D3EA4" w:rsidRDefault="00FC4AB9" w:rsidP="0050274A">
      <w:pPr>
        <w:pStyle w:val="Akapitzlist"/>
        <w:numPr>
          <w:ilvl w:val="0"/>
          <w:numId w:val="11"/>
        </w:numPr>
        <w:pBdr>
          <w:top w:val="nil"/>
          <w:left w:val="nil"/>
          <w:bottom w:val="nil"/>
          <w:right w:val="nil"/>
          <w:between w:val="nil"/>
        </w:pBdr>
        <w:spacing w:line="319" w:lineRule="auto"/>
        <w:jc w:val="both"/>
        <w:rPr>
          <w:rFonts w:asciiTheme="majorHAnsi" w:hAnsiTheme="majorHAnsi" w:cstheme="majorHAnsi"/>
        </w:rPr>
      </w:pPr>
      <w:r w:rsidRPr="002D3EA4">
        <w:rPr>
          <w:rFonts w:asciiTheme="majorHAnsi" w:hAnsiTheme="majorHAnsi" w:cstheme="majorHAnsi"/>
        </w:rPr>
        <w:t xml:space="preserve">Szczegółowa instrukcja dla Wykonawców dotycząca złożenia, zmiany i wycofania oferty znajduje się na stronie internetowej pod adresem:  </w:t>
      </w:r>
      <w:hyperlink r:id="rId42">
        <w:r w:rsidRPr="002D3EA4">
          <w:rPr>
            <w:rFonts w:asciiTheme="majorHAnsi" w:hAnsiTheme="majorHAnsi" w:cstheme="majorHAnsi"/>
            <w:color w:val="1155CC"/>
            <w:u w:val="single"/>
          </w:rPr>
          <w:t>https://platformazakupowa.pl/strona/45-instrukcje</w:t>
        </w:r>
      </w:hyperlink>
    </w:p>
    <w:p w14:paraId="00000105" w14:textId="6986770E" w:rsidR="001C5D72" w:rsidRPr="00273251" w:rsidRDefault="00273251" w:rsidP="00881111">
      <w:pPr>
        <w:pStyle w:val="Nagwek2"/>
        <w:spacing w:before="0" w:after="0" w:line="319" w:lineRule="auto"/>
        <w:jc w:val="both"/>
        <w:rPr>
          <w:rFonts w:asciiTheme="majorHAnsi" w:hAnsiTheme="majorHAnsi" w:cstheme="majorHAnsi"/>
          <w:b/>
          <w:bCs/>
          <w:sz w:val="24"/>
          <w:szCs w:val="24"/>
        </w:rPr>
      </w:pPr>
      <w:bookmarkStart w:id="36" w:name="_Toc65495864"/>
      <w:r w:rsidRPr="00273251">
        <w:rPr>
          <w:rFonts w:asciiTheme="majorHAnsi" w:hAnsiTheme="majorHAnsi" w:cstheme="majorHAnsi"/>
          <w:b/>
          <w:bCs/>
          <w:sz w:val="24"/>
          <w:szCs w:val="24"/>
        </w:rPr>
        <w:t>XIX. OTWARCIE OFERT</w:t>
      </w:r>
      <w:bookmarkEnd w:id="36"/>
    </w:p>
    <w:p w14:paraId="00000106" w14:textId="33D7E1D8" w:rsidR="001C5D72" w:rsidRPr="00CF1FFA" w:rsidRDefault="00FC4AB9" w:rsidP="001904E0">
      <w:pPr>
        <w:numPr>
          <w:ilvl w:val="0"/>
          <w:numId w:val="2"/>
        </w:numPr>
        <w:spacing w:line="319" w:lineRule="auto"/>
        <w:jc w:val="both"/>
        <w:rPr>
          <w:rFonts w:asciiTheme="majorHAnsi" w:hAnsiTheme="majorHAnsi" w:cstheme="majorHAnsi"/>
        </w:rPr>
      </w:pPr>
      <w:r w:rsidRPr="00A258D6">
        <w:rPr>
          <w:rFonts w:asciiTheme="majorHAnsi" w:hAnsiTheme="majorHAnsi" w:cstheme="majorHAnsi"/>
        </w:rPr>
        <w:t xml:space="preserve">Otwarcie ofert </w:t>
      </w:r>
      <w:r w:rsidRPr="00C23CFA">
        <w:rPr>
          <w:rFonts w:asciiTheme="majorHAnsi" w:hAnsiTheme="majorHAnsi" w:cstheme="majorHAnsi"/>
        </w:rPr>
        <w:t>nast</w:t>
      </w:r>
      <w:r w:rsidR="00F142AF" w:rsidRPr="00C23CFA">
        <w:rPr>
          <w:rFonts w:asciiTheme="majorHAnsi" w:hAnsiTheme="majorHAnsi" w:cstheme="majorHAnsi"/>
        </w:rPr>
        <w:t>ąpi</w:t>
      </w:r>
      <w:r w:rsidR="008A7CB3" w:rsidRPr="00C23CFA">
        <w:rPr>
          <w:rFonts w:asciiTheme="majorHAnsi" w:hAnsiTheme="majorHAnsi" w:cstheme="majorHAnsi"/>
        </w:rPr>
        <w:t xml:space="preserve"> </w:t>
      </w:r>
      <w:r w:rsidR="006D6F91">
        <w:rPr>
          <w:rFonts w:asciiTheme="majorHAnsi" w:hAnsiTheme="majorHAnsi" w:cstheme="majorHAnsi"/>
        </w:rPr>
        <w:t xml:space="preserve"> </w:t>
      </w:r>
      <w:r w:rsidR="006D6F91" w:rsidRPr="00C90D37">
        <w:rPr>
          <w:rFonts w:asciiTheme="majorHAnsi" w:hAnsiTheme="majorHAnsi" w:cstheme="majorHAnsi"/>
        </w:rPr>
        <w:t xml:space="preserve"> </w:t>
      </w:r>
      <w:r w:rsidR="00CF1FFA">
        <w:rPr>
          <w:rFonts w:asciiTheme="majorHAnsi" w:hAnsiTheme="majorHAnsi" w:cstheme="majorHAnsi"/>
        </w:rPr>
        <w:t xml:space="preserve">14 </w:t>
      </w:r>
      <w:r w:rsidR="00CF1FFA" w:rsidRPr="00CF1FFA">
        <w:rPr>
          <w:rFonts w:asciiTheme="majorHAnsi" w:hAnsiTheme="majorHAnsi" w:cstheme="majorHAnsi"/>
        </w:rPr>
        <w:t>marca</w:t>
      </w:r>
      <w:r w:rsidR="003551DF" w:rsidRPr="00CF1FFA">
        <w:rPr>
          <w:rFonts w:asciiTheme="majorHAnsi" w:hAnsiTheme="majorHAnsi" w:cstheme="majorHAnsi"/>
        </w:rPr>
        <w:t xml:space="preserve"> </w:t>
      </w:r>
      <w:r w:rsidR="00C90D37" w:rsidRPr="00CF1FFA">
        <w:rPr>
          <w:rFonts w:asciiTheme="majorHAnsi" w:hAnsiTheme="majorHAnsi" w:cstheme="majorHAnsi"/>
        </w:rPr>
        <w:t xml:space="preserve"> </w:t>
      </w:r>
      <w:r w:rsidR="006D6F91" w:rsidRPr="00CF1FFA">
        <w:rPr>
          <w:rFonts w:asciiTheme="majorHAnsi" w:hAnsiTheme="majorHAnsi" w:cstheme="majorHAnsi"/>
        </w:rPr>
        <w:t>202</w:t>
      </w:r>
      <w:r w:rsidR="00CF1FFA" w:rsidRPr="00CF1FFA">
        <w:rPr>
          <w:rFonts w:asciiTheme="majorHAnsi" w:hAnsiTheme="majorHAnsi" w:cstheme="majorHAnsi"/>
        </w:rPr>
        <w:t>3</w:t>
      </w:r>
      <w:r w:rsidR="003551DF" w:rsidRPr="00CF1FFA">
        <w:rPr>
          <w:rFonts w:asciiTheme="majorHAnsi" w:hAnsiTheme="majorHAnsi" w:cstheme="majorHAnsi"/>
        </w:rPr>
        <w:t xml:space="preserve"> </w:t>
      </w:r>
      <w:r w:rsidR="006D6F91" w:rsidRPr="00CF1FFA">
        <w:rPr>
          <w:rFonts w:asciiTheme="majorHAnsi" w:hAnsiTheme="majorHAnsi" w:cstheme="majorHAnsi"/>
        </w:rPr>
        <w:t>roku  godz.08 : 05</w:t>
      </w:r>
    </w:p>
    <w:p w14:paraId="00000107"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poinformuje o zmianie terminu otwarcia ofert na stronie internetowej prowadzonego postępowania.</w:t>
      </w:r>
    </w:p>
    <w:p w14:paraId="00000109"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43">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w:t>
      </w:r>
      <w:r w:rsidRPr="00F47394">
        <w:rPr>
          <w:rFonts w:asciiTheme="majorHAnsi" w:hAnsiTheme="majorHAnsi" w:cstheme="majorHAnsi"/>
          <w:bCs/>
        </w:rPr>
        <w:t>Zamawiający nie ma obowiązku przeprowadzania jawnej sesji otwarcia ofert w sposób jawny z udziałem Wykonawców lub</w:t>
      </w:r>
      <w:r w:rsidRPr="00A258D6">
        <w:rPr>
          <w:rFonts w:asciiTheme="majorHAnsi" w:hAnsiTheme="majorHAnsi" w:cstheme="majorHAnsi"/>
        </w:rPr>
        <w:t xml:space="preserve"> transmitowania sesji otwarcia za pośrednictwem elektronicznych narzędzi do przekazu wideo on-line</w:t>
      </w:r>
      <w:r w:rsidR="00B8688E">
        <w:rPr>
          <w:rFonts w:asciiTheme="majorHAnsi" w:hAnsiTheme="majorHAnsi" w:cstheme="majorHAnsi"/>
        </w:rPr>
        <w:t>.</w:t>
      </w:r>
    </w:p>
    <w:p w14:paraId="4985D412" w14:textId="2EC13900" w:rsidR="009B34E2" w:rsidRPr="00A258D6" w:rsidRDefault="009B34E2" w:rsidP="00881111">
      <w:pPr>
        <w:pStyle w:val="Nagwek2"/>
        <w:spacing w:before="0" w:after="0" w:line="319" w:lineRule="auto"/>
        <w:jc w:val="both"/>
        <w:rPr>
          <w:rFonts w:asciiTheme="majorHAnsi" w:hAnsiTheme="majorHAnsi" w:cstheme="majorHAnsi"/>
          <w:b/>
          <w:bCs/>
          <w:sz w:val="22"/>
          <w:szCs w:val="22"/>
        </w:rPr>
      </w:pPr>
    </w:p>
    <w:p w14:paraId="0000010F" w14:textId="77E99F4B" w:rsidR="001C5D72" w:rsidRPr="00B8688E" w:rsidRDefault="00273251" w:rsidP="00881111">
      <w:pPr>
        <w:pStyle w:val="Nagwek2"/>
        <w:spacing w:before="0" w:after="0" w:line="240" w:lineRule="auto"/>
        <w:jc w:val="both"/>
        <w:rPr>
          <w:rFonts w:asciiTheme="majorHAnsi" w:hAnsiTheme="majorHAnsi" w:cstheme="majorHAnsi"/>
          <w:b/>
          <w:bCs/>
          <w:sz w:val="24"/>
          <w:szCs w:val="24"/>
        </w:rPr>
      </w:pPr>
      <w:bookmarkStart w:id="37" w:name="_Toc65495865"/>
      <w:r w:rsidRPr="003948AF">
        <w:rPr>
          <w:rFonts w:asciiTheme="majorHAnsi" w:hAnsiTheme="majorHAnsi" w:cstheme="majorHAnsi"/>
          <w:b/>
          <w:bCs/>
          <w:sz w:val="24"/>
          <w:szCs w:val="24"/>
        </w:rPr>
        <w:t xml:space="preserve">XX. </w:t>
      </w:r>
      <w:r w:rsidRPr="00B8688E">
        <w:rPr>
          <w:rFonts w:asciiTheme="majorHAnsi" w:hAnsiTheme="majorHAnsi" w:cstheme="majorHAnsi"/>
          <w:b/>
          <w:bCs/>
          <w:sz w:val="24"/>
          <w:szCs w:val="24"/>
        </w:rPr>
        <w:t>OPIS KRYTERIÓW OCENY OFERT WRAZ Z PODANIEM WAG TYCH KRYTERIÓW I SPOSOBU OCENY OFERT</w:t>
      </w:r>
      <w:bookmarkEnd w:id="37"/>
    </w:p>
    <w:p w14:paraId="559EAB52" w14:textId="77777777" w:rsidR="00881111" w:rsidRPr="00A258D6" w:rsidRDefault="00881111" w:rsidP="00881111">
      <w:pPr>
        <w:rPr>
          <w:rFonts w:asciiTheme="majorHAnsi" w:hAnsiTheme="majorHAnsi" w:cstheme="majorHAnsi"/>
        </w:rPr>
      </w:pPr>
    </w:p>
    <w:p w14:paraId="524A6567" w14:textId="4D44F757" w:rsidR="00B8688E" w:rsidRPr="00B8688E" w:rsidRDefault="00B8688E" w:rsidP="00B8688E">
      <w:pPr>
        <w:spacing w:line="240" w:lineRule="auto"/>
        <w:jc w:val="both"/>
        <w:rPr>
          <w:rFonts w:asciiTheme="majorHAnsi" w:eastAsia="Times New Roman" w:hAnsiTheme="majorHAnsi" w:cstheme="majorHAnsi"/>
        </w:rPr>
      </w:pPr>
      <w:bookmarkStart w:id="38" w:name="_Hlk66451350"/>
      <w:r w:rsidRPr="00B8688E">
        <w:rPr>
          <w:rFonts w:asciiTheme="majorHAnsi" w:eastAsia="Times New Roman" w:hAnsiTheme="majorHAnsi" w:cstheme="majorHAnsi"/>
        </w:rPr>
        <w:lastRenderedPageBreak/>
        <w:t>1. Za ofertę najkorzystniejszą, zostanie uznana oferta zawierająca najkorzystniejszy bilans punktów</w:t>
      </w:r>
      <w:r w:rsidR="00A034A9">
        <w:rPr>
          <w:rFonts w:asciiTheme="majorHAnsi" w:eastAsia="Times New Roman" w:hAnsiTheme="majorHAnsi" w:cstheme="majorHAnsi"/>
        </w:rPr>
        <w:br/>
      </w:r>
      <w:r w:rsidRPr="00B8688E">
        <w:rPr>
          <w:rFonts w:asciiTheme="majorHAnsi" w:eastAsia="Times New Roman" w:hAnsiTheme="majorHAnsi" w:cstheme="majorHAnsi"/>
        </w:rPr>
        <w:t xml:space="preserve"> w kryteriach :</w:t>
      </w:r>
    </w:p>
    <w:p w14:paraId="0CD6F483" w14:textId="7C96D8F1"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a) </w:t>
      </w:r>
      <w:r w:rsidR="00C90D37">
        <w:rPr>
          <w:rFonts w:asciiTheme="majorHAnsi" w:eastAsia="Times New Roman" w:hAnsiTheme="majorHAnsi" w:cstheme="majorHAnsi"/>
        </w:rPr>
        <w:t xml:space="preserve"> </w:t>
      </w:r>
      <w:r w:rsidRPr="00B8688E">
        <w:rPr>
          <w:rFonts w:asciiTheme="majorHAnsi" w:eastAsia="Times New Roman" w:hAnsiTheme="majorHAnsi" w:cstheme="majorHAnsi"/>
        </w:rPr>
        <w:t>Cena – „C”</w:t>
      </w:r>
    </w:p>
    <w:p w14:paraId="2D6EFC84" w14:textId="746B96C3"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b) </w:t>
      </w:r>
      <w:r w:rsidR="00C90D37">
        <w:rPr>
          <w:rFonts w:asciiTheme="majorHAnsi" w:eastAsia="Times New Roman" w:hAnsiTheme="majorHAnsi" w:cstheme="majorHAnsi"/>
        </w:rPr>
        <w:t xml:space="preserve"> </w:t>
      </w:r>
      <w:r w:rsidRPr="00B8688E">
        <w:rPr>
          <w:rFonts w:asciiTheme="majorHAnsi" w:eastAsia="Times New Roman" w:hAnsiTheme="majorHAnsi" w:cstheme="majorHAnsi"/>
        </w:rPr>
        <w:t xml:space="preserve">Okres gwarancji  – „G” </w:t>
      </w:r>
      <w:r w:rsidR="008A5D64">
        <w:rPr>
          <w:rFonts w:asciiTheme="majorHAnsi" w:eastAsia="Times New Roman" w:hAnsiTheme="majorHAnsi" w:cstheme="majorHAnsi"/>
        </w:rPr>
        <w:br/>
        <w:t>c)  Parametry techniczne – „T”</w:t>
      </w:r>
      <w:r w:rsidR="008A5D64">
        <w:rPr>
          <w:rFonts w:asciiTheme="majorHAnsi" w:eastAsia="Times New Roman" w:hAnsiTheme="majorHAnsi" w:cstheme="majorHAnsi"/>
        </w:rPr>
        <w:br/>
      </w:r>
    </w:p>
    <w:p w14:paraId="692DAF31"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Całkowita liczba punktów, jaką otrzyma dana oferta, zostanie obliczona wg poniższego wzoru:</w:t>
      </w:r>
    </w:p>
    <w:p w14:paraId="18A6CA43" w14:textId="77777777" w:rsidR="00B8688E" w:rsidRPr="00B8688E" w:rsidRDefault="00B8688E" w:rsidP="00B8688E">
      <w:pPr>
        <w:spacing w:line="240" w:lineRule="auto"/>
        <w:jc w:val="center"/>
        <w:rPr>
          <w:rFonts w:asciiTheme="majorHAnsi" w:eastAsia="Times New Roman" w:hAnsiTheme="majorHAnsi" w:cstheme="majorHAnsi"/>
          <w:b/>
        </w:rPr>
      </w:pPr>
    </w:p>
    <w:p w14:paraId="51AA2F8D" w14:textId="7920A51F" w:rsidR="00B8688E" w:rsidRPr="00B8688E" w:rsidRDefault="00B8688E" w:rsidP="00B8688E">
      <w:pPr>
        <w:spacing w:line="240" w:lineRule="auto"/>
        <w:jc w:val="center"/>
        <w:rPr>
          <w:rFonts w:asciiTheme="majorHAnsi" w:eastAsia="Times New Roman" w:hAnsiTheme="majorHAnsi" w:cstheme="majorHAnsi"/>
          <w:b/>
        </w:rPr>
      </w:pPr>
      <w:r w:rsidRPr="00B8688E">
        <w:rPr>
          <w:rFonts w:asciiTheme="majorHAnsi" w:eastAsia="Times New Roman" w:hAnsiTheme="majorHAnsi" w:cstheme="majorHAnsi"/>
          <w:b/>
        </w:rPr>
        <w:t>Całkowita ocena punktowa = ocena „C” + ocena „G”</w:t>
      </w:r>
      <w:r w:rsidR="008A5D64">
        <w:rPr>
          <w:rFonts w:asciiTheme="majorHAnsi" w:eastAsia="Times New Roman" w:hAnsiTheme="majorHAnsi" w:cstheme="majorHAnsi"/>
          <w:b/>
        </w:rPr>
        <w:t>+ ocena „T”</w:t>
      </w:r>
    </w:p>
    <w:p w14:paraId="08EF0B71" w14:textId="77777777" w:rsidR="00B8688E" w:rsidRPr="00B8688E" w:rsidRDefault="00B8688E" w:rsidP="00B8688E">
      <w:pPr>
        <w:spacing w:line="240" w:lineRule="auto"/>
        <w:rPr>
          <w:rFonts w:asciiTheme="majorHAnsi" w:eastAsia="Times New Roman" w:hAnsiTheme="majorHAnsi" w:cstheme="majorHAnsi"/>
        </w:rPr>
      </w:pPr>
    </w:p>
    <w:p w14:paraId="5596B202" w14:textId="023AF6DF"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 xml:space="preserve">Punktacja przyznawana ofertom w poszczególnych kryteriach będzie wyliczona z dokładnością </w:t>
      </w:r>
      <w:r w:rsidR="00A034A9">
        <w:rPr>
          <w:rFonts w:asciiTheme="majorHAnsi" w:eastAsia="Times New Roman" w:hAnsiTheme="majorHAnsi" w:cstheme="majorHAnsi"/>
        </w:rPr>
        <w:br/>
      </w:r>
      <w:r w:rsidRPr="00B8688E">
        <w:rPr>
          <w:rFonts w:asciiTheme="majorHAnsi" w:eastAsia="Times New Roman" w:hAnsiTheme="majorHAnsi" w:cstheme="majorHAnsi"/>
        </w:rPr>
        <w:t xml:space="preserve">do dwóch miejsc po przecinku. </w:t>
      </w:r>
      <w:r w:rsidR="00D36C75">
        <w:rPr>
          <w:rFonts w:asciiTheme="majorHAnsi" w:eastAsia="Times New Roman" w:hAnsiTheme="majorHAnsi" w:cstheme="majorHAnsi"/>
        </w:rPr>
        <w:t xml:space="preserve"> </w:t>
      </w:r>
      <w:r w:rsidRPr="00B8688E">
        <w:rPr>
          <w:rFonts w:asciiTheme="majorHAnsi" w:eastAsia="Times New Roman" w:hAnsiTheme="majorHAnsi" w:cstheme="majorHAnsi"/>
        </w:rPr>
        <w:t>Najwyższa liczba punktów wyznaczy najkorzystniejszą ofertę.</w:t>
      </w:r>
    </w:p>
    <w:p w14:paraId="1137ED44"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Zamawiający nie przewiduje przeprowadzenia dogrywki w formie aukcji elektronicznej.</w:t>
      </w:r>
    </w:p>
    <w:p w14:paraId="29960AD1" w14:textId="77777777" w:rsidR="00B8688E" w:rsidRPr="00B8688E" w:rsidRDefault="00B8688E" w:rsidP="00B8688E">
      <w:pPr>
        <w:spacing w:line="240" w:lineRule="auto"/>
        <w:rPr>
          <w:rFonts w:asciiTheme="majorHAnsi" w:eastAsia="Times New Roman" w:hAnsiTheme="majorHAnsi" w:cstheme="majorHAnsi"/>
        </w:rPr>
      </w:pPr>
    </w:p>
    <w:p w14:paraId="7C29C7D8" w14:textId="4446B185"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2. Powyższym kryteriom Zamawiający przypisał następujące znaczenie :</w:t>
      </w:r>
    </w:p>
    <w:p w14:paraId="69E49417" w14:textId="77777777" w:rsidR="00B8688E" w:rsidRPr="00B8688E" w:rsidRDefault="00B8688E" w:rsidP="00B8688E">
      <w:pPr>
        <w:spacing w:line="240" w:lineRule="auto"/>
        <w:rPr>
          <w:rFonts w:asciiTheme="majorHAnsi" w:eastAsia="Times New Roman" w:hAnsiTheme="majorHAnsi" w:cstheme="majorHAnsi"/>
        </w:rPr>
      </w:pPr>
    </w:p>
    <w:p w14:paraId="0112227B" w14:textId="7FD31DE4" w:rsidR="00B8688E" w:rsidRPr="00F270A8" w:rsidRDefault="00B8688E" w:rsidP="00F270A8">
      <w:pPr>
        <w:pStyle w:val="Akapitzlist"/>
        <w:numPr>
          <w:ilvl w:val="1"/>
          <w:numId w:val="21"/>
        </w:numPr>
        <w:spacing w:line="240" w:lineRule="auto"/>
        <w:ind w:left="426" w:hanging="426"/>
        <w:rPr>
          <w:rFonts w:asciiTheme="majorHAnsi" w:eastAsia="Times New Roman" w:hAnsiTheme="majorHAnsi" w:cstheme="majorHAnsi"/>
          <w:b/>
        </w:rPr>
      </w:pPr>
      <w:r w:rsidRPr="00F270A8">
        <w:rPr>
          <w:rFonts w:asciiTheme="majorHAnsi" w:eastAsia="Times New Roman" w:hAnsiTheme="majorHAnsi" w:cstheme="majorHAnsi"/>
          <w:b/>
        </w:rPr>
        <w:t>kryterium – cena „C” :</w:t>
      </w:r>
    </w:p>
    <w:tbl>
      <w:tblPr>
        <w:tblW w:w="8963" w:type="dxa"/>
        <w:tblInd w:w="18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4A0" w:firstRow="1" w:lastRow="0" w:firstColumn="1" w:lastColumn="0" w:noHBand="0" w:noVBand="1"/>
      </w:tblPr>
      <w:tblGrid>
        <w:gridCol w:w="7366"/>
        <w:gridCol w:w="1597"/>
      </w:tblGrid>
      <w:tr w:rsidR="00F270A8" w14:paraId="0DBA8CA2" w14:textId="77777777" w:rsidTr="00471A90">
        <w:trPr>
          <w:trHeight w:hRule="exact" w:val="514"/>
        </w:trPr>
        <w:tc>
          <w:tcPr>
            <w:tcW w:w="7366"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40E9C1FD" w14:textId="77777777" w:rsidR="00F270A8" w:rsidRPr="00F270A8" w:rsidRDefault="00F270A8" w:rsidP="00F270A8">
            <w:pPr>
              <w:pStyle w:val="Akapitzlist"/>
              <w:widowControl w:val="0"/>
              <w:shd w:val="clear" w:color="auto" w:fill="FFFFFF"/>
              <w:autoSpaceDE w:val="0"/>
              <w:autoSpaceDN w:val="0"/>
              <w:adjustRightInd w:val="0"/>
              <w:spacing w:before="120"/>
              <w:ind w:left="360"/>
              <w:rPr>
                <w:rFonts w:cs="Calibri"/>
                <w:b/>
                <w:color w:val="000000"/>
              </w:rPr>
            </w:pPr>
            <w:r w:rsidRPr="00F270A8">
              <w:rPr>
                <w:rFonts w:cs="Calibri"/>
                <w:b/>
                <w:color w:val="000000"/>
              </w:rPr>
              <w:t>Kryterium</w:t>
            </w:r>
          </w:p>
        </w:tc>
        <w:tc>
          <w:tcPr>
            <w:tcW w:w="1597"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62C3D476" w14:textId="77777777" w:rsidR="00F270A8" w:rsidRDefault="00F270A8" w:rsidP="00471A90">
            <w:pPr>
              <w:widowControl w:val="0"/>
              <w:shd w:val="clear" w:color="auto" w:fill="FFFFFF"/>
              <w:autoSpaceDE w:val="0"/>
              <w:autoSpaceDN w:val="0"/>
              <w:adjustRightInd w:val="0"/>
              <w:spacing w:before="120"/>
              <w:jc w:val="center"/>
              <w:rPr>
                <w:rFonts w:ascii="Calibri" w:hAnsi="Calibri" w:cs="Calibri"/>
                <w:b/>
                <w:color w:val="000000"/>
                <w:lang w:eastAsia="en-US"/>
              </w:rPr>
            </w:pPr>
            <w:r>
              <w:rPr>
                <w:rFonts w:ascii="Calibri" w:hAnsi="Calibri" w:cs="Calibri"/>
                <w:b/>
                <w:color w:val="000000"/>
                <w:lang w:eastAsia="en-US"/>
              </w:rPr>
              <w:t>Waga %</w:t>
            </w:r>
          </w:p>
        </w:tc>
      </w:tr>
      <w:tr w:rsidR="00F270A8" w14:paraId="4AA212EF" w14:textId="77777777" w:rsidTr="00471A90">
        <w:trPr>
          <w:trHeight w:val="412"/>
        </w:trPr>
        <w:tc>
          <w:tcPr>
            <w:tcW w:w="7366"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48B1ED8E" w14:textId="77777777" w:rsidR="00F270A8" w:rsidRDefault="00F270A8" w:rsidP="00471A90">
            <w:pPr>
              <w:widowControl w:val="0"/>
              <w:shd w:val="clear" w:color="auto" w:fill="FFFFFF"/>
              <w:autoSpaceDE w:val="0"/>
              <w:autoSpaceDN w:val="0"/>
              <w:adjustRightInd w:val="0"/>
              <w:spacing w:before="120"/>
              <w:jc w:val="both"/>
              <w:rPr>
                <w:rFonts w:ascii="Calibri" w:hAnsi="Calibri" w:cs="Calibri"/>
                <w:color w:val="000000"/>
                <w:lang w:eastAsia="en-US"/>
              </w:rPr>
            </w:pPr>
            <w:r>
              <w:rPr>
                <w:rFonts w:ascii="Calibri" w:hAnsi="Calibri" w:cs="Calibri"/>
                <w:color w:val="000000"/>
                <w:lang w:eastAsia="en-US"/>
              </w:rPr>
              <w:t>Cena brutto</w:t>
            </w:r>
          </w:p>
        </w:tc>
        <w:tc>
          <w:tcPr>
            <w:tcW w:w="1597"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6CF33E18" w14:textId="77777777" w:rsidR="00F270A8" w:rsidRDefault="00F270A8" w:rsidP="00471A90">
            <w:pPr>
              <w:widowControl w:val="0"/>
              <w:shd w:val="clear" w:color="auto" w:fill="FFFFFF"/>
              <w:autoSpaceDE w:val="0"/>
              <w:autoSpaceDN w:val="0"/>
              <w:adjustRightInd w:val="0"/>
              <w:spacing w:before="120"/>
              <w:jc w:val="center"/>
              <w:rPr>
                <w:rFonts w:ascii="Calibri" w:hAnsi="Calibri" w:cs="Calibri"/>
                <w:color w:val="000000"/>
                <w:lang w:eastAsia="en-US"/>
              </w:rPr>
            </w:pPr>
            <w:r>
              <w:rPr>
                <w:rFonts w:ascii="Calibri" w:hAnsi="Calibri" w:cs="Calibri"/>
                <w:color w:val="000000"/>
                <w:lang w:eastAsia="en-US"/>
              </w:rPr>
              <w:t>60</w:t>
            </w:r>
          </w:p>
        </w:tc>
      </w:tr>
      <w:tr w:rsidR="00F270A8" w14:paraId="5E987FA8" w14:textId="77777777" w:rsidTr="00471A90">
        <w:trPr>
          <w:trHeight w:val="412"/>
        </w:trPr>
        <w:tc>
          <w:tcPr>
            <w:tcW w:w="7366"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46BD2A2C" w14:textId="77777777" w:rsidR="00F270A8" w:rsidRDefault="00F270A8" w:rsidP="00471A90">
            <w:pPr>
              <w:rPr>
                <w:rFonts w:ascii="Calibri" w:hAnsi="Calibri" w:cs="Calibri"/>
                <w:color w:val="000000"/>
                <w:lang w:eastAsia="en-US"/>
              </w:rPr>
            </w:pPr>
            <w:r>
              <w:rPr>
                <w:rFonts w:ascii="Calibri" w:hAnsi="Calibri" w:cs="Calibri"/>
                <w:color w:val="000000"/>
                <w:lang w:eastAsia="en-US"/>
              </w:rPr>
              <w:t xml:space="preserve">Okres gwarancji na samochód i zabudowę </w:t>
            </w:r>
          </w:p>
        </w:tc>
        <w:tc>
          <w:tcPr>
            <w:tcW w:w="1597"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6207C189" w14:textId="77777777" w:rsidR="00F270A8" w:rsidRPr="00A145BA" w:rsidRDefault="00F270A8" w:rsidP="00471A90">
            <w:pPr>
              <w:widowControl w:val="0"/>
              <w:shd w:val="clear" w:color="auto" w:fill="FFFFFF"/>
              <w:autoSpaceDE w:val="0"/>
              <w:autoSpaceDN w:val="0"/>
              <w:adjustRightInd w:val="0"/>
              <w:spacing w:before="120"/>
              <w:jc w:val="center"/>
              <w:rPr>
                <w:rFonts w:ascii="Calibri" w:hAnsi="Calibri" w:cs="Calibri"/>
                <w:color w:val="000000"/>
                <w:lang w:eastAsia="en-US"/>
              </w:rPr>
            </w:pPr>
            <w:r>
              <w:rPr>
                <w:rFonts w:ascii="Calibri" w:hAnsi="Calibri" w:cs="Calibri"/>
                <w:color w:val="000000"/>
                <w:lang w:eastAsia="en-US"/>
              </w:rPr>
              <w:t>1</w:t>
            </w:r>
            <w:r w:rsidRPr="00A145BA">
              <w:rPr>
                <w:rFonts w:ascii="Calibri" w:hAnsi="Calibri" w:cs="Calibri"/>
                <w:color w:val="000000"/>
                <w:lang w:eastAsia="en-US"/>
              </w:rPr>
              <w:t>0</w:t>
            </w:r>
          </w:p>
        </w:tc>
      </w:tr>
      <w:tr w:rsidR="00F270A8" w14:paraId="54103739" w14:textId="77777777" w:rsidTr="00471A90">
        <w:trPr>
          <w:trHeight w:val="412"/>
        </w:trPr>
        <w:tc>
          <w:tcPr>
            <w:tcW w:w="7366"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1B663689" w14:textId="77777777" w:rsidR="00F270A8" w:rsidRDefault="00F270A8" w:rsidP="00471A90">
            <w:pPr>
              <w:rPr>
                <w:rFonts w:ascii="Calibri" w:hAnsi="Calibri" w:cs="Calibri"/>
                <w:color w:val="000000"/>
                <w:lang w:eastAsia="en-US"/>
              </w:rPr>
            </w:pPr>
            <w:r>
              <w:rPr>
                <w:rFonts w:ascii="Calibri" w:hAnsi="Calibri" w:cs="Calibri"/>
                <w:color w:val="000000"/>
                <w:lang w:eastAsia="en-US"/>
              </w:rPr>
              <w:t>Parametry techniczne</w:t>
            </w:r>
          </w:p>
          <w:p w14:paraId="3B46EBD4" w14:textId="77777777" w:rsidR="00F270A8" w:rsidRDefault="00F270A8" w:rsidP="00471A90">
            <w:pPr>
              <w:rPr>
                <w:rFonts w:ascii="Calibri" w:hAnsi="Calibri" w:cs="Calibri"/>
                <w:color w:val="000000"/>
                <w:lang w:eastAsia="en-US"/>
              </w:rPr>
            </w:pPr>
          </w:p>
        </w:tc>
        <w:tc>
          <w:tcPr>
            <w:tcW w:w="1597" w:type="dxa"/>
            <w:tcBorders>
              <w:top w:val="single" w:sz="2" w:space="0" w:color="808080"/>
              <w:left w:val="single" w:sz="2" w:space="0" w:color="808080"/>
              <w:bottom w:val="single" w:sz="2" w:space="0" w:color="808080"/>
              <w:right w:val="single" w:sz="2" w:space="0" w:color="808080"/>
            </w:tcBorders>
            <w:shd w:val="clear" w:color="auto" w:fill="FFFFFF"/>
            <w:vAlign w:val="center"/>
            <w:hideMark/>
          </w:tcPr>
          <w:p w14:paraId="2AD1F77D" w14:textId="77777777" w:rsidR="00F270A8" w:rsidRPr="00A145BA" w:rsidRDefault="00F270A8" w:rsidP="00471A90">
            <w:pPr>
              <w:widowControl w:val="0"/>
              <w:shd w:val="clear" w:color="auto" w:fill="FFFFFF"/>
              <w:autoSpaceDE w:val="0"/>
              <w:autoSpaceDN w:val="0"/>
              <w:adjustRightInd w:val="0"/>
              <w:jc w:val="center"/>
              <w:rPr>
                <w:rFonts w:ascii="Calibri" w:hAnsi="Calibri" w:cs="Calibri"/>
                <w:color w:val="000000"/>
                <w:lang w:eastAsia="en-US"/>
              </w:rPr>
            </w:pPr>
            <w:r>
              <w:rPr>
                <w:rFonts w:ascii="Calibri" w:hAnsi="Calibri" w:cs="Calibri"/>
                <w:color w:val="000000"/>
                <w:lang w:eastAsia="en-US"/>
              </w:rPr>
              <w:t>30</w:t>
            </w:r>
          </w:p>
        </w:tc>
      </w:tr>
    </w:tbl>
    <w:p w14:paraId="0D23641F" w14:textId="63AB1494" w:rsidR="00F270A8" w:rsidRPr="00B901C8" w:rsidRDefault="00F270A8" w:rsidP="00B901C8">
      <w:pPr>
        <w:pStyle w:val="Akapitzlist"/>
        <w:numPr>
          <w:ilvl w:val="5"/>
          <w:numId w:val="18"/>
        </w:numPr>
        <w:tabs>
          <w:tab w:val="left" w:pos="4140"/>
        </w:tabs>
        <w:spacing w:before="120"/>
        <w:ind w:left="567" w:hanging="567"/>
        <w:jc w:val="both"/>
        <w:rPr>
          <w:rFonts w:cs="Calibri"/>
          <w:color w:val="000000"/>
        </w:rPr>
      </w:pPr>
      <w:r w:rsidRPr="00B901C8">
        <w:rPr>
          <w:rFonts w:cs="Calibri"/>
          <w:color w:val="000000"/>
        </w:rPr>
        <w:t>Ocena ofert w kryterium „</w:t>
      </w:r>
      <w:r w:rsidRPr="00B901C8">
        <w:rPr>
          <w:rFonts w:cs="Calibri"/>
          <w:b/>
          <w:color w:val="000000"/>
        </w:rPr>
        <w:t>Cena brutto</w:t>
      </w:r>
      <w:r w:rsidRPr="00B901C8">
        <w:rPr>
          <w:rFonts w:cs="Calibri"/>
          <w:color w:val="000000"/>
        </w:rPr>
        <w:t>” zostanie dokonana według wzoru:</w:t>
      </w:r>
    </w:p>
    <w:tbl>
      <w:tblPr>
        <w:tblW w:w="0" w:type="auto"/>
        <w:jc w:val="center"/>
        <w:tblLook w:val="04A0" w:firstRow="1" w:lastRow="0" w:firstColumn="1" w:lastColumn="0" w:noHBand="0" w:noVBand="1"/>
      </w:tblPr>
      <w:tblGrid>
        <w:gridCol w:w="890"/>
        <w:gridCol w:w="4282"/>
        <w:gridCol w:w="972"/>
      </w:tblGrid>
      <w:tr w:rsidR="00F270A8" w14:paraId="3ECC2AE8" w14:textId="77777777" w:rsidTr="00471A90">
        <w:trPr>
          <w:trHeight w:val="506"/>
          <w:jc w:val="center"/>
        </w:trPr>
        <w:tc>
          <w:tcPr>
            <w:tcW w:w="890" w:type="dxa"/>
            <w:vMerge w:val="restart"/>
            <w:vAlign w:val="center"/>
            <w:hideMark/>
          </w:tcPr>
          <w:p w14:paraId="21C4A7A5" w14:textId="77777777" w:rsidR="00F270A8" w:rsidRDefault="00F270A8" w:rsidP="00471A90">
            <w:pPr>
              <w:widowControl w:val="0"/>
              <w:adjustRightInd w:val="0"/>
              <w:spacing w:before="120"/>
              <w:jc w:val="center"/>
              <w:textAlignment w:val="baseline"/>
              <w:rPr>
                <w:rFonts w:ascii="Calibri" w:hAnsi="Calibri" w:cs="Calibri"/>
                <w:color w:val="000000"/>
                <w:lang w:eastAsia="en-US"/>
              </w:rPr>
            </w:pPr>
            <w:r>
              <w:rPr>
                <w:rFonts w:ascii="Calibri" w:hAnsi="Calibri" w:cs="Calibri"/>
                <w:color w:val="000000"/>
                <w:lang w:eastAsia="en-US"/>
              </w:rPr>
              <w:t>Cena =</w:t>
            </w:r>
          </w:p>
        </w:tc>
        <w:tc>
          <w:tcPr>
            <w:tcW w:w="4282" w:type="dxa"/>
            <w:tcBorders>
              <w:top w:val="nil"/>
              <w:left w:val="nil"/>
              <w:bottom w:val="single" w:sz="2" w:space="0" w:color="808080"/>
              <w:right w:val="nil"/>
            </w:tcBorders>
            <w:vAlign w:val="center"/>
            <w:hideMark/>
          </w:tcPr>
          <w:p w14:paraId="10602921" w14:textId="77777777" w:rsidR="00F270A8" w:rsidRDefault="00F270A8" w:rsidP="00471A90">
            <w:pPr>
              <w:widowControl w:val="0"/>
              <w:adjustRightInd w:val="0"/>
              <w:spacing w:before="120"/>
              <w:jc w:val="center"/>
              <w:textAlignment w:val="baseline"/>
              <w:rPr>
                <w:rFonts w:ascii="Calibri" w:hAnsi="Calibri" w:cs="Calibri"/>
                <w:color w:val="000000"/>
                <w:lang w:eastAsia="en-US"/>
              </w:rPr>
            </w:pPr>
            <w:r>
              <w:rPr>
                <w:rFonts w:ascii="Calibri" w:hAnsi="Calibri" w:cs="Calibri"/>
                <w:color w:val="000000"/>
                <w:lang w:eastAsia="en-US"/>
              </w:rPr>
              <w:t xml:space="preserve">Najniższa cena </w:t>
            </w:r>
          </w:p>
          <w:p w14:paraId="541695B4" w14:textId="77777777" w:rsidR="00F270A8" w:rsidRDefault="00F270A8" w:rsidP="00471A90">
            <w:pPr>
              <w:widowControl w:val="0"/>
              <w:adjustRightInd w:val="0"/>
              <w:spacing w:before="120"/>
              <w:jc w:val="center"/>
              <w:textAlignment w:val="baseline"/>
              <w:rPr>
                <w:rFonts w:ascii="Calibri" w:hAnsi="Calibri" w:cs="Calibri"/>
                <w:color w:val="000000"/>
                <w:lang w:eastAsia="en-US"/>
              </w:rPr>
            </w:pPr>
            <w:r>
              <w:rPr>
                <w:rFonts w:ascii="Calibri" w:hAnsi="Calibri" w:cs="Calibri"/>
                <w:color w:val="000000"/>
                <w:lang w:eastAsia="en-US"/>
              </w:rPr>
              <w:t>oferty spośród ofert niepodlegających odrzuceniu</w:t>
            </w:r>
          </w:p>
        </w:tc>
        <w:tc>
          <w:tcPr>
            <w:tcW w:w="972" w:type="dxa"/>
            <w:vMerge w:val="restart"/>
            <w:vAlign w:val="center"/>
            <w:hideMark/>
          </w:tcPr>
          <w:p w14:paraId="0179F582" w14:textId="77777777" w:rsidR="00F270A8" w:rsidRDefault="00F270A8" w:rsidP="00471A90">
            <w:pPr>
              <w:widowControl w:val="0"/>
              <w:adjustRightInd w:val="0"/>
              <w:spacing w:before="120"/>
              <w:textAlignment w:val="baseline"/>
              <w:rPr>
                <w:rFonts w:ascii="Calibri" w:hAnsi="Calibri" w:cs="Calibri"/>
                <w:color w:val="000000"/>
                <w:lang w:eastAsia="en-US"/>
              </w:rPr>
            </w:pPr>
            <w:r>
              <w:rPr>
                <w:rFonts w:ascii="Calibri" w:hAnsi="Calibri" w:cs="Calibri"/>
                <w:color w:val="000000"/>
                <w:lang w:eastAsia="en-US"/>
              </w:rPr>
              <w:t>x 60 pkt</w:t>
            </w:r>
          </w:p>
        </w:tc>
      </w:tr>
      <w:tr w:rsidR="00F270A8" w14:paraId="7C981E61" w14:textId="77777777" w:rsidTr="00471A90">
        <w:trPr>
          <w:trHeight w:val="506"/>
          <w:jc w:val="center"/>
        </w:trPr>
        <w:tc>
          <w:tcPr>
            <w:tcW w:w="0" w:type="auto"/>
            <w:vMerge/>
            <w:vAlign w:val="center"/>
            <w:hideMark/>
          </w:tcPr>
          <w:p w14:paraId="3996E657" w14:textId="77777777" w:rsidR="00F270A8" w:rsidRDefault="00F270A8" w:rsidP="00471A90">
            <w:pPr>
              <w:rPr>
                <w:rFonts w:ascii="Calibri" w:hAnsi="Calibri" w:cs="Calibri"/>
                <w:color w:val="000000"/>
                <w:lang w:eastAsia="en-US"/>
              </w:rPr>
            </w:pPr>
          </w:p>
        </w:tc>
        <w:tc>
          <w:tcPr>
            <w:tcW w:w="4282" w:type="dxa"/>
            <w:tcBorders>
              <w:top w:val="single" w:sz="2" w:space="0" w:color="808080"/>
              <w:left w:val="nil"/>
              <w:bottom w:val="nil"/>
              <w:right w:val="nil"/>
            </w:tcBorders>
            <w:vAlign w:val="center"/>
            <w:hideMark/>
          </w:tcPr>
          <w:p w14:paraId="6D0F77A9" w14:textId="77777777" w:rsidR="00F270A8" w:rsidRDefault="00F270A8" w:rsidP="00471A90">
            <w:pPr>
              <w:widowControl w:val="0"/>
              <w:adjustRightInd w:val="0"/>
              <w:spacing w:before="120"/>
              <w:jc w:val="center"/>
              <w:textAlignment w:val="baseline"/>
              <w:rPr>
                <w:rFonts w:ascii="Calibri" w:hAnsi="Calibri" w:cs="Calibri"/>
                <w:color w:val="000000"/>
                <w:lang w:eastAsia="en-US"/>
              </w:rPr>
            </w:pPr>
            <w:r>
              <w:rPr>
                <w:rFonts w:ascii="Calibri" w:hAnsi="Calibri" w:cs="Calibri"/>
                <w:color w:val="000000"/>
                <w:lang w:eastAsia="en-US"/>
              </w:rPr>
              <w:t>Cena oferty ocenianej</w:t>
            </w:r>
          </w:p>
        </w:tc>
        <w:tc>
          <w:tcPr>
            <w:tcW w:w="0" w:type="auto"/>
            <w:vMerge/>
            <w:vAlign w:val="center"/>
            <w:hideMark/>
          </w:tcPr>
          <w:p w14:paraId="056E895B" w14:textId="77777777" w:rsidR="00F270A8" w:rsidRDefault="00F270A8" w:rsidP="00471A90">
            <w:pPr>
              <w:rPr>
                <w:rFonts w:ascii="Calibri" w:hAnsi="Calibri" w:cs="Calibri"/>
                <w:color w:val="000000"/>
                <w:lang w:eastAsia="en-US"/>
              </w:rPr>
            </w:pPr>
          </w:p>
        </w:tc>
      </w:tr>
    </w:tbl>
    <w:p w14:paraId="72D26386" w14:textId="77777777" w:rsidR="00F270A8" w:rsidRDefault="00F270A8" w:rsidP="00F270A8">
      <w:pPr>
        <w:rPr>
          <w:rFonts w:ascii="Calibri" w:hAnsi="Calibri" w:cs="Calibri"/>
          <w:color w:val="000000"/>
        </w:rPr>
      </w:pPr>
    </w:p>
    <w:p w14:paraId="0C41084A" w14:textId="77777777" w:rsidR="00F270A8" w:rsidRDefault="00F270A8" w:rsidP="00F270A8">
      <w:pPr>
        <w:rPr>
          <w:rFonts w:ascii="Calibri" w:hAnsi="Calibri" w:cs="Calibri"/>
          <w:color w:val="000000"/>
        </w:rPr>
      </w:pPr>
      <w:r>
        <w:rPr>
          <w:rFonts w:ascii="Calibri" w:hAnsi="Calibri" w:cs="Calibri"/>
          <w:color w:val="000000"/>
        </w:rPr>
        <w:t xml:space="preserve">     b) Ocena ofert w kryterium </w:t>
      </w:r>
      <w:r w:rsidRPr="00593CCE">
        <w:rPr>
          <w:rFonts w:ascii="Calibri" w:hAnsi="Calibri" w:cs="Calibri"/>
          <w:b/>
          <w:color w:val="000000"/>
        </w:rPr>
        <w:t>“ okres  gwarancji na samochód i zabudowę</w:t>
      </w:r>
      <w:r>
        <w:rPr>
          <w:rFonts w:ascii="Calibri" w:hAnsi="Calibri" w:cs="Calibri"/>
          <w:color w:val="000000"/>
        </w:rPr>
        <w:t xml:space="preserve">” </w:t>
      </w:r>
    </w:p>
    <w:p w14:paraId="35E7B50F" w14:textId="77777777" w:rsidR="00F270A8" w:rsidRDefault="00F270A8" w:rsidP="00F270A8">
      <w:pPr>
        <w:rPr>
          <w:rFonts w:ascii="Calibri" w:hAnsi="Calibri" w:cs="Calibri"/>
          <w:color w:val="000000"/>
        </w:rPr>
      </w:pPr>
      <w:r>
        <w:rPr>
          <w:rFonts w:ascii="Calibri" w:hAnsi="Calibri" w:cs="Calibri"/>
          <w:color w:val="000000"/>
        </w:rPr>
        <w:t xml:space="preserve">       zostanie   przeprowadzona w następujący sposób:</w:t>
      </w:r>
    </w:p>
    <w:tbl>
      <w:tblPr>
        <w:tblStyle w:val="Tabela-Siatka"/>
        <w:tblW w:w="0" w:type="auto"/>
        <w:tblInd w:w="817" w:type="dxa"/>
        <w:tblLook w:val="04A0" w:firstRow="1" w:lastRow="0" w:firstColumn="1" w:lastColumn="0" w:noHBand="0" w:noVBand="1"/>
      </w:tblPr>
      <w:tblGrid>
        <w:gridCol w:w="8202"/>
      </w:tblGrid>
      <w:tr w:rsidR="00F270A8" w14:paraId="2F9ADEB3" w14:textId="77777777" w:rsidTr="00471A90">
        <w:tc>
          <w:tcPr>
            <w:tcW w:w="9214" w:type="dxa"/>
          </w:tcPr>
          <w:p w14:paraId="1519C071" w14:textId="7244765A" w:rsidR="00F270A8" w:rsidRPr="00F270A8" w:rsidRDefault="00F270A8" w:rsidP="00471A90">
            <w:pPr>
              <w:jc w:val="both"/>
              <w:rPr>
                <w:rFonts w:ascii="Calibri" w:hAnsi="Calibri" w:cs="Calibri"/>
                <w:color w:val="000000"/>
                <w:sz w:val="22"/>
                <w:szCs w:val="22"/>
              </w:rPr>
            </w:pPr>
            <w:r>
              <w:rPr>
                <w:rFonts w:ascii="Calibri" w:hAnsi="Calibri" w:cs="Calibri"/>
                <w:color w:val="000000"/>
              </w:rPr>
              <w:t xml:space="preserve"> </w:t>
            </w:r>
            <w:r w:rsidRPr="00F270A8">
              <w:rPr>
                <w:rFonts w:ascii="Calibri" w:hAnsi="Calibri" w:cs="Calibri"/>
                <w:color w:val="000000"/>
                <w:sz w:val="22"/>
                <w:szCs w:val="22"/>
              </w:rPr>
              <w:t>0</w:t>
            </w:r>
            <w:r>
              <w:rPr>
                <w:rFonts w:ascii="Calibri" w:hAnsi="Calibri" w:cs="Calibri"/>
                <w:color w:val="000000"/>
                <w:sz w:val="22"/>
                <w:szCs w:val="22"/>
              </w:rPr>
              <w:t xml:space="preserve">  </w:t>
            </w:r>
            <w:r w:rsidRPr="00F270A8">
              <w:rPr>
                <w:rFonts w:ascii="Calibri" w:hAnsi="Calibri" w:cs="Calibri"/>
                <w:color w:val="000000"/>
                <w:sz w:val="22"/>
                <w:szCs w:val="22"/>
              </w:rPr>
              <w:t>pkt</w:t>
            </w:r>
            <w:r w:rsidR="0013593E">
              <w:rPr>
                <w:rFonts w:ascii="Calibri" w:hAnsi="Calibri" w:cs="Calibri"/>
                <w:color w:val="000000"/>
                <w:sz w:val="22"/>
                <w:szCs w:val="22"/>
              </w:rPr>
              <w:t xml:space="preserve"> </w:t>
            </w:r>
            <w:r w:rsidRPr="00F270A8">
              <w:rPr>
                <w:rFonts w:ascii="Calibri" w:hAnsi="Calibri" w:cs="Calibri"/>
                <w:color w:val="000000"/>
                <w:sz w:val="22"/>
                <w:szCs w:val="22"/>
              </w:rPr>
              <w:t>- gwarancja</w:t>
            </w:r>
            <w:r>
              <w:rPr>
                <w:rFonts w:ascii="Calibri" w:hAnsi="Calibri" w:cs="Calibri"/>
                <w:color w:val="000000"/>
                <w:sz w:val="22"/>
                <w:szCs w:val="22"/>
              </w:rPr>
              <w:t xml:space="preserve">  </w:t>
            </w:r>
            <w:r w:rsidRPr="00F270A8">
              <w:rPr>
                <w:rFonts w:ascii="Calibri" w:hAnsi="Calibri" w:cs="Calibri"/>
                <w:color w:val="000000"/>
                <w:sz w:val="22"/>
                <w:szCs w:val="22"/>
              </w:rPr>
              <w:t xml:space="preserve"> – 24 miesiące</w:t>
            </w:r>
          </w:p>
          <w:p w14:paraId="17F8672D" w14:textId="12B218A4" w:rsidR="00F270A8" w:rsidRDefault="00F270A8" w:rsidP="00471A90">
            <w:pPr>
              <w:spacing w:before="120"/>
              <w:jc w:val="both"/>
              <w:rPr>
                <w:rFonts w:ascii="Calibri" w:hAnsi="Calibri" w:cs="Calibri"/>
                <w:color w:val="000000"/>
              </w:rPr>
            </w:pPr>
            <w:r w:rsidRPr="00F270A8">
              <w:rPr>
                <w:rFonts w:ascii="Calibri" w:hAnsi="Calibri" w:cs="Calibri"/>
                <w:color w:val="000000"/>
                <w:sz w:val="22"/>
                <w:szCs w:val="22"/>
              </w:rPr>
              <w:t>10</w:t>
            </w:r>
            <w:r>
              <w:rPr>
                <w:rFonts w:ascii="Calibri" w:hAnsi="Calibri" w:cs="Calibri"/>
                <w:color w:val="000000"/>
                <w:sz w:val="22"/>
                <w:szCs w:val="22"/>
              </w:rPr>
              <w:t xml:space="preserve"> </w:t>
            </w:r>
            <w:r w:rsidRPr="00F270A8">
              <w:rPr>
                <w:rFonts w:ascii="Calibri" w:hAnsi="Calibri" w:cs="Calibri"/>
                <w:color w:val="000000"/>
                <w:sz w:val="22"/>
                <w:szCs w:val="22"/>
              </w:rPr>
              <w:t>pkt</w:t>
            </w:r>
            <w:r>
              <w:rPr>
                <w:rFonts w:ascii="Calibri" w:hAnsi="Calibri" w:cs="Calibri"/>
                <w:color w:val="000000"/>
                <w:sz w:val="22"/>
                <w:szCs w:val="22"/>
              </w:rPr>
              <w:t xml:space="preserve"> </w:t>
            </w:r>
            <w:r w:rsidRPr="00F270A8">
              <w:rPr>
                <w:rFonts w:ascii="Calibri" w:hAnsi="Calibri" w:cs="Calibri"/>
                <w:color w:val="000000"/>
                <w:sz w:val="22"/>
                <w:szCs w:val="22"/>
              </w:rPr>
              <w:t>-</w:t>
            </w:r>
            <w:r>
              <w:rPr>
                <w:rFonts w:ascii="Calibri" w:hAnsi="Calibri" w:cs="Calibri"/>
                <w:color w:val="000000"/>
                <w:sz w:val="22"/>
                <w:szCs w:val="22"/>
              </w:rPr>
              <w:t xml:space="preserve"> </w:t>
            </w:r>
            <w:r w:rsidRPr="00F270A8">
              <w:rPr>
                <w:rFonts w:ascii="Calibri" w:hAnsi="Calibri" w:cs="Calibri"/>
                <w:color w:val="000000"/>
                <w:sz w:val="22"/>
                <w:szCs w:val="22"/>
              </w:rPr>
              <w:t>gwarancja  – 36 miesięcy i więcej</w:t>
            </w:r>
            <w:r>
              <w:rPr>
                <w:rFonts w:ascii="Calibri" w:hAnsi="Calibri" w:cs="Calibri"/>
                <w:color w:val="000000"/>
              </w:rPr>
              <w:t xml:space="preserve">  </w:t>
            </w:r>
          </w:p>
        </w:tc>
      </w:tr>
    </w:tbl>
    <w:p w14:paraId="635E3917" w14:textId="77777777" w:rsidR="00F270A8" w:rsidRDefault="00F270A8" w:rsidP="00F270A8">
      <w:pPr>
        <w:spacing w:before="120"/>
        <w:jc w:val="both"/>
        <w:rPr>
          <w:rFonts w:ascii="Calibri" w:hAnsi="Calibri" w:cs="Calibri"/>
          <w:color w:val="000000"/>
        </w:rPr>
      </w:pPr>
      <w:r>
        <w:rPr>
          <w:rFonts w:ascii="Calibri" w:hAnsi="Calibri" w:cs="Calibri"/>
          <w:color w:val="000000"/>
        </w:rPr>
        <w:t xml:space="preserve">    c) Ocena ofert w kryterium </w:t>
      </w:r>
      <w:r w:rsidRPr="00453366">
        <w:rPr>
          <w:rFonts w:ascii="Calibri" w:hAnsi="Calibri" w:cs="Calibri"/>
          <w:color w:val="FF0000"/>
        </w:rPr>
        <w:t xml:space="preserve">“ </w:t>
      </w:r>
      <w:r w:rsidRPr="00C86A66">
        <w:rPr>
          <w:rFonts w:ascii="Calibri" w:hAnsi="Calibri" w:cs="Calibri"/>
          <w:b/>
          <w:bCs/>
        </w:rPr>
        <w:t>parametry  techniczne</w:t>
      </w:r>
      <w:r w:rsidRPr="00C86A66">
        <w:rPr>
          <w:rFonts w:ascii="Calibri" w:hAnsi="Calibri" w:cs="Calibri"/>
        </w:rPr>
        <w:t xml:space="preserve">” </w:t>
      </w:r>
      <w:r>
        <w:rPr>
          <w:rFonts w:ascii="Calibri" w:hAnsi="Calibri" w:cs="Calibri"/>
          <w:color w:val="000000"/>
        </w:rPr>
        <w:t xml:space="preserve">zostanie przeprowadzona w następujący sposób:  </w:t>
      </w:r>
    </w:p>
    <w:p w14:paraId="30C10CCF" w14:textId="2923CC8D" w:rsidR="00F270A8" w:rsidRPr="007E0018" w:rsidRDefault="00F270A8" w:rsidP="00F270A8">
      <w:pPr>
        <w:rPr>
          <w:lang w:eastAsia="en-US"/>
        </w:rPr>
      </w:pPr>
      <w:r>
        <w:rPr>
          <w:rFonts w:ascii="Calibri" w:hAnsi="Calibri" w:cs="Calibri"/>
          <w:color w:val="000000"/>
        </w:rPr>
        <w:t xml:space="preserve">             1a</w:t>
      </w:r>
      <w:r w:rsidR="00B901C8">
        <w:rPr>
          <w:rFonts w:ascii="Calibri" w:hAnsi="Calibri" w:cs="Calibri"/>
          <w:color w:val="000000"/>
        </w:rPr>
        <w:t xml:space="preserve"> </w:t>
      </w:r>
      <w:r>
        <w:rPr>
          <w:rFonts w:ascii="Calibri" w:hAnsi="Calibri" w:cs="Calibri"/>
          <w:color w:val="000000"/>
        </w:rPr>
        <w:t>-   Parametr punktowany nr 1 - 10 pkt</w:t>
      </w:r>
    </w:p>
    <w:tbl>
      <w:tblPr>
        <w:tblStyle w:val="Tabela-Siatka"/>
        <w:tblW w:w="0" w:type="auto"/>
        <w:tblInd w:w="817" w:type="dxa"/>
        <w:tblLook w:val="04A0" w:firstRow="1" w:lastRow="0" w:firstColumn="1" w:lastColumn="0" w:noHBand="0" w:noVBand="1"/>
      </w:tblPr>
      <w:tblGrid>
        <w:gridCol w:w="8202"/>
      </w:tblGrid>
      <w:tr w:rsidR="00F270A8" w:rsidRPr="007E0018" w14:paraId="664BE101" w14:textId="77777777" w:rsidTr="00471A90">
        <w:tc>
          <w:tcPr>
            <w:tcW w:w="9214" w:type="dxa"/>
          </w:tcPr>
          <w:p w14:paraId="791538CA" w14:textId="4FD66112" w:rsidR="00F270A8" w:rsidRDefault="00F270A8" w:rsidP="00471A90">
            <w:pPr>
              <w:pStyle w:val="Default"/>
              <w:rPr>
                <w:rFonts w:ascii="Calibri" w:hAnsi="Calibri" w:cs="Calibri"/>
                <w:color w:val="auto"/>
              </w:rPr>
            </w:pPr>
            <w:r>
              <w:rPr>
                <w:rFonts w:ascii="Times New Roman" w:hAnsi="Times New Roman" w:cs="Times New Roman"/>
                <w:color w:val="auto"/>
              </w:rPr>
              <w:t xml:space="preserve">  </w:t>
            </w:r>
            <w:r>
              <w:rPr>
                <w:rFonts w:ascii="Calibri" w:hAnsi="Calibri" w:cs="Calibri"/>
              </w:rPr>
              <w:t>0 pkt-</w:t>
            </w:r>
            <w:r w:rsidR="00B901C8">
              <w:rPr>
                <w:rFonts w:ascii="Calibri" w:hAnsi="Calibri" w:cs="Calibri"/>
              </w:rPr>
              <w:br/>
            </w:r>
            <w:r>
              <w:rPr>
                <w:rFonts w:ascii="Calibri" w:hAnsi="Calibri" w:cs="Calibri"/>
                <w:color w:val="auto"/>
              </w:rPr>
              <w:t xml:space="preserve">Na dachu kabiny zamontowana lampa zespolona, sygnalizacyjna  z lampami koloru niebieskiego wykonanymi w technologii LED, posiadająca homologację CLASS 2 z min. 10 modułami LED, po min 6 LED każdy.  Lampa z podświetlanym napisem „Straż”. </w:t>
            </w:r>
            <w:r>
              <w:rPr>
                <w:rFonts w:asciiTheme="minorHAnsi" w:hAnsiTheme="minorHAnsi" w:cstheme="minorHAnsi"/>
              </w:rPr>
              <w:t>”. Lampa bez nakładki kompozytowej.</w:t>
            </w:r>
            <w:r>
              <w:t xml:space="preserve"> </w:t>
            </w:r>
            <w:r w:rsidR="00B901C8">
              <w:br/>
            </w:r>
            <w:r>
              <w:rPr>
                <w:rFonts w:ascii="Calibri" w:hAnsi="Calibri" w:cs="Calibri"/>
                <w:color w:val="auto"/>
              </w:rPr>
              <w:t xml:space="preserve">Lampa zabezpieczona przed uszkodzeniami mechanicznymi.  </w:t>
            </w:r>
          </w:p>
          <w:p w14:paraId="3E30842F" w14:textId="6E56CDDD" w:rsidR="00F270A8" w:rsidRPr="003934FA" w:rsidRDefault="00F270A8" w:rsidP="00471A90">
            <w:pPr>
              <w:pStyle w:val="Default"/>
              <w:rPr>
                <w:rFonts w:ascii="Calibri" w:hAnsi="Calibri" w:cs="Calibri"/>
                <w:color w:val="auto"/>
              </w:rPr>
            </w:pPr>
            <w:r>
              <w:rPr>
                <w:rFonts w:ascii="Calibri" w:hAnsi="Calibri" w:cs="Calibri"/>
              </w:rPr>
              <w:t xml:space="preserve">10 pkt - </w:t>
            </w:r>
            <w:r w:rsidR="00B901C8">
              <w:rPr>
                <w:rFonts w:ascii="Calibri" w:hAnsi="Calibri" w:cs="Calibri"/>
              </w:rPr>
              <w:br/>
            </w:r>
            <w:r>
              <w:rPr>
                <w:rFonts w:ascii="Calibri" w:hAnsi="Calibri" w:cs="Calibri"/>
              </w:rPr>
              <w:t xml:space="preserve">Na dachu kabiny zamontowana, opływowa, dopasowana do szerokości dachu, belka sygnalizacyjna wykonana w obudowie z poliwęglanu, posiadającą homologację CLASS 2. Belka wbudowana w nakładkę-nadbudowę kompozytową </w:t>
            </w:r>
            <w:r>
              <w:rPr>
                <w:rFonts w:ascii="Calibri" w:hAnsi="Calibri" w:cs="Calibri"/>
              </w:rPr>
              <w:lastRenderedPageBreak/>
              <w:t xml:space="preserve">dachu ,dopasowaną do szerokości dachu, zapewniającą opływowość kształtu i możliwość ograniczenia zahaczenia np. o gałęzie. </w:t>
            </w:r>
            <w:r>
              <w:rPr>
                <w:rFonts w:ascii="Calibri" w:hAnsi="Calibri" w:cs="Calibri"/>
                <w:color w:val="auto"/>
              </w:rPr>
              <w:t>W belce zamontowane symetrycznie, lampy sygnalizacyjne koloru niebieskiego, wykonane w technologii LED z min. 10 modułami LED, po min 6 LED każdy. Pośrodku  dachu kabiny zamontowana lampa  z podświetlanym napisem „Straż”.</w:t>
            </w:r>
          </w:p>
        </w:tc>
      </w:tr>
    </w:tbl>
    <w:p w14:paraId="0803CCB7" w14:textId="77777777" w:rsidR="00F270A8" w:rsidRDefault="00F270A8" w:rsidP="00F270A8">
      <w:pPr>
        <w:rPr>
          <w:rFonts w:ascii="Calibri" w:hAnsi="Calibri" w:cs="Calibri"/>
          <w:color w:val="000000"/>
        </w:rPr>
      </w:pPr>
      <w:r w:rsidRPr="007E0018">
        <w:rPr>
          <w:rFonts w:asciiTheme="minorHAnsi" w:hAnsiTheme="minorHAnsi" w:cstheme="minorHAnsi"/>
          <w:color w:val="000000"/>
        </w:rPr>
        <w:lastRenderedPageBreak/>
        <w:t xml:space="preserve">  </w:t>
      </w:r>
      <w:r>
        <w:rPr>
          <w:rFonts w:ascii="Calibri" w:hAnsi="Calibri" w:cs="Calibri"/>
          <w:color w:val="000000"/>
        </w:rPr>
        <w:t xml:space="preserve">          </w:t>
      </w:r>
    </w:p>
    <w:p w14:paraId="14D14ACC" w14:textId="78E7CA8D" w:rsidR="00F270A8" w:rsidRPr="00B901C8" w:rsidRDefault="00F270A8" w:rsidP="00F270A8">
      <w:pPr>
        <w:rPr>
          <w:rFonts w:ascii="Calibri" w:hAnsi="Calibri" w:cs="Calibri"/>
          <w:color w:val="000000"/>
          <w:sz w:val="24"/>
          <w:szCs w:val="24"/>
        </w:rPr>
      </w:pPr>
      <w:r w:rsidRPr="00B901C8">
        <w:rPr>
          <w:rFonts w:ascii="Calibri" w:hAnsi="Calibri" w:cs="Calibri"/>
          <w:color w:val="000000"/>
          <w:sz w:val="24"/>
          <w:szCs w:val="24"/>
        </w:rPr>
        <w:t xml:space="preserve">             2a - Parametr punktowany nr</w:t>
      </w:r>
      <w:r w:rsidR="00B901C8">
        <w:rPr>
          <w:rFonts w:ascii="Calibri" w:hAnsi="Calibri" w:cs="Calibri"/>
          <w:color w:val="000000"/>
          <w:sz w:val="24"/>
          <w:szCs w:val="24"/>
        </w:rPr>
        <w:t xml:space="preserve"> </w:t>
      </w:r>
      <w:r w:rsidRPr="00B901C8">
        <w:rPr>
          <w:rFonts w:ascii="Calibri" w:hAnsi="Calibri" w:cs="Calibri"/>
          <w:color w:val="000000"/>
          <w:sz w:val="24"/>
          <w:szCs w:val="24"/>
        </w:rPr>
        <w:t>2—20pkt</w:t>
      </w:r>
    </w:p>
    <w:p w14:paraId="3C2F1E12" w14:textId="77777777" w:rsidR="00F270A8" w:rsidRPr="00B901C8" w:rsidRDefault="00F270A8" w:rsidP="00F270A8">
      <w:pPr>
        <w:rPr>
          <w:rFonts w:asciiTheme="minorHAnsi" w:hAnsiTheme="minorHAnsi" w:cstheme="minorHAnsi"/>
          <w:color w:val="000000"/>
          <w:sz w:val="24"/>
          <w:szCs w:val="24"/>
        </w:rPr>
      </w:pPr>
      <w:r w:rsidRPr="00B901C8">
        <w:rPr>
          <w:rFonts w:ascii="Calibri" w:hAnsi="Calibri" w:cs="Calibri"/>
          <w:color w:val="000000"/>
          <w:sz w:val="24"/>
          <w:szCs w:val="24"/>
        </w:rPr>
        <w:t xml:space="preserve">             Szerokość przedniej skrytki przelotowej</w:t>
      </w:r>
    </w:p>
    <w:tbl>
      <w:tblPr>
        <w:tblStyle w:val="Tabela-Siatka"/>
        <w:tblW w:w="0" w:type="auto"/>
        <w:tblInd w:w="817" w:type="dxa"/>
        <w:tblLook w:val="04A0" w:firstRow="1" w:lastRow="0" w:firstColumn="1" w:lastColumn="0" w:noHBand="0" w:noVBand="1"/>
      </w:tblPr>
      <w:tblGrid>
        <w:gridCol w:w="8202"/>
      </w:tblGrid>
      <w:tr w:rsidR="00F270A8" w:rsidRPr="00B901C8" w14:paraId="25DB6589" w14:textId="77777777" w:rsidTr="00471A90">
        <w:tc>
          <w:tcPr>
            <w:tcW w:w="9214" w:type="dxa"/>
          </w:tcPr>
          <w:p w14:paraId="76A16796" w14:textId="018693A0" w:rsidR="00F270A8" w:rsidRPr="00B901C8" w:rsidRDefault="00B901C8" w:rsidP="00471A90">
            <w:pPr>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00F270A8" w:rsidRPr="00B901C8">
              <w:rPr>
                <w:rFonts w:asciiTheme="minorHAnsi" w:hAnsiTheme="minorHAnsi" w:cstheme="minorHAnsi"/>
                <w:color w:val="000000"/>
                <w:sz w:val="24"/>
                <w:szCs w:val="24"/>
              </w:rPr>
              <w:t>0</w:t>
            </w:r>
            <w:r>
              <w:rPr>
                <w:rFonts w:asciiTheme="minorHAnsi" w:hAnsiTheme="minorHAnsi" w:cstheme="minorHAnsi"/>
                <w:color w:val="000000"/>
                <w:sz w:val="24"/>
                <w:szCs w:val="24"/>
              </w:rPr>
              <w:t xml:space="preserve"> </w:t>
            </w:r>
            <w:r w:rsidR="00F270A8" w:rsidRPr="00B901C8">
              <w:rPr>
                <w:rFonts w:asciiTheme="minorHAnsi" w:hAnsiTheme="minorHAnsi" w:cstheme="minorHAnsi"/>
                <w:color w:val="000000"/>
                <w:sz w:val="24"/>
                <w:szCs w:val="24"/>
              </w:rPr>
              <w:t>pkt</w:t>
            </w:r>
            <w:r>
              <w:rPr>
                <w:rFonts w:asciiTheme="minorHAnsi" w:hAnsiTheme="minorHAnsi" w:cstheme="minorHAnsi"/>
                <w:color w:val="000000"/>
                <w:sz w:val="24"/>
                <w:szCs w:val="24"/>
              </w:rPr>
              <w:t xml:space="preserve">  </w:t>
            </w:r>
            <w:r w:rsidR="00F270A8" w:rsidRPr="00B901C8">
              <w:rPr>
                <w:rFonts w:asciiTheme="minorHAnsi" w:hAnsiTheme="minorHAnsi" w:cstheme="minorHAnsi"/>
                <w:color w:val="000000"/>
                <w:sz w:val="24"/>
                <w:szCs w:val="24"/>
              </w:rPr>
              <w:t>-</w:t>
            </w:r>
            <w:r>
              <w:rPr>
                <w:rFonts w:asciiTheme="minorHAnsi" w:hAnsiTheme="minorHAnsi" w:cstheme="minorHAnsi"/>
                <w:color w:val="000000"/>
                <w:sz w:val="24"/>
                <w:szCs w:val="24"/>
              </w:rPr>
              <w:t xml:space="preserve">  </w:t>
            </w:r>
            <w:r w:rsidR="00F270A8" w:rsidRPr="00B901C8">
              <w:rPr>
                <w:rFonts w:asciiTheme="minorHAnsi" w:hAnsiTheme="minorHAnsi" w:cstheme="minorHAnsi"/>
                <w:color w:val="000000"/>
                <w:sz w:val="24"/>
                <w:szCs w:val="24"/>
              </w:rPr>
              <w:t>szerokość przelotu</w:t>
            </w:r>
            <w:r>
              <w:rPr>
                <w:rFonts w:asciiTheme="minorHAnsi" w:hAnsiTheme="minorHAnsi" w:cstheme="minorHAnsi"/>
                <w:color w:val="000000"/>
                <w:sz w:val="24"/>
                <w:szCs w:val="24"/>
              </w:rPr>
              <w:t xml:space="preserve"> </w:t>
            </w:r>
            <w:r w:rsidR="00F270A8" w:rsidRPr="00B901C8">
              <w:rPr>
                <w:rFonts w:asciiTheme="minorHAnsi" w:hAnsiTheme="minorHAnsi" w:cstheme="minorHAnsi"/>
                <w:color w:val="000000"/>
                <w:sz w:val="24"/>
                <w:szCs w:val="24"/>
              </w:rPr>
              <w:t>- do 850</w:t>
            </w:r>
            <w:r>
              <w:rPr>
                <w:rFonts w:asciiTheme="minorHAnsi" w:hAnsiTheme="minorHAnsi" w:cstheme="minorHAnsi"/>
                <w:color w:val="000000"/>
                <w:sz w:val="24"/>
                <w:szCs w:val="24"/>
              </w:rPr>
              <w:t xml:space="preserve"> </w:t>
            </w:r>
            <w:r w:rsidR="00F270A8" w:rsidRPr="00B901C8">
              <w:rPr>
                <w:rFonts w:asciiTheme="minorHAnsi" w:hAnsiTheme="minorHAnsi" w:cstheme="minorHAnsi"/>
                <w:color w:val="000000"/>
                <w:sz w:val="24"/>
                <w:szCs w:val="24"/>
              </w:rPr>
              <w:t>mm</w:t>
            </w:r>
          </w:p>
          <w:p w14:paraId="290FD789" w14:textId="4DC8F956" w:rsidR="00F270A8" w:rsidRPr="00B901C8" w:rsidRDefault="00F270A8" w:rsidP="00471A90">
            <w:pPr>
              <w:jc w:val="both"/>
              <w:rPr>
                <w:rFonts w:asciiTheme="minorHAnsi" w:hAnsiTheme="minorHAnsi" w:cstheme="minorHAnsi"/>
                <w:color w:val="000000"/>
                <w:sz w:val="24"/>
                <w:szCs w:val="24"/>
              </w:rPr>
            </w:pPr>
            <w:r w:rsidRPr="00B901C8">
              <w:rPr>
                <w:rFonts w:asciiTheme="minorHAnsi" w:hAnsiTheme="minorHAnsi" w:cstheme="minorHAnsi"/>
                <w:color w:val="000000"/>
                <w:sz w:val="24"/>
                <w:szCs w:val="24"/>
              </w:rPr>
              <w:t>10pkt</w:t>
            </w:r>
            <w:r w:rsidR="00B901C8">
              <w:rPr>
                <w:rFonts w:asciiTheme="minorHAnsi" w:hAnsiTheme="minorHAnsi" w:cstheme="minorHAnsi"/>
                <w:color w:val="000000"/>
                <w:sz w:val="24"/>
                <w:szCs w:val="24"/>
              </w:rPr>
              <w:t xml:space="preserve">   </w:t>
            </w:r>
            <w:r w:rsidRPr="00B901C8">
              <w:rPr>
                <w:rFonts w:asciiTheme="minorHAnsi" w:hAnsiTheme="minorHAnsi" w:cstheme="minorHAnsi"/>
                <w:color w:val="000000"/>
                <w:sz w:val="24"/>
                <w:szCs w:val="24"/>
              </w:rPr>
              <w:t>-</w:t>
            </w:r>
            <w:r w:rsidR="00B901C8">
              <w:rPr>
                <w:rFonts w:asciiTheme="minorHAnsi" w:hAnsiTheme="minorHAnsi" w:cstheme="minorHAnsi"/>
                <w:color w:val="000000"/>
                <w:sz w:val="24"/>
                <w:szCs w:val="24"/>
              </w:rPr>
              <w:t xml:space="preserve">  </w:t>
            </w:r>
            <w:r w:rsidRPr="00B901C8">
              <w:rPr>
                <w:rFonts w:asciiTheme="minorHAnsi" w:hAnsiTheme="minorHAnsi" w:cstheme="minorHAnsi"/>
                <w:color w:val="000000"/>
                <w:sz w:val="24"/>
                <w:szCs w:val="24"/>
              </w:rPr>
              <w:t>szerokość przelotu</w:t>
            </w:r>
            <w:r w:rsidR="00B901C8">
              <w:rPr>
                <w:rFonts w:asciiTheme="minorHAnsi" w:hAnsiTheme="minorHAnsi" w:cstheme="minorHAnsi"/>
                <w:color w:val="000000"/>
                <w:sz w:val="24"/>
                <w:szCs w:val="24"/>
              </w:rPr>
              <w:t xml:space="preserve"> </w:t>
            </w:r>
            <w:r w:rsidRPr="00B901C8">
              <w:rPr>
                <w:rFonts w:asciiTheme="minorHAnsi" w:hAnsiTheme="minorHAnsi" w:cstheme="minorHAnsi"/>
                <w:color w:val="000000"/>
                <w:sz w:val="24"/>
                <w:szCs w:val="24"/>
              </w:rPr>
              <w:t>- powyżej 850  do 950mm</w:t>
            </w:r>
          </w:p>
          <w:p w14:paraId="5FCC67ED" w14:textId="710E52B3" w:rsidR="00F270A8" w:rsidRPr="00B901C8" w:rsidRDefault="00F270A8" w:rsidP="00471A90">
            <w:pPr>
              <w:jc w:val="both"/>
              <w:rPr>
                <w:rFonts w:asciiTheme="minorHAnsi" w:hAnsiTheme="minorHAnsi" w:cstheme="minorHAnsi"/>
                <w:color w:val="000000"/>
                <w:sz w:val="24"/>
                <w:szCs w:val="24"/>
              </w:rPr>
            </w:pPr>
            <w:r w:rsidRPr="00B901C8">
              <w:rPr>
                <w:rFonts w:asciiTheme="minorHAnsi" w:hAnsiTheme="minorHAnsi" w:cstheme="minorHAnsi"/>
                <w:color w:val="000000"/>
                <w:sz w:val="24"/>
                <w:szCs w:val="24"/>
              </w:rPr>
              <w:t>20pkt</w:t>
            </w:r>
            <w:r w:rsidR="00B901C8">
              <w:rPr>
                <w:rFonts w:asciiTheme="minorHAnsi" w:hAnsiTheme="minorHAnsi" w:cstheme="minorHAnsi"/>
                <w:color w:val="000000"/>
                <w:sz w:val="24"/>
                <w:szCs w:val="24"/>
              </w:rPr>
              <w:t xml:space="preserve">   -  </w:t>
            </w:r>
            <w:r w:rsidRPr="00B901C8">
              <w:rPr>
                <w:rFonts w:asciiTheme="minorHAnsi" w:hAnsiTheme="minorHAnsi" w:cstheme="minorHAnsi"/>
                <w:color w:val="000000"/>
                <w:sz w:val="24"/>
                <w:szCs w:val="24"/>
              </w:rPr>
              <w:t>szerokość przelotu</w:t>
            </w:r>
            <w:r w:rsidR="00B901C8">
              <w:rPr>
                <w:rFonts w:asciiTheme="minorHAnsi" w:hAnsiTheme="minorHAnsi" w:cstheme="minorHAnsi"/>
                <w:color w:val="000000"/>
                <w:sz w:val="24"/>
                <w:szCs w:val="24"/>
              </w:rPr>
              <w:t xml:space="preserve"> </w:t>
            </w:r>
            <w:r w:rsidRPr="00B901C8">
              <w:rPr>
                <w:rFonts w:asciiTheme="minorHAnsi" w:hAnsiTheme="minorHAnsi" w:cstheme="minorHAnsi"/>
                <w:color w:val="000000"/>
                <w:sz w:val="24"/>
                <w:szCs w:val="24"/>
              </w:rPr>
              <w:t>- powyżej 950mm</w:t>
            </w:r>
          </w:p>
          <w:p w14:paraId="3FBBE20A" w14:textId="77777777" w:rsidR="00F270A8" w:rsidRPr="00B901C8" w:rsidRDefault="00F270A8" w:rsidP="00471A90">
            <w:pPr>
              <w:jc w:val="both"/>
              <w:rPr>
                <w:rFonts w:asciiTheme="minorHAnsi" w:hAnsiTheme="minorHAnsi" w:cstheme="minorHAnsi"/>
                <w:color w:val="000000"/>
                <w:sz w:val="24"/>
                <w:szCs w:val="24"/>
              </w:rPr>
            </w:pPr>
          </w:p>
        </w:tc>
      </w:tr>
    </w:tbl>
    <w:p w14:paraId="6CD312AE" w14:textId="77777777" w:rsidR="00F270A8" w:rsidRDefault="00F270A8" w:rsidP="00F270A8">
      <w:pPr>
        <w:rPr>
          <w:rFonts w:asciiTheme="minorHAnsi" w:hAnsiTheme="minorHAnsi" w:cstheme="minorHAnsi"/>
          <w:color w:val="000000"/>
        </w:rPr>
      </w:pPr>
    </w:p>
    <w:p w14:paraId="4D763ABA" w14:textId="04C9A977" w:rsidR="00B958E0" w:rsidRDefault="00273251" w:rsidP="005F1FEC">
      <w:pPr>
        <w:pStyle w:val="1"/>
        <w:tabs>
          <w:tab w:val="left" w:pos="12170"/>
        </w:tabs>
        <w:spacing w:line="276" w:lineRule="auto"/>
        <w:ind w:left="0" w:firstLine="0"/>
        <w:rPr>
          <w:rFonts w:asciiTheme="majorHAnsi" w:hAnsiTheme="majorHAnsi" w:cstheme="majorHAnsi"/>
          <w:sz w:val="24"/>
          <w:szCs w:val="24"/>
        </w:rPr>
      </w:pPr>
      <w:bookmarkStart w:id="39" w:name="_Toc65495866"/>
      <w:bookmarkEnd w:id="38"/>
      <w:r w:rsidRPr="00273251">
        <w:rPr>
          <w:rFonts w:asciiTheme="majorHAnsi" w:hAnsiTheme="majorHAnsi" w:cstheme="majorHAnsi"/>
          <w:b/>
          <w:bCs/>
          <w:sz w:val="24"/>
          <w:szCs w:val="24"/>
        </w:rPr>
        <w:t>XXI. WYMAGANIA DOTYCZĄCE ZABEZPIECZENIA NALEŻYTEGO WYKONANIA UMOWY.</w:t>
      </w:r>
      <w:bookmarkEnd w:id="39"/>
      <w:r w:rsidR="00B958E0">
        <w:rPr>
          <w:rFonts w:asciiTheme="majorHAnsi" w:hAnsiTheme="majorHAnsi" w:cstheme="majorHAnsi"/>
          <w:b/>
          <w:bCs/>
          <w:sz w:val="24"/>
          <w:szCs w:val="24"/>
        </w:rPr>
        <w:br/>
      </w:r>
      <w:r w:rsidR="00B958E0" w:rsidRPr="00B958E0">
        <w:rPr>
          <w:rFonts w:asciiTheme="majorHAnsi" w:hAnsiTheme="majorHAnsi" w:cstheme="majorHAnsi"/>
          <w:sz w:val="24"/>
          <w:szCs w:val="24"/>
        </w:rPr>
        <w:t xml:space="preserve">Zamawiający nie wymaga wniesienia </w:t>
      </w:r>
      <w:r w:rsidR="005865B9">
        <w:rPr>
          <w:rFonts w:asciiTheme="majorHAnsi" w:hAnsiTheme="majorHAnsi" w:cstheme="majorHAnsi"/>
          <w:sz w:val="24"/>
          <w:szCs w:val="24"/>
        </w:rPr>
        <w:t>zabezpieczenia należytego wykonania umowy.</w:t>
      </w:r>
    </w:p>
    <w:p w14:paraId="0F6EC060" w14:textId="4BB7D29A" w:rsidR="005F1FEC" w:rsidRDefault="005F1FEC" w:rsidP="005F1FEC">
      <w:pPr>
        <w:pStyle w:val="1"/>
        <w:tabs>
          <w:tab w:val="left" w:pos="12170"/>
        </w:tabs>
        <w:spacing w:line="276" w:lineRule="auto"/>
        <w:ind w:left="0" w:firstLine="0"/>
        <w:rPr>
          <w:rFonts w:asciiTheme="majorHAnsi" w:hAnsiTheme="majorHAnsi" w:cstheme="majorHAnsi"/>
          <w:sz w:val="22"/>
          <w:szCs w:val="22"/>
        </w:rPr>
      </w:pPr>
    </w:p>
    <w:p w14:paraId="00000121" w14:textId="19DF6D6F" w:rsidR="001C5D72" w:rsidRPr="00B8688E" w:rsidRDefault="00273251" w:rsidP="00F01CAD">
      <w:pPr>
        <w:pStyle w:val="1"/>
        <w:tabs>
          <w:tab w:val="left" w:pos="12170"/>
        </w:tabs>
        <w:spacing w:line="276" w:lineRule="auto"/>
        <w:ind w:left="0" w:firstLine="0"/>
        <w:rPr>
          <w:rFonts w:asciiTheme="majorHAnsi" w:hAnsiTheme="majorHAnsi" w:cstheme="majorHAnsi"/>
          <w:b/>
          <w:bCs/>
          <w:sz w:val="24"/>
          <w:szCs w:val="24"/>
        </w:rPr>
      </w:pPr>
      <w:bookmarkStart w:id="40" w:name="_Toc65495867"/>
      <w:r w:rsidRPr="00B8688E">
        <w:rPr>
          <w:rFonts w:asciiTheme="majorHAnsi" w:hAnsiTheme="majorHAnsi" w:cstheme="majorHAnsi"/>
          <w:b/>
          <w:bCs/>
          <w:sz w:val="24"/>
          <w:szCs w:val="24"/>
        </w:rPr>
        <w:t>XXII. INFORMACJE O FORMALNOŚCIACH, JAKIE POWINNY BYĆ DOPEŁNIONE PO WYBORZE OFERTY W CELU ZAWARCIA UMOWY</w:t>
      </w:r>
      <w:bookmarkEnd w:id="40"/>
    </w:p>
    <w:p w14:paraId="7565E3B9" w14:textId="77777777" w:rsidR="00881111" w:rsidRPr="00A258D6" w:rsidRDefault="00881111" w:rsidP="00881111">
      <w:pPr>
        <w:rPr>
          <w:rFonts w:asciiTheme="majorHAnsi" w:hAnsiTheme="majorHAnsi" w:cstheme="majorHAnsi"/>
        </w:rPr>
      </w:pPr>
    </w:p>
    <w:p w14:paraId="00000122" w14:textId="607BB5B7" w:rsidR="001C5D72" w:rsidRPr="00A258D6" w:rsidRDefault="00FC4AB9" w:rsidP="0050274A">
      <w:pPr>
        <w:numPr>
          <w:ilvl w:val="0"/>
          <w:numId w:val="3"/>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Zamawiający zawiera umowę w sprawie zamówienia publicznego w terminie nie krótszym niż 5 dni od dnia przesłania </w:t>
      </w:r>
      <w:r w:rsidR="00F47394">
        <w:rPr>
          <w:rFonts w:asciiTheme="majorHAnsi" w:hAnsiTheme="majorHAnsi" w:cstheme="majorHAnsi"/>
        </w:rPr>
        <w:t xml:space="preserve"> w formie elektronicznej </w:t>
      </w:r>
      <w:r w:rsidRPr="00A258D6">
        <w:rPr>
          <w:rFonts w:asciiTheme="majorHAnsi" w:hAnsiTheme="majorHAnsi" w:cstheme="majorHAnsi"/>
        </w:rPr>
        <w:t>zawiadomienia o wyborze najkorzystniejszej oferty.</w:t>
      </w:r>
    </w:p>
    <w:p w14:paraId="00000123" w14:textId="12F17F59" w:rsidR="001C5D72" w:rsidRPr="00A258D6" w:rsidRDefault="00FC4AB9" w:rsidP="0050274A">
      <w:pPr>
        <w:numPr>
          <w:ilvl w:val="0"/>
          <w:numId w:val="3"/>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00000125" w14:textId="77777777" w:rsidR="001C5D72" w:rsidRPr="00A258D6" w:rsidRDefault="00FC4AB9" w:rsidP="0050274A">
      <w:pPr>
        <w:numPr>
          <w:ilvl w:val="0"/>
          <w:numId w:val="3"/>
        </w:numPr>
        <w:spacing w:line="319" w:lineRule="auto"/>
        <w:ind w:left="462" w:hanging="426"/>
        <w:jc w:val="both"/>
        <w:rPr>
          <w:rFonts w:asciiTheme="majorHAnsi" w:hAnsiTheme="majorHAnsi" w:cstheme="majorHAnsi"/>
        </w:rPr>
      </w:pPr>
      <w:r w:rsidRPr="00A258D6">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A258D6" w:rsidRDefault="00FC4AB9" w:rsidP="0050274A">
      <w:pPr>
        <w:numPr>
          <w:ilvl w:val="0"/>
          <w:numId w:val="3"/>
        </w:numPr>
        <w:spacing w:line="319" w:lineRule="auto"/>
        <w:ind w:left="462" w:hanging="426"/>
        <w:jc w:val="both"/>
        <w:rPr>
          <w:rFonts w:asciiTheme="majorHAnsi" w:hAnsiTheme="majorHAnsi" w:cstheme="majorHAnsi"/>
        </w:rPr>
      </w:pPr>
      <w:r w:rsidRPr="00A258D6">
        <w:rPr>
          <w:rFonts w:asciiTheme="majorHAnsi" w:hAnsiTheme="majorHAnsi" w:cstheme="majorHAnsi"/>
        </w:rPr>
        <w:t>Wykonawca będzie zobowiązany do podpisania umowy w miejscu i terminie wskazanym przez Zamawiającego.</w:t>
      </w:r>
    </w:p>
    <w:p w14:paraId="4780D77B" w14:textId="77777777" w:rsidR="00881111" w:rsidRPr="00B8688E" w:rsidRDefault="00881111" w:rsidP="00881111">
      <w:pPr>
        <w:spacing w:line="319" w:lineRule="auto"/>
        <w:ind w:left="462"/>
        <w:jc w:val="both"/>
        <w:rPr>
          <w:rFonts w:asciiTheme="majorHAnsi" w:hAnsiTheme="majorHAnsi" w:cstheme="majorHAnsi"/>
          <w:sz w:val="24"/>
          <w:szCs w:val="24"/>
        </w:rPr>
      </w:pPr>
    </w:p>
    <w:p w14:paraId="00000129" w14:textId="7BA07A76" w:rsidR="001C5D72" w:rsidRPr="00B8688E" w:rsidRDefault="00273251" w:rsidP="00881111">
      <w:pPr>
        <w:pStyle w:val="Nagwek2"/>
        <w:spacing w:before="0" w:after="0" w:line="319" w:lineRule="auto"/>
        <w:jc w:val="both"/>
        <w:rPr>
          <w:rFonts w:asciiTheme="majorHAnsi" w:hAnsiTheme="majorHAnsi" w:cstheme="majorHAnsi"/>
          <w:b/>
          <w:bCs/>
          <w:sz w:val="24"/>
          <w:szCs w:val="24"/>
        </w:rPr>
      </w:pPr>
      <w:bookmarkStart w:id="41" w:name="_Toc65495868"/>
      <w:r w:rsidRPr="00B8688E">
        <w:rPr>
          <w:rFonts w:asciiTheme="majorHAnsi" w:hAnsiTheme="majorHAnsi" w:cstheme="majorHAnsi"/>
          <w:b/>
          <w:bCs/>
          <w:sz w:val="24"/>
          <w:szCs w:val="24"/>
        </w:rPr>
        <w:t>XXIII. INFORMACJE O TREŚCI ZAWIERANEJ UMOWY ORAZ MOŻLIWOŚCI JEJ ZMIANY</w:t>
      </w:r>
      <w:bookmarkEnd w:id="41"/>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A" w14:textId="7393E4E1" w:rsidR="001C5D72" w:rsidRPr="00B958E0" w:rsidRDefault="00FC4AB9" w:rsidP="0050274A">
      <w:pPr>
        <w:numPr>
          <w:ilvl w:val="3"/>
          <w:numId w:val="8"/>
        </w:numPr>
        <w:spacing w:line="319" w:lineRule="auto"/>
        <w:ind w:left="284"/>
        <w:jc w:val="both"/>
        <w:rPr>
          <w:rFonts w:asciiTheme="majorHAnsi" w:hAnsiTheme="majorHAnsi" w:cstheme="majorHAnsi"/>
          <w:bCs/>
          <w:i/>
          <w:iCs/>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stanowiącym </w:t>
      </w:r>
      <w:r w:rsidRPr="00F13BCD">
        <w:rPr>
          <w:rFonts w:asciiTheme="majorHAnsi" w:hAnsiTheme="majorHAnsi" w:cstheme="majorHAnsi"/>
          <w:bCs/>
          <w:i/>
          <w:iCs/>
        </w:rPr>
        <w:t xml:space="preserve">Załącznik </w:t>
      </w:r>
      <w:r w:rsidRPr="00B958E0">
        <w:rPr>
          <w:rFonts w:asciiTheme="majorHAnsi" w:hAnsiTheme="majorHAnsi" w:cstheme="majorHAnsi"/>
          <w:bCs/>
          <w:i/>
          <w:iCs/>
        </w:rPr>
        <w:t xml:space="preserve">nr </w:t>
      </w:r>
      <w:r w:rsidR="00335C0C">
        <w:rPr>
          <w:rFonts w:asciiTheme="majorHAnsi" w:hAnsiTheme="majorHAnsi" w:cstheme="majorHAnsi"/>
          <w:bCs/>
          <w:i/>
          <w:iCs/>
        </w:rPr>
        <w:t>5</w:t>
      </w:r>
      <w:r w:rsidR="00880A31" w:rsidRPr="00B958E0">
        <w:rPr>
          <w:rFonts w:asciiTheme="majorHAnsi" w:hAnsiTheme="majorHAnsi" w:cstheme="majorHAnsi"/>
          <w:bCs/>
          <w:i/>
          <w:iCs/>
        </w:rPr>
        <w:t xml:space="preserve"> </w:t>
      </w:r>
      <w:r w:rsidRPr="00B958E0">
        <w:rPr>
          <w:rFonts w:asciiTheme="majorHAnsi" w:hAnsiTheme="majorHAnsi" w:cstheme="majorHAnsi"/>
          <w:bCs/>
          <w:i/>
          <w:iCs/>
        </w:rPr>
        <w:t>do SWZ.</w:t>
      </w:r>
    </w:p>
    <w:p w14:paraId="0000012B" w14:textId="77777777" w:rsidR="001C5D72" w:rsidRPr="00A258D6" w:rsidRDefault="00FC4AB9" w:rsidP="0050274A">
      <w:pPr>
        <w:numPr>
          <w:ilvl w:val="3"/>
          <w:numId w:val="8"/>
        </w:numPr>
        <w:spacing w:line="319" w:lineRule="auto"/>
        <w:ind w:left="284"/>
        <w:jc w:val="both"/>
        <w:rPr>
          <w:rFonts w:asciiTheme="majorHAnsi" w:hAnsiTheme="majorHAnsi" w:cstheme="majorHAnsi"/>
        </w:rPr>
      </w:pPr>
      <w:r w:rsidRPr="00A258D6">
        <w:rPr>
          <w:rFonts w:asciiTheme="majorHAnsi" w:hAnsiTheme="majorHAnsi" w:cstheme="majorHAnsi"/>
        </w:rPr>
        <w:t>Zakres świadczenia Wykonawcy wynikający z umowy jest tożsamy z jego zobowiązaniem zawartym w ofercie.</w:t>
      </w:r>
    </w:p>
    <w:p w14:paraId="0000012C" w14:textId="41C89022" w:rsidR="001C5D72" w:rsidRPr="00A258D6" w:rsidRDefault="00FC4AB9" w:rsidP="0050274A">
      <w:pPr>
        <w:numPr>
          <w:ilvl w:val="3"/>
          <w:numId w:val="8"/>
        </w:numPr>
        <w:spacing w:line="319" w:lineRule="auto"/>
        <w:ind w:left="284"/>
        <w:jc w:val="both"/>
        <w:rPr>
          <w:rFonts w:asciiTheme="majorHAnsi" w:hAnsiTheme="majorHAnsi" w:cstheme="majorHAnsi"/>
        </w:rPr>
      </w:pPr>
      <w:r w:rsidRPr="00A258D6">
        <w:rPr>
          <w:rFonts w:asciiTheme="majorHAnsi" w:hAnsiTheme="majorHAnsi" w:cstheme="majorHAnsi"/>
        </w:rPr>
        <w:t xml:space="preserve">Zamawiający przewiduje możliwość zmiany zawartej umowy w stosunku do treści wybranej oferty w zakresie uregulowanym w art. </w:t>
      </w:r>
      <w:r w:rsidR="00EF17F9">
        <w:rPr>
          <w:rFonts w:asciiTheme="majorHAnsi" w:hAnsiTheme="majorHAnsi" w:cstheme="majorHAnsi"/>
        </w:rPr>
        <w:t xml:space="preserve"> </w:t>
      </w:r>
      <w:r w:rsidRPr="00A258D6">
        <w:rPr>
          <w:rFonts w:asciiTheme="majorHAnsi" w:hAnsiTheme="majorHAnsi" w:cstheme="majorHAnsi"/>
        </w:rPr>
        <w:t>455 PZP oraz wskazanym we Wzorze Umowy</w:t>
      </w:r>
      <w:r w:rsidR="00880A31" w:rsidRPr="00A258D6">
        <w:rPr>
          <w:rFonts w:asciiTheme="majorHAnsi" w:hAnsiTheme="majorHAnsi" w:cstheme="majorHAnsi"/>
        </w:rPr>
        <w:t>.</w:t>
      </w:r>
    </w:p>
    <w:p w14:paraId="37A59716" w14:textId="24CF0F70" w:rsidR="00B86CEC" w:rsidRPr="00A258D6" w:rsidRDefault="00FC4AB9" w:rsidP="0050274A">
      <w:pPr>
        <w:numPr>
          <w:ilvl w:val="3"/>
          <w:numId w:val="8"/>
        </w:numPr>
        <w:spacing w:line="319" w:lineRule="auto"/>
        <w:ind w:left="284"/>
        <w:jc w:val="both"/>
        <w:rPr>
          <w:rFonts w:asciiTheme="majorHAnsi" w:hAnsiTheme="majorHAnsi" w:cstheme="majorHAnsi"/>
        </w:rPr>
      </w:pPr>
      <w:r w:rsidRPr="00A258D6">
        <w:rPr>
          <w:rFonts w:asciiTheme="majorHAnsi" w:hAnsiTheme="majorHAnsi" w:cstheme="majorHAnsi"/>
        </w:rPr>
        <w:t>Zmiana umowy wymaga dla swej ważności, pod rygorem nieważności, zachowania formy pisemnej.</w:t>
      </w:r>
    </w:p>
    <w:p w14:paraId="708DD6F8" w14:textId="77777777" w:rsidR="00B86CEC" w:rsidRPr="00273251" w:rsidRDefault="00B86CEC" w:rsidP="00881111">
      <w:pPr>
        <w:spacing w:line="319" w:lineRule="auto"/>
        <w:ind w:left="284"/>
        <w:jc w:val="both"/>
        <w:rPr>
          <w:rFonts w:asciiTheme="majorHAnsi" w:hAnsiTheme="majorHAnsi" w:cstheme="majorHAnsi"/>
          <w:sz w:val="24"/>
          <w:szCs w:val="24"/>
        </w:rPr>
      </w:pPr>
    </w:p>
    <w:p w14:paraId="4BF04DB1" w14:textId="77777777" w:rsidR="000D20CB" w:rsidRPr="000D20CB" w:rsidRDefault="00273251" w:rsidP="0050274A">
      <w:pPr>
        <w:pStyle w:val="Nagwek2"/>
        <w:spacing w:before="0" w:after="0" w:line="319" w:lineRule="auto"/>
        <w:jc w:val="both"/>
        <w:rPr>
          <w:rFonts w:asciiTheme="majorHAnsi" w:hAnsiTheme="majorHAnsi" w:cstheme="majorHAnsi"/>
          <w:sz w:val="22"/>
          <w:szCs w:val="22"/>
        </w:rPr>
      </w:pPr>
      <w:bookmarkStart w:id="42" w:name="_Toc65495869"/>
      <w:r w:rsidRPr="00273251">
        <w:rPr>
          <w:rFonts w:asciiTheme="majorHAnsi" w:hAnsiTheme="majorHAnsi" w:cstheme="majorHAnsi"/>
          <w:b/>
          <w:bCs/>
          <w:sz w:val="24"/>
          <w:szCs w:val="24"/>
        </w:rPr>
        <w:lastRenderedPageBreak/>
        <w:t>XXIV. POUCZENIE O ŚRODKACH OCHRONY PRAWNEJ PRZYSŁUGUJĄCYCH WYKONAWCY</w:t>
      </w:r>
      <w:bookmarkEnd w:id="42"/>
      <w:r w:rsidR="00956FEC">
        <w:rPr>
          <w:rFonts w:asciiTheme="majorHAnsi" w:hAnsiTheme="majorHAnsi" w:cstheme="majorHAnsi"/>
          <w:b/>
          <w:bCs/>
          <w:sz w:val="24"/>
          <w:szCs w:val="24"/>
        </w:rPr>
        <w:br/>
      </w:r>
      <w:r w:rsidR="00C24676" w:rsidRPr="000D20CB">
        <w:rPr>
          <w:rFonts w:asciiTheme="majorHAnsi" w:hAnsiTheme="majorHAnsi" w:cstheme="majorHAnsi"/>
          <w:sz w:val="22"/>
          <w:szCs w:val="22"/>
        </w:rPr>
        <w:t xml:space="preserve">1. </w:t>
      </w:r>
      <w:r w:rsidR="00B958E0" w:rsidRPr="000D20CB">
        <w:rPr>
          <w:rFonts w:asciiTheme="majorHAnsi" w:hAnsiTheme="majorHAnsi" w:cstheme="majorHAnsi"/>
          <w:sz w:val="22"/>
          <w:szCs w:val="22"/>
        </w:rPr>
        <w:t xml:space="preserve">Środki ochrony prawnej </w:t>
      </w:r>
      <w:r w:rsidR="006F70BF" w:rsidRPr="000D20CB">
        <w:rPr>
          <w:rFonts w:asciiTheme="majorHAnsi" w:hAnsiTheme="majorHAnsi" w:cstheme="majorHAnsi"/>
          <w:sz w:val="22"/>
          <w:szCs w:val="22"/>
        </w:rPr>
        <w:t xml:space="preserve"> przysługują Wykonawcy</w:t>
      </w:r>
      <w:r w:rsidR="00B958E0" w:rsidRPr="000D20CB">
        <w:rPr>
          <w:rFonts w:asciiTheme="majorHAnsi" w:hAnsiTheme="majorHAnsi" w:cstheme="majorHAnsi"/>
          <w:sz w:val="22"/>
          <w:szCs w:val="22"/>
        </w:rPr>
        <w:t xml:space="preserve"> </w:t>
      </w:r>
      <w:r w:rsidR="006F70BF" w:rsidRPr="000D20CB">
        <w:rPr>
          <w:rFonts w:asciiTheme="majorHAnsi" w:hAnsiTheme="majorHAnsi" w:cstheme="majorHAnsi"/>
          <w:sz w:val="22"/>
          <w:szCs w:val="22"/>
        </w:rPr>
        <w:t xml:space="preserve">lub innemu podmiotowi, jeżeli ma lub miał interes w uzyskaniu danego zamówienia oraz poniósł lub może ponieść szkodę w wyniku naruszenia przez Zamawiającego </w:t>
      </w:r>
      <w:r w:rsidR="00C24676" w:rsidRPr="000D20CB">
        <w:rPr>
          <w:rFonts w:asciiTheme="majorHAnsi" w:hAnsiTheme="majorHAnsi" w:cstheme="majorHAnsi"/>
          <w:sz w:val="22"/>
          <w:szCs w:val="22"/>
        </w:rPr>
        <w:t xml:space="preserve">przepisów ustawy </w:t>
      </w:r>
      <w:proofErr w:type="spellStart"/>
      <w:r w:rsidR="00C24676" w:rsidRPr="000D20CB">
        <w:rPr>
          <w:rFonts w:asciiTheme="majorHAnsi" w:hAnsiTheme="majorHAnsi" w:cstheme="majorHAnsi"/>
          <w:sz w:val="22"/>
          <w:szCs w:val="22"/>
        </w:rPr>
        <w:t>Pzp</w:t>
      </w:r>
      <w:proofErr w:type="spellEnd"/>
      <w:r w:rsidR="00C24676" w:rsidRPr="000D20CB">
        <w:rPr>
          <w:rFonts w:asciiTheme="majorHAnsi" w:hAnsiTheme="majorHAnsi" w:cstheme="majorHAnsi"/>
          <w:sz w:val="22"/>
          <w:szCs w:val="22"/>
        </w:rPr>
        <w:t>.</w:t>
      </w:r>
    </w:p>
    <w:p w14:paraId="30AEE5CD" w14:textId="5CE151A5" w:rsidR="0071154F" w:rsidRPr="000D20CB" w:rsidRDefault="00C24676" w:rsidP="0050274A">
      <w:pPr>
        <w:pStyle w:val="Nagwek2"/>
        <w:spacing w:before="0" w:after="0" w:line="319" w:lineRule="auto"/>
        <w:jc w:val="both"/>
        <w:rPr>
          <w:rFonts w:asciiTheme="majorHAnsi" w:hAnsiTheme="majorHAnsi" w:cstheme="majorHAnsi"/>
          <w:sz w:val="22"/>
          <w:szCs w:val="22"/>
        </w:rPr>
      </w:pPr>
      <w:r w:rsidRPr="000D20CB">
        <w:rPr>
          <w:rFonts w:asciiTheme="majorHAnsi" w:hAnsiTheme="majorHAnsi" w:cstheme="majorHAnsi"/>
          <w:sz w:val="22"/>
          <w:szCs w:val="22"/>
        </w:rPr>
        <w:t xml:space="preserve">2. środki ochrony prawnej wobec ogłoszenia wszczynającego postępowanie o udzielenie zamówienia lub ogłoszenia o konkursie </w:t>
      </w:r>
      <w:r w:rsidR="004265B2" w:rsidRPr="000D20CB">
        <w:rPr>
          <w:rFonts w:asciiTheme="majorHAnsi" w:hAnsiTheme="majorHAnsi" w:cstheme="majorHAnsi"/>
          <w:sz w:val="22"/>
          <w:szCs w:val="22"/>
        </w:rPr>
        <w:t>oraz dokumentów  zamówienia przysługują również organizacjom wpisanym na listę, o której mowa w art. 469 pkt 15 oraz Rzecznikowi Małych i Średnich Przedsiębiorstw.</w:t>
      </w:r>
    </w:p>
    <w:p w14:paraId="46BADA29" w14:textId="394C096C" w:rsidR="006132C3" w:rsidRPr="000D20CB" w:rsidRDefault="0050274A" w:rsidP="0050274A">
      <w:pPr>
        <w:pStyle w:val="Nagwek2"/>
        <w:spacing w:before="0" w:after="0" w:line="319" w:lineRule="auto"/>
        <w:jc w:val="both"/>
        <w:rPr>
          <w:rFonts w:asciiTheme="majorHAnsi" w:hAnsiTheme="majorHAnsi" w:cstheme="majorHAnsi"/>
          <w:sz w:val="22"/>
          <w:szCs w:val="22"/>
        </w:rPr>
      </w:pPr>
      <w:r>
        <w:rPr>
          <w:rFonts w:asciiTheme="majorHAnsi" w:hAnsiTheme="majorHAnsi" w:cstheme="majorHAnsi"/>
          <w:sz w:val="22"/>
          <w:szCs w:val="22"/>
        </w:rPr>
        <w:t>3. O</w:t>
      </w:r>
      <w:r w:rsidR="006132C3" w:rsidRPr="000D20CB">
        <w:rPr>
          <w:rFonts w:asciiTheme="majorHAnsi" w:hAnsiTheme="majorHAnsi" w:cstheme="majorHAnsi"/>
          <w:sz w:val="22"/>
          <w:szCs w:val="22"/>
        </w:rPr>
        <w:t>dwołanie wnosi się do Prezesa Krajowej Izby Odwoławczej w formie pisemnej albo w formie elektronicznej albo w postaci elektronicznej opatrzonej podpisem zaufanym.</w:t>
      </w:r>
    </w:p>
    <w:p w14:paraId="2DC20F4E" w14:textId="64F852D2" w:rsidR="0071154F" w:rsidRPr="000D20CB" w:rsidRDefault="0050274A" w:rsidP="0050274A">
      <w:pPr>
        <w:pStyle w:val="Nagwek2"/>
        <w:spacing w:before="0" w:after="0" w:line="319" w:lineRule="auto"/>
        <w:jc w:val="both"/>
        <w:rPr>
          <w:rFonts w:asciiTheme="majorHAnsi" w:hAnsiTheme="majorHAnsi" w:cstheme="majorHAnsi"/>
          <w:sz w:val="22"/>
          <w:szCs w:val="22"/>
        </w:rPr>
      </w:pPr>
      <w:r>
        <w:rPr>
          <w:rFonts w:asciiTheme="majorHAnsi" w:hAnsiTheme="majorHAnsi" w:cstheme="majorHAnsi"/>
          <w:sz w:val="22"/>
          <w:szCs w:val="22"/>
        </w:rPr>
        <w:t xml:space="preserve">4. </w:t>
      </w:r>
      <w:r w:rsidR="006132C3" w:rsidRPr="000D20CB">
        <w:rPr>
          <w:rFonts w:asciiTheme="majorHAnsi" w:hAnsiTheme="majorHAnsi" w:cstheme="majorHAnsi"/>
          <w:sz w:val="22"/>
          <w:szCs w:val="22"/>
        </w:rPr>
        <w:t xml:space="preserve">Na orzeczenie KIO oraz postanowienie Prezesa KIO, </w:t>
      </w:r>
      <w:r w:rsidR="0071154F" w:rsidRPr="000D20CB">
        <w:rPr>
          <w:rFonts w:asciiTheme="majorHAnsi" w:hAnsiTheme="majorHAnsi" w:cstheme="majorHAnsi"/>
          <w:sz w:val="22"/>
          <w:szCs w:val="22"/>
        </w:rPr>
        <w:t xml:space="preserve">o którym mowa w art.519 ust.1 ustawy </w:t>
      </w:r>
      <w:proofErr w:type="spellStart"/>
      <w:r w:rsidR="006132C3" w:rsidRPr="000D20CB">
        <w:rPr>
          <w:rFonts w:asciiTheme="majorHAnsi" w:hAnsiTheme="majorHAnsi" w:cstheme="majorHAnsi"/>
          <w:sz w:val="22"/>
          <w:szCs w:val="22"/>
        </w:rPr>
        <w:t>Pzp</w:t>
      </w:r>
      <w:proofErr w:type="spellEnd"/>
      <w:r w:rsidR="006132C3" w:rsidRPr="000D20CB">
        <w:rPr>
          <w:rFonts w:asciiTheme="majorHAnsi" w:hAnsiTheme="majorHAnsi" w:cstheme="majorHAnsi"/>
          <w:sz w:val="22"/>
          <w:szCs w:val="22"/>
        </w:rPr>
        <w:t>, stronom oraz uczestnikom postepowania odwoławczego przysługuje skarga do sądu. Skargę wnosi si</w:t>
      </w:r>
      <w:r w:rsidR="0071154F" w:rsidRPr="000D20CB">
        <w:rPr>
          <w:rFonts w:asciiTheme="majorHAnsi" w:hAnsiTheme="majorHAnsi" w:cstheme="majorHAnsi"/>
          <w:sz w:val="22"/>
          <w:szCs w:val="22"/>
        </w:rPr>
        <w:t>ę do Sądu Okręgowego w Warszawie – sądu zamówień publicznych za pośrednictwem Prezesa KIO.</w:t>
      </w:r>
    </w:p>
    <w:p w14:paraId="3A7D018E" w14:textId="692E3806" w:rsidR="00C24676" w:rsidRPr="000D20CB" w:rsidRDefault="0050274A" w:rsidP="0050274A">
      <w:pPr>
        <w:pStyle w:val="Nagwek2"/>
        <w:spacing w:before="0" w:after="0" w:line="319" w:lineRule="auto"/>
        <w:jc w:val="both"/>
        <w:rPr>
          <w:rFonts w:asciiTheme="majorHAnsi" w:hAnsiTheme="majorHAnsi" w:cstheme="majorHAnsi"/>
          <w:sz w:val="22"/>
          <w:szCs w:val="22"/>
        </w:rPr>
      </w:pPr>
      <w:r>
        <w:rPr>
          <w:rFonts w:asciiTheme="majorHAnsi" w:hAnsiTheme="majorHAnsi" w:cstheme="majorHAnsi"/>
          <w:sz w:val="22"/>
          <w:szCs w:val="22"/>
        </w:rPr>
        <w:t xml:space="preserve">5. </w:t>
      </w:r>
      <w:r w:rsidR="0071154F" w:rsidRPr="000D20CB">
        <w:rPr>
          <w:rFonts w:asciiTheme="majorHAnsi" w:hAnsiTheme="majorHAnsi" w:cstheme="majorHAnsi"/>
          <w:sz w:val="22"/>
          <w:szCs w:val="22"/>
        </w:rPr>
        <w:t xml:space="preserve">Szczegółowe informacje dotyczące środków ochrony prawnej określone są </w:t>
      </w:r>
      <w:r w:rsidR="0095731B" w:rsidRPr="000D20CB">
        <w:rPr>
          <w:rFonts w:asciiTheme="majorHAnsi" w:hAnsiTheme="majorHAnsi" w:cstheme="majorHAnsi"/>
          <w:sz w:val="22"/>
          <w:szCs w:val="22"/>
        </w:rPr>
        <w:t>w Dziale IX „Środki ochrony prawnej”</w:t>
      </w:r>
      <w:r w:rsidR="006132C3" w:rsidRPr="000D20CB">
        <w:rPr>
          <w:rFonts w:asciiTheme="majorHAnsi" w:hAnsiTheme="majorHAnsi" w:cstheme="majorHAnsi"/>
          <w:sz w:val="22"/>
          <w:szCs w:val="22"/>
        </w:rPr>
        <w:t xml:space="preserve">  </w:t>
      </w:r>
      <w:r w:rsidR="004265B2" w:rsidRPr="000D20CB">
        <w:rPr>
          <w:rFonts w:asciiTheme="majorHAnsi" w:hAnsiTheme="majorHAnsi" w:cstheme="majorHAnsi"/>
          <w:sz w:val="22"/>
          <w:szCs w:val="22"/>
        </w:rPr>
        <w:t xml:space="preserve"> </w:t>
      </w:r>
    </w:p>
    <w:p w14:paraId="1A37041C" w14:textId="49EF1F50" w:rsidR="00E65E93" w:rsidRPr="001F6724" w:rsidRDefault="0050274A" w:rsidP="001F6724">
      <w:pPr>
        <w:pStyle w:val="Nagwek2"/>
        <w:spacing w:before="0" w:after="0" w:line="319" w:lineRule="auto"/>
        <w:jc w:val="both"/>
        <w:rPr>
          <w:rFonts w:asciiTheme="majorHAnsi" w:hAnsiTheme="majorHAnsi" w:cstheme="majorHAnsi"/>
          <w:b/>
          <w:bCs/>
          <w:sz w:val="22"/>
          <w:szCs w:val="22"/>
        </w:rPr>
      </w:pPr>
      <w:bookmarkStart w:id="43" w:name="_uarrfy5kozla" w:colFirst="0" w:colLast="0"/>
      <w:bookmarkStart w:id="44" w:name="_Toc65495870"/>
      <w:bookmarkEnd w:id="43"/>
      <w:r>
        <w:rPr>
          <w:rFonts w:asciiTheme="majorHAnsi" w:hAnsiTheme="majorHAnsi" w:cstheme="majorHAnsi"/>
          <w:b/>
          <w:bCs/>
          <w:sz w:val="22"/>
          <w:szCs w:val="22"/>
        </w:rPr>
        <w:br/>
      </w:r>
      <w:r w:rsidR="00FC4AB9" w:rsidRPr="00A258D6">
        <w:rPr>
          <w:rFonts w:asciiTheme="majorHAnsi" w:hAnsiTheme="majorHAnsi" w:cstheme="majorHAnsi"/>
          <w:b/>
          <w:bCs/>
          <w:sz w:val="22"/>
          <w:szCs w:val="22"/>
        </w:rPr>
        <w:t>XXV. Spis załączników</w:t>
      </w:r>
      <w:bookmarkEnd w:id="44"/>
    </w:p>
    <w:p w14:paraId="495D1EA8" w14:textId="4963C5AC" w:rsidR="00613354" w:rsidRDefault="001F6724" w:rsidP="00096031">
      <w:pPr>
        <w:spacing w:line="319" w:lineRule="auto"/>
        <w:rPr>
          <w:rFonts w:asciiTheme="majorHAnsi" w:hAnsiTheme="majorHAnsi" w:cstheme="majorHAnsi"/>
        </w:rPr>
      </w:pPr>
      <w:r w:rsidRPr="00A10674">
        <w:rPr>
          <w:rFonts w:asciiTheme="majorHAnsi" w:hAnsiTheme="majorHAnsi" w:cstheme="majorHAnsi"/>
        </w:rPr>
        <w:t>Załącznik nr 1 do SWZ</w:t>
      </w:r>
      <w:r w:rsidR="006F70BF">
        <w:rPr>
          <w:rFonts w:asciiTheme="majorHAnsi" w:hAnsiTheme="majorHAnsi" w:cstheme="majorHAnsi"/>
        </w:rPr>
        <w:t xml:space="preserve"> </w:t>
      </w:r>
      <w:r w:rsidRPr="00A10674">
        <w:rPr>
          <w:rFonts w:asciiTheme="majorHAnsi" w:hAnsiTheme="majorHAnsi" w:cstheme="majorHAnsi"/>
        </w:rPr>
        <w:t xml:space="preserve"> - </w:t>
      </w:r>
      <w:r w:rsidR="00A10674">
        <w:rPr>
          <w:rFonts w:asciiTheme="majorHAnsi" w:hAnsiTheme="majorHAnsi" w:cstheme="majorHAnsi"/>
        </w:rPr>
        <w:t xml:space="preserve"> </w:t>
      </w:r>
      <w:r w:rsidR="00613354">
        <w:rPr>
          <w:rFonts w:asciiTheme="majorHAnsi" w:hAnsiTheme="majorHAnsi" w:cstheme="majorHAnsi"/>
        </w:rPr>
        <w:t>Opis przedmiotu zamówienia</w:t>
      </w:r>
    </w:p>
    <w:p w14:paraId="00000153" w14:textId="075FA4F3" w:rsidR="001C5D72" w:rsidRPr="00A10674" w:rsidRDefault="00613354" w:rsidP="00096031">
      <w:pPr>
        <w:spacing w:line="319" w:lineRule="auto"/>
        <w:rPr>
          <w:rFonts w:asciiTheme="majorHAnsi" w:hAnsiTheme="majorHAnsi" w:cstheme="majorHAnsi"/>
        </w:rPr>
      </w:pPr>
      <w:r>
        <w:rPr>
          <w:rFonts w:asciiTheme="majorHAnsi" w:hAnsiTheme="majorHAnsi" w:cstheme="majorHAnsi"/>
        </w:rPr>
        <w:t xml:space="preserve">Załącznik nr 2 do SWZ  -  </w:t>
      </w:r>
      <w:r w:rsidR="00F92473" w:rsidRPr="00A10674">
        <w:rPr>
          <w:rFonts w:asciiTheme="majorHAnsi" w:hAnsiTheme="majorHAnsi" w:cstheme="majorHAnsi"/>
        </w:rPr>
        <w:t>Formularz ofertowy</w:t>
      </w:r>
      <w:r w:rsidR="001F6724" w:rsidRPr="00A10674">
        <w:rPr>
          <w:rFonts w:asciiTheme="majorHAnsi" w:hAnsiTheme="majorHAnsi" w:cstheme="majorHAnsi"/>
        </w:rPr>
        <w:t>.</w:t>
      </w:r>
    </w:p>
    <w:p w14:paraId="6C026166" w14:textId="0A41365B" w:rsidR="001F6724" w:rsidRPr="00A10674" w:rsidRDefault="001F6724" w:rsidP="00096031">
      <w:pPr>
        <w:spacing w:line="319" w:lineRule="auto"/>
        <w:rPr>
          <w:rFonts w:asciiTheme="majorHAnsi" w:hAnsiTheme="majorHAnsi" w:cstheme="majorHAnsi"/>
        </w:rPr>
      </w:pPr>
      <w:r w:rsidRPr="00A10674">
        <w:rPr>
          <w:rFonts w:asciiTheme="majorHAnsi" w:hAnsiTheme="majorHAnsi" w:cstheme="majorHAnsi"/>
        </w:rPr>
        <w:t xml:space="preserve">Załącznik nr </w:t>
      </w:r>
      <w:r w:rsidR="00613354">
        <w:rPr>
          <w:rFonts w:asciiTheme="majorHAnsi" w:hAnsiTheme="majorHAnsi" w:cstheme="majorHAnsi"/>
        </w:rPr>
        <w:t>3</w:t>
      </w:r>
      <w:r w:rsidRPr="00A10674">
        <w:rPr>
          <w:rFonts w:asciiTheme="majorHAnsi" w:hAnsiTheme="majorHAnsi" w:cstheme="majorHAnsi"/>
        </w:rPr>
        <w:t xml:space="preserve"> do SWZ - </w:t>
      </w:r>
      <w:r w:rsidR="003E7184" w:rsidRPr="00A10674">
        <w:rPr>
          <w:rFonts w:asciiTheme="majorHAnsi" w:hAnsiTheme="majorHAnsi" w:cstheme="majorHAnsi"/>
        </w:rPr>
        <w:t xml:space="preserve"> </w:t>
      </w:r>
      <w:r w:rsidR="00A10674">
        <w:rPr>
          <w:rFonts w:asciiTheme="majorHAnsi" w:hAnsiTheme="majorHAnsi" w:cstheme="majorHAnsi"/>
        </w:rPr>
        <w:t xml:space="preserve"> </w:t>
      </w:r>
      <w:r w:rsidR="00994F56">
        <w:rPr>
          <w:rFonts w:asciiTheme="majorHAnsi" w:hAnsiTheme="majorHAnsi" w:cstheme="majorHAnsi"/>
        </w:rPr>
        <w:t>Oświadczenie o spełnieniu warunków udziału w post</w:t>
      </w:r>
      <w:r w:rsidR="00836082">
        <w:rPr>
          <w:rFonts w:asciiTheme="majorHAnsi" w:hAnsiTheme="majorHAnsi" w:cstheme="majorHAnsi"/>
        </w:rPr>
        <w:t>ę</w:t>
      </w:r>
      <w:r w:rsidR="00994F56">
        <w:rPr>
          <w:rFonts w:asciiTheme="majorHAnsi" w:hAnsiTheme="majorHAnsi" w:cstheme="majorHAnsi"/>
        </w:rPr>
        <w:t>powaniu</w:t>
      </w:r>
    </w:p>
    <w:p w14:paraId="3724243F" w14:textId="77777777" w:rsidR="007A0BDC" w:rsidRDefault="00880A31" w:rsidP="008472D7">
      <w:pPr>
        <w:spacing w:line="319" w:lineRule="auto"/>
        <w:rPr>
          <w:rFonts w:asciiTheme="majorHAnsi" w:hAnsiTheme="majorHAnsi" w:cstheme="majorHAnsi"/>
        </w:rPr>
      </w:pPr>
      <w:bookmarkStart w:id="45" w:name="_Hlk81224237"/>
      <w:r w:rsidRPr="00A10674">
        <w:rPr>
          <w:rFonts w:asciiTheme="majorHAnsi" w:hAnsiTheme="majorHAnsi" w:cstheme="majorHAnsi"/>
        </w:rPr>
        <w:t xml:space="preserve">Załącznik nr </w:t>
      </w:r>
      <w:r w:rsidR="00613354">
        <w:rPr>
          <w:rFonts w:asciiTheme="majorHAnsi" w:hAnsiTheme="majorHAnsi" w:cstheme="majorHAnsi"/>
        </w:rPr>
        <w:t>4</w:t>
      </w:r>
      <w:r w:rsidRPr="00A10674">
        <w:rPr>
          <w:rFonts w:asciiTheme="majorHAnsi" w:hAnsiTheme="majorHAnsi" w:cstheme="majorHAnsi"/>
        </w:rPr>
        <w:t xml:space="preserve"> do SWZ </w:t>
      </w:r>
      <w:bookmarkEnd w:id="45"/>
      <w:r w:rsidRPr="00A10674">
        <w:rPr>
          <w:rFonts w:asciiTheme="majorHAnsi" w:hAnsiTheme="majorHAnsi" w:cstheme="majorHAnsi"/>
        </w:rPr>
        <w:t xml:space="preserve">- </w:t>
      </w:r>
      <w:r w:rsidR="00A10674">
        <w:rPr>
          <w:rFonts w:asciiTheme="majorHAnsi" w:hAnsiTheme="majorHAnsi" w:cstheme="majorHAnsi"/>
        </w:rPr>
        <w:t xml:space="preserve">  </w:t>
      </w:r>
      <w:r w:rsidR="007839A2" w:rsidRPr="00A10674">
        <w:rPr>
          <w:rFonts w:asciiTheme="majorHAnsi" w:hAnsiTheme="majorHAnsi" w:cstheme="majorHAnsi"/>
        </w:rPr>
        <w:t xml:space="preserve">Oświadczenie  </w:t>
      </w:r>
      <w:r w:rsidR="00CD6886" w:rsidRPr="00A10674">
        <w:rPr>
          <w:rFonts w:asciiTheme="majorHAnsi" w:hAnsiTheme="majorHAnsi" w:cstheme="majorHAnsi"/>
        </w:rPr>
        <w:t xml:space="preserve"> o braku podstaw wykluczenia .</w:t>
      </w:r>
      <w:r w:rsidR="00FA2868">
        <w:rPr>
          <w:rFonts w:asciiTheme="majorHAnsi" w:hAnsiTheme="majorHAnsi" w:cstheme="majorHAnsi"/>
        </w:rPr>
        <w:br/>
      </w:r>
      <w:r w:rsidR="00561FFA">
        <w:rPr>
          <w:rFonts w:asciiTheme="majorHAnsi" w:hAnsiTheme="majorHAnsi" w:cstheme="majorHAnsi"/>
        </w:rPr>
        <w:t xml:space="preserve">Załącznik nr </w:t>
      </w:r>
      <w:r w:rsidR="00335C0C">
        <w:rPr>
          <w:rFonts w:asciiTheme="majorHAnsi" w:hAnsiTheme="majorHAnsi" w:cstheme="majorHAnsi"/>
        </w:rPr>
        <w:t>5</w:t>
      </w:r>
      <w:r w:rsidR="00561FFA">
        <w:rPr>
          <w:rFonts w:asciiTheme="majorHAnsi" w:hAnsiTheme="majorHAnsi" w:cstheme="majorHAnsi"/>
        </w:rPr>
        <w:t xml:space="preserve"> do SWZ -  </w:t>
      </w:r>
      <w:bookmarkStart w:id="46" w:name="_Hlk102566238"/>
      <w:r w:rsidR="00613354">
        <w:rPr>
          <w:rFonts w:asciiTheme="majorHAnsi" w:hAnsiTheme="majorHAnsi" w:cstheme="majorHAnsi"/>
        </w:rPr>
        <w:t xml:space="preserve"> </w:t>
      </w:r>
      <w:r w:rsidR="006F70BF">
        <w:rPr>
          <w:rFonts w:asciiTheme="majorHAnsi" w:hAnsiTheme="majorHAnsi" w:cstheme="majorHAnsi"/>
        </w:rPr>
        <w:t>Wzór umowy</w:t>
      </w:r>
      <w:r w:rsidR="007A0BDC">
        <w:rPr>
          <w:rFonts w:asciiTheme="majorHAnsi" w:hAnsiTheme="majorHAnsi" w:cstheme="majorHAnsi"/>
        </w:rPr>
        <w:t>,</w:t>
      </w:r>
    </w:p>
    <w:p w14:paraId="425B0FB5" w14:textId="2095A9B6" w:rsidR="008472D7" w:rsidRPr="009C61D0" w:rsidRDefault="008472D7" w:rsidP="008472D7">
      <w:pPr>
        <w:spacing w:line="319" w:lineRule="auto"/>
        <w:rPr>
          <w:rFonts w:asciiTheme="majorHAnsi" w:hAnsiTheme="majorHAnsi" w:cstheme="majorHAnsi"/>
          <w:lang w:val="pl-PL"/>
        </w:rPr>
      </w:pPr>
    </w:p>
    <w:bookmarkEnd w:id="46"/>
    <w:sectPr w:rsidR="008472D7" w:rsidRPr="009C61D0" w:rsidSect="008B16F2">
      <w:headerReference w:type="default" r:id="rId44"/>
      <w:footerReference w:type="default" r:id="rId45"/>
      <w:pgSz w:w="11909" w:h="16834"/>
      <w:pgMar w:top="1135" w:right="1440" w:bottom="1418"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D0811" w14:textId="77777777" w:rsidR="00C07E02" w:rsidRDefault="00C07E02">
      <w:pPr>
        <w:spacing w:line="240" w:lineRule="auto"/>
      </w:pPr>
      <w:r>
        <w:separator/>
      </w:r>
    </w:p>
  </w:endnote>
  <w:endnote w:type="continuationSeparator" w:id="0">
    <w:p w14:paraId="4DF2A64D" w14:textId="77777777" w:rsidR="00C07E02" w:rsidRDefault="00C0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Roboto">
    <w:altName w:val="Roboto"/>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49FED4DD" w:rsidR="00A47080" w:rsidRDefault="00A4708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344D0" w14:textId="77777777" w:rsidR="00C07E02" w:rsidRDefault="00C07E02">
      <w:pPr>
        <w:spacing w:line="240" w:lineRule="auto"/>
      </w:pPr>
      <w:r>
        <w:separator/>
      </w:r>
    </w:p>
  </w:footnote>
  <w:footnote w:type="continuationSeparator" w:id="0">
    <w:p w14:paraId="2816FCD1" w14:textId="77777777" w:rsidR="00C07E02" w:rsidRDefault="00C07E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4D807E1B" w:rsidR="00A47080" w:rsidRDefault="00AC3B37">
    <w:pPr>
      <w:rPr>
        <w:rFonts w:ascii="Calibri" w:eastAsia="Calibri" w:hAnsi="Calibri" w:cs="Calibri"/>
        <w:color w:val="434343"/>
      </w:rPr>
    </w:pPr>
    <w:r>
      <w:rPr>
        <w:rFonts w:ascii="Calibri" w:eastAsia="Calibri" w:hAnsi="Calibri" w:cs="Calibri"/>
        <w:color w:val="43434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360" w:hanging="360"/>
      </w:pPr>
      <w:rPr>
        <w:b w:val="0"/>
        <w:bCs w:val="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06A9281B"/>
    <w:multiLevelType w:val="hybridMultilevel"/>
    <w:tmpl w:val="9D4259BC"/>
    <w:lvl w:ilvl="0" w:tplc="CB10D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5C1383"/>
    <w:multiLevelType w:val="hybridMultilevel"/>
    <w:tmpl w:val="37809832"/>
    <w:lvl w:ilvl="0" w:tplc="097C46D2">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CC1A48"/>
    <w:multiLevelType w:val="hybridMultilevel"/>
    <w:tmpl w:val="66BA5820"/>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FE8A8840">
      <w:start w:val="1"/>
      <w:numFmt w:val="decimal"/>
      <w:lvlText w:val="%5)"/>
      <w:lvlJc w:val="left"/>
      <w:pPr>
        <w:ind w:left="3600" w:hanging="360"/>
      </w:pPr>
      <w:rPr>
        <w:rFonts w:hint="default"/>
      </w:rPr>
    </w:lvl>
    <w:lvl w:ilvl="5" w:tplc="22020CB6">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290D20"/>
    <w:multiLevelType w:val="multilevel"/>
    <w:tmpl w:val="CB2A86B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654435A"/>
    <w:multiLevelType w:val="hybridMultilevel"/>
    <w:tmpl w:val="4268F9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15:restartNumberingAfterBreak="0">
    <w:nsid w:val="282267FE"/>
    <w:multiLevelType w:val="hybridMultilevel"/>
    <w:tmpl w:val="90CECAC6"/>
    <w:lvl w:ilvl="0" w:tplc="7EAC2F1C">
      <w:start w:val="4"/>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2A762A3"/>
    <w:multiLevelType w:val="multilevel"/>
    <w:tmpl w:val="4008CC92"/>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heme="majorHAnsi" w:eastAsia="Times New Roman" w:hAnsiTheme="majorHAnsi" w:cstheme="majorHAnsi"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2" w15:restartNumberingAfterBreak="0">
    <w:nsid w:val="330B77B1"/>
    <w:multiLevelType w:val="hybridMultilevel"/>
    <w:tmpl w:val="4674297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9093F55"/>
    <w:multiLevelType w:val="multilevel"/>
    <w:tmpl w:val="A0B605E8"/>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46C0760E"/>
    <w:multiLevelType w:val="multilevel"/>
    <w:tmpl w:val="FF423B4A"/>
    <w:lvl w:ilvl="0">
      <w:start w:val="1"/>
      <w:numFmt w:val="decimal"/>
      <w:lvlText w:val="%1."/>
      <w:lvlJc w:val="left"/>
      <w:pPr>
        <w:ind w:left="1004" w:hanging="360"/>
      </w:pPr>
      <w:rPr>
        <w:b/>
        <w:i w:val="0"/>
        <w:i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470D1331"/>
    <w:multiLevelType w:val="hybridMultilevel"/>
    <w:tmpl w:val="14E85268"/>
    <w:lvl w:ilvl="0" w:tplc="AC8AAEBC">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4B302ADA"/>
    <w:multiLevelType w:val="hybridMultilevel"/>
    <w:tmpl w:val="5A02902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1D2849"/>
    <w:multiLevelType w:val="multilevel"/>
    <w:tmpl w:val="2D6E222A"/>
    <w:lvl w:ilvl="0">
      <w:start w:val="1"/>
      <w:numFmt w:val="decimal"/>
      <w:lvlText w:val="%1."/>
      <w:lvlJc w:val="left"/>
      <w:pPr>
        <w:ind w:left="720" w:hanging="360"/>
      </w:pPr>
      <w:rPr>
        <w:u w:val="none"/>
        <w:lang w:val="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57A514B7"/>
    <w:multiLevelType w:val="hybridMultilevel"/>
    <w:tmpl w:val="CB5C42B8"/>
    <w:lvl w:ilvl="0" w:tplc="CDA266BC">
      <w:start w:val="4"/>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8365B34"/>
    <w:multiLevelType w:val="hybridMultilevel"/>
    <w:tmpl w:val="5BDA4166"/>
    <w:lvl w:ilvl="0" w:tplc="CB10DD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0130BFB"/>
    <w:multiLevelType w:val="hybridMultilevel"/>
    <w:tmpl w:val="C99842C2"/>
    <w:lvl w:ilvl="0" w:tplc="AC40AD66">
      <w:start w:val="4"/>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7295B97"/>
    <w:multiLevelType w:val="multilevel"/>
    <w:tmpl w:val="37480FD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i w:val="0"/>
        <w:iCs w:val="0"/>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691808D9"/>
    <w:multiLevelType w:val="multilevel"/>
    <w:tmpl w:val="5D3C609E"/>
    <w:lvl w:ilvl="0">
      <w:start w:val="1"/>
      <w:numFmt w:val="decimal"/>
      <w:lvlText w:val="%1."/>
      <w:lvlJc w:val="left"/>
      <w:pPr>
        <w:ind w:left="1009" w:hanging="452"/>
      </w:pPr>
      <w:rPr>
        <w:rFonts w:asciiTheme="majorHAnsi" w:eastAsia="Arial" w:hAnsiTheme="majorHAnsi" w:cstheme="majorHAnsi" w:hint="default"/>
        <w:b/>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69EF46CE"/>
    <w:multiLevelType w:val="multilevel"/>
    <w:tmpl w:val="9C527BD8"/>
    <w:lvl w:ilvl="0">
      <w:start w:val="1"/>
      <w:numFmt w:val="decimal"/>
      <w:lvlText w:val="%1."/>
      <w:lvlJc w:val="left"/>
      <w:pPr>
        <w:ind w:left="453" w:hanging="453"/>
      </w:pPr>
      <w:rPr>
        <w:rFonts w:asciiTheme="majorHAnsi" w:eastAsia="Arial" w:hAnsiTheme="majorHAnsi" w:cstheme="majorHAnsi"/>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6EFD38BC"/>
    <w:multiLevelType w:val="multilevel"/>
    <w:tmpl w:val="6C56B120"/>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9" w15:restartNumberingAfterBreak="0">
    <w:nsid w:val="71DC4B9B"/>
    <w:multiLevelType w:val="hybridMultilevel"/>
    <w:tmpl w:val="CE508FD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7F0FDCC">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480C76"/>
    <w:multiLevelType w:val="hybridMultilevel"/>
    <w:tmpl w:val="84D438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257B0B"/>
    <w:multiLevelType w:val="hybridMultilevel"/>
    <w:tmpl w:val="4268F9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712358E"/>
    <w:multiLevelType w:val="multilevel"/>
    <w:tmpl w:val="9844E390"/>
    <w:lvl w:ilvl="0">
      <w:start w:val="1"/>
      <w:numFmt w:val="decimal"/>
      <w:lvlText w:val="%1."/>
      <w:lvlJc w:val="left"/>
      <w:pPr>
        <w:ind w:left="360" w:hanging="360"/>
      </w:pPr>
      <w:rPr>
        <w:rFonts w:hint="default"/>
      </w:rPr>
    </w:lvl>
    <w:lvl w:ilvl="1">
      <w:start w:val="1"/>
      <w:numFmt w:val="decimal"/>
      <w:lvlText w:val="%2."/>
      <w:lvlJc w:val="left"/>
      <w:pPr>
        <w:ind w:left="502" w:hanging="360"/>
      </w:pPr>
      <w:rPr>
        <w:rFonts w:asciiTheme="majorHAnsi" w:eastAsia="Arial" w:hAnsiTheme="majorHAnsi" w:cstheme="majorHAnsi"/>
        <w:i w:val="0"/>
        <w:iCs w:val="0"/>
        <w:lang w:val="p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81104623">
    <w:abstractNumId w:val="4"/>
  </w:num>
  <w:num w:numId="2" w16cid:durableId="1756896010">
    <w:abstractNumId w:val="13"/>
  </w:num>
  <w:num w:numId="3" w16cid:durableId="842277322">
    <w:abstractNumId w:val="20"/>
  </w:num>
  <w:num w:numId="4" w16cid:durableId="913127107">
    <w:abstractNumId w:val="26"/>
  </w:num>
  <w:num w:numId="5" w16cid:durableId="224799455">
    <w:abstractNumId w:val="7"/>
  </w:num>
  <w:num w:numId="6" w16cid:durableId="332686847">
    <w:abstractNumId w:val="6"/>
  </w:num>
  <w:num w:numId="7" w16cid:durableId="439764895">
    <w:abstractNumId w:val="10"/>
  </w:num>
  <w:num w:numId="8" w16cid:durableId="1656103924">
    <w:abstractNumId w:val="24"/>
  </w:num>
  <w:num w:numId="9" w16cid:durableId="430780940">
    <w:abstractNumId w:val="0"/>
  </w:num>
  <w:num w:numId="10" w16cid:durableId="624039907">
    <w:abstractNumId w:val="25"/>
  </w:num>
  <w:num w:numId="11" w16cid:durableId="1696611262">
    <w:abstractNumId w:val="14"/>
  </w:num>
  <w:num w:numId="12" w16cid:durableId="1014307851">
    <w:abstractNumId w:val="15"/>
  </w:num>
  <w:num w:numId="13" w16cid:durableId="1075937056">
    <w:abstractNumId w:val="16"/>
  </w:num>
  <w:num w:numId="14" w16cid:durableId="847988057">
    <w:abstractNumId w:val="19"/>
  </w:num>
  <w:num w:numId="15" w16cid:durableId="1886403905">
    <w:abstractNumId w:val="27"/>
  </w:num>
  <w:num w:numId="16" w16cid:durableId="1485465051">
    <w:abstractNumId w:val="17"/>
  </w:num>
  <w:num w:numId="17" w16cid:durableId="1285962331">
    <w:abstractNumId w:val="9"/>
  </w:num>
  <w:num w:numId="18" w16cid:durableId="1577858986">
    <w:abstractNumId w:val="3"/>
  </w:num>
  <w:num w:numId="19" w16cid:durableId="2081050182">
    <w:abstractNumId w:val="11"/>
  </w:num>
  <w:num w:numId="20" w16cid:durableId="1289631942">
    <w:abstractNumId w:val="29"/>
  </w:num>
  <w:num w:numId="21" w16cid:durableId="2725953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9192349">
    <w:abstractNumId w:val="32"/>
  </w:num>
  <w:num w:numId="23" w16cid:durableId="196159180">
    <w:abstractNumId w:val="30"/>
  </w:num>
  <w:num w:numId="24" w16cid:durableId="457190803">
    <w:abstractNumId w:val="1"/>
  </w:num>
  <w:num w:numId="25" w16cid:durableId="909654853">
    <w:abstractNumId w:val="5"/>
  </w:num>
  <w:num w:numId="26" w16cid:durableId="213129452">
    <w:abstractNumId w:val="22"/>
  </w:num>
  <w:num w:numId="27" w16cid:durableId="1817336881">
    <w:abstractNumId w:val="18"/>
  </w:num>
  <w:num w:numId="28" w16cid:durableId="508180127">
    <w:abstractNumId w:val="12"/>
  </w:num>
  <w:num w:numId="29" w16cid:durableId="910037976">
    <w:abstractNumId w:val="2"/>
  </w:num>
  <w:num w:numId="30" w16cid:durableId="921180985">
    <w:abstractNumId w:val="31"/>
  </w:num>
  <w:num w:numId="31" w16cid:durableId="1250115673">
    <w:abstractNumId w:val="21"/>
  </w:num>
  <w:num w:numId="32" w16cid:durableId="925773070">
    <w:abstractNumId w:val="8"/>
  </w:num>
  <w:num w:numId="33" w16cid:durableId="2087069316">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02BDA"/>
    <w:rsid w:val="00012DAB"/>
    <w:rsid w:val="0001408A"/>
    <w:rsid w:val="000143D4"/>
    <w:rsid w:val="00022CFC"/>
    <w:rsid w:val="0002545E"/>
    <w:rsid w:val="000270B7"/>
    <w:rsid w:val="0003039E"/>
    <w:rsid w:val="00031825"/>
    <w:rsid w:val="00036044"/>
    <w:rsid w:val="000371A9"/>
    <w:rsid w:val="00040723"/>
    <w:rsid w:val="00043CCB"/>
    <w:rsid w:val="000453A3"/>
    <w:rsid w:val="00045C94"/>
    <w:rsid w:val="00045FA4"/>
    <w:rsid w:val="000461D7"/>
    <w:rsid w:val="00047365"/>
    <w:rsid w:val="0005142E"/>
    <w:rsid w:val="000521B6"/>
    <w:rsid w:val="00054E4A"/>
    <w:rsid w:val="00056FCF"/>
    <w:rsid w:val="00057F8C"/>
    <w:rsid w:val="00061BC5"/>
    <w:rsid w:val="00076FC4"/>
    <w:rsid w:val="00080205"/>
    <w:rsid w:val="000805AA"/>
    <w:rsid w:val="000816E2"/>
    <w:rsid w:val="00081B35"/>
    <w:rsid w:val="0008203E"/>
    <w:rsid w:val="00085B60"/>
    <w:rsid w:val="00086C46"/>
    <w:rsid w:val="00087362"/>
    <w:rsid w:val="000900D8"/>
    <w:rsid w:val="000903E2"/>
    <w:rsid w:val="00090D8B"/>
    <w:rsid w:val="00091CFF"/>
    <w:rsid w:val="00092083"/>
    <w:rsid w:val="00094FF5"/>
    <w:rsid w:val="00096031"/>
    <w:rsid w:val="00096B30"/>
    <w:rsid w:val="00096CC1"/>
    <w:rsid w:val="000A2FA5"/>
    <w:rsid w:val="000A6F80"/>
    <w:rsid w:val="000A7D9A"/>
    <w:rsid w:val="000B07B4"/>
    <w:rsid w:val="000C0F9A"/>
    <w:rsid w:val="000C130A"/>
    <w:rsid w:val="000C317D"/>
    <w:rsid w:val="000C6BE1"/>
    <w:rsid w:val="000D20CB"/>
    <w:rsid w:val="000D32FB"/>
    <w:rsid w:val="000D6D69"/>
    <w:rsid w:val="000D7390"/>
    <w:rsid w:val="000E38E7"/>
    <w:rsid w:val="000E45D1"/>
    <w:rsid w:val="000F21C9"/>
    <w:rsid w:val="000F3D8A"/>
    <w:rsid w:val="000F5DFD"/>
    <w:rsid w:val="000F5FAD"/>
    <w:rsid w:val="000F7C84"/>
    <w:rsid w:val="00100D8A"/>
    <w:rsid w:val="00102D43"/>
    <w:rsid w:val="001107AD"/>
    <w:rsid w:val="00111397"/>
    <w:rsid w:val="00116DEA"/>
    <w:rsid w:val="00117A01"/>
    <w:rsid w:val="00120C81"/>
    <w:rsid w:val="001224EC"/>
    <w:rsid w:val="001269F3"/>
    <w:rsid w:val="00127245"/>
    <w:rsid w:val="0013593E"/>
    <w:rsid w:val="0013799C"/>
    <w:rsid w:val="0014251B"/>
    <w:rsid w:val="0014258D"/>
    <w:rsid w:val="0014681F"/>
    <w:rsid w:val="00152613"/>
    <w:rsid w:val="00155588"/>
    <w:rsid w:val="00160B94"/>
    <w:rsid w:val="00160E20"/>
    <w:rsid w:val="00166A13"/>
    <w:rsid w:val="00173C78"/>
    <w:rsid w:val="001755AA"/>
    <w:rsid w:val="001767E2"/>
    <w:rsid w:val="0017788B"/>
    <w:rsid w:val="00185789"/>
    <w:rsid w:val="00185BCC"/>
    <w:rsid w:val="001904E0"/>
    <w:rsid w:val="00190DC1"/>
    <w:rsid w:val="00195439"/>
    <w:rsid w:val="0019773C"/>
    <w:rsid w:val="001A4D5A"/>
    <w:rsid w:val="001A70EF"/>
    <w:rsid w:val="001B454B"/>
    <w:rsid w:val="001B6804"/>
    <w:rsid w:val="001B742A"/>
    <w:rsid w:val="001C1287"/>
    <w:rsid w:val="001C1B74"/>
    <w:rsid w:val="001C5D72"/>
    <w:rsid w:val="001C7733"/>
    <w:rsid w:val="001D079F"/>
    <w:rsid w:val="001D16DC"/>
    <w:rsid w:val="001D4746"/>
    <w:rsid w:val="001D6F74"/>
    <w:rsid w:val="001E189E"/>
    <w:rsid w:val="001F1189"/>
    <w:rsid w:val="001F2D8D"/>
    <w:rsid w:val="001F372E"/>
    <w:rsid w:val="001F375D"/>
    <w:rsid w:val="001F406B"/>
    <w:rsid w:val="001F6724"/>
    <w:rsid w:val="001F6FA3"/>
    <w:rsid w:val="001F7CFB"/>
    <w:rsid w:val="002034A6"/>
    <w:rsid w:val="00206E26"/>
    <w:rsid w:val="00210F4B"/>
    <w:rsid w:val="0021411E"/>
    <w:rsid w:val="00216074"/>
    <w:rsid w:val="002179AB"/>
    <w:rsid w:val="00217FF0"/>
    <w:rsid w:val="002209E9"/>
    <w:rsid w:val="00221970"/>
    <w:rsid w:val="002220AF"/>
    <w:rsid w:val="00226899"/>
    <w:rsid w:val="002332AB"/>
    <w:rsid w:val="00233AAC"/>
    <w:rsid w:val="00235EBE"/>
    <w:rsid w:val="00236E4A"/>
    <w:rsid w:val="002409D3"/>
    <w:rsid w:val="00244DE0"/>
    <w:rsid w:val="0025328F"/>
    <w:rsid w:val="002562C7"/>
    <w:rsid w:val="002645CD"/>
    <w:rsid w:val="00266F81"/>
    <w:rsid w:val="002677E2"/>
    <w:rsid w:val="00271168"/>
    <w:rsid w:val="00273251"/>
    <w:rsid w:val="0027689C"/>
    <w:rsid w:val="00281381"/>
    <w:rsid w:val="00282D3A"/>
    <w:rsid w:val="00284068"/>
    <w:rsid w:val="00287869"/>
    <w:rsid w:val="002936C3"/>
    <w:rsid w:val="00294ADE"/>
    <w:rsid w:val="0029591D"/>
    <w:rsid w:val="002959FA"/>
    <w:rsid w:val="00296060"/>
    <w:rsid w:val="002A1844"/>
    <w:rsid w:val="002A2DE0"/>
    <w:rsid w:val="002A37F3"/>
    <w:rsid w:val="002A4E12"/>
    <w:rsid w:val="002A5345"/>
    <w:rsid w:val="002B26FA"/>
    <w:rsid w:val="002B307A"/>
    <w:rsid w:val="002B75A1"/>
    <w:rsid w:val="002C130E"/>
    <w:rsid w:val="002C2094"/>
    <w:rsid w:val="002C40C0"/>
    <w:rsid w:val="002C4177"/>
    <w:rsid w:val="002C6617"/>
    <w:rsid w:val="002C7AD4"/>
    <w:rsid w:val="002D3EA4"/>
    <w:rsid w:val="002D4BDF"/>
    <w:rsid w:val="002D6177"/>
    <w:rsid w:val="002E108D"/>
    <w:rsid w:val="002E497D"/>
    <w:rsid w:val="002E5FBC"/>
    <w:rsid w:val="002E6BFC"/>
    <w:rsid w:val="002E7CC2"/>
    <w:rsid w:val="002F286A"/>
    <w:rsid w:val="002F7BDF"/>
    <w:rsid w:val="00301B0F"/>
    <w:rsid w:val="00301C0B"/>
    <w:rsid w:val="00305B1B"/>
    <w:rsid w:val="00313AB1"/>
    <w:rsid w:val="00326F74"/>
    <w:rsid w:val="00335C0C"/>
    <w:rsid w:val="003375FD"/>
    <w:rsid w:val="00344DDF"/>
    <w:rsid w:val="003467F4"/>
    <w:rsid w:val="00346B4B"/>
    <w:rsid w:val="00346C39"/>
    <w:rsid w:val="003512D7"/>
    <w:rsid w:val="003544FC"/>
    <w:rsid w:val="003551DF"/>
    <w:rsid w:val="003567CC"/>
    <w:rsid w:val="00361680"/>
    <w:rsid w:val="00366472"/>
    <w:rsid w:val="003672C7"/>
    <w:rsid w:val="00377F18"/>
    <w:rsid w:val="00380FBE"/>
    <w:rsid w:val="00384A7E"/>
    <w:rsid w:val="0038543F"/>
    <w:rsid w:val="00392B72"/>
    <w:rsid w:val="003948AF"/>
    <w:rsid w:val="0039496C"/>
    <w:rsid w:val="00394A8A"/>
    <w:rsid w:val="00395B68"/>
    <w:rsid w:val="003A3FBD"/>
    <w:rsid w:val="003A4FFA"/>
    <w:rsid w:val="003A508C"/>
    <w:rsid w:val="003B0B6C"/>
    <w:rsid w:val="003B22F7"/>
    <w:rsid w:val="003B3636"/>
    <w:rsid w:val="003B3A2E"/>
    <w:rsid w:val="003B3B9A"/>
    <w:rsid w:val="003B6719"/>
    <w:rsid w:val="003B739A"/>
    <w:rsid w:val="003B799A"/>
    <w:rsid w:val="003B7A49"/>
    <w:rsid w:val="003B7F9E"/>
    <w:rsid w:val="003C331F"/>
    <w:rsid w:val="003C67BF"/>
    <w:rsid w:val="003C6AFB"/>
    <w:rsid w:val="003D0F5E"/>
    <w:rsid w:val="003E3205"/>
    <w:rsid w:val="003E5EC9"/>
    <w:rsid w:val="003E7184"/>
    <w:rsid w:val="003F3BC0"/>
    <w:rsid w:val="003F6055"/>
    <w:rsid w:val="003F6CC7"/>
    <w:rsid w:val="00422613"/>
    <w:rsid w:val="00423B83"/>
    <w:rsid w:val="00424543"/>
    <w:rsid w:val="004265B2"/>
    <w:rsid w:val="004272DF"/>
    <w:rsid w:val="00435492"/>
    <w:rsid w:val="004365D2"/>
    <w:rsid w:val="0044203E"/>
    <w:rsid w:val="00443274"/>
    <w:rsid w:val="00446EB5"/>
    <w:rsid w:val="00447B79"/>
    <w:rsid w:val="004506B4"/>
    <w:rsid w:val="00450C8E"/>
    <w:rsid w:val="0045225F"/>
    <w:rsid w:val="0045658C"/>
    <w:rsid w:val="00457122"/>
    <w:rsid w:val="00467564"/>
    <w:rsid w:val="00471433"/>
    <w:rsid w:val="0047516D"/>
    <w:rsid w:val="00475FE6"/>
    <w:rsid w:val="0047612A"/>
    <w:rsid w:val="0047714C"/>
    <w:rsid w:val="00481FA4"/>
    <w:rsid w:val="004837CA"/>
    <w:rsid w:val="00483B8D"/>
    <w:rsid w:val="00484928"/>
    <w:rsid w:val="00491604"/>
    <w:rsid w:val="004959CE"/>
    <w:rsid w:val="004963D8"/>
    <w:rsid w:val="00496659"/>
    <w:rsid w:val="004A23E2"/>
    <w:rsid w:val="004A400F"/>
    <w:rsid w:val="004A56C0"/>
    <w:rsid w:val="004A5D9A"/>
    <w:rsid w:val="004B2AD0"/>
    <w:rsid w:val="004B45BC"/>
    <w:rsid w:val="004B5B12"/>
    <w:rsid w:val="004B7E70"/>
    <w:rsid w:val="004C1D50"/>
    <w:rsid w:val="004C1D7F"/>
    <w:rsid w:val="004C253C"/>
    <w:rsid w:val="004C2E0A"/>
    <w:rsid w:val="004C3F3B"/>
    <w:rsid w:val="004C76C6"/>
    <w:rsid w:val="004D4E23"/>
    <w:rsid w:val="004D51CB"/>
    <w:rsid w:val="004E5134"/>
    <w:rsid w:val="004F023A"/>
    <w:rsid w:val="004F2658"/>
    <w:rsid w:val="004F3ECF"/>
    <w:rsid w:val="004F4151"/>
    <w:rsid w:val="0050274A"/>
    <w:rsid w:val="00505136"/>
    <w:rsid w:val="005107C9"/>
    <w:rsid w:val="00510A60"/>
    <w:rsid w:val="00512217"/>
    <w:rsid w:val="0051444A"/>
    <w:rsid w:val="00514679"/>
    <w:rsid w:val="005147C8"/>
    <w:rsid w:val="0051681A"/>
    <w:rsid w:val="0052055D"/>
    <w:rsid w:val="0052509E"/>
    <w:rsid w:val="00527E53"/>
    <w:rsid w:val="005313D8"/>
    <w:rsid w:val="00532611"/>
    <w:rsid w:val="005337DC"/>
    <w:rsid w:val="00533F49"/>
    <w:rsid w:val="005350C7"/>
    <w:rsid w:val="00535320"/>
    <w:rsid w:val="00541386"/>
    <w:rsid w:val="005422A4"/>
    <w:rsid w:val="00544DEB"/>
    <w:rsid w:val="00552F6A"/>
    <w:rsid w:val="00554C14"/>
    <w:rsid w:val="00556783"/>
    <w:rsid w:val="00556B5B"/>
    <w:rsid w:val="00561FFA"/>
    <w:rsid w:val="00563EA4"/>
    <w:rsid w:val="00567CE6"/>
    <w:rsid w:val="00570633"/>
    <w:rsid w:val="0057369C"/>
    <w:rsid w:val="00574C66"/>
    <w:rsid w:val="0057778E"/>
    <w:rsid w:val="00580161"/>
    <w:rsid w:val="0058392C"/>
    <w:rsid w:val="00584832"/>
    <w:rsid w:val="00585145"/>
    <w:rsid w:val="00585FF7"/>
    <w:rsid w:val="005864EA"/>
    <w:rsid w:val="005865B9"/>
    <w:rsid w:val="00587234"/>
    <w:rsid w:val="00590D68"/>
    <w:rsid w:val="0059496C"/>
    <w:rsid w:val="00596C73"/>
    <w:rsid w:val="00597488"/>
    <w:rsid w:val="00597C80"/>
    <w:rsid w:val="005A1A1D"/>
    <w:rsid w:val="005A44C4"/>
    <w:rsid w:val="005A5F54"/>
    <w:rsid w:val="005B0F87"/>
    <w:rsid w:val="005B12B1"/>
    <w:rsid w:val="005B4887"/>
    <w:rsid w:val="005C0A8F"/>
    <w:rsid w:val="005C149A"/>
    <w:rsid w:val="005C65DF"/>
    <w:rsid w:val="005C72C6"/>
    <w:rsid w:val="005D3BFD"/>
    <w:rsid w:val="005D5C0F"/>
    <w:rsid w:val="005D7866"/>
    <w:rsid w:val="005E6EF7"/>
    <w:rsid w:val="005F065E"/>
    <w:rsid w:val="005F1422"/>
    <w:rsid w:val="005F1FEC"/>
    <w:rsid w:val="00603505"/>
    <w:rsid w:val="006071BA"/>
    <w:rsid w:val="006075B6"/>
    <w:rsid w:val="00607A91"/>
    <w:rsid w:val="00610E83"/>
    <w:rsid w:val="006116B3"/>
    <w:rsid w:val="00612559"/>
    <w:rsid w:val="006132C3"/>
    <w:rsid w:val="00613354"/>
    <w:rsid w:val="0061476B"/>
    <w:rsid w:val="0061584B"/>
    <w:rsid w:val="00621B1D"/>
    <w:rsid w:val="00622C6A"/>
    <w:rsid w:val="00627944"/>
    <w:rsid w:val="00631B27"/>
    <w:rsid w:val="00635A36"/>
    <w:rsid w:val="00636016"/>
    <w:rsid w:val="00637F8E"/>
    <w:rsid w:val="00640170"/>
    <w:rsid w:val="00640957"/>
    <w:rsid w:val="0064460C"/>
    <w:rsid w:val="00647399"/>
    <w:rsid w:val="00650E17"/>
    <w:rsid w:val="00653A19"/>
    <w:rsid w:val="00656A3D"/>
    <w:rsid w:val="00661067"/>
    <w:rsid w:val="00661AC9"/>
    <w:rsid w:val="00666E27"/>
    <w:rsid w:val="00667E58"/>
    <w:rsid w:val="0067071F"/>
    <w:rsid w:val="00671C67"/>
    <w:rsid w:val="00673312"/>
    <w:rsid w:val="00673D68"/>
    <w:rsid w:val="00675BE7"/>
    <w:rsid w:val="00675C16"/>
    <w:rsid w:val="00681440"/>
    <w:rsid w:val="006820FD"/>
    <w:rsid w:val="00684E0B"/>
    <w:rsid w:val="0068752A"/>
    <w:rsid w:val="0069492E"/>
    <w:rsid w:val="00694CFC"/>
    <w:rsid w:val="006A286C"/>
    <w:rsid w:val="006A34D1"/>
    <w:rsid w:val="006A5BC7"/>
    <w:rsid w:val="006B40FC"/>
    <w:rsid w:val="006B4DC1"/>
    <w:rsid w:val="006B6890"/>
    <w:rsid w:val="006C06D8"/>
    <w:rsid w:val="006C097F"/>
    <w:rsid w:val="006C4D15"/>
    <w:rsid w:val="006C5311"/>
    <w:rsid w:val="006D6F91"/>
    <w:rsid w:val="006E3414"/>
    <w:rsid w:val="006E3ABE"/>
    <w:rsid w:val="006E4B47"/>
    <w:rsid w:val="006E4FEC"/>
    <w:rsid w:val="006E5E51"/>
    <w:rsid w:val="006E60CD"/>
    <w:rsid w:val="006F247A"/>
    <w:rsid w:val="006F3478"/>
    <w:rsid w:val="006F3FEB"/>
    <w:rsid w:val="006F4410"/>
    <w:rsid w:val="006F488A"/>
    <w:rsid w:val="006F5E53"/>
    <w:rsid w:val="006F5E77"/>
    <w:rsid w:val="006F70BF"/>
    <w:rsid w:val="00703329"/>
    <w:rsid w:val="00703D85"/>
    <w:rsid w:val="00705B71"/>
    <w:rsid w:val="007106D1"/>
    <w:rsid w:val="00710F5E"/>
    <w:rsid w:val="0071154F"/>
    <w:rsid w:val="007124EE"/>
    <w:rsid w:val="00715F9E"/>
    <w:rsid w:val="0071612B"/>
    <w:rsid w:val="00720175"/>
    <w:rsid w:val="00722BB3"/>
    <w:rsid w:val="00723F94"/>
    <w:rsid w:val="007325D7"/>
    <w:rsid w:val="00733B91"/>
    <w:rsid w:val="00735A3B"/>
    <w:rsid w:val="00742D80"/>
    <w:rsid w:val="00743DE2"/>
    <w:rsid w:val="00745302"/>
    <w:rsid w:val="00751822"/>
    <w:rsid w:val="00752464"/>
    <w:rsid w:val="007559A3"/>
    <w:rsid w:val="007563B1"/>
    <w:rsid w:val="007603FC"/>
    <w:rsid w:val="007606A6"/>
    <w:rsid w:val="007636D0"/>
    <w:rsid w:val="00767DAC"/>
    <w:rsid w:val="007761FF"/>
    <w:rsid w:val="00777FF4"/>
    <w:rsid w:val="007839A2"/>
    <w:rsid w:val="00786FC1"/>
    <w:rsid w:val="00790CC7"/>
    <w:rsid w:val="00792B89"/>
    <w:rsid w:val="00793A18"/>
    <w:rsid w:val="00794557"/>
    <w:rsid w:val="00794822"/>
    <w:rsid w:val="007A0BDC"/>
    <w:rsid w:val="007A4EB2"/>
    <w:rsid w:val="007A53EB"/>
    <w:rsid w:val="007B1BA7"/>
    <w:rsid w:val="007C02D2"/>
    <w:rsid w:val="007C0A1B"/>
    <w:rsid w:val="007C3450"/>
    <w:rsid w:val="007D0501"/>
    <w:rsid w:val="007D1D4F"/>
    <w:rsid w:val="007D3F98"/>
    <w:rsid w:val="007D4DF8"/>
    <w:rsid w:val="007D53D0"/>
    <w:rsid w:val="007D57CF"/>
    <w:rsid w:val="007E0811"/>
    <w:rsid w:val="007E51E6"/>
    <w:rsid w:val="007F5B45"/>
    <w:rsid w:val="00803137"/>
    <w:rsid w:val="00803365"/>
    <w:rsid w:val="00804CD7"/>
    <w:rsid w:val="00804F73"/>
    <w:rsid w:val="00805237"/>
    <w:rsid w:val="00813FD8"/>
    <w:rsid w:val="0082243F"/>
    <w:rsid w:val="00826B05"/>
    <w:rsid w:val="00826DC8"/>
    <w:rsid w:val="00835D88"/>
    <w:rsid w:val="00836082"/>
    <w:rsid w:val="008361D0"/>
    <w:rsid w:val="0084609D"/>
    <w:rsid w:val="008472D7"/>
    <w:rsid w:val="00850AC6"/>
    <w:rsid w:val="00850EF2"/>
    <w:rsid w:val="00852FBC"/>
    <w:rsid w:val="00856FFA"/>
    <w:rsid w:val="0085770A"/>
    <w:rsid w:val="00857D03"/>
    <w:rsid w:val="00860784"/>
    <w:rsid w:val="00862BCC"/>
    <w:rsid w:val="00863677"/>
    <w:rsid w:val="00863CAB"/>
    <w:rsid w:val="008664B0"/>
    <w:rsid w:val="00867BD0"/>
    <w:rsid w:val="008736C1"/>
    <w:rsid w:val="00874931"/>
    <w:rsid w:val="00880A31"/>
    <w:rsid w:val="00880C08"/>
    <w:rsid w:val="00881111"/>
    <w:rsid w:val="0088231F"/>
    <w:rsid w:val="00883CFE"/>
    <w:rsid w:val="008914D8"/>
    <w:rsid w:val="00894BC3"/>
    <w:rsid w:val="00894C62"/>
    <w:rsid w:val="008951B0"/>
    <w:rsid w:val="00897FAC"/>
    <w:rsid w:val="008A3768"/>
    <w:rsid w:val="008A3C74"/>
    <w:rsid w:val="008A3EE9"/>
    <w:rsid w:val="008A5D64"/>
    <w:rsid w:val="008A7CB3"/>
    <w:rsid w:val="008B0397"/>
    <w:rsid w:val="008B16F2"/>
    <w:rsid w:val="008B2621"/>
    <w:rsid w:val="008B28B2"/>
    <w:rsid w:val="008B400C"/>
    <w:rsid w:val="008B441D"/>
    <w:rsid w:val="008B5F9C"/>
    <w:rsid w:val="008B6724"/>
    <w:rsid w:val="008B6A4A"/>
    <w:rsid w:val="008B6E12"/>
    <w:rsid w:val="008C428C"/>
    <w:rsid w:val="008C666D"/>
    <w:rsid w:val="008D12D7"/>
    <w:rsid w:val="008D1449"/>
    <w:rsid w:val="008D24DE"/>
    <w:rsid w:val="008D3246"/>
    <w:rsid w:val="008E3004"/>
    <w:rsid w:val="008E6CE0"/>
    <w:rsid w:val="008F2855"/>
    <w:rsid w:val="008F3C52"/>
    <w:rsid w:val="008F408B"/>
    <w:rsid w:val="008F4E8D"/>
    <w:rsid w:val="00903540"/>
    <w:rsid w:val="00906BE5"/>
    <w:rsid w:val="009070D1"/>
    <w:rsid w:val="009074BA"/>
    <w:rsid w:val="009123F7"/>
    <w:rsid w:val="00913040"/>
    <w:rsid w:val="00915904"/>
    <w:rsid w:val="00917065"/>
    <w:rsid w:val="009228C8"/>
    <w:rsid w:val="00923863"/>
    <w:rsid w:val="009307AE"/>
    <w:rsid w:val="00931690"/>
    <w:rsid w:val="009322B8"/>
    <w:rsid w:val="00940DA6"/>
    <w:rsid w:val="0094257A"/>
    <w:rsid w:val="00942FD0"/>
    <w:rsid w:val="00944888"/>
    <w:rsid w:val="00947C88"/>
    <w:rsid w:val="00952663"/>
    <w:rsid w:val="00952B13"/>
    <w:rsid w:val="0095366B"/>
    <w:rsid w:val="00953C2A"/>
    <w:rsid w:val="00954767"/>
    <w:rsid w:val="00956FEC"/>
    <w:rsid w:val="0095731B"/>
    <w:rsid w:val="009577B3"/>
    <w:rsid w:val="0096003C"/>
    <w:rsid w:val="00961F0D"/>
    <w:rsid w:val="00963D1E"/>
    <w:rsid w:val="00964DD7"/>
    <w:rsid w:val="00966460"/>
    <w:rsid w:val="0097181C"/>
    <w:rsid w:val="00973BF6"/>
    <w:rsid w:val="00980F58"/>
    <w:rsid w:val="00982CA1"/>
    <w:rsid w:val="00991236"/>
    <w:rsid w:val="00994206"/>
    <w:rsid w:val="00994F56"/>
    <w:rsid w:val="009A31BF"/>
    <w:rsid w:val="009A4266"/>
    <w:rsid w:val="009A4AE7"/>
    <w:rsid w:val="009A6C15"/>
    <w:rsid w:val="009A74E5"/>
    <w:rsid w:val="009B34E2"/>
    <w:rsid w:val="009B6570"/>
    <w:rsid w:val="009C61D0"/>
    <w:rsid w:val="009C7E9B"/>
    <w:rsid w:val="009D069E"/>
    <w:rsid w:val="009D0ADD"/>
    <w:rsid w:val="009D1E8F"/>
    <w:rsid w:val="009D2556"/>
    <w:rsid w:val="009D70E0"/>
    <w:rsid w:val="009E3DDB"/>
    <w:rsid w:val="009E42A8"/>
    <w:rsid w:val="009E718F"/>
    <w:rsid w:val="009F220B"/>
    <w:rsid w:val="009F7BA4"/>
    <w:rsid w:val="00A034A9"/>
    <w:rsid w:val="00A053F4"/>
    <w:rsid w:val="00A10674"/>
    <w:rsid w:val="00A258D6"/>
    <w:rsid w:val="00A2610C"/>
    <w:rsid w:val="00A32ACB"/>
    <w:rsid w:val="00A33B8E"/>
    <w:rsid w:val="00A36949"/>
    <w:rsid w:val="00A43881"/>
    <w:rsid w:val="00A45459"/>
    <w:rsid w:val="00A461C1"/>
    <w:rsid w:val="00A47080"/>
    <w:rsid w:val="00A52CD2"/>
    <w:rsid w:val="00A55BAF"/>
    <w:rsid w:val="00A65E48"/>
    <w:rsid w:val="00A71BF2"/>
    <w:rsid w:val="00A75023"/>
    <w:rsid w:val="00A75D1B"/>
    <w:rsid w:val="00A813CF"/>
    <w:rsid w:val="00A96A80"/>
    <w:rsid w:val="00AA4F9B"/>
    <w:rsid w:val="00AA74FC"/>
    <w:rsid w:val="00AB2A63"/>
    <w:rsid w:val="00AB6394"/>
    <w:rsid w:val="00AC1B9C"/>
    <w:rsid w:val="00AC27E9"/>
    <w:rsid w:val="00AC3B37"/>
    <w:rsid w:val="00AC5260"/>
    <w:rsid w:val="00AD0456"/>
    <w:rsid w:val="00AD0BD9"/>
    <w:rsid w:val="00AE3DAD"/>
    <w:rsid w:val="00AF2298"/>
    <w:rsid w:val="00AF2A39"/>
    <w:rsid w:val="00AF36BB"/>
    <w:rsid w:val="00B00F84"/>
    <w:rsid w:val="00B02554"/>
    <w:rsid w:val="00B0435B"/>
    <w:rsid w:val="00B05459"/>
    <w:rsid w:val="00B14FFA"/>
    <w:rsid w:val="00B15414"/>
    <w:rsid w:val="00B159A0"/>
    <w:rsid w:val="00B21F05"/>
    <w:rsid w:val="00B2219E"/>
    <w:rsid w:val="00B22953"/>
    <w:rsid w:val="00B2302C"/>
    <w:rsid w:val="00B315CB"/>
    <w:rsid w:val="00B35E2F"/>
    <w:rsid w:val="00B41136"/>
    <w:rsid w:val="00B4166F"/>
    <w:rsid w:val="00B56D23"/>
    <w:rsid w:val="00B57038"/>
    <w:rsid w:val="00B605D3"/>
    <w:rsid w:val="00B61459"/>
    <w:rsid w:val="00B6702C"/>
    <w:rsid w:val="00B67693"/>
    <w:rsid w:val="00B738D5"/>
    <w:rsid w:val="00B7493B"/>
    <w:rsid w:val="00B763C0"/>
    <w:rsid w:val="00B825FF"/>
    <w:rsid w:val="00B8688E"/>
    <w:rsid w:val="00B86CEC"/>
    <w:rsid w:val="00B878D6"/>
    <w:rsid w:val="00B8792B"/>
    <w:rsid w:val="00B901C8"/>
    <w:rsid w:val="00B90839"/>
    <w:rsid w:val="00B90DEE"/>
    <w:rsid w:val="00B92E19"/>
    <w:rsid w:val="00B958E0"/>
    <w:rsid w:val="00B9624B"/>
    <w:rsid w:val="00B965C8"/>
    <w:rsid w:val="00BA2A35"/>
    <w:rsid w:val="00BA6700"/>
    <w:rsid w:val="00BC0856"/>
    <w:rsid w:val="00BC2E4B"/>
    <w:rsid w:val="00BD4AC0"/>
    <w:rsid w:val="00BD6914"/>
    <w:rsid w:val="00BE1695"/>
    <w:rsid w:val="00BE2C1F"/>
    <w:rsid w:val="00BE38D6"/>
    <w:rsid w:val="00BE42C6"/>
    <w:rsid w:val="00BF0185"/>
    <w:rsid w:val="00BF4740"/>
    <w:rsid w:val="00C02601"/>
    <w:rsid w:val="00C053C9"/>
    <w:rsid w:val="00C07E02"/>
    <w:rsid w:val="00C13D28"/>
    <w:rsid w:val="00C15676"/>
    <w:rsid w:val="00C23CFA"/>
    <w:rsid w:val="00C24676"/>
    <w:rsid w:val="00C26AD2"/>
    <w:rsid w:val="00C27275"/>
    <w:rsid w:val="00C303E4"/>
    <w:rsid w:val="00C33322"/>
    <w:rsid w:val="00C3404D"/>
    <w:rsid w:val="00C35BEF"/>
    <w:rsid w:val="00C4091D"/>
    <w:rsid w:val="00C41890"/>
    <w:rsid w:val="00C42EE5"/>
    <w:rsid w:val="00C43A7C"/>
    <w:rsid w:val="00C46634"/>
    <w:rsid w:val="00C466C5"/>
    <w:rsid w:val="00C47A35"/>
    <w:rsid w:val="00C50A94"/>
    <w:rsid w:val="00C5634B"/>
    <w:rsid w:val="00C608B9"/>
    <w:rsid w:val="00C61975"/>
    <w:rsid w:val="00C628CC"/>
    <w:rsid w:val="00C62B07"/>
    <w:rsid w:val="00C6355F"/>
    <w:rsid w:val="00C63B1C"/>
    <w:rsid w:val="00C6643A"/>
    <w:rsid w:val="00C6763B"/>
    <w:rsid w:val="00C71C19"/>
    <w:rsid w:val="00C742DD"/>
    <w:rsid w:val="00C76D05"/>
    <w:rsid w:val="00C77CD6"/>
    <w:rsid w:val="00C80F99"/>
    <w:rsid w:val="00C8122C"/>
    <w:rsid w:val="00C90D37"/>
    <w:rsid w:val="00C91A2B"/>
    <w:rsid w:val="00C92C1B"/>
    <w:rsid w:val="00C9460E"/>
    <w:rsid w:val="00C9721F"/>
    <w:rsid w:val="00CA3100"/>
    <w:rsid w:val="00CA51D0"/>
    <w:rsid w:val="00CA7098"/>
    <w:rsid w:val="00CB256B"/>
    <w:rsid w:val="00CB268F"/>
    <w:rsid w:val="00CB5EBC"/>
    <w:rsid w:val="00CB66A8"/>
    <w:rsid w:val="00CC3258"/>
    <w:rsid w:val="00CC4A0C"/>
    <w:rsid w:val="00CC4DE6"/>
    <w:rsid w:val="00CC4F47"/>
    <w:rsid w:val="00CD06EC"/>
    <w:rsid w:val="00CD26BA"/>
    <w:rsid w:val="00CD29A3"/>
    <w:rsid w:val="00CD6886"/>
    <w:rsid w:val="00CD6C85"/>
    <w:rsid w:val="00CD76EA"/>
    <w:rsid w:val="00CE19A9"/>
    <w:rsid w:val="00CE1BB3"/>
    <w:rsid w:val="00CE5605"/>
    <w:rsid w:val="00CE5720"/>
    <w:rsid w:val="00CF1FFA"/>
    <w:rsid w:val="00CF6FD6"/>
    <w:rsid w:val="00D012B4"/>
    <w:rsid w:val="00D03EEF"/>
    <w:rsid w:val="00D05658"/>
    <w:rsid w:val="00D07495"/>
    <w:rsid w:val="00D109AB"/>
    <w:rsid w:val="00D10EB0"/>
    <w:rsid w:val="00D1274A"/>
    <w:rsid w:val="00D12C81"/>
    <w:rsid w:val="00D16686"/>
    <w:rsid w:val="00D24CD4"/>
    <w:rsid w:val="00D25206"/>
    <w:rsid w:val="00D255C8"/>
    <w:rsid w:val="00D26EC6"/>
    <w:rsid w:val="00D31D3A"/>
    <w:rsid w:val="00D34576"/>
    <w:rsid w:val="00D352F5"/>
    <w:rsid w:val="00D36C75"/>
    <w:rsid w:val="00D41587"/>
    <w:rsid w:val="00D4527E"/>
    <w:rsid w:val="00D4775D"/>
    <w:rsid w:val="00D51A9B"/>
    <w:rsid w:val="00D64AB4"/>
    <w:rsid w:val="00D67EF9"/>
    <w:rsid w:val="00D74830"/>
    <w:rsid w:val="00D767C0"/>
    <w:rsid w:val="00D811C8"/>
    <w:rsid w:val="00D81F56"/>
    <w:rsid w:val="00D82F07"/>
    <w:rsid w:val="00D873AC"/>
    <w:rsid w:val="00D957DC"/>
    <w:rsid w:val="00D96EA2"/>
    <w:rsid w:val="00DA1A34"/>
    <w:rsid w:val="00DA1F6E"/>
    <w:rsid w:val="00DB0697"/>
    <w:rsid w:val="00DB63FF"/>
    <w:rsid w:val="00DB6638"/>
    <w:rsid w:val="00DC2C9E"/>
    <w:rsid w:val="00DC2CBA"/>
    <w:rsid w:val="00DC3AD8"/>
    <w:rsid w:val="00DC3BB0"/>
    <w:rsid w:val="00DC462A"/>
    <w:rsid w:val="00DD52B3"/>
    <w:rsid w:val="00DD64A6"/>
    <w:rsid w:val="00DD79DA"/>
    <w:rsid w:val="00DE26D5"/>
    <w:rsid w:val="00DE2D91"/>
    <w:rsid w:val="00DE36D5"/>
    <w:rsid w:val="00DE40E4"/>
    <w:rsid w:val="00DF1295"/>
    <w:rsid w:val="00DF48A6"/>
    <w:rsid w:val="00DF5FBA"/>
    <w:rsid w:val="00E027B4"/>
    <w:rsid w:val="00E21B81"/>
    <w:rsid w:val="00E26359"/>
    <w:rsid w:val="00E2753A"/>
    <w:rsid w:val="00E305F3"/>
    <w:rsid w:val="00E316C6"/>
    <w:rsid w:val="00E32059"/>
    <w:rsid w:val="00E33983"/>
    <w:rsid w:val="00E34ECE"/>
    <w:rsid w:val="00E36BFB"/>
    <w:rsid w:val="00E40F18"/>
    <w:rsid w:val="00E433AB"/>
    <w:rsid w:val="00E4340B"/>
    <w:rsid w:val="00E446C7"/>
    <w:rsid w:val="00E45733"/>
    <w:rsid w:val="00E468F7"/>
    <w:rsid w:val="00E508E1"/>
    <w:rsid w:val="00E51B36"/>
    <w:rsid w:val="00E550CD"/>
    <w:rsid w:val="00E56CED"/>
    <w:rsid w:val="00E607A4"/>
    <w:rsid w:val="00E60D1E"/>
    <w:rsid w:val="00E65E93"/>
    <w:rsid w:val="00E7358D"/>
    <w:rsid w:val="00E76F0F"/>
    <w:rsid w:val="00E7717C"/>
    <w:rsid w:val="00E820B6"/>
    <w:rsid w:val="00E937B0"/>
    <w:rsid w:val="00E93BFA"/>
    <w:rsid w:val="00E9545A"/>
    <w:rsid w:val="00EA572A"/>
    <w:rsid w:val="00EA5D61"/>
    <w:rsid w:val="00EB2D86"/>
    <w:rsid w:val="00EB3CA2"/>
    <w:rsid w:val="00EB4BCB"/>
    <w:rsid w:val="00EB52E8"/>
    <w:rsid w:val="00EB57C5"/>
    <w:rsid w:val="00EB5EE9"/>
    <w:rsid w:val="00EB6AA1"/>
    <w:rsid w:val="00EC250A"/>
    <w:rsid w:val="00EC794F"/>
    <w:rsid w:val="00ED1EB5"/>
    <w:rsid w:val="00EE3309"/>
    <w:rsid w:val="00EE4D67"/>
    <w:rsid w:val="00EE4FC1"/>
    <w:rsid w:val="00EE5CA2"/>
    <w:rsid w:val="00EF17F9"/>
    <w:rsid w:val="00EF4BB5"/>
    <w:rsid w:val="00EF75B4"/>
    <w:rsid w:val="00EF76F4"/>
    <w:rsid w:val="00EF7E93"/>
    <w:rsid w:val="00F00266"/>
    <w:rsid w:val="00F01CAD"/>
    <w:rsid w:val="00F01D46"/>
    <w:rsid w:val="00F02086"/>
    <w:rsid w:val="00F02B87"/>
    <w:rsid w:val="00F046CE"/>
    <w:rsid w:val="00F13BCD"/>
    <w:rsid w:val="00F142AF"/>
    <w:rsid w:val="00F1770D"/>
    <w:rsid w:val="00F2111D"/>
    <w:rsid w:val="00F21168"/>
    <w:rsid w:val="00F270A8"/>
    <w:rsid w:val="00F3181B"/>
    <w:rsid w:val="00F332E0"/>
    <w:rsid w:val="00F3486B"/>
    <w:rsid w:val="00F37E70"/>
    <w:rsid w:val="00F434F3"/>
    <w:rsid w:val="00F47394"/>
    <w:rsid w:val="00F47614"/>
    <w:rsid w:val="00F52CC3"/>
    <w:rsid w:val="00F54DD1"/>
    <w:rsid w:val="00F55B55"/>
    <w:rsid w:val="00F62D2F"/>
    <w:rsid w:val="00F646C4"/>
    <w:rsid w:val="00F67F03"/>
    <w:rsid w:val="00F70B8B"/>
    <w:rsid w:val="00F76792"/>
    <w:rsid w:val="00F8214E"/>
    <w:rsid w:val="00F861AC"/>
    <w:rsid w:val="00F92473"/>
    <w:rsid w:val="00F9411D"/>
    <w:rsid w:val="00FA2868"/>
    <w:rsid w:val="00FB2495"/>
    <w:rsid w:val="00FB404F"/>
    <w:rsid w:val="00FB5323"/>
    <w:rsid w:val="00FB6B65"/>
    <w:rsid w:val="00FB70D7"/>
    <w:rsid w:val="00FB788A"/>
    <w:rsid w:val="00FB7B5B"/>
    <w:rsid w:val="00FC14DE"/>
    <w:rsid w:val="00FC4AB9"/>
    <w:rsid w:val="00FC4ACA"/>
    <w:rsid w:val="00FC563D"/>
    <w:rsid w:val="00FD060E"/>
    <w:rsid w:val="00FD3E3D"/>
    <w:rsid w:val="00FD4563"/>
    <w:rsid w:val="00FD5170"/>
    <w:rsid w:val="00FD5FF7"/>
    <w:rsid w:val="00FD79DF"/>
    <w:rsid w:val="00FE0E1A"/>
    <w:rsid w:val="00FE23C2"/>
    <w:rsid w:val="00FE79EC"/>
    <w:rsid w:val="00FF191E"/>
    <w:rsid w:val="00FF3E55"/>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uiPriority w:val="59"/>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6A34D1"/>
    <w:pPr>
      <w:suppressAutoHyphens/>
      <w:snapToGrid w:val="0"/>
      <w:spacing w:line="258" w:lineRule="atLeast"/>
      <w:ind w:left="227" w:hanging="227"/>
      <w:jc w:val="both"/>
    </w:pPr>
    <w:rPr>
      <w:rFonts w:ascii="FrankfurtGothic" w:eastAsia="Times New Roman" w:hAnsi="FrankfurtGothic" w:cs="Times New Roman"/>
      <w:color w:val="000000"/>
      <w:sz w:val="19"/>
      <w:szCs w:val="20"/>
      <w:lang w:val="pl-PL" w:eastAsia="zh-CN"/>
    </w:rPr>
  </w:style>
  <w:style w:type="paragraph" w:customStyle="1" w:styleId="ZnakZnak1">
    <w:name w:val="Znak Znak1"/>
    <w:basedOn w:val="Normalny"/>
    <w:rsid w:val="00E820B6"/>
    <w:pPr>
      <w:spacing w:line="240" w:lineRule="auto"/>
    </w:pPr>
    <w:rPr>
      <w:rFonts w:eastAsia="Times New Roman"/>
      <w:sz w:val="24"/>
      <w:szCs w:val="24"/>
      <w:lang w:val="pl-PL"/>
    </w:rPr>
  </w:style>
  <w:style w:type="paragraph" w:customStyle="1" w:styleId="naglowek5">
    <w:name w:val="naglowek 5"/>
    <w:basedOn w:val="Normalny"/>
    <w:next w:val="Normalny"/>
    <w:rsid w:val="0014251B"/>
    <w:pPr>
      <w:tabs>
        <w:tab w:val="left" w:pos="-22444"/>
      </w:tabs>
      <w:suppressAutoHyphens/>
      <w:snapToGrid w:val="0"/>
      <w:spacing w:before="238" w:after="238" w:line="240" w:lineRule="auto"/>
      <w:ind w:left="1134" w:hanging="1134"/>
    </w:pPr>
    <w:rPr>
      <w:rFonts w:eastAsia="Times New Roman" w:cs="Times New Roman"/>
      <w:b/>
      <w:color w:val="000000"/>
      <w:sz w:val="20"/>
      <w:szCs w:val="20"/>
      <w:lang w:val="pl-PL" w:eastAsia="ar-SA"/>
    </w:rPr>
  </w:style>
  <w:style w:type="paragraph" w:customStyle="1" w:styleId="Wcicienormalne1">
    <w:name w:val="Wcięcie normalne1"/>
    <w:basedOn w:val="Normalny"/>
    <w:rsid w:val="00096031"/>
    <w:pPr>
      <w:widowControl w:val="0"/>
      <w:suppressAutoHyphens/>
      <w:spacing w:line="240" w:lineRule="auto"/>
      <w:ind w:left="708"/>
    </w:pPr>
    <w:rPr>
      <w:rFonts w:ascii="Times New Roman" w:eastAsia="Lucida Sans Unicode" w:hAnsi="Times New Roman" w:cs="Times New Roman"/>
      <w:sz w:val="24"/>
      <w:szCs w:val="24"/>
      <w:lang w:val="pl-PL" w:eastAsia="ar-SA"/>
    </w:rPr>
  </w:style>
  <w:style w:type="character" w:customStyle="1" w:styleId="Nagwek2Znak">
    <w:name w:val="Nagłówek 2 Znak"/>
    <w:basedOn w:val="Domylnaczcionkaakapitu"/>
    <w:link w:val="Nagwek2"/>
    <w:uiPriority w:val="9"/>
    <w:rsid w:val="00622C6A"/>
    <w:rPr>
      <w:sz w:val="32"/>
      <w:szCs w:val="32"/>
    </w:rPr>
  </w:style>
  <w:style w:type="paragraph" w:customStyle="1" w:styleId="Default">
    <w:name w:val="Default"/>
    <w:rsid w:val="00FE23C2"/>
    <w:pPr>
      <w:autoSpaceDE w:val="0"/>
      <w:autoSpaceDN w:val="0"/>
      <w:adjustRightInd w:val="0"/>
      <w:spacing w:line="240" w:lineRule="auto"/>
    </w:pPr>
    <w:rPr>
      <w:rFonts w:ascii="Roboto" w:hAnsi="Roboto" w:cs="Roboto"/>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527">
      <w:bodyDiv w:val="1"/>
      <w:marLeft w:val="0"/>
      <w:marRight w:val="0"/>
      <w:marTop w:val="0"/>
      <w:marBottom w:val="0"/>
      <w:divBdr>
        <w:top w:val="none" w:sz="0" w:space="0" w:color="auto"/>
        <w:left w:val="none" w:sz="0" w:space="0" w:color="auto"/>
        <w:bottom w:val="none" w:sz="0" w:space="0" w:color="auto"/>
        <w:right w:val="none" w:sz="0" w:space="0" w:color="auto"/>
      </w:divBdr>
    </w:div>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687104505">
      <w:bodyDiv w:val="1"/>
      <w:marLeft w:val="0"/>
      <w:marRight w:val="0"/>
      <w:marTop w:val="0"/>
      <w:marBottom w:val="0"/>
      <w:divBdr>
        <w:top w:val="none" w:sz="0" w:space="0" w:color="auto"/>
        <w:left w:val="none" w:sz="0" w:space="0" w:color="auto"/>
        <w:bottom w:val="none" w:sz="0" w:space="0" w:color="auto"/>
        <w:right w:val="none" w:sz="0" w:space="0" w:color="auto"/>
      </w:divBdr>
    </w:div>
    <w:div w:id="923807144">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330937320">
      <w:bodyDiv w:val="1"/>
      <w:marLeft w:val="0"/>
      <w:marRight w:val="0"/>
      <w:marTop w:val="0"/>
      <w:marBottom w:val="0"/>
      <w:divBdr>
        <w:top w:val="none" w:sz="0" w:space="0" w:color="auto"/>
        <w:left w:val="none" w:sz="0" w:space="0" w:color="auto"/>
        <w:bottom w:val="none" w:sz="0" w:space="0" w:color="auto"/>
        <w:right w:val="none" w:sz="0" w:space="0" w:color="auto"/>
      </w:divBdr>
    </w:div>
    <w:div w:id="1559785117">
      <w:bodyDiv w:val="1"/>
      <w:marLeft w:val="0"/>
      <w:marRight w:val="0"/>
      <w:marTop w:val="0"/>
      <w:marBottom w:val="0"/>
      <w:divBdr>
        <w:top w:val="none" w:sz="0" w:space="0" w:color="auto"/>
        <w:left w:val="none" w:sz="0" w:space="0" w:color="auto"/>
        <w:bottom w:val="none" w:sz="0" w:space="0" w:color="auto"/>
        <w:right w:val="none" w:sz="0" w:space="0" w:color="auto"/>
      </w:divBdr>
    </w:div>
    <w:div w:id="1835681230">
      <w:bodyDiv w:val="1"/>
      <w:marLeft w:val="0"/>
      <w:marRight w:val="0"/>
      <w:marTop w:val="0"/>
      <w:marBottom w:val="0"/>
      <w:divBdr>
        <w:top w:val="none" w:sz="0" w:space="0" w:color="auto"/>
        <w:left w:val="none" w:sz="0" w:space="0" w:color="auto"/>
        <w:bottom w:val="none" w:sz="0" w:space="0" w:color="auto"/>
        <w:right w:val="none" w:sz="0" w:space="0" w:color="auto"/>
      </w:divBdr>
    </w:div>
    <w:div w:id="2034112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rokietnica" TargetMode="External"/><Relationship Id="rId21" Type="http://schemas.openxmlformats.org/officeDocument/2006/relationships/hyperlink" Target="https://sip.lex.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strona/45-instrukcje"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rokietnica"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halina.wroniecka@rokietnic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1-regulamin"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rokietnica.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platformazakupowa.pl" TargetMode="External"/><Relationship Id="rId8" Type="http://schemas.openxmlformats.org/officeDocument/2006/relationships/hyperlink" Target="https://platformazakupowa.pl/pn/rokietnica"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www.nccert.pl/" TargetMode="External"/><Relationship Id="rId38" Type="http://schemas.openxmlformats.org/officeDocument/2006/relationships/hyperlink" Target="http://platformazakupowa.pl" TargetMode="External"/><Relationship Id="rId46" Type="http://schemas.openxmlformats.org/officeDocument/2006/relationships/fontTable" Target="fontTable.xml"/><Relationship Id="rId20" Type="http://schemas.openxmlformats.org/officeDocument/2006/relationships/hyperlink" Target="https://sip.lex.pl/" TargetMode="External"/><Relationship Id="rId41"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21</Pages>
  <Words>7744</Words>
  <Characters>46469</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GMINA ROKIETNICA</cp:lastModifiedBy>
  <cp:revision>10</cp:revision>
  <cp:lastPrinted>2022-03-07T12:52:00Z</cp:lastPrinted>
  <dcterms:created xsi:type="dcterms:W3CDTF">2023-03-02T12:43:00Z</dcterms:created>
  <dcterms:modified xsi:type="dcterms:W3CDTF">2023-03-06T16:03:00Z</dcterms:modified>
</cp:coreProperties>
</file>