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18E098" w14:textId="77777777" w:rsidR="002010FF" w:rsidRDefault="002010FF" w:rsidP="002010FF">
      <w:pPr>
        <w:jc w:val="right"/>
        <w:rPr>
          <w:rFonts w:asciiTheme="minorHAnsi" w:hAnsiTheme="minorHAnsi" w:cstheme="minorHAnsi"/>
          <w:b/>
          <w:bCs/>
          <w:sz w:val="18"/>
          <w:szCs w:val="18"/>
        </w:rPr>
      </w:pPr>
      <w:bookmarkStart w:id="0" w:name="_GoBack"/>
      <w:bookmarkEnd w:id="0"/>
      <w:r>
        <w:rPr>
          <w:rFonts w:asciiTheme="minorHAnsi" w:hAnsiTheme="minorHAnsi" w:cstheme="minorHAnsi"/>
          <w:b/>
        </w:rPr>
        <w:t>Załącznik nr 3.1 do SWZ</w:t>
      </w:r>
    </w:p>
    <w:p w14:paraId="1D6D03C2" w14:textId="77777777" w:rsidR="002010FF" w:rsidRDefault="002010FF" w:rsidP="002010FF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7A35E976" w14:textId="77777777" w:rsidR="002010FF" w:rsidRDefault="002010FF" w:rsidP="002010FF">
      <w:pPr>
        <w:tabs>
          <w:tab w:val="left" w:pos="180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PAKIET 1</w:t>
      </w:r>
    </w:p>
    <w:p w14:paraId="014A58B8" w14:textId="77777777" w:rsidR="002010FF" w:rsidRDefault="002010FF" w:rsidP="002010FF">
      <w:pPr>
        <w:tabs>
          <w:tab w:val="left" w:pos="88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tbl>
      <w:tblPr>
        <w:tblW w:w="10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4534"/>
        <w:gridCol w:w="1417"/>
        <w:gridCol w:w="2266"/>
        <w:gridCol w:w="1275"/>
      </w:tblGrid>
      <w:tr w:rsidR="002010FF" w14:paraId="0ADDCA0D" w14:textId="77777777" w:rsidTr="002010FF">
        <w:trPr>
          <w:trHeight w:val="66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A4045" w14:textId="77777777" w:rsidR="002010FF" w:rsidRDefault="002010FF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  <w:lang w:val="en-US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05E1B" w14:textId="77777777" w:rsidR="002010FF" w:rsidRPr="00C95035" w:rsidRDefault="002010FF">
            <w:pPr>
              <w:pStyle w:val="Stopka"/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16"/>
                <w:szCs w:val="16"/>
                <w:lang w:val="pl-PL"/>
              </w:rPr>
              <w:t>WYMAGANE PARAMETRY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6D1EA" w14:textId="77777777" w:rsidR="002010FF" w:rsidRPr="00C95035" w:rsidRDefault="002010F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WYMAGANA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FE49F" w14:textId="77777777" w:rsidR="002010FF" w:rsidRPr="00C95035" w:rsidRDefault="002010FF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SZCZEGÓŁOWY OPIS PARAMETRÓW </w:t>
            </w:r>
            <w:r w:rsidRPr="00C95035">
              <w:rPr>
                <w:rFonts w:asciiTheme="minorHAnsi" w:hAnsiTheme="minorHAnsi" w:cstheme="minorHAnsi"/>
                <w:b/>
                <w:bCs/>
                <w:sz w:val="16"/>
                <w:szCs w:val="16"/>
                <w:u w:val="single"/>
              </w:rPr>
              <w:t>OCENIANYCH</w:t>
            </w:r>
            <w:r w:rsidRPr="00C9503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2A26C" w14:textId="77777777" w:rsidR="002010FF" w:rsidRPr="00C95035" w:rsidRDefault="002010FF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b/>
                <w:sz w:val="16"/>
                <w:szCs w:val="16"/>
              </w:rPr>
              <w:t>PUNKTACJA</w:t>
            </w:r>
          </w:p>
        </w:tc>
      </w:tr>
      <w:tr w:rsidR="002010FF" w14:paraId="2501DF53" w14:textId="77777777" w:rsidTr="002010FF">
        <w:trPr>
          <w:trHeight w:val="32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D0CC4" w14:textId="77777777" w:rsidR="002010FF" w:rsidRDefault="002010FF">
            <w:pPr>
              <w:ind w:left="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4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FB650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b/>
                <w:sz w:val="24"/>
              </w:rPr>
              <w:t xml:space="preserve">Model do nauki wstrzyknięć – 8 szt. </w:t>
            </w:r>
          </w:p>
        </w:tc>
      </w:tr>
      <w:tr w:rsidR="002010FF" w14:paraId="3CFAFFEF" w14:textId="77777777" w:rsidTr="002010FF">
        <w:trPr>
          <w:trHeight w:val="4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38D6" w14:textId="77777777" w:rsidR="002010FF" w:rsidRDefault="002010FF" w:rsidP="00FD5B31">
            <w:pPr>
              <w:widowControl/>
              <w:numPr>
                <w:ilvl w:val="0"/>
                <w:numId w:val="1"/>
              </w:numPr>
              <w:autoSpaceDE/>
              <w:jc w:val="righ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E40BD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sz w:val="24"/>
                <w:szCs w:val="24"/>
              </w:rPr>
              <w:t>Regulowane zapięcie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641B8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E604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C24CF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TAK – 15 pkt</w:t>
            </w:r>
          </w:p>
          <w:p w14:paraId="3C1CEE9E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NIE – 0 pkt</w:t>
            </w:r>
          </w:p>
        </w:tc>
      </w:tr>
      <w:tr w:rsidR="002010FF" w14:paraId="406117B7" w14:textId="77777777" w:rsidTr="002010FF">
        <w:trPr>
          <w:trHeight w:val="49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5A2E" w14:textId="77777777" w:rsidR="002010FF" w:rsidRDefault="002010FF" w:rsidP="00FD5B31">
            <w:pPr>
              <w:widowControl/>
              <w:numPr>
                <w:ilvl w:val="0"/>
                <w:numId w:val="1"/>
              </w:numPr>
              <w:autoSpaceDE/>
              <w:jc w:val="righ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54ED6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sz w:val="24"/>
                <w:szCs w:val="24"/>
              </w:rPr>
              <w:t>Dodatkowa wymienna warstwa naskórka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1D18" w14:textId="77777777" w:rsidR="002010FF" w:rsidRPr="00C95035" w:rsidRDefault="002010F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EE1C8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89B1B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TAK – 15 pkt</w:t>
            </w:r>
          </w:p>
          <w:p w14:paraId="09B358C4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NIE – 0 pkt</w:t>
            </w:r>
          </w:p>
        </w:tc>
      </w:tr>
      <w:tr w:rsidR="002010FF" w14:paraId="4DD9484C" w14:textId="77777777" w:rsidTr="002010FF">
        <w:trPr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B061" w14:textId="77777777" w:rsidR="002010FF" w:rsidRDefault="002010FF" w:rsidP="00FD5B31">
            <w:pPr>
              <w:widowControl/>
              <w:numPr>
                <w:ilvl w:val="0"/>
                <w:numId w:val="1"/>
              </w:numPr>
              <w:autoSpaceDE/>
              <w:jc w:val="right"/>
              <w:rPr>
                <w:rFonts w:asciiTheme="minorHAnsi" w:hAnsiTheme="minorHAnsi" w:cstheme="minorHAnsi"/>
                <w:sz w:val="24"/>
                <w:szCs w:val="24"/>
                <w:lang w:val="en-US"/>
              </w:rPr>
            </w:pP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65E77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sz w:val="24"/>
                <w:szCs w:val="24"/>
              </w:rPr>
              <w:t>Okres gwarancji urządzenia co najmniej 36 mies. od daty podpisania przez obie strony protokołu zdawczo – odbiorczego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2E448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C9503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6AF5" w14:textId="77777777" w:rsidR="002010FF" w:rsidRPr="00C95035" w:rsidRDefault="002010FF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19CF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TAK – 10pkt</w:t>
            </w:r>
          </w:p>
          <w:p w14:paraId="2A7B0E1D" w14:textId="77777777" w:rsidR="002010FF" w:rsidRPr="00C95035" w:rsidRDefault="002010FF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C95035">
              <w:rPr>
                <w:rFonts w:asciiTheme="minorHAnsi" w:hAnsiTheme="minorHAnsi" w:cstheme="minorHAnsi"/>
                <w:sz w:val="16"/>
                <w:szCs w:val="16"/>
              </w:rPr>
              <w:t>NIE – 0 pkt</w:t>
            </w:r>
          </w:p>
        </w:tc>
      </w:tr>
    </w:tbl>
    <w:p w14:paraId="1A232D30" w14:textId="77777777" w:rsidR="009344E2" w:rsidRDefault="009344E2"/>
    <w:sectPr w:rsidR="009344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34727A"/>
    <w:multiLevelType w:val="hybridMultilevel"/>
    <w:tmpl w:val="E1AC3A9E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ACC"/>
    <w:rsid w:val="000454EF"/>
    <w:rsid w:val="002010FF"/>
    <w:rsid w:val="00887ACC"/>
    <w:rsid w:val="009344E2"/>
    <w:rsid w:val="00C95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B3CD8-BCC7-4CAF-9489-2DBA7930F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2010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2010FF"/>
    <w:pPr>
      <w:widowControl/>
      <w:tabs>
        <w:tab w:val="center" w:pos="4536"/>
        <w:tab w:val="right" w:pos="9072"/>
      </w:tabs>
      <w:autoSpaceDE/>
      <w:autoSpaceDN/>
    </w:pPr>
    <w:rPr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2010F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Paulina Kowalska</cp:lastModifiedBy>
  <cp:revision>2</cp:revision>
  <dcterms:created xsi:type="dcterms:W3CDTF">2025-03-06T11:07:00Z</dcterms:created>
  <dcterms:modified xsi:type="dcterms:W3CDTF">2025-03-06T11:07:00Z</dcterms:modified>
</cp:coreProperties>
</file>