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E8" w:rsidRDefault="007E10E8" w:rsidP="00BA42BD">
      <w:pPr>
        <w:spacing w:line="256" w:lineRule="auto"/>
        <w:rPr>
          <w:rFonts w:ascii="CG Omega" w:hAnsi="CG Omega"/>
        </w:rPr>
      </w:pPr>
    </w:p>
    <w:p w:rsidR="00BA42BD" w:rsidRPr="00BA42BD" w:rsidRDefault="004915DD" w:rsidP="00BA42BD">
      <w:pPr>
        <w:spacing w:line="256" w:lineRule="auto"/>
        <w:rPr>
          <w:rFonts w:ascii="CG Omega" w:hAnsi="CG Omega"/>
        </w:rPr>
      </w:pPr>
      <w:r>
        <w:rPr>
          <w:rFonts w:ascii="CG Omega" w:hAnsi="CG Omega"/>
        </w:rPr>
        <w:t>Znak: RG</w:t>
      </w:r>
      <w:r w:rsidR="00ED2F20">
        <w:rPr>
          <w:rFonts w:ascii="CG Omega" w:hAnsi="CG Omega"/>
        </w:rPr>
        <w:t>3.271.27</w:t>
      </w:r>
      <w:r w:rsidR="006C2247">
        <w:rPr>
          <w:rFonts w:ascii="CG Omega" w:hAnsi="CG Omega"/>
        </w:rPr>
        <w:t>.2023</w:t>
      </w:r>
      <w:r w:rsidR="00FA3A7C">
        <w:rPr>
          <w:rFonts w:ascii="CG Omega" w:hAnsi="CG Omega"/>
        </w:rPr>
        <w:tab/>
      </w:r>
      <w:r w:rsidR="00FA3A7C">
        <w:rPr>
          <w:rFonts w:ascii="CG Omega" w:hAnsi="CG Omega"/>
        </w:rPr>
        <w:tab/>
      </w:r>
      <w:r w:rsidR="00FA3A7C">
        <w:rPr>
          <w:rFonts w:ascii="CG Omega" w:hAnsi="CG Omega"/>
        </w:rPr>
        <w:tab/>
      </w:r>
      <w:r w:rsidR="00FA3A7C">
        <w:rPr>
          <w:rFonts w:ascii="CG Omega" w:hAnsi="CG Omega"/>
        </w:rPr>
        <w:tab/>
      </w:r>
      <w:r w:rsidR="00FA3A7C">
        <w:rPr>
          <w:rFonts w:ascii="CG Omega" w:hAnsi="CG Omega"/>
        </w:rPr>
        <w:tab/>
      </w:r>
      <w:r w:rsidR="00FA3A7C">
        <w:rPr>
          <w:rFonts w:ascii="CG Omega" w:hAnsi="CG Omega"/>
        </w:rPr>
        <w:tab/>
        <w:t xml:space="preserve">Wiązownica, </w:t>
      </w:r>
      <w:r w:rsidR="00ED2F20">
        <w:rPr>
          <w:rFonts w:ascii="CG Omega" w:hAnsi="CG Omega"/>
        </w:rPr>
        <w:t>25.08</w:t>
      </w:r>
      <w:r w:rsidR="006667FA">
        <w:rPr>
          <w:rFonts w:ascii="CG Omega" w:hAnsi="CG Omega"/>
        </w:rPr>
        <w:t>.2023</w:t>
      </w:r>
      <w:r w:rsidR="00BA42BD" w:rsidRPr="00BA42BD">
        <w:rPr>
          <w:rFonts w:ascii="CG Omega" w:hAnsi="CG Omega"/>
        </w:rPr>
        <w:t xml:space="preserve"> r.</w:t>
      </w:r>
    </w:p>
    <w:p w:rsidR="00BA42BD" w:rsidRPr="00BA42BD" w:rsidRDefault="00BA42BD" w:rsidP="00BA42BD">
      <w:pPr>
        <w:spacing w:line="256" w:lineRule="auto"/>
      </w:pPr>
    </w:p>
    <w:p w:rsidR="00BA42BD" w:rsidRPr="00BA42BD" w:rsidRDefault="00BA42BD" w:rsidP="00BA42BD">
      <w:pPr>
        <w:spacing w:line="256" w:lineRule="auto"/>
        <w:jc w:val="center"/>
        <w:rPr>
          <w:rFonts w:ascii="CG Omega" w:hAnsi="CG Omega"/>
          <w:b/>
          <w:smallCaps/>
          <w:sz w:val="24"/>
          <w:szCs w:val="24"/>
        </w:rPr>
      </w:pPr>
      <w:r w:rsidRPr="00BA42BD">
        <w:rPr>
          <w:rFonts w:ascii="CG Omega" w:hAnsi="CG Omega"/>
          <w:b/>
          <w:smallCaps/>
          <w:sz w:val="24"/>
          <w:szCs w:val="24"/>
        </w:rPr>
        <w:t>Odpowiedzi na pytania Wykonawców</w:t>
      </w:r>
    </w:p>
    <w:p w:rsidR="00BA42BD" w:rsidRPr="00BA42BD" w:rsidRDefault="00BA42BD" w:rsidP="00BA42BD">
      <w:pPr>
        <w:spacing w:line="256" w:lineRule="auto"/>
        <w:rPr>
          <w:rFonts w:ascii="CG Omega" w:hAnsi="CG Omega"/>
          <w:b/>
          <w:smallCaps/>
          <w:sz w:val="24"/>
          <w:szCs w:val="24"/>
        </w:rPr>
      </w:pPr>
    </w:p>
    <w:p w:rsidR="00BA42BD" w:rsidRPr="00ED2F20" w:rsidRDefault="00BA42BD" w:rsidP="00ED2F20">
      <w:pPr>
        <w:autoSpaceDE w:val="0"/>
        <w:autoSpaceDN w:val="0"/>
        <w:adjustRightInd w:val="0"/>
        <w:spacing w:line="240" w:lineRule="auto"/>
        <w:ind w:left="1134" w:hanging="1134"/>
        <w:jc w:val="both"/>
        <w:rPr>
          <w:rFonts w:ascii="CG Omega" w:hAnsi="CG Omega"/>
          <w:b/>
          <w:sz w:val="24"/>
          <w:szCs w:val="24"/>
        </w:rPr>
      </w:pPr>
      <w:r w:rsidRPr="00BA42BD">
        <w:rPr>
          <w:rFonts w:ascii="CG Omega" w:hAnsi="CG Omega"/>
        </w:rPr>
        <w:t>Dotyczy:  postępowania o udzielenie zamówienia publicznego, prowadzonego w t</w:t>
      </w:r>
      <w:r w:rsidR="006667FA">
        <w:rPr>
          <w:rFonts w:ascii="CG Omega" w:hAnsi="CG Omega"/>
        </w:rPr>
        <w:t xml:space="preserve">rybie podstawowym </w:t>
      </w:r>
      <w:r w:rsidRPr="00BA42BD">
        <w:rPr>
          <w:rFonts w:ascii="CG Omega" w:hAnsi="CG Omega"/>
        </w:rPr>
        <w:t>na real</w:t>
      </w:r>
      <w:r w:rsidR="00692E8D">
        <w:rPr>
          <w:rFonts w:ascii="CG Omega" w:hAnsi="CG Omega"/>
        </w:rPr>
        <w:t xml:space="preserve">izację zadania </w:t>
      </w:r>
      <w:proofErr w:type="spellStart"/>
      <w:r w:rsidR="00692E8D">
        <w:rPr>
          <w:rFonts w:ascii="CG Omega" w:hAnsi="CG Omega"/>
        </w:rPr>
        <w:t>pn</w:t>
      </w:r>
      <w:proofErr w:type="spellEnd"/>
      <w:r w:rsidR="00692E8D">
        <w:rPr>
          <w:rFonts w:ascii="CG Omega" w:hAnsi="CG Omega"/>
        </w:rPr>
        <w:t>: „</w:t>
      </w:r>
      <w:r w:rsidR="00ED2F20" w:rsidRPr="00ED2F20">
        <w:rPr>
          <w:rFonts w:ascii="CG Omega" w:hAnsi="CG Omega"/>
          <w:b/>
        </w:rPr>
        <w:t>Dostawa  ubrań specjalnych strażackich na potrzeby OSP Wiązownica</w:t>
      </w:r>
      <w:r w:rsidR="00692E8D">
        <w:rPr>
          <w:rFonts w:ascii="CG Omega" w:hAnsi="CG Omega"/>
        </w:rPr>
        <w:t>”</w:t>
      </w:r>
      <w:r w:rsidRPr="00BA42BD">
        <w:rPr>
          <w:rFonts w:ascii="CG Omega" w:hAnsi="CG Omega"/>
        </w:rPr>
        <w:t>.</w:t>
      </w:r>
    </w:p>
    <w:p w:rsidR="00D6086C" w:rsidRPr="00BA42BD" w:rsidRDefault="00BA42BD" w:rsidP="00BA42BD">
      <w:pPr>
        <w:spacing w:line="240" w:lineRule="auto"/>
        <w:jc w:val="both"/>
        <w:rPr>
          <w:rFonts w:ascii="CG Omega" w:hAnsi="CG Omega"/>
        </w:rPr>
      </w:pPr>
      <w:bookmarkStart w:id="0" w:name="_GoBack"/>
      <w:bookmarkEnd w:id="0"/>
      <w:r w:rsidRPr="00BA42BD">
        <w:br/>
      </w:r>
      <w:r w:rsidR="006667FA">
        <w:rPr>
          <w:rFonts w:ascii="CG Omega" w:hAnsi="CG Omega"/>
        </w:rPr>
        <w:t>Działając na pod</w:t>
      </w:r>
      <w:r w:rsidRPr="00BA42BD">
        <w:rPr>
          <w:rFonts w:ascii="CG Omega" w:hAnsi="CG Omega"/>
        </w:rPr>
        <w:t xml:space="preserve">stawie </w:t>
      </w:r>
      <w:r w:rsidR="00692E8D">
        <w:rPr>
          <w:rFonts w:ascii="CG Omega" w:hAnsi="CG Omega"/>
        </w:rPr>
        <w:t xml:space="preserve">art. 284 ust. 2  ustawy z dnia </w:t>
      </w:r>
      <w:r w:rsidRPr="00BA42BD">
        <w:rPr>
          <w:rFonts w:ascii="CG Omega" w:hAnsi="CG Omega"/>
        </w:rPr>
        <w:t>11 września 2019 r. Prawo zamówień publicznych (tj. Dz</w:t>
      </w:r>
      <w:r w:rsidR="00915C80">
        <w:rPr>
          <w:rFonts w:ascii="CG Omega" w:hAnsi="CG Omega"/>
        </w:rPr>
        <w:t>.U. z 2022 r. poz. 1710</w:t>
      </w:r>
      <w:r w:rsidR="00692E8D">
        <w:rPr>
          <w:rFonts w:ascii="CG Omega" w:hAnsi="CG Omega"/>
        </w:rPr>
        <w:t xml:space="preserve"> ze zm.)</w:t>
      </w:r>
      <w:r w:rsidRPr="00BA42BD">
        <w:rPr>
          <w:rFonts w:ascii="CG Omega" w:hAnsi="CG Omega"/>
        </w:rPr>
        <w:t>, w związku ze złożonymi pytania</w:t>
      </w:r>
      <w:r w:rsidR="006667FA">
        <w:rPr>
          <w:rFonts w:ascii="CG Omega" w:hAnsi="CG Omega"/>
        </w:rPr>
        <w:t>mi Z</w:t>
      </w:r>
      <w:r w:rsidRPr="00BA42BD">
        <w:rPr>
          <w:rFonts w:ascii="CG Omega" w:hAnsi="CG Omega"/>
        </w:rPr>
        <w:t>amawiający udziela  następujących odpowiedzi:</w:t>
      </w:r>
    </w:p>
    <w:p w:rsidR="00BA42BD" w:rsidRPr="00BA42BD" w:rsidRDefault="00BA42BD" w:rsidP="00BA42BD">
      <w:pPr>
        <w:spacing w:after="0" w:line="20" w:lineRule="atLeast"/>
        <w:rPr>
          <w:rFonts w:ascii="CG Omega" w:hAnsi="CG Omega"/>
          <w:b/>
          <w:u w:val="thick"/>
        </w:rPr>
      </w:pPr>
      <w:r w:rsidRPr="00BA42BD">
        <w:rPr>
          <w:rFonts w:ascii="CG Omega" w:hAnsi="CG Omega"/>
          <w:b/>
          <w:u w:val="thick"/>
        </w:rPr>
        <w:t>Pytanie 1</w:t>
      </w:r>
    </w:p>
    <w:p w:rsidR="00BA42BD" w:rsidRPr="00ED2F20" w:rsidRDefault="00ED2F20" w:rsidP="00BA42BD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ED2F20">
        <w:rPr>
          <w:rFonts w:ascii="CG Omega" w:eastAsia="Times New Roman" w:hAnsi="CG Omega" w:cs="Times New Roman"/>
          <w:lang w:eastAsia="pl-PL"/>
        </w:rPr>
        <w:t>Czy Zamawiający dopuszcza ubranie spełniające wszystkie wymagania opisane w SWZ i OPZ     o składzie:</w:t>
      </w:r>
    </w:p>
    <w:p w:rsidR="00ED2F20" w:rsidRPr="00ED2F20" w:rsidRDefault="00ED2F20" w:rsidP="00BA42BD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ED2F20">
        <w:rPr>
          <w:rFonts w:ascii="CG Omega" w:eastAsia="Times New Roman" w:hAnsi="CG Omega" w:cs="Times New Roman"/>
          <w:lang w:eastAsia="pl-PL"/>
        </w:rPr>
        <w:t>Ubranie składa się z kurtki ciężkiej, spodni i kurtki lekkiej.</w:t>
      </w:r>
    </w:p>
    <w:p w:rsidR="00ED2F20" w:rsidRPr="00ED2F20" w:rsidRDefault="00ED2F20" w:rsidP="00BA42BD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ED2F20">
        <w:rPr>
          <w:rFonts w:ascii="CG Omega" w:eastAsia="Times New Roman" w:hAnsi="CG Omega" w:cs="Times New Roman"/>
          <w:lang w:eastAsia="pl-PL"/>
        </w:rPr>
        <w:t>Warstwa zewnętrzna kurtki w kolorze piaskowym żółtym o składzie:</w:t>
      </w:r>
    </w:p>
    <w:p w:rsidR="00ED2F20" w:rsidRPr="00ED2F20" w:rsidRDefault="00ED2F20" w:rsidP="00BA42BD">
      <w:pPr>
        <w:spacing w:after="0" w:line="240" w:lineRule="auto"/>
        <w:jc w:val="both"/>
        <w:rPr>
          <w:rFonts w:ascii="CG Omega" w:hAnsi="CG Omega"/>
        </w:rPr>
      </w:pPr>
      <w:r w:rsidRPr="00ED2F20">
        <w:rPr>
          <w:rFonts w:ascii="CG Omega" w:hAnsi="CG Omega"/>
        </w:rPr>
        <w:t xml:space="preserve">75% </w:t>
      </w:r>
      <w:proofErr w:type="spellStart"/>
      <w:r w:rsidRPr="00ED2F20">
        <w:rPr>
          <w:rFonts w:ascii="CG Omega" w:hAnsi="CG Omega"/>
        </w:rPr>
        <w:t>metaaradid</w:t>
      </w:r>
      <w:proofErr w:type="spellEnd"/>
      <w:r w:rsidRPr="00ED2F20">
        <w:rPr>
          <w:rFonts w:ascii="CG Omega" w:hAnsi="CG Omega"/>
        </w:rPr>
        <w:t>,</w:t>
      </w:r>
    </w:p>
    <w:p w:rsidR="00ED2F20" w:rsidRPr="00ED2F20" w:rsidRDefault="00ED2F20" w:rsidP="00BA42BD">
      <w:pPr>
        <w:spacing w:after="0" w:line="240" w:lineRule="auto"/>
        <w:jc w:val="both"/>
        <w:rPr>
          <w:rFonts w:ascii="CG Omega" w:hAnsi="CG Omega"/>
        </w:rPr>
      </w:pPr>
      <w:r w:rsidRPr="00ED2F20">
        <w:rPr>
          <w:rFonts w:ascii="CG Omega" w:hAnsi="CG Omega"/>
        </w:rPr>
        <w:t xml:space="preserve">23% </w:t>
      </w:r>
      <w:proofErr w:type="spellStart"/>
      <w:r w:rsidRPr="00ED2F20">
        <w:rPr>
          <w:rFonts w:ascii="CG Omega" w:hAnsi="CG Omega"/>
        </w:rPr>
        <w:t>paraaramid</w:t>
      </w:r>
      <w:proofErr w:type="spellEnd"/>
      <w:r w:rsidRPr="00ED2F20">
        <w:rPr>
          <w:rFonts w:ascii="CG Omega" w:hAnsi="CG Omega"/>
        </w:rPr>
        <w:t>,</w:t>
      </w:r>
    </w:p>
    <w:p w:rsidR="007E10E8" w:rsidRDefault="00ED2F20" w:rsidP="00BA42BD">
      <w:pPr>
        <w:spacing w:after="0" w:line="240" w:lineRule="auto"/>
        <w:jc w:val="both"/>
        <w:rPr>
          <w:rFonts w:ascii="CG Omega" w:hAnsi="CG Omega"/>
        </w:rPr>
      </w:pPr>
      <w:r w:rsidRPr="00ED2F20">
        <w:rPr>
          <w:rFonts w:ascii="CG Omega" w:hAnsi="CG Omega"/>
        </w:rPr>
        <w:t xml:space="preserve"> </w:t>
      </w:r>
      <w:r w:rsidRPr="00ED2F20">
        <w:rPr>
          <w:rFonts w:ascii="CG Omega" w:hAnsi="CG Omega"/>
        </w:rPr>
        <w:t xml:space="preserve">2% </w:t>
      </w:r>
      <w:proofErr w:type="spellStart"/>
      <w:r w:rsidRPr="00ED2F20">
        <w:rPr>
          <w:rFonts w:ascii="CG Omega" w:hAnsi="CG Omega"/>
        </w:rPr>
        <w:t>antystatyk</w:t>
      </w:r>
      <w:proofErr w:type="spellEnd"/>
      <w:r w:rsidRPr="00ED2F20">
        <w:rPr>
          <w:rFonts w:ascii="CG Omega" w:hAnsi="CG Omega"/>
        </w:rPr>
        <w:t xml:space="preserve">  </w:t>
      </w:r>
      <w:r w:rsidRPr="00ED2F20">
        <w:rPr>
          <w:rFonts w:ascii="CG Omega" w:hAnsi="CG Omega"/>
        </w:rPr>
        <w:t>o gramaturze 195 g/m2</w:t>
      </w:r>
    </w:p>
    <w:p w:rsidR="00ED2F20" w:rsidRPr="00ED2F20" w:rsidRDefault="00ED2F20" w:rsidP="00BA42BD">
      <w:pPr>
        <w:spacing w:after="0" w:line="240" w:lineRule="auto"/>
        <w:jc w:val="both"/>
        <w:rPr>
          <w:rFonts w:ascii="CG Omega" w:hAnsi="CG Omega"/>
        </w:rPr>
      </w:pPr>
      <w:r w:rsidRPr="00ED2F20">
        <w:rPr>
          <w:rFonts w:ascii="CG Omega" w:hAnsi="CG Omega"/>
        </w:rPr>
        <w:t xml:space="preserve">Warstwa wewnętrzna kurtki - membrana PTFE na nośniku z włókniny o składzie 100% </w:t>
      </w:r>
      <w:proofErr w:type="spellStart"/>
      <w:r w:rsidRPr="00ED2F20">
        <w:rPr>
          <w:rFonts w:ascii="CG Omega" w:hAnsi="CG Omega"/>
        </w:rPr>
        <w:t>aramid</w:t>
      </w:r>
      <w:proofErr w:type="spellEnd"/>
      <w:r w:rsidRPr="00ED2F20">
        <w:rPr>
          <w:rFonts w:ascii="CG Omega" w:hAnsi="CG Omega"/>
        </w:rPr>
        <w:t xml:space="preserve"> o</w:t>
      </w:r>
      <w:r w:rsidRPr="00ED2F20">
        <w:rPr>
          <w:rFonts w:ascii="CG Omega" w:hAnsi="CG Omega"/>
        </w:rPr>
        <w:t> </w:t>
      </w:r>
      <w:r w:rsidRPr="00ED2F20">
        <w:rPr>
          <w:rFonts w:ascii="CG Omega" w:hAnsi="CG Omega"/>
        </w:rPr>
        <w:t>gramaturze 110 g/m2</w:t>
      </w:r>
    </w:p>
    <w:p w:rsidR="00ED2F20" w:rsidRPr="00ED2F20" w:rsidRDefault="00ED2F20" w:rsidP="00BA42BD">
      <w:pPr>
        <w:spacing w:after="0" w:line="240" w:lineRule="auto"/>
        <w:jc w:val="both"/>
        <w:rPr>
          <w:rFonts w:ascii="CG Omega" w:hAnsi="CG Omega"/>
        </w:rPr>
      </w:pPr>
      <w:r w:rsidRPr="00ED2F20">
        <w:rPr>
          <w:rFonts w:ascii="CG Omega" w:hAnsi="CG Omega"/>
        </w:rPr>
        <w:t xml:space="preserve">Wkład termoizolacyjny – podszewka 50% </w:t>
      </w:r>
      <w:proofErr w:type="spellStart"/>
      <w:r w:rsidRPr="00ED2F20">
        <w:rPr>
          <w:rFonts w:ascii="CG Omega" w:hAnsi="CG Omega"/>
        </w:rPr>
        <w:t>aramid</w:t>
      </w:r>
      <w:proofErr w:type="spellEnd"/>
      <w:r w:rsidRPr="00ED2F20">
        <w:rPr>
          <w:rFonts w:ascii="CG Omega" w:hAnsi="CG Omega"/>
        </w:rPr>
        <w:t xml:space="preserve">, 50% wiskoza FR, 100% włókna aramidowe </w:t>
      </w:r>
      <w:r w:rsidRPr="00ED2F20">
        <w:rPr>
          <w:rFonts w:ascii="CG Omega" w:hAnsi="CG Omega"/>
        </w:rPr>
        <w:br/>
        <w:t>Łączna gramatura wkładu termoizolacyjnego 200 g/m2.</w:t>
      </w:r>
    </w:p>
    <w:p w:rsidR="00ED2F20" w:rsidRPr="00ED2F20" w:rsidRDefault="00ED2F20" w:rsidP="00BA42BD">
      <w:pPr>
        <w:spacing w:after="0" w:line="240" w:lineRule="auto"/>
        <w:jc w:val="both"/>
        <w:rPr>
          <w:rFonts w:ascii="CG Omega" w:hAnsi="CG Omega"/>
        </w:rPr>
      </w:pPr>
      <w:r w:rsidRPr="00ED2F20">
        <w:rPr>
          <w:rFonts w:ascii="CG Omega" w:hAnsi="CG Omega"/>
        </w:rPr>
        <w:t>Z załączonego opisu Zamawiający jednoznacznie wskazuje na konkretny model ubrania co narusza zasadę uczciwej konkurencji PZP.</w:t>
      </w:r>
    </w:p>
    <w:p w:rsidR="00ED2F20" w:rsidRPr="00ED2F20" w:rsidRDefault="00ED2F20" w:rsidP="00BA42BD">
      <w:pPr>
        <w:spacing w:after="0" w:line="240" w:lineRule="auto"/>
        <w:jc w:val="both"/>
      </w:pPr>
    </w:p>
    <w:p w:rsidR="00BA42BD" w:rsidRDefault="00BA42BD" w:rsidP="00BA42BD">
      <w:pPr>
        <w:spacing w:after="0" w:line="240" w:lineRule="auto"/>
        <w:jc w:val="both"/>
        <w:rPr>
          <w:rFonts w:ascii="CG Omega" w:eastAsia="Times New Roman" w:hAnsi="CG Omega" w:cs="Times New Roman"/>
          <w:b/>
          <w:u w:val="thick"/>
          <w:lang w:eastAsia="pl-PL"/>
        </w:rPr>
      </w:pPr>
      <w:r w:rsidRPr="00BA42BD">
        <w:rPr>
          <w:rFonts w:ascii="CG Omega" w:eastAsia="Times New Roman" w:hAnsi="CG Omega" w:cs="Times New Roman"/>
          <w:b/>
          <w:u w:val="thick"/>
          <w:lang w:eastAsia="pl-PL"/>
        </w:rPr>
        <w:t>Odpowiedź:</w:t>
      </w:r>
    </w:p>
    <w:p w:rsidR="00343816" w:rsidRPr="007E10E8" w:rsidRDefault="00343816" w:rsidP="00C47A66">
      <w:pPr>
        <w:spacing w:after="0" w:line="240" w:lineRule="auto"/>
        <w:jc w:val="both"/>
        <w:rPr>
          <w:rFonts w:ascii="CG Omega" w:hAnsi="CG Omega"/>
        </w:rPr>
      </w:pPr>
      <w:r w:rsidRPr="007E10E8">
        <w:rPr>
          <w:rFonts w:ascii="CG Omega" w:hAnsi="CG Omega"/>
        </w:rPr>
        <w:t>Zamawiający p</w:t>
      </w:r>
      <w:r w:rsidR="00C47A66" w:rsidRPr="007E10E8">
        <w:rPr>
          <w:rFonts w:ascii="CG Omega" w:hAnsi="CG Omega"/>
        </w:rPr>
        <w:t xml:space="preserve">odkreśla iż, podane </w:t>
      </w:r>
      <w:r w:rsidRPr="007E10E8">
        <w:rPr>
          <w:rFonts w:ascii="CG Omega" w:hAnsi="CG Omega"/>
        </w:rPr>
        <w:t xml:space="preserve"> w opisie przedmiotu zamówienia</w:t>
      </w:r>
      <w:r w:rsidR="00C47A66" w:rsidRPr="007E10E8">
        <w:rPr>
          <w:rFonts w:ascii="CG Omega" w:hAnsi="CG Omega"/>
        </w:rPr>
        <w:t xml:space="preserve"> parametry dotyczące  ubrań specjalnych </w:t>
      </w:r>
      <w:r w:rsidRPr="007E10E8">
        <w:rPr>
          <w:rFonts w:ascii="CG Omega" w:hAnsi="CG Omega"/>
        </w:rPr>
        <w:t xml:space="preserve"> są </w:t>
      </w:r>
      <w:r w:rsidR="00C47A66" w:rsidRPr="007E10E8">
        <w:rPr>
          <w:rFonts w:ascii="CG Omega" w:hAnsi="CG Omega"/>
        </w:rPr>
        <w:t>określone jako przykładowe</w:t>
      </w:r>
      <w:r w:rsidRPr="007E10E8">
        <w:rPr>
          <w:rFonts w:ascii="CG Omega" w:hAnsi="CG Omega"/>
        </w:rPr>
        <w:t xml:space="preserve"> i służą wyłącznie określeniu stan</w:t>
      </w:r>
      <w:r w:rsidR="00C47A66" w:rsidRPr="007E10E8">
        <w:rPr>
          <w:rFonts w:ascii="CG Omega" w:hAnsi="CG Omega"/>
        </w:rPr>
        <w:t>dardowych</w:t>
      </w:r>
      <w:r w:rsidRPr="007E10E8">
        <w:rPr>
          <w:rFonts w:ascii="CG Omega" w:hAnsi="CG Omega"/>
        </w:rPr>
        <w:t xml:space="preserve"> parametrów </w:t>
      </w:r>
      <w:r w:rsidR="00C47A66" w:rsidRPr="007E10E8">
        <w:rPr>
          <w:rFonts w:ascii="CG Omega" w:hAnsi="CG Omega"/>
        </w:rPr>
        <w:t>przedmiotu dostawy</w:t>
      </w:r>
      <w:r w:rsidRPr="007E10E8">
        <w:rPr>
          <w:rFonts w:ascii="CG Omega" w:hAnsi="CG Omega"/>
        </w:rPr>
        <w:t>. Zam</w:t>
      </w:r>
      <w:r w:rsidR="00C47A66" w:rsidRPr="007E10E8">
        <w:rPr>
          <w:rFonts w:ascii="CG Omega" w:hAnsi="CG Omega"/>
        </w:rPr>
        <w:t xml:space="preserve">awiający, w pkt. 4.11 SWZ  dopuścił w możliwość zastosowania rozwiązań równoważnych </w:t>
      </w:r>
      <w:r w:rsidRPr="007E10E8">
        <w:rPr>
          <w:rFonts w:ascii="CG Omega" w:hAnsi="CG Omega"/>
        </w:rPr>
        <w:t xml:space="preserve"> w stosunku do określ</w:t>
      </w:r>
      <w:r w:rsidR="00C47A66" w:rsidRPr="007E10E8">
        <w:rPr>
          <w:rFonts w:ascii="CG Omega" w:hAnsi="CG Omega"/>
        </w:rPr>
        <w:t>onych w  szczegółowym opisie przedmiotu dostawy</w:t>
      </w:r>
      <w:r w:rsidRPr="007E10E8">
        <w:rPr>
          <w:rFonts w:ascii="CG Omega" w:hAnsi="CG Omega"/>
        </w:rPr>
        <w:t>, lecz parametry użytego materiału nie mogą być niższe od parametrów podanych</w:t>
      </w:r>
      <w:r w:rsidR="00C47A66" w:rsidRPr="007E10E8">
        <w:rPr>
          <w:rFonts w:ascii="CG Omega" w:hAnsi="CG Omega"/>
        </w:rPr>
        <w:t xml:space="preserve"> w załączniku do SWZ, które należy przyjmować</w:t>
      </w:r>
      <w:r w:rsidRPr="007E10E8">
        <w:rPr>
          <w:rFonts w:ascii="CG Omega" w:hAnsi="CG Omega"/>
        </w:rPr>
        <w:t xml:space="preserve"> jako przykład</w:t>
      </w:r>
      <w:r w:rsidR="00C47A66" w:rsidRPr="007E10E8">
        <w:rPr>
          <w:rFonts w:ascii="CG Omega" w:hAnsi="CG Omega"/>
        </w:rPr>
        <w:t>owe</w:t>
      </w:r>
      <w:r w:rsidRPr="007E10E8">
        <w:rPr>
          <w:rFonts w:ascii="CG Omega" w:hAnsi="CG Omega"/>
        </w:rPr>
        <w:t>.</w:t>
      </w:r>
    </w:p>
    <w:p w:rsidR="00343816" w:rsidRPr="007E10E8" w:rsidRDefault="00343816" w:rsidP="00C47A66">
      <w:pPr>
        <w:spacing w:after="0" w:line="240" w:lineRule="auto"/>
        <w:jc w:val="both"/>
        <w:rPr>
          <w:rFonts w:ascii="CG Omega" w:hAnsi="CG Omega"/>
        </w:rPr>
      </w:pPr>
      <w:r w:rsidRPr="007E10E8">
        <w:rPr>
          <w:rFonts w:ascii="CG Omega" w:hAnsi="CG Omega"/>
        </w:rPr>
        <w:t xml:space="preserve">W każdym przypadku użycia w opisie przedmiotu zamówienia norm, ocen technicznych, specyfikacji technicznych i systemów referencji technicznych, o których mowa w art. 101 ust. 1 pkt 2 oraz ust. 3 ustawy Pzp. Wykonawca powinien przyjąć, że odniesieniu takiemu towarzyszą wyrazy „lub równoważne”. </w:t>
      </w:r>
      <w:r w:rsidR="00C47A66" w:rsidRPr="007E10E8">
        <w:rPr>
          <w:rFonts w:ascii="CG Omega" w:hAnsi="CG Omega"/>
        </w:rPr>
        <w:t xml:space="preserve"> </w:t>
      </w:r>
    </w:p>
    <w:p w:rsidR="00C47A66" w:rsidRPr="007E10E8" w:rsidRDefault="00C47A66" w:rsidP="000960C4">
      <w:pPr>
        <w:spacing w:after="0" w:line="240" w:lineRule="auto"/>
        <w:jc w:val="both"/>
        <w:rPr>
          <w:rFonts w:ascii="CG Omega" w:hAnsi="CG Omega"/>
        </w:rPr>
      </w:pPr>
      <w:r w:rsidRPr="007E10E8">
        <w:rPr>
          <w:rFonts w:ascii="CG Omega" w:hAnsi="CG Omega"/>
        </w:rPr>
        <w:t>Szczegółowe wymagania podane w S</w:t>
      </w:r>
      <w:r w:rsidR="00B4707D" w:rsidRPr="007E10E8">
        <w:rPr>
          <w:rFonts w:ascii="CG Omega" w:hAnsi="CG Omega"/>
        </w:rPr>
        <w:t>WZ mają na celu przede wszystkim ochronę</w:t>
      </w:r>
      <w:r w:rsidRPr="007E10E8">
        <w:rPr>
          <w:rFonts w:ascii="CG Omega" w:hAnsi="CG Omega"/>
        </w:rPr>
        <w:t xml:space="preserve"> </w:t>
      </w:r>
      <w:r w:rsidR="00B4707D" w:rsidRPr="007E10E8">
        <w:rPr>
          <w:rFonts w:ascii="CG Omega" w:hAnsi="CG Omega"/>
        </w:rPr>
        <w:t>Z</w:t>
      </w:r>
      <w:r w:rsidRPr="007E10E8">
        <w:rPr>
          <w:rFonts w:ascii="CG Omega" w:hAnsi="CG Omega"/>
        </w:rPr>
        <w:t xml:space="preserve">amawiającego przed dostawą  ubrań specjalnych </w:t>
      </w:r>
      <w:r w:rsidR="00B4707D" w:rsidRPr="007E10E8">
        <w:rPr>
          <w:rFonts w:ascii="CG Omega" w:hAnsi="CG Omega"/>
        </w:rPr>
        <w:t xml:space="preserve"> nie spełniającymi jego oczekiwań, co do jakości oraz</w:t>
      </w:r>
      <w:r w:rsidR="00B4707D" w:rsidRPr="007E10E8">
        <w:rPr>
          <w:rFonts w:ascii="CG Omega" w:hAnsi="CG Omega"/>
        </w:rPr>
        <w:t xml:space="preserve"> </w:t>
      </w:r>
      <w:r w:rsidR="00B4707D" w:rsidRPr="007E10E8">
        <w:rPr>
          <w:rFonts w:ascii="CG Omega" w:hAnsi="CG Omega"/>
        </w:rPr>
        <w:t>fu</w:t>
      </w:r>
      <w:r w:rsidR="00343816" w:rsidRPr="007E10E8">
        <w:rPr>
          <w:rFonts w:ascii="CG Omega" w:hAnsi="CG Omega"/>
        </w:rPr>
        <w:t xml:space="preserve">nkcjonalności przedmiotu dostawy. </w:t>
      </w:r>
    </w:p>
    <w:p w:rsidR="00B4707D" w:rsidRDefault="00B4707D" w:rsidP="000960C4">
      <w:pPr>
        <w:spacing w:after="0" w:line="240" w:lineRule="auto"/>
        <w:jc w:val="both"/>
        <w:rPr>
          <w:rFonts w:ascii="CG Omega" w:hAnsi="CG Omega"/>
        </w:rPr>
      </w:pPr>
      <w:r w:rsidRPr="007E10E8">
        <w:rPr>
          <w:rFonts w:ascii="CG Omega" w:hAnsi="CG Omega"/>
        </w:rPr>
        <w:t>Ponadto Zamawiający ma prawo określ</w:t>
      </w:r>
      <w:r w:rsidR="00343816" w:rsidRPr="007E10E8">
        <w:rPr>
          <w:rFonts w:ascii="CG Omega" w:hAnsi="CG Omega"/>
        </w:rPr>
        <w:t>ić parametry i funkcje przedmiotu dostawy</w:t>
      </w:r>
      <w:r w:rsidRPr="007E10E8">
        <w:rPr>
          <w:rFonts w:ascii="CG Omega" w:hAnsi="CG Omega"/>
        </w:rPr>
        <w:t>, które będą</w:t>
      </w:r>
      <w:r>
        <w:rPr>
          <w:rFonts w:ascii="CG Omega" w:hAnsi="CG Omega"/>
        </w:rPr>
        <w:t xml:space="preserve"> </w:t>
      </w:r>
      <w:r w:rsidR="004171F5">
        <w:rPr>
          <w:rFonts w:ascii="CG Omega" w:hAnsi="CG Omega"/>
        </w:rPr>
        <w:t xml:space="preserve">najbardziej </w:t>
      </w:r>
      <w:r w:rsidR="00343816">
        <w:rPr>
          <w:rFonts w:ascii="CG Omega" w:hAnsi="CG Omega"/>
        </w:rPr>
        <w:t xml:space="preserve">odpowiednie </w:t>
      </w:r>
      <w:r w:rsidR="004171F5">
        <w:rPr>
          <w:rFonts w:ascii="CG Omega" w:hAnsi="CG Omega"/>
        </w:rPr>
        <w:t xml:space="preserve">do realizacji </w:t>
      </w:r>
      <w:r w:rsidR="002315A2">
        <w:rPr>
          <w:rFonts w:ascii="CG Omega" w:hAnsi="CG Omega"/>
        </w:rPr>
        <w:t>ważnych zadań z zakresu ochrony przeciwpożarowej</w:t>
      </w:r>
      <w:r w:rsidRPr="00B4707D">
        <w:rPr>
          <w:rFonts w:ascii="CG Omega" w:hAnsi="CG Omega"/>
        </w:rPr>
        <w:t xml:space="preserve">. </w:t>
      </w:r>
    </w:p>
    <w:p w:rsidR="000960C4" w:rsidRPr="000960C4" w:rsidRDefault="002315A2" w:rsidP="000960C4">
      <w:pPr>
        <w:spacing w:after="0" w:line="240" w:lineRule="auto"/>
        <w:jc w:val="both"/>
        <w:rPr>
          <w:rFonts w:ascii="CG Omega" w:hAnsi="CG Omega"/>
        </w:rPr>
      </w:pPr>
      <w:r w:rsidRPr="000960C4">
        <w:rPr>
          <w:rFonts w:ascii="CG Omega" w:hAnsi="CG Omega"/>
        </w:rPr>
        <w:t xml:space="preserve">Zamawiający przypomina, że ofertą równoważną jest produkt </w:t>
      </w:r>
      <w:r w:rsidRPr="000960C4">
        <w:rPr>
          <w:rFonts w:ascii="CG Omega" w:hAnsi="CG Omega"/>
        </w:rPr>
        <w:t xml:space="preserve"> o takich samych parametrach lub wyższych niż wskazane w </w:t>
      </w:r>
      <w:r w:rsidRPr="000960C4">
        <w:rPr>
          <w:rFonts w:ascii="CG Omega" w:hAnsi="CG Omega"/>
        </w:rPr>
        <w:t>opisie przedmiotu zamówienia</w:t>
      </w:r>
      <w:r w:rsidRPr="000960C4">
        <w:rPr>
          <w:rFonts w:ascii="CG Omega" w:hAnsi="CG Omega"/>
        </w:rPr>
        <w:t>. Wykonawca musi mieć świadomość, iż mo</w:t>
      </w:r>
      <w:r w:rsidRPr="000960C4">
        <w:rPr>
          <w:rFonts w:ascii="CG Omega" w:hAnsi="CG Omega"/>
        </w:rPr>
        <w:t>żliwość zastosowania produktu</w:t>
      </w:r>
      <w:r w:rsidRPr="000960C4">
        <w:rPr>
          <w:rFonts w:ascii="CG Omega" w:hAnsi="CG Omega"/>
        </w:rPr>
        <w:t xml:space="preserve"> </w:t>
      </w:r>
      <w:r w:rsidRPr="000960C4">
        <w:rPr>
          <w:rFonts w:ascii="CG Omega" w:hAnsi="CG Omega"/>
        </w:rPr>
        <w:t>równoważnego uzależniona jest</w:t>
      </w:r>
      <w:r w:rsidRPr="000960C4">
        <w:rPr>
          <w:rFonts w:ascii="CG Omega" w:hAnsi="CG Omega"/>
        </w:rPr>
        <w:t xml:space="preserve"> od ich zgodności ze wszystkimi parametrami określonymi </w:t>
      </w:r>
      <w:r w:rsidRPr="000960C4">
        <w:rPr>
          <w:rFonts w:ascii="CG Omega" w:hAnsi="CG Omega"/>
        </w:rPr>
        <w:t>w załączniku do SWZ – Szczegółowy opis przedmiotu zamówienia</w:t>
      </w:r>
      <w:r w:rsidRPr="000960C4">
        <w:rPr>
          <w:rFonts w:ascii="CG Omega" w:hAnsi="CG Omega"/>
        </w:rPr>
        <w:t>.</w:t>
      </w:r>
    </w:p>
    <w:p w:rsidR="000960C4" w:rsidRDefault="002315A2" w:rsidP="000960C4">
      <w:pPr>
        <w:spacing w:after="0" w:line="240" w:lineRule="auto"/>
        <w:jc w:val="both"/>
        <w:rPr>
          <w:rFonts w:ascii="CG Omega" w:hAnsi="CG Omega"/>
        </w:rPr>
      </w:pPr>
      <w:r w:rsidRPr="000960C4">
        <w:rPr>
          <w:rFonts w:ascii="CG Omega" w:hAnsi="CG Omega"/>
        </w:rPr>
        <w:t>W przypa</w:t>
      </w:r>
      <w:r w:rsidRPr="000960C4">
        <w:rPr>
          <w:rFonts w:ascii="CG Omega" w:hAnsi="CG Omega"/>
        </w:rPr>
        <w:t>dku złożenia</w:t>
      </w:r>
      <w:r w:rsidRPr="000960C4">
        <w:rPr>
          <w:rFonts w:ascii="CG Omega" w:hAnsi="CG Omega"/>
        </w:rPr>
        <w:t xml:space="preserve"> oferty równoważnej Wykonawca zobowiąza</w:t>
      </w:r>
      <w:r w:rsidRPr="000960C4">
        <w:rPr>
          <w:rFonts w:ascii="CG Omega" w:hAnsi="CG Omega"/>
        </w:rPr>
        <w:t xml:space="preserve">ny jest załączyć do oferty niezbędne </w:t>
      </w:r>
      <w:r w:rsidR="00A043E1" w:rsidRPr="000960C4">
        <w:rPr>
          <w:rFonts w:ascii="CG Omega" w:hAnsi="CG Omega"/>
        </w:rPr>
        <w:t>dokumenty (</w:t>
      </w:r>
      <w:r w:rsidRPr="000960C4">
        <w:rPr>
          <w:rFonts w:ascii="CG Omega" w:hAnsi="CG Omega"/>
        </w:rPr>
        <w:t>specyfikacje</w:t>
      </w:r>
      <w:r w:rsidR="00A043E1" w:rsidRPr="000960C4">
        <w:rPr>
          <w:rFonts w:ascii="CG Omega" w:hAnsi="CG Omega"/>
        </w:rPr>
        <w:t>, karty katalogowe, certyfikaty, deklaracje zgodności itp.)</w:t>
      </w:r>
      <w:r w:rsidR="000960C4" w:rsidRPr="000960C4">
        <w:rPr>
          <w:rFonts w:ascii="CG Omega" w:hAnsi="CG Omega"/>
        </w:rPr>
        <w:t xml:space="preserve"> </w:t>
      </w:r>
      <w:r w:rsidR="00A043E1" w:rsidRPr="000960C4">
        <w:rPr>
          <w:rFonts w:ascii="CG Omega" w:hAnsi="CG Omega"/>
        </w:rPr>
        <w:t xml:space="preserve">  </w:t>
      </w:r>
      <w:r w:rsidR="00A043E1" w:rsidRPr="000960C4">
        <w:rPr>
          <w:rFonts w:ascii="CG Omega" w:hAnsi="CG Omega"/>
        </w:rPr>
        <w:lastRenderedPageBreak/>
        <w:t>zaoferowanego produktu równoważnego</w:t>
      </w:r>
      <w:r w:rsidRPr="000960C4">
        <w:rPr>
          <w:rFonts w:ascii="CG Omega" w:hAnsi="CG Omega"/>
        </w:rPr>
        <w:t xml:space="preserve"> , z których</w:t>
      </w:r>
      <w:r w:rsidRPr="000960C4">
        <w:rPr>
          <w:rFonts w:ascii="CG Omega" w:hAnsi="CG Omega"/>
        </w:rPr>
        <w:t xml:space="preserve"> w jednoznaczn</w:t>
      </w:r>
      <w:r w:rsidR="00A043E1" w:rsidRPr="000960C4">
        <w:rPr>
          <w:rFonts w:ascii="CG Omega" w:hAnsi="CG Omega"/>
        </w:rPr>
        <w:t>y sposób będzie wynikać</w:t>
      </w:r>
      <w:r w:rsidRPr="000960C4">
        <w:rPr>
          <w:rFonts w:ascii="CG Omega" w:hAnsi="CG Omega"/>
        </w:rPr>
        <w:t xml:space="preserve"> równoważność </w:t>
      </w:r>
      <w:r w:rsidRPr="000960C4">
        <w:rPr>
          <w:rFonts w:ascii="CG Omega" w:hAnsi="CG Omega"/>
        </w:rPr>
        <w:t>zaproponowanego produktu</w:t>
      </w:r>
      <w:r w:rsidRPr="000960C4">
        <w:rPr>
          <w:rFonts w:ascii="CG Omega" w:hAnsi="CG Omega"/>
        </w:rPr>
        <w:t xml:space="preserve"> w stosunku do przyjętych</w:t>
      </w:r>
      <w:r w:rsidRPr="000960C4">
        <w:rPr>
          <w:rFonts w:ascii="CG Omega" w:hAnsi="CG Omega"/>
        </w:rPr>
        <w:t xml:space="preserve"> w opisie przedmiotu zamówienia</w:t>
      </w:r>
      <w:r w:rsidR="00A043E1" w:rsidRPr="000960C4">
        <w:rPr>
          <w:rFonts w:ascii="CG Omega" w:hAnsi="CG Omega"/>
        </w:rPr>
        <w:t>, co również wynika z zapisów rozdziału 4 pkt. 4.11 SWZ.</w:t>
      </w:r>
      <w:r w:rsidR="000960C4">
        <w:rPr>
          <w:rFonts w:ascii="CG Omega" w:hAnsi="CG Omega"/>
        </w:rPr>
        <w:t xml:space="preserve"> oraz  wykazać w formie tabelarycznej równoważność oferowan</w:t>
      </w:r>
      <w:r w:rsidR="007E10E8">
        <w:rPr>
          <w:rFonts w:ascii="CG Omega" w:hAnsi="CG Omega"/>
        </w:rPr>
        <w:t>ego produktu, wg. poniższego</w:t>
      </w:r>
      <w:r w:rsidR="000960C4">
        <w:rPr>
          <w:rFonts w:ascii="CG Omega" w:hAnsi="CG Omega"/>
        </w:rPr>
        <w:t xml:space="preserve"> wzoru.</w:t>
      </w:r>
    </w:p>
    <w:p w:rsidR="007E10E8" w:rsidRPr="000960C4" w:rsidRDefault="002315A2" w:rsidP="007E10E8">
      <w:pPr>
        <w:jc w:val="center"/>
        <w:rPr>
          <w:rFonts w:ascii="CG Omega" w:hAnsi="CG Omega"/>
          <w:b/>
          <w:sz w:val="24"/>
          <w:szCs w:val="24"/>
        </w:rPr>
      </w:pPr>
      <w:r w:rsidRPr="000960C4">
        <w:rPr>
          <w:rFonts w:ascii="CG Omega" w:hAnsi="CG Omega"/>
        </w:rPr>
        <w:t xml:space="preserve"> </w:t>
      </w:r>
      <w:r w:rsidR="007E10E8" w:rsidRPr="000960C4">
        <w:rPr>
          <w:rFonts w:ascii="CG Omega" w:hAnsi="CG Omega"/>
          <w:b/>
          <w:sz w:val="24"/>
          <w:szCs w:val="24"/>
        </w:rPr>
        <w:t>TABELA  równoważności produktu</w:t>
      </w:r>
    </w:p>
    <w:tbl>
      <w:tblPr>
        <w:tblW w:w="9651" w:type="dxa"/>
        <w:tblInd w:w="76" w:type="dxa"/>
        <w:tblLayout w:type="fixed"/>
        <w:tblLook w:val="0000" w:firstRow="0" w:lastRow="0" w:firstColumn="0" w:lastColumn="0" w:noHBand="0" w:noVBand="0"/>
      </w:tblPr>
      <w:tblGrid>
        <w:gridCol w:w="510"/>
        <w:gridCol w:w="4344"/>
        <w:gridCol w:w="4797"/>
      </w:tblGrid>
      <w:tr w:rsidR="007E10E8" w:rsidTr="00A673EE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E10E8" w:rsidRDefault="007E10E8" w:rsidP="00A673E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E10E8" w:rsidRDefault="007E10E8" w:rsidP="00A673E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Produkt wzorcowy</w:t>
            </w:r>
          </w:p>
        </w:tc>
        <w:tc>
          <w:tcPr>
            <w:tcW w:w="4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E10E8" w:rsidRDefault="007E10E8" w:rsidP="00A673E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Parametry/cechy/właściwości dotyczące równoważności oferowanego równoważnego produktu</w:t>
            </w:r>
          </w:p>
        </w:tc>
      </w:tr>
      <w:tr w:rsidR="007E10E8" w:rsidTr="00A673EE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E10E8" w:rsidRDefault="007E10E8" w:rsidP="00A673E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E10E8" w:rsidRDefault="007E10E8" w:rsidP="00A673E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Wyrób/Produkt  określony w opisie przedmiotu zamówienia</w:t>
            </w:r>
          </w:p>
        </w:tc>
        <w:tc>
          <w:tcPr>
            <w:tcW w:w="4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E10E8" w:rsidRDefault="007E10E8" w:rsidP="00A673E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0E8" w:rsidTr="00A673E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0E8" w:rsidRDefault="007E10E8" w:rsidP="00A673E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0E8" w:rsidRPr="007E10E8" w:rsidRDefault="007E10E8" w:rsidP="007E10E8">
            <w:pPr>
              <w:spacing w:after="0" w:line="20" w:lineRule="atLeast"/>
              <w:rPr>
                <w:rFonts w:ascii="CG Omega" w:hAnsi="CG Omega" w:cs="Arial"/>
                <w:sz w:val="20"/>
                <w:szCs w:val="20"/>
              </w:rPr>
            </w:pPr>
            <w:r w:rsidRPr="007E10E8">
              <w:rPr>
                <w:rFonts w:ascii="CG Omega" w:eastAsia="Times New Roman" w:hAnsi="CG Omega" w:cs="Arial"/>
                <w:sz w:val="20"/>
                <w:szCs w:val="20"/>
                <w:lang w:eastAsia="pl-PL"/>
              </w:rPr>
              <w:t xml:space="preserve">Ubranie składa się z kurtki ciężkiej,  spodni  </w:t>
            </w:r>
            <w:r>
              <w:rPr>
                <w:rFonts w:ascii="CG Omega" w:eastAsia="Times New Roman" w:hAnsi="CG Omega" w:cs="Arial"/>
                <w:sz w:val="20"/>
                <w:szCs w:val="20"/>
                <w:lang w:eastAsia="pl-PL"/>
              </w:rPr>
              <w:t xml:space="preserve">      </w:t>
            </w:r>
            <w:r w:rsidRPr="007E10E8">
              <w:rPr>
                <w:rFonts w:ascii="CG Omega" w:eastAsia="Times New Roman" w:hAnsi="CG Omega" w:cs="Arial"/>
                <w:sz w:val="20"/>
                <w:szCs w:val="20"/>
                <w:lang w:eastAsia="pl-PL"/>
              </w:rPr>
              <w:t>i kurtki lekkiej.</w:t>
            </w:r>
          </w:p>
          <w:p w:rsidR="007E10E8" w:rsidRPr="007E10E8" w:rsidRDefault="007E10E8" w:rsidP="007E10E8">
            <w:pPr>
              <w:spacing w:after="0" w:line="20" w:lineRule="atLeast"/>
              <w:jc w:val="both"/>
              <w:rPr>
                <w:rFonts w:ascii="CG Omega" w:eastAsia="Times New Roman" w:hAnsi="CG Omega" w:cs="Arial"/>
                <w:sz w:val="20"/>
                <w:szCs w:val="20"/>
                <w:lang w:eastAsia="pl-PL"/>
              </w:rPr>
            </w:pPr>
            <w:r w:rsidRPr="007E10E8">
              <w:rPr>
                <w:rFonts w:ascii="CG Omega" w:eastAsia="Times New Roman" w:hAnsi="CG Omega" w:cs="Arial"/>
                <w:sz w:val="20"/>
                <w:szCs w:val="20"/>
                <w:lang w:eastAsia="pl-PL"/>
              </w:rPr>
              <w:t>Warstwa zewnętrzna kurtki w kolorze piaskowym żółtym o składzie:</w:t>
            </w:r>
          </w:p>
          <w:p w:rsidR="007E10E8" w:rsidRPr="007E10E8" w:rsidRDefault="007E10E8" w:rsidP="007E10E8">
            <w:pPr>
              <w:spacing w:after="0" w:line="20" w:lineRule="atLeast"/>
              <w:jc w:val="both"/>
              <w:rPr>
                <w:rFonts w:ascii="CG Omega" w:eastAsia="Times New Roman" w:hAnsi="CG Omega" w:cs="Arial"/>
                <w:sz w:val="20"/>
                <w:szCs w:val="20"/>
                <w:lang w:eastAsia="pl-PL"/>
              </w:rPr>
            </w:pPr>
            <w:r w:rsidRPr="007E10E8">
              <w:rPr>
                <w:rFonts w:ascii="CG Omega" w:eastAsia="Times New Roman" w:hAnsi="CG Omega" w:cs="Arial"/>
                <w:sz w:val="20"/>
                <w:szCs w:val="20"/>
                <w:lang w:eastAsia="pl-PL"/>
              </w:rPr>
              <w:t xml:space="preserve">93% </w:t>
            </w:r>
            <w:proofErr w:type="spellStart"/>
            <w:r w:rsidRPr="007E10E8">
              <w:rPr>
                <w:rFonts w:ascii="CG Omega" w:eastAsia="Times New Roman" w:hAnsi="CG Omega" w:cs="Arial"/>
                <w:sz w:val="20"/>
                <w:szCs w:val="20"/>
                <w:lang w:eastAsia="pl-PL"/>
              </w:rPr>
              <w:t>metaaradid</w:t>
            </w:r>
            <w:proofErr w:type="spellEnd"/>
            <w:r w:rsidRPr="007E10E8">
              <w:rPr>
                <w:rFonts w:ascii="CG Omega" w:eastAsia="Times New Roman" w:hAnsi="CG Omega" w:cs="Arial"/>
                <w:sz w:val="20"/>
                <w:szCs w:val="20"/>
                <w:lang w:eastAsia="pl-PL"/>
              </w:rPr>
              <w:t xml:space="preserve">, </w:t>
            </w:r>
          </w:p>
          <w:p w:rsidR="007E10E8" w:rsidRPr="007E10E8" w:rsidRDefault="007E10E8" w:rsidP="007E10E8">
            <w:pPr>
              <w:spacing w:after="0" w:line="20" w:lineRule="atLeast"/>
              <w:jc w:val="both"/>
              <w:rPr>
                <w:rFonts w:ascii="CG Omega" w:eastAsia="Times New Roman" w:hAnsi="CG Omega" w:cs="Arial"/>
                <w:sz w:val="20"/>
                <w:szCs w:val="20"/>
                <w:lang w:eastAsia="pl-PL"/>
              </w:rPr>
            </w:pPr>
            <w:r w:rsidRPr="007E10E8">
              <w:rPr>
                <w:rFonts w:ascii="CG Omega" w:eastAsia="Times New Roman" w:hAnsi="CG Omega" w:cs="Arial"/>
                <w:sz w:val="20"/>
                <w:szCs w:val="20"/>
                <w:lang w:eastAsia="pl-PL"/>
              </w:rPr>
              <w:t xml:space="preserve">5% </w:t>
            </w:r>
            <w:proofErr w:type="spellStart"/>
            <w:r w:rsidRPr="007E10E8">
              <w:rPr>
                <w:rFonts w:ascii="CG Omega" w:eastAsia="Times New Roman" w:hAnsi="CG Omega" w:cs="Arial"/>
                <w:sz w:val="20"/>
                <w:szCs w:val="20"/>
                <w:lang w:eastAsia="pl-PL"/>
              </w:rPr>
              <w:t>paraaramid</w:t>
            </w:r>
            <w:proofErr w:type="spellEnd"/>
            <w:r w:rsidRPr="007E10E8">
              <w:rPr>
                <w:rFonts w:ascii="CG Omega" w:eastAsia="Times New Roman" w:hAnsi="CG Omega" w:cs="Arial"/>
                <w:sz w:val="20"/>
                <w:szCs w:val="20"/>
                <w:lang w:eastAsia="pl-PL"/>
              </w:rPr>
              <w:t xml:space="preserve">,  </w:t>
            </w:r>
          </w:p>
          <w:p w:rsidR="007E10E8" w:rsidRPr="007E10E8" w:rsidRDefault="007E10E8" w:rsidP="007E10E8">
            <w:pPr>
              <w:spacing w:after="0" w:line="20" w:lineRule="atLeast"/>
              <w:jc w:val="both"/>
              <w:rPr>
                <w:rFonts w:ascii="CG Omega" w:eastAsia="Times New Roman" w:hAnsi="CG Omega" w:cs="Arial"/>
                <w:sz w:val="20"/>
                <w:szCs w:val="20"/>
                <w:lang w:eastAsia="pl-PL"/>
              </w:rPr>
            </w:pPr>
            <w:r w:rsidRPr="007E10E8">
              <w:rPr>
                <w:rFonts w:ascii="CG Omega" w:eastAsia="Times New Roman" w:hAnsi="CG Omega" w:cs="Arial"/>
                <w:sz w:val="20"/>
                <w:szCs w:val="20"/>
                <w:lang w:eastAsia="pl-PL"/>
              </w:rPr>
              <w:t xml:space="preserve">2% </w:t>
            </w:r>
            <w:proofErr w:type="spellStart"/>
            <w:r w:rsidRPr="007E10E8">
              <w:rPr>
                <w:rFonts w:ascii="CG Omega" w:eastAsia="Times New Roman" w:hAnsi="CG Omega" w:cs="Arial"/>
                <w:sz w:val="20"/>
                <w:szCs w:val="20"/>
                <w:lang w:eastAsia="pl-PL"/>
              </w:rPr>
              <w:t>antystatyk</w:t>
            </w:r>
            <w:proofErr w:type="spellEnd"/>
            <w:r w:rsidRPr="007E10E8">
              <w:rPr>
                <w:rFonts w:ascii="CG Omega" w:eastAsia="Times New Roman" w:hAnsi="CG Omega" w:cs="Arial"/>
                <w:sz w:val="20"/>
                <w:szCs w:val="20"/>
                <w:lang w:eastAsia="pl-PL"/>
              </w:rPr>
              <w:t xml:space="preserve">  </w:t>
            </w:r>
          </w:p>
          <w:p w:rsidR="007E10E8" w:rsidRPr="007E10E8" w:rsidRDefault="007E10E8" w:rsidP="007E10E8">
            <w:pPr>
              <w:spacing w:after="0" w:line="20" w:lineRule="atLeast"/>
              <w:jc w:val="both"/>
              <w:rPr>
                <w:rFonts w:ascii="CG Omega" w:eastAsia="Times New Roman" w:hAnsi="CG Omega" w:cs="Arial"/>
                <w:sz w:val="20"/>
                <w:szCs w:val="20"/>
                <w:lang w:eastAsia="pl-PL"/>
              </w:rPr>
            </w:pPr>
            <w:r w:rsidRPr="007E10E8">
              <w:rPr>
                <w:rFonts w:ascii="CG Omega" w:eastAsia="Times New Roman" w:hAnsi="CG Omega" w:cs="Arial"/>
                <w:sz w:val="20"/>
                <w:szCs w:val="20"/>
                <w:lang w:eastAsia="pl-PL"/>
              </w:rPr>
              <w:t>o gramaturze 210 g/m2</w:t>
            </w:r>
          </w:p>
          <w:p w:rsidR="007E10E8" w:rsidRPr="007E10E8" w:rsidRDefault="007E10E8" w:rsidP="007E10E8">
            <w:pPr>
              <w:spacing w:after="0" w:line="20" w:lineRule="atLeast"/>
              <w:jc w:val="both"/>
              <w:rPr>
                <w:rFonts w:ascii="CG Omega" w:hAnsi="CG Omega" w:cs="Arial"/>
                <w:sz w:val="20"/>
                <w:szCs w:val="20"/>
              </w:rPr>
            </w:pPr>
            <w:r w:rsidRPr="007E10E8">
              <w:rPr>
                <w:rFonts w:ascii="CG Omega" w:hAnsi="CG Omega" w:cs="Arial"/>
                <w:sz w:val="20"/>
                <w:szCs w:val="20"/>
              </w:rPr>
              <w:t xml:space="preserve">Warstwa wewnętrzna kurtki - membrana PTFE na nośniku z włókniny o składzie 100% </w:t>
            </w:r>
            <w:proofErr w:type="spellStart"/>
            <w:r w:rsidRPr="007E10E8">
              <w:rPr>
                <w:rFonts w:ascii="CG Omega" w:hAnsi="CG Omega" w:cs="Arial"/>
                <w:sz w:val="20"/>
                <w:szCs w:val="20"/>
              </w:rPr>
              <w:t>aramid</w:t>
            </w:r>
            <w:proofErr w:type="spellEnd"/>
            <w:r w:rsidRPr="007E10E8">
              <w:rPr>
                <w:rFonts w:ascii="CG Omega" w:hAnsi="CG Omega" w:cs="Arial"/>
                <w:sz w:val="20"/>
                <w:szCs w:val="20"/>
              </w:rPr>
              <w:t xml:space="preserve"> o gramaturze 125 g/m2</w:t>
            </w:r>
          </w:p>
          <w:p w:rsidR="007E10E8" w:rsidRPr="007E10E8" w:rsidRDefault="007E10E8" w:rsidP="007E10E8">
            <w:pPr>
              <w:spacing w:after="0" w:line="20" w:lineRule="atLeast"/>
              <w:jc w:val="both"/>
              <w:rPr>
                <w:rFonts w:ascii="CG Omega" w:hAnsi="CG Omega" w:cs="Arial"/>
                <w:sz w:val="20"/>
                <w:szCs w:val="20"/>
              </w:rPr>
            </w:pPr>
            <w:r w:rsidRPr="007E10E8">
              <w:rPr>
                <w:rFonts w:ascii="CG Omega" w:hAnsi="CG Omega" w:cs="Arial"/>
                <w:sz w:val="20"/>
                <w:szCs w:val="20"/>
              </w:rPr>
              <w:t xml:space="preserve">Wkład termoizolacyjny – podszewka 50% </w:t>
            </w:r>
            <w:proofErr w:type="spellStart"/>
            <w:r w:rsidRPr="007E10E8">
              <w:rPr>
                <w:rFonts w:ascii="CG Omega" w:hAnsi="CG Omega" w:cs="Arial"/>
                <w:sz w:val="20"/>
                <w:szCs w:val="20"/>
              </w:rPr>
              <w:t>aramid</w:t>
            </w:r>
            <w:proofErr w:type="spellEnd"/>
            <w:r w:rsidRPr="007E10E8">
              <w:rPr>
                <w:rFonts w:ascii="CG Omega" w:hAnsi="CG Omega" w:cs="Arial"/>
                <w:sz w:val="20"/>
                <w:szCs w:val="20"/>
              </w:rPr>
              <w:t>, 50% wiskoza FR, filc 100% włókna aramidowe.</w:t>
            </w:r>
          </w:p>
          <w:p w:rsidR="007E10E8" w:rsidRDefault="007E10E8" w:rsidP="007E10E8">
            <w:pPr>
              <w:spacing w:after="0" w:line="20" w:lineRule="atLeast"/>
            </w:pPr>
            <w:r w:rsidRPr="007E10E8">
              <w:rPr>
                <w:rFonts w:ascii="CG Omega" w:hAnsi="CG Omega" w:cs="Arial"/>
                <w:sz w:val="20"/>
                <w:szCs w:val="20"/>
              </w:rPr>
              <w:t>Łączna gramatura wkładu termoizolacyjnego 195 g/m2.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0E8" w:rsidRDefault="007E10E8" w:rsidP="00A673EE"/>
          <w:p w:rsidR="007E10E8" w:rsidRDefault="007E10E8" w:rsidP="00A673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0E8" w:rsidRPr="000960C4" w:rsidRDefault="007E10E8" w:rsidP="007E10E8">
      <w:pPr>
        <w:rPr>
          <w:rFonts w:ascii="CG Omega" w:hAnsi="CG Omega"/>
          <w:sz w:val="16"/>
        </w:rPr>
      </w:pPr>
    </w:p>
    <w:p w:rsidR="00A043E1" w:rsidRPr="000960C4" w:rsidRDefault="00A043E1" w:rsidP="007E10E8">
      <w:pPr>
        <w:spacing w:after="0" w:line="240" w:lineRule="auto"/>
        <w:jc w:val="both"/>
        <w:rPr>
          <w:rFonts w:ascii="CG Omega" w:hAnsi="CG Omega"/>
        </w:rPr>
      </w:pPr>
    </w:p>
    <w:p w:rsidR="002315A2" w:rsidRPr="007E10E8" w:rsidRDefault="002315A2" w:rsidP="007E10E8">
      <w:pPr>
        <w:spacing w:after="0" w:line="240" w:lineRule="auto"/>
        <w:jc w:val="both"/>
        <w:rPr>
          <w:rFonts w:ascii="CG Omega" w:hAnsi="CG Omega"/>
        </w:rPr>
      </w:pPr>
      <w:r w:rsidRPr="007E10E8">
        <w:rPr>
          <w:rFonts w:ascii="CG Omega" w:hAnsi="CG Omega"/>
        </w:rPr>
        <w:t>Brak wskazania w ofercie propozycji zastosowań równoważnych oznaczać będzie deklarację Wykonawcy, że prze</w:t>
      </w:r>
      <w:r w:rsidR="00A043E1" w:rsidRPr="007E10E8">
        <w:rPr>
          <w:rFonts w:ascii="CG Omega" w:hAnsi="CG Omega"/>
        </w:rPr>
        <w:t xml:space="preserve">dmiot zamówienia zostanie wykonany i będzie spełniał w minimalnym stopniu parametry  </w:t>
      </w:r>
      <w:r w:rsidRPr="007E10E8">
        <w:rPr>
          <w:rFonts w:ascii="CG Omega" w:hAnsi="CG Omega"/>
        </w:rPr>
        <w:t>określ</w:t>
      </w:r>
      <w:r w:rsidR="00A043E1" w:rsidRPr="007E10E8">
        <w:rPr>
          <w:rFonts w:ascii="CG Omega" w:hAnsi="CG Omega"/>
        </w:rPr>
        <w:t>onych w dokumentacji zamówienia</w:t>
      </w:r>
      <w:r w:rsidRPr="007E10E8">
        <w:rPr>
          <w:rFonts w:ascii="CG Omega" w:hAnsi="CG Omega"/>
        </w:rPr>
        <w:t xml:space="preserve">. </w:t>
      </w:r>
    </w:p>
    <w:p w:rsidR="00D76BED" w:rsidRPr="00BC28C0" w:rsidRDefault="00D76BED" w:rsidP="00BA42BD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9E3011" w:rsidRDefault="009E3011" w:rsidP="009E3011">
      <w:pPr>
        <w:spacing w:after="0" w:line="20" w:lineRule="atLeast"/>
        <w:jc w:val="both"/>
        <w:rPr>
          <w:rFonts w:ascii="CG Omega" w:eastAsia="Times New Roman" w:hAnsi="CG Omega" w:cs="Times New Roman"/>
          <w:lang w:eastAsia="pl-PL"/>
        </w:rPr>
      </w:pPr>
    </w:p>
    <w:p w:rsidR="00D86D07" w:rsidRPr="00D86D07" w:rsidRDefault="00D86D07" w:rsidP="00D86D07">
      <w:pPr>
        <w:spacing w:after="200" w:line="240" w:lineRule="auto"/>
        <w:ind w:firstLine="708"/>
        <w:contextualSpacing/>
        <w:jc w:val="both"/>
        <w:rPr>
          <w:rFonts w:ascii="CG Omega" w:eastAsia="Calibri" w:hAnsi="CG Omega" w:cs="Times New Roman"/>
          <w:b/>
        </w:rPr>
      </w:pPr>
      <w:r w:rsidRPr="00D86D07">
        <w:rPr>
          <w:rFonts w:ascii="CG Omega" w:eastAsia="Calibri" w:hAnsi="CG Omega" w:cs="Times New Roman"/>
        </w:rPr>
        <w:t xml:space="preserve">W związku z </w:t>
      </w:r>
      <w:r w:rsidR="00ED2F20">
        <w:rPr>
          <w:rFonts w:ascii="CG Omega" w:eastAsia="Calibri" w:hAnsi="CG Omega" w:cs="Times New Roman"/>
        </w:rPr>
        <w:t xml:space="preserve">tym, że  treść odpowiedzi na zadane pytanie nie prowadzi do żadnych zmian </w:t>
      </w:r>
      <w:r w:rsidR="00B4707D">
        <w:rPr>
          <w:rFonts w:ascii="CG Omega" w:eastAsia="Calibri" w:hAnsi="CG Omega" w:cs="Times New Roman"/>
        </w:rPr>
        <w:t xml:space="preserve">w treści ogłoszenia, SWZ i OPZ, a jedynie </w:t>
      </w:r>
      <w:r w:rsidR="007E10E8">
        <w:rPr>
          <w:rFonts w:ascii="CG Omega" w:eastAsia="Calibri" w:hAnsi="CG Omega" w:cs="Times New Roman"/>
        </w:rPr>
        <w:t>ma charakter wyjaśnień zapisów dotyczących równoważności  już opisanych w SWZ</w:t>
      </w:r>
      <w:r w:rsidR="00ED2F20">
        <w:rPr>
          <w:rFonts w:ascii="CG Omega" w:eastAsia="Calibri" w:hAnsi="CG Omega" w:cs="Times New Roman"/>
        </w:rPr>
        <w:t xml:space="preserve">,  </w:t>
      </w:r>
      <w:r w:rsidR="009169A7">
        <w:rPr>
          <w:rFonts w:ascii="CG Omega" w:eastAsia="Calibri" w:hAnsi="CG Omega" w:cs="Times New Roman"/>
        </w:rPr>
        <w:t xml:space="preserve">nie zachodzi konieczność zmiany terminu składania ofert. </w:t>
      </w:r>
    </w:p>
    <w:p w:rsidR="00F62CB0" w:rsidRDefault="00F62CB0"/>
    <w:p w:rsidR="00BA42BD" w:rsidRPr="00BA42BD" w:rsidRDefault="00BA42BD" w:rsidP="00BA42BD">
      <w:pPr>
        <w:spacing w:after="0" w:line="240" w:lineRule="auto"/>
        <w:rPr>
          <w:rFonts w:ascii="CG Omega" w:hAnsi="CG Omega"/>
          <w:b/>
        </w:rPr>
      </w:pPr>
      <w:r w:rsidRPr="00BA42BD">
        <w:rPr>
          <w:rFonts w:ascii="CG Omega" w:hAnsi="CG Omega"/>
        </w:rPr>
        <w:tab/>
      </w:r>
      <w:r w:rsidRPr="00BA42BD">
        <w:rPr>
          <w:rFonts w:ascii="CG Omega" w:hAnsi="CG Omega"/>
        </w:rPr>
        <w:tab/>
      </w:r>
      <w:r w:rsidRPr="00BA42BD">
        <w:rPr>
          <w:rFonts w:ascii="CG Omega" w:hAnsi="CG Omega"/>
        </w:rPr>
        <w:tab/>
      </w:r>
      <w:r w:rsidRPr="00BA42BD">
        <w:rPr>
          <w:rFonts w:ascii="CG Omega" w:hAnsi="CG Omega"/>
        </w:rPr>
        <w:tab/>
      </w:r>
      <w:r w:rsidRPr="00BA42BD">
        <w:rPr>
          <w:rFonts w:ascii="CG Omega" w:hAnsi="CG Omega"/>
        </w:rPr>
        <w:tab/>
      </w:r>
      <w:r w:rsidRPr="00BA42BD">
        <w:rPr>
          <w:rFonts w:ascii="CG Omega" w:hAnsi="CG Omega"/>
        </w:rPr>
        <w:tab/>
      </w:r>
      <w:r w:rsidRPr="00BA42BD">
        <w:rPr>
          <w:rFonts w:ascii="CG Omega" w:hAnsi="CG Omega"/>
        </w:rPr>
        <w:tab/>
      </w:r>
      <w:r w:rsidRPr="00BA42BD">
        <w:rPr>
          <w:rFonts w:ascii="CG Omega" w:hAnsi="CG Omega"/>
          <w:b/>
        </w:rPr>
        <w:t>Wójt Gminy Wiązownica</w:t>
      </w:r>
    </w:p>
    <w:p w:rsidR="00BA42BD" w:rsidRDefault="00BA42BD" w:rsidP="00BA42BD">
      <w:pPr>
        <w:spacing w:after="0" w:line="240" w:lineRule="auto"/>
        <w:rPr>
          <w:rFonts w:ascii="CG Omega" w:hAnsi="CG Omega"/>
          <w:b/>
        </w:rPr>
      </w:pPr>
      <w:r w:rsidRPr="00BA42BD">
        <w:rPr>
          <w:rFonts w:ascii="CG Omega" w:hAnsi="CG Omega"/>
          <w:b/>
        </w:rPr>
        <w:tab/>
      </w:r>
      <w:r w:rsidRPr="00BA42BD">
        <w:rPr>
          <w:rFonts w:ascii="CG Omega" w:hAnsi="CG Omega"/>
          <w:b/>
        </w:rPr>
        <w:tab/>
      </w:r>
      <w:r w:rsidRPr="00BA42BD">
        <w:rPr>
          <w:rFonts w:ascii="CG Omega" w:hAnsi="CG Omega"/>
          <w:b/>
        </w:rPr>
        <w:tab/>
      </w:r>
      <w:r w:rsidRPr="00BA42BD">
        <w:rPr>
          <w:rFonts w:ascii="CG Omega" w:hAnsi="CG Omega"/>
          <w:b/>
        </w:rPr>
        <w:tab/>
      </w:r>
      <w:r w:rsidRPr="00BA42BD">
        <w:rPr>
          <w:rFonts w:ascii="CG Omega" w:hAnsi="CG Omega"/>
          <w:b/>
        </w:rPr>
        <w:tab/>
      </w:r>
      <w:r w:rsidRPr="00BA42BD">
        <w:rPr>
          <w:rFonts w:ascii="CG Omega" w:hAnsi="CG Omega"/>
          <w:b/>
        </w:rPr>
        <w:tab/>
      </w:r>
      <w:r w:rsidRPr="00BA42BD">
        <w:rPr>
          <w:rFonts w:ascii="CG Omega" w:hAnsi="CG Omega"/>
          <w:b/>
        </w:rPr>
        <w:tab/>
        <w:t xml:space="preserve">      Krzysztof Strent</w:t>
      </w:r>
    </w:p>
    <w:p w:rsidR="009169A7" w:rsidRDefault="009169A7" w:rsidP="00BA42BD">
      <w:pPr>
        <w:rPr>
          <w:rFonts w:ascii="CG Omega" w:hAnsi="CG Omega"/>
          <w:b/>
          <w:u w:val="thick"/>
        </w:rPr>
      </w:pPr>
    </w:p>
    <w:p w:rsidR="009169A7" w:rsidRDefault="009169A7" w:rsidP="00BA42BD">
      <w:pPr>
        <w:rPr>
          <w:rFonts w:ascii="CG Omega" w:hAnsi="CG Omega"/>
          <w:b/>
          <w:u w:val="thick"/>
        </w:rPr>
      </w:pPr>
    </w:p>
    <w:p w:rsidR="009169A7" w:rsidRDefault="009169A7" w:rsidP="00BA42BD">
      <w:pPr>
        <w:rPr>
          <w:rFonts w:ascii="CG Omega" w:hAnsi="CG Omega"/>
          <w:b/>
          <w:u w:val="thick"/>
        </w:rPr>
      </w:pPr>
    </w:p>
    <w:p w:rsidR="009169A7" w:rsidRDefault="009169A7" w:rsidP="00BA42BD">
      <w:pPr>
        <w:rPr>
          <w:rFonts w:ascii="CG Omega" w:hAnsi="CG Omega"/>
          <w:b/>
          <w:u w:val="thick"/>
        </w:rPr>
      </w:pPr>
    </w:p>
    <w:p w:rsidR="00BA42BD" w:rsidRPr="009169A7" w:rsidRDefault="00BA42BD" w:rsidP="00BA42BD">
      <w:pPr>
        <w:rPr>
          <w:rFonts w:ascii="CG Omega" w:hAnsi="CG Omega"/>
          <w:b/>
          <w:u w:val="thick"/>
        </w:rPr>
      </w:pPr>
      <w:r w:rsidRPr="009169A7">
        <w:rPr>
          <w:rFonts w:ascii="CG Omega" w:hAnsi="CG Omega"/>
          <w:b/>
          <w:u w:val="thick"/>
        </w:rPr>
        <w:t>Otrzymują:</w:t>
      </w:r>
    </w:p>
    <w:p w:rsidR="00BA42BD" w:rsidRPr="009169A7" w:rsidRDefault="00BA42BD" w:rsidP="00BA42BD">
      <w:pPr>
        <w:spacing w:after="0" w:line="240" w:lineRule="auto"/>
        <w:rPr>
          <w:rFonts w:ascii="CG Omega" w:hAnsi="CG Omega"/>
        </w:rPr>
      </w:pPr>
      <w:r w:rsidRPr="009169A7">
        <w:rPr>
          <w:rFonts w:ascii="CG Omega" w:hAnsi="CG Omega"/>
        </w:rPr>
        <w:t>1.  Wykonawcy</w:t>
      </w:r>
    </w:p>
    <w:p w:rsidR="00BA42BD" w:rsidRPr="009169A7" w:rsidRDefault="00BA42BD" w:rsidP="00BA42BD">
      <w:pPr>
        <w:spacing w:after="0" w:line="240" w:lineRule="auto"/>
        <w:rPr>
          <w:rFonts w:ascii="CG Omega" w:hAnsi="CG Omega"/>
        </w:rPr>
      </w:pPr>
      <w:r w:rsidRPr="009169A7">
        <w:rPr>
          <w:rFonts w:ascii="CG Omega" w:hAnsi="CG Omega"/>
        </w:rPr>
        <w:t>2.  Strona internetowa postępowania – platforma zakupowa</w:t>
      </w:r>
    </w:p>
    <w:p w:rsidR="000960C4" w:rsidRPr="009169A7" w:rsidRDefault="00BA42BD" w:rsidP="00BA42BD">
      <w:pPr>
        <w:spacing w:after="0" w:line="240" w:lineRule="auto"/>
        <w:rPr>
          <w:rFonts w:ascii="CG Omega" w:hAnsi="CG Omega"/>
        </w:rPr>
      </w:pPr>
      <w:r w:rsidRPr="009169A7">
        <w:rPr>
          <w:rFonts w:ascii="CG Omega" w:hAnsi="CG Omega"/>
        </w:rPr>
        <w:t>3.  a/a.</w:t>
      </w:r>
    </w:p>
    <w:p w:rsidR="000960C4" w:rsidRPr="000960C4" w:rsidRDefault="000960C4" w:rsidP="000960C4">
      <w:pPr>
        <w:rPr>
          <w:rFonts w:ascii="CG Omega" w:hAnsi="CG Omega"/>
          <w:sz w:val="16"/>
        </w:rPr>
      </w:pPr>
    </w:p>
    <w:p w:rsidR="000960C4" w:rsidRPr="000960C4" w:rsidRDefault="000960C4" w:rsidP="000960C4">
      <w:pPr>
        <w:rPr>
          <w:rFonts w:ascii="CG Omega" w:hAnsi="CG Omega"/>
          <w:sz w:val="16"/>
        </w:rPr>
      </w:pPr>
    </w:p>
    <w:p w:rsidR="000960C4" w:rsidRPr="000960C4" w:rsidRDefault="000960C4" w:rsidP="000960C4">
      <w:pPr>
        <w:rPr>
          <w:rFonts w:ascii="CG Omega" w:hAnsi="CG Omega"/>
          <w:sz w:val="16"/>
        </w:rPr>
      </w:pPr>
    </w:p>
    <w:sectPr w:rsidR="000960C4" w:rsidRPr="000960C4" w:rsidSect="007E10E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ADC" w:rsidRDefault="00C70ADC" w:rsidP="005120DB">
      <w:pPr>
        <w:spacing w:after="0" w:line="240" w:lineRule="auto"/>
      </w:pPr>
      <w:r>
        <w:separator/>
      </w:r>
    </w:p>
  </w:endnote>
  <w:endnote w:type="continuationSeparator" w:id="0">
    <w:p w:rsidR="00C70ADC" w:rsidRDefault="00C70ADC" w:rsidP="0051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Times New Roman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ADC" w:rsidRDefault="00C70ADC" w:rsidP="005120DB">
      <w:pPr>
        <w:spacing w:after="0" w:line="240" w:lineRule="auto"/>
      </w:pPr>
      <w:r>
        <w:separator/>
      </w:r>
    </w:p>
  </w:footnote>
  <w:footnote w:type="continuationSeparator" w:id="0">
    <w:p w:rsidR="00C70ADC" w:rsidRDefault="00C70ADC" w:rsidP="00512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30F857B8"/>
    <w:multiLevelType w:val="hybridMultilevel"/>
    <w:tmpl w:val="DC844BA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8A53150"/>
    <w:multiLevelType w:val="hybridMultilevel"/>
    <w:tmpl w:val="280489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C3D7C"/>
    <w:multiLevelType w:val="hybridMultilevel"/>
    <w:tmpl w:val="92A44340"/>
    <w:lvl w:ilvl="0" w:tplc="04150011">
      <w:start w:val="1"/>
      <w:numFmt w:val="decimal"/>
      <w:lvlText w:val="%1)"/>
      <w:lvlJc w:val="left"/>
      <w:pPr>
        <w:tabs>
          <w:tab w:val="num" w:pos="-1211"/>
        </w:tabs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9E84DB3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637C03"/>
    <w:multiLevelType w:val="hybridMultilevel"/>
    <w:tmpl w:val="A8E276D6"/>
    <w:lvl w:ilvl="0" w:tplc="6986AE94">
      <w:start w:val="1"/>
      <w:numFmt w:val="decimal"/>
      <w:lvlText w:val="%1."/>
      <w:lvlJc w:val="left"/>
      <w:pPr>
        <w:ind w:left="1004" w:hanging="360"/>
      </w:pPr>
      <w:rPr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89A7A7E"/>
    <w:multiLevelType w:val="hybridMultilevel"/>
    <w:tmpl w:val="B05085FC"/>
    <w:lvl w:ilvl="0" w:tplc="BB4E1F60">
      <w:start w:val="1"/>
      <w:numFmt w:val="decimal"/>
      <w:lvlText w:val="%1)"/>
      <w:lvlJc w:val="left"/>
      <w:pPr>
        <w:ind w:left="1004" w:hanging="360"/>
      </w:pPr>
      <w:rPr>
        <w:rFonts w:ascii="CG Omega" w:hAnsi="CG Omega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A9458BB"/>
    <w:multiLevelType w:val="hybridMultilevel"/>
    <w:tmpl w:val="CA2CB49E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7F"/>
    <w:rsid w:val="00025029"/>
    <w:rsid w:val="000960C4"/>
    <w:rsid w:val="00154628"/>
    <w:rsid w:val="001932DF"/>
    <w:rsid w:val="001A5D7F"/>
    <w:rsid w:val="002315A2"/>
    <w:rsid w:val="002876ED"/>
    <w:rsid w:val="002C1DCC"/>
    <w:rsid w:val="00343816"/>
    <w:rsid w:val="003D1667"/>
    <w:rsid w:val="003F04A8"/>
    <w:rsid w:val="004171F5"/>
    <w:rsid w:val="00420C7B"/>
    <w:rsid w:val="00435C77"/>
    <w:rsid w:val="00450213"/>
    <w:rsid w:val="004915DD"/>
    <w:rsid w:val="00494560"/>
    <w:rsid w:val="004C5661"/>
    <w:rsid w:val="00510266"/>
    <w:rsid w:val="005120DB"/>
    <w:rsid w:val="00521006"/>
    <w:rsid w:val="00540E34"/>
    <w:rsid w:val="00616901"/>
    <w:rsid w:val="00656A31"/>
    <w:rsid w:val="006667FA"/>
    <w:rsid w:val="00692E8D"/>
    <w:rsid w:val="006B74C8"/>
    <w:rsid w:val="006C1DAD"/>
    <w:rsid w:val="006C2247"/>
    <w:rsid w:val="00737E2D"/>
    <w:rsid w:val="007D6E9C"/>
    <w:rsid w:val="007E10E8"/>
    <w:rsid w:val="007E2E6B"/>
    <w:rsid w:val="0082477C"/>
    <w:rsid w:val="008418C8"/>
    <w:rsid w:val="00894D1C"/>
    <w:rsid w:val="00915C80"/>
    <w:rsid w:val="009169A7"/>
    <w:rsid w:val="00977B6E"/>
    <w:rsid w:val="009800A4"/>
    <w:rsid w:val="00987265"/>
    <w:rsid w:val="009E3011"/>
    <w:rsid w:val="00A043E1"/>
    <w:rsid w:val="00A227A0"/>
    <w:rsid w:val="00A63600"/>
    <w:rsid w:val="00B11A65"/>
    <w:rsid w:val="00B240C1"/>
    <w:rsid w:val="00B4707D"/>
    <w:rsid w:val="00B57855"/>
    <w:rsid w:val="00BA42BD"/>
    <w:rsid w:val="00BC28C0"/>
    <w:rsid w:val="00BF503D"/>
    <w:rsid w:val="00C47A66"/>
    <w:rsid w:val="00C70ADC"/>
    <w:rsid w:val="00C70FA2"/>
    <w:rsid w:val="00D6086C"/>
    <w:rsid w:val="00D652E7"/>
    <w:rsid w:val="00D73029"/>
    <w:rsid w:val="00D76BED"/>
    <w:rsid w:val="00D86D07"/>
    <w:rsid w:val="00DA323A"/>
    <w:rsid w:val="00DE2BD3"/>
    <w:rsid w:val="00E411FA"/>
    <w:rsid w:val="00E61AA8"/>
    <w:rsid w:val="00E71608"/>
    <w:rsid w:val="00E75E54"/>
    <w:rsid w:val="00ED2F20"/>
    <w:rsid w:val="00EE447D"/>
    <w:rsid w:val="00EE521C"/>
    <w:rsid w:val="00F2014C"/>
    <w:rsid w:val="00F55383"/>
    <w:rsid w:val="00F62CB0"/>
    <w:rsid w:val="00F6453C"/>
    <w:rsid w:val="00F74968"/>
    <w:rsid w:val="00F75C4D"/>
    <w:rsid w:val="00F805D1"/>
    <w:rsid w:val="00FA3A7C"/>
    <w:rsid w:val="00FB6E07"/>
    <w:rsid w:val="00FE0B91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1A8E-F49A-4575-98B7-1B11647F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8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0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2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0DB"/>
  </w:style>
  <w:style w:type="paragraph" w:styleId="Stopka">
    <w:name w:val="footer"/>
    <w:basedOn w:val="Normalny"/>
    <w:link w:val="StopkaZnak"/>
    <w:uiPriority w:val="99"/>
    <w:unhideWhenUsed/>
    <w:rsid w:val="00512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9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2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96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4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65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5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2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8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6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5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20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4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84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39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79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0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7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22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3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5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1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2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91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83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5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53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98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7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3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10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89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9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7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6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3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25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13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0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7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495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4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78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7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8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9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4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40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877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5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7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4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5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05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20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314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7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3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3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5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1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4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9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9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385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7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16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10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14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63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05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363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5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7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9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1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4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3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0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cp:lastPrinted>2023-07-07T07:03:00Z</cp:lastPrinted>
  <dcterms:created xsi:type="dcterms:W3CDTF">2023-07-06T10:57:00Z</dcterms:created>
  <dcterms:modified xsi:type="dcterms:W3CDTF">2023-08-25T09:58:00Z</dcterms:modified>
</cp:coreProperties>
</file>