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ajorEastAsia" w:hAnsi="Arial" w:cs="Arial"/>
          <w:caps/>
          <w:sz w:val="24"/>
          <w:lang w:eastAsia="en-US"/>
        </w:rPr>
        <w:id w:val="-2072724738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19"/>
          </w:tblGrid>
          <w:tr w:rsidR="00540A55" w:rsidRPr="00ED511D">
            <w:trPr>
              <w:trHeight w:val="2880"/>
              <w:jc w:val="center"/>
            </w:trPr>
            <w:sdt>
              <w:sdtPr>
                <w:rPr>
                  <w:rFonts w:ascii="Arial" w:eastAsiaTheme="majorEastAsia" w:hAnsi="Arial" w:cs="Arial"/>
                  <w:caps/>
                  <w:sz w:val="24"/>
                  <w:lang w:eastAsia="en-US"/>
                </w:rPr>
                <w:alias w:val="Firma"/>
                <w:tag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 w:multiLine="1"/>
              </w:sdtPr>
              <w:sdtEndPr>
                <w:rPr>
                  <w:b/>
                  <w:spacing w:val="40"/>
                  <w:lang w:eastAsia="pl-PL"/>
                </w:rPr>
              </w:sdtEndPr>
              <w:sdtContent>
                <w:tc>
                  <w:tcPr>
                    <w:tcW w:w="5000" w:type="pct"/>
                  </w:tcPr>
                  <w:p w:rsidR="00540A55" w:rsidRPr="00ED511D" w:rsidRDefault="004A162A" w:rsidP="00540A55">
                    <w:pPr>
                      <w:pStyle w:val="Bezodstpw"/>
                      <w:jc w:val="center"/>
                      <w:rPr>
                        <w:rFonts w:ascii="Arial" w:eastAsiaTheme="majorEastAsia" w:hAnsi="Arial" w:cs="Arial"/>
                        <w:caps/>
                      </w:rPr>
                    </w:pPr>
                    <w:r>
                      <w:rPr>
                        <w:rFonts w:ascii="Arial" w:eastAsiaTheme="majorEastAsia" w:hAnsi="Arial" w:cs="Arial"/>
                        <w:caps/>
                        <w:sz w:val="24"/>
                        <w:lang w:eastAsia="en-US"/>
                      </w:rPr>
                      <w:t xml:space="preserve">4 wojskowy oddział gospodarczy </w:t>
                    </w:r>
                    <w:r>
                      <w:rPr>
                        <w:rFonts w:ascii="Arial" w:eastAsiaTheme="majorEastAsia" w:hAnsi="Arial" w:cs="Arial"/>
                        <w:caps/>
                        <w:sz w:val="24"/>
                        <w:lang w:eastAsia="en-US"/>
                      </w:rPr>
                      <w:br/>
                      <w:t>w gliwicach</w:t>
                    </w:r>
                    <w:r>
                      <w:rPr>
                        <w:rFonts w:ascii="Arial" w:eastAsiaTheme="majorEastAsia" w:hAnsi="Arial" w:cs="Arial"/>
                        <w:caps/>
                        <w:sz w:val="24"/>
                        <w:lang w:eastAsia="en-US"/>
                      </w:rPr>
                      <w:br/>
                      <w:t>ul. Gen. andersa 47, 44-121 gliwice</w:t>
                    </w:r>
                  </w:p>
                </w:tc>
              </w:sdtContent>
            </w:sdt>
          </w:tr>
          <w:tr w:rsidR="00540A55" w:rsidRPr="00ED511D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72"/>
                  <w:szCs w:val="8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40A55" w:rsidRPr="00ED511D" w:rsidRDefault="00096069" w:rsidP="00196A4D">
                    <w:pPr>
                      <w:pStyle w:val="Bezodstpw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sz w:val="72"/>
                        <w:szCs w:val="80"/>
                      </w:rPr>
                      <w:t>Specyfikacja techniczna</w:t>
                    </w:r>
                  </w:p>
                </w:tc>
              </w:sdtContent>
            </w:sdt>
          </w:tr>
          <w:tr w:rsidR="00540A55" w:rsidRPr="00ED511D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sz w:val="40"/>
                  <w:szCs w:val="44"/>
                </w:rPr>
                <w:alias w:val="Podtytuł"/>
                <w:tag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 w:multiLine="1"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40A55" w:rsidRPr="00ED511D" w:rsidRDefault="00915438" w:rsidP="008C10AF">
                    <w:pPr>
                      <w:pStyle w:val="Bezodstpw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sz w:val="40"/>
                        <w:szCs w:val="44"/>
                      </w:rPr>
                      <w:t>Przegląd i konserwacja w 202</w:t>
                    </w:r>
                    <w:r w:rsidR="008C10AF">
                      <w:rPr>
                        <w:rFonts w:ascii="Arial" w:eastAsiaTheme="majorEastAsia" w:hAnsi="Arial" w:cs="Arial"/>
                        <w:b/>
                        <w:sz w:val="40"/>
                        <w:szCs w:val="44"/>
                      </w:rPr>
                      <w:t>2</w:t>
                    </w:r>
                    <w:r w:rsidR="004A162A">
                      <w:rPr>
                        <w:rFonts w:ascii="Arial" w:eastAsiaTheme="majorEastAsia" w:hAnsi="Arial" w:cs="Arial"/>
                        <w:b/>
                        <w:sz w:val="40"/>
                        <w:szCs w:val="44"/>
                      </w:rPr>
                      <w:t xml:space="preserve"> r. </w:t>
                    </w:r>
                    <w:r w:rsidR="004A162A">
                      <w:rPr>
                        <w:rFonts w:ascii="Arial" w:eastAsiaTheme="majorEastAsia" w:hAnsi="Arial" w:cs="Arial"/>
                        <w:b/>
                        <w:sz w:val="40"/>
                        <w:szCs w:val="44"/>
                      </w:rPr>
                      <w:br/>
                      <w:t xml:space="preserve">małego dźwigu towarowego </w:t>
                    </w:r>
                    <w:r w:rsidR="004A162A">
                      <w:rPr>
                        <w:rFonts w:ascii="Arial" w:eastAsiaTheme="majorEastAsia" w:hAnsi="Arial" w:cs="Arial"/>
                        <w:b/>
                        <w:sz w:val="40"/>
                        <w:szCs w:val="44"/>
                      </w:rPr>
                      <w:br/>
                      <w:t xml:space="preserve">w kompleksie </w:t>
                    </w:r>
                    <w:r w:rsidR="008C10AF">
                      <w:rPr>
                        <w:rFonts w:ascii="Arial" w:eastAsiaTheme="majorEastAsia" w:hAnsi="Arial" w:cs="Arial"/>
                        <w:b/>
                        <w:sz w:val="40"/>
                        <w:szCs w:val="44"/>
                      </w:rPr>
                      <w:t>administrowanym przez Sekcję Obsługi Infrastruktury w Gliwicach</w:t>
                    </w:r>
                  </w:p>
                </w:tc>
              </w:sdtContent>
            </w:sdt>
          </w:tr>
        </w:tbl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  <w:b/>
            </w:rPr>
          </w:pPr>
        </w:p>
        <w:p w:rsidR="00540A55" w:rsidRPr="00ED511D" w:rsidRDefault="00540A55">
          <w:pPr>
            <w:rPr>
              <w:rFonts w:cs="Arial"/>
              <w:i/>
            </w:rPr>
          </w:pPr>
          <w:r w:rsidRPr="00ED511D">
            <w:rPr>
              <w:rFonts w:cs="Arial"/>
              <w:b/>
            </w:rPr>
            <w:t>Inwestor:</w:t>
          </w:r>
          <w:r w:rsidRPr="00ED511D">
            <w:rPr>
              <w:rFonts w:cs="Arial"/>
            </w:rPr>
            <w:t xml:space="preserve"> </w:t>
          </w:r>
          <w:r w:rsidRPr="00ED511D">
            <w:rPr>
              <w:rFonts w:cs="Arial"/>
            </w:rPr>
            <w:tab/>
          </w:r>
          <w:r w:rsidRPr="00ED511D">
            <w:rPr>
              <w:rFonts w:cs="Arial"/>
              <w:i/>
            </w:rPr>
            <w:t>4 Wojskowy Oddział Gospodarczy w Gliwicach</w:t>
          </w:r>
        </w:p>
        <w:p w:rsidR="00540A55" w:rsidRPr="00ED511D" w:rsidRDefault="00540A55">
          <w:pPr>
            <w:rPr>
              <w:rFonts w:cs="Arial"/>
              <w:i/>
            </w:rPr>
          </w:pPr>
          <w:r w:rsidRPr="00ED511D">
            <w:rPr>
              <w:rFonts w:cs="Arial"/>
              <w:i/>
            </w:rPr>
            <w:tab/>
          </w:r>
          <w:r w:rsidRPr="00ED511D">
            <w:rPr>
              <w:rFonts w:cs="Arial"/>
              <w:i/>
            </w:rPr>
            <w:tab/>
            <w:t>Sekcja Obsługi Infrastruktury w Gliwicach</w:t>
          </w:r>
        </w:p>
        <w:p w:rsidR="00540A55" w:rsidRPr="00ED511D" w:rsidRDefault="00540A55">
          <w:pPr>
            <w:rPr>
              <w:rFonts w:cs="Arial"/>
              <w:i/>
            </w:rPr>
          </w:pPr>
          <w:r w:rsidRPr="00ED511D">
            <w:rPr>
              <w:rFonts w:cs="Arial"/>
              <w:i/>
            </w:rPr>
            <w:tab/>
          </w:r>
          <w:r w:rsidRPr="00ED511D">
            <w:rPr>
              <w:rFonts w:cs="Arial"/>
              <w:i/>
            </w:rPr>
            <w:tab/>
            <w:t>ul. Gen. Andersa 47, 44-121 Gliwice</w:t>
          </w: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  <w:r w:rsidRPr="00ED511D">
            <w:rPr>
              <w:rFonts w:cs="Arial"/>
              <w:b/>
            </w:rPr>
            <w:t>Kod CPV:</w:t>
          </w:r>
          <w:r w:rsidRPr="00ED511D">
            <w:rPr>
              <w:rFonts w:cs="Arial"/>
              <w:b/>
            </w:rPr>
            <w:tab/>
          </w:r>
          <w:r w:rsidRPr="00ED511D">
            <w:rPr>
              <w:rFonts w:cs="Arial"/>
              <w:i/>
            </w:rPr>
            <w:t>50750000-7 Usługi w zakresie konserwacji wind</w:t>
          </w:r>
          <w:r w:rsidRPr="00ED511D">
            <w:rPr>
              <w:rFonts w:cs="Arial"/>
            </w:rPr>
            <w:t xml:space="preserve"> </w:t>
          </w: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  <w:r w:rsidRPr="00ED511D">
            <w:rPr>
              <w:rFonts w:cs="Arial"/>
              <w:b/>
            </w:rPr>
            <w:t>Opracował:</w:t>
          </w:r>
          <w:r w:rsidRPr="00ED511D">
            <w:rPr>
              <w:rFonts w:cs="Arial"/>
            </w:rPr>
            <w:t xml:space="preserve"> </w:t>
          </w:r>
          <w:r w:rsidRPr="00ED511D">
            <w:rPr>
              <w:rFonts w:cs="Arial"/>
            </w:rPr>
            <w:tab/>
          </w:r>
          <w:r w:rsidR="008C10AF">
            <w:rPr>
              <w:rFonts w:cs="Arial"/>
            </w:rPr>
            <w:t xml:space="preserve">Starszy </w:t>
          </w:r>
          <w:r w:rsidRPr="00ED511D">
            <w:rPr>
              <w:rFonts w:cs="Arial"/>
              <w:i/>
            </w:rPr>
            <w:t>Technik SOI Gliwice – p. Jacek Komuda</w:t>
          </w: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</w:p>
        <w:p w:rsidR="00540A55" w:rsidRPr="00ED511D" w:rsidRDefault="00540A55">
          <w:pPr>
            <w:rPr>
              <w:rFonts w:cs="Arial"/>
            </w:rPr>
          </w:pPr>
          <w:r w:rsidRPr="00ED511D">
            <w:rPr>
              <w:rFonts w:cs="Arial"/>
            </w:rPr>
            <w:br w:type="page"/>
          </w:r>
        </w:p>
      </w:sdtContent>
    </w:sdt>
    <w:p w:rsidR="00540A55" w:rsidRPr="008F4C2D" w:rsidRDefault="00060C68" w:rsidP="008F4C2D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4C2D">
        <w:rPr>
          <w:rFonts w:ascii="Arial" w:hAnsi="Arial" w:cs="Arial"/>
          <w:color w:val="auto"/>
          <w:sz w:val="22"/>
          <w:szCs w:val="22"/>
        </w:rPr>
        <w:lastRenderedPageBreak/>
        <w:t>NAZWA NADANA ZAMÓWIENIU PRZEZ ZAMAWIAJĄCEGO</w:t>
      </w:r>
    </w:p>
    <w:p w:rsidR="005C5203" w:rsidRDefault="005C5203" w:rsidP="008F4C2D">
      <w:pPr>
        <w:spacing w:line="276" w:lineRule="auto"/>
        <w:ind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„Przegląd i konserwacja w 20</w:t>
      </w:r>
      <w:r w:rsidR="00BA7278">
        <w:rPr>
          <w:rFonts w:cs="Arial"/>
          <w:sz w:val="22"/>
        </w:rPr>
        <w:t>2</w:t>
      </w:r>
      <w:r w:rsidR="008C10AF">
        <w:rPr>
          <w:rFonts w:cs="Arial"/>
          <w:sz w:val="22"/>
        </w:rPr>
        <w:t>2</w:t>
      </w:r>
      <w:r w:rsidRPr="008F4C2D">
        <w:rPr>
          <w:rFonts w:cs="Arial"/>
          <w:sz w:val="22"/>
        </w:rPr>
        <w:t xml:space="preserve"> r. małego dźwigu towarowego w kompleksie </w:t>
      </w:r>
      <w:r w:rsidR="00BA7278">
        <w:rPr>
          <w:rFonts w:cs="Arial"/>
          <w:sz w:val="22"/>
        </w:rPr>
        <w:br/>
      </w:r>
      <w:r w:rsidR="00335053">
        <w:rPr>
          <w:rFonts w:cs="Arial"/>
          <w:sz w:val="22"/>
        </w:rPr>
        <w:t>administrowanym przez S</w:t>
      </w:r>
      <w:r w:rsidR="008C10AF">
        <w:rPr>
          <w:rFonts w:cs="Arial"/>
          <w:sz w:val="22"/>
        </w:rPr>
        <w:t xml:space="preserve">ekcję Obsługi Infrastruktury w </w:t>
      </w:r>
      <w:r w:rsidR="00335053">
        <w:rPr>
          <w:rFonts w:cs="Arial"/>
          <w:sz w:val="22"/>
        </w:rPr>
        <w:t>Gliwic</w:t>
      </w:r>
      <w:r w:rsidR="008C10AF">
        <w:rPr>
          <w:rFonts w:cs="Arial"/>
          <w:sz w:val="22"/>
        </w:rPr>
        <w:t>ach</w:t>
      </w:r>
      <w:r w:rsidRPr="008F4C2D">
        <w:rPr>
          <w:rFonts w:cs="Arial"/>
          <w:sz w:val="22"/>
        </w:rPr>
        <w:t>”.</w:t>
      </w:r>
    </w:p>
    <w:p w:rsidR="00096069" w:rsidRPr="008F4C2D" w:rsidRDefault="00096069" w:rsidP="008F4C2D">
      <w:pPr>
        <w:spacing w:line="276" w:lineRule="auto"/>
        <w:ind w:firstLine="360"/>
        <w:jc w:val="both"/>
        <w:rPr>
          <w:rFonts w:cs="Arial"/>
          <w:sz w:val="22"/>
        </w:rPr>
      </w:pPr>
    </w:p>
    <w:p w:rsidR="00540A55" w:rsidRDefault="001B2CA4" w:rsidP="008F4C2D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4C2D">
        <w:rPr>
          <w:rFonts w:ascii="Arial" w:hAnsi="Arial" w:cs="Arial"/>
          <w:color w:val="auto"/>
          <w:sz w:val="22"/>
          <w:szCs w:val="22"/>
        </w:rPr>
        <w:t>PRZEDMIOT I ZAKRES ROBÓT</w:t>
      </w:r>
    </w:p>
    <w:p w:rsidR="00096069" w:rsidRPr="00096069" w:rsidRDefault="00096069" w:rsidP="00096069"/>
    <w:p w:rsidR="001B2CA4" w:rsidRPr="008F4C2D" w:rsidRDefault="001B2CA4" w:rsidP="008F4C2D">
      <w:pPr>
        <w:pStyle w:val="Nagwek3"/>
        <w:numPr>
          <w:ilvl w:val="0"/>
          <w:numId w:val="12"/>
        </w:numPr>
        <w:spacing w:before="0" w:line="276" w:lineRule="auto"/>
        <w:ind w:left="357" w:hanging="357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Przedmiot zamówienia</w:t>
      </w:r>
    </w:p>
    <w:p w:rsidR="001B2CA4" w:rsidRPr="008F4C2D" w:rsidRDefault="00C770B9" w:rsidP="008F4C2D">
      <w:pPr>
        <w:spacing w:line="276" w:lineRule="auto"/>
        <w:ind w:firstLine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Przedmiotem zamówienia jest wykonanie </w:t>
      </w:r>
      <w:r w:rsidR="00C06446" w:rsidRPr="008F4C2D">
        <w:rPr>
          <w:rFonts w:cs="Arial"/>
          <w:sz w:val="22"/>
        </w:rPr>
        <w:t>w 20</w:t>
      </w:r>
      <w:r w:rsidR="00FD1149">
        <w:rPr>
          <w:rFonts w:cs="Arial"/>
          <w:sz w:val="22"/>
        </w:rPr>
        <w:t>2</w:t>
      </w:r>
      <w:r w:rsidR="008C10AF">
        <w:rPr>
          <w:rFonts w:cs="Arial"/>
          <w:sz w:val="22"/>
        </w:rPr>
        <w:t>2</w:t>
      </w:r>
      <w:r w:rsidR="00C06446" w:rsidRPr="008F4C2D">
        <w:rPr>
          <w:rFonts w:cs="Arial"/>
          <w:sz w:val="22"/>
        </w:rPr>
        <w:t xml:space="preserve"> r. </w:t>
      </w:r>
      <w:r w:rsidRPr="008F4C2D">
        <w:rPr>
          <w:rFonts w:cs="Arial"/>
          <w:sz w:val="22"/>
        </w:rPr>
        <w:t>przegląd</w:t>
      </w:r>
      <w:r w:rsidR="001B2CA4" w:rsidRPr="008F4C2D">
        <w:rPr>
          <w:rFonts w:cs="Arial"/>
          <w:sz w:val="22"/>
        </w:rPr>
        <w:t>ów</w:t>
      </w:r>
      <w:r w:rsidRPr="008F4C2D">
        <w:rPr>
          <w:rFonts w:cs="Arial"/>
          <w:sz w:val="22"/>
        </w:rPr>
        <w:t xml:space="preserve"> i konserwacji </w:t>
      </w:r>
      <w:r w:rsidR="00844186">
        <w:rPr>
          <w:rFonts w:cs="Arial"/>
          <w:sz w:val="22"/>
        </w:rPr>
        <w:br/>
      </w:r>
      <w:r w:rsidR="001B2CA4" w:rsidRPr="008F4C2D">
        <w:rPr>
          <w:rFonts w:cs="Arial"/>
          <w:sz w:val="22"/>
        </w:rPr>
        <w:t xml:space="preserve">nw. urządzenia zainstalowanego w budynku kuchni-stołówki w kompleksie </w:t>
      </w:r>
      <w:r w:rsidR="00BA7278">
        <w:rPr>
          <w:rFonts w:cs="Arial"/>
          <w:sz w:val="22"/>
        </w:rPr>
        <w:br/>
      </w:r>
      <w:r w:rsidR="001B2CA4" w:rsidRPr="008F4C2D">
        <w:rPr>
          <w:rFonts w:cs="Arial"/>
          <w:sz w:val="22"/>
        </w:rPr>
        <w:t>przy ul. Andersa 47 w Gliwicach.</w:t>
      </w:r>
    </w:p>
    <w:p w:rsidR="001B2CA4" w:rsidRPr="008F4C2D" w:rsidRDefault="001B2CA4" w:rsidP="008F4C2D">
      <w:pPr>
        <w:pStyle w:val="Akapitzlist"/>
        <w:spacing w:line="276" w:lineRule="auto"/>
        <w:ind w:left="431"/>
        <w:jc w:val="both"/>
        <w:rPr>
          <w:rFonts w:cs="Arial"/>
          <w:sz w:val="22"/>
        </w:rPr>
      </w:pPr>
    </w:p>
    <w:p w:rsidR="001B2CA4" w:rsidRPr="008F4C2D" w:rsidRDefault="001B2CA4" w:rsidP="008F4C2D">
      <w:pPr>
        <w:pStyle w:val="Nagwek3"/>
        <w:numPr>
          <w:ilvl w:val="1"/>
          <w:numId w:val="12"/>
        </w:numPr>
        <w:spacing w:before="0" w:line="276" w:lineRule="auto"/>
        <w:ind w:left="431" w:hanging="431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Dane urządzenia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Rodzaj i typ urządzenia:</w:t>
      </w:r>
      <w:r w:rsidRPr="008F4C2D">
        <w:rPr>
          <w:rFonts w:cs="Arial"/>
          <w:sz w:val="22"/>
        </w:rPr>
        <w:t xml:space="preserve"> Dźwig towarowy mały elektryczny, BKG 100.30/9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Wytwórca:</w:t>
      </w:r>
      <w:r w:rsidRPr="008F4C2D">
        <w:rPr>
          <w:rFonts w:cs="Arial"/>
          <w:sz w:val="22"/>
        </w:rPr>
        <w:t xml:space="preserve"> BKG BUNSE Niemcy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Nr fabryczny:</w:t>
      </w:r>
      <w:r w:rsidRPr="008F4C2D">
        <w:rPr>
          <w:rFonts w:cs="Arial"/>
          <w:sz w:val="22"/>
        </w:rPr>
        <w:t xml:space="preserve"> 63.848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Rok budowy:</w:t>
      </w:r>
      <w:r w:rsidRPr="008F4C2D">
        <w:rPr>
          <w:rFonts w:cs="Arial"/>
          <w:sz w:val="22"/>
        </w:rPr>
        <w:t xml:space="preserve"> 2002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Udźwig:</w:t>
      </w:r>
      <w:r w:rsidRPr="008F4C2D">
        <w:rPr>
          <w:rFonts w:cs="Arial"/>
          <w:sz w:val="22"/>
        </w:rPr>
        <w:t xml:space="preserve"> 100 kg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Wersja:</w:t>
      </w:r>
      <w:r w:rsidRPr="008F4C2D">
        <w:rPr>
          <w:rFonts w:cs="Arial"/>
          <w:sz w:val="22"/>
        </w:rPr>
        <w:t xml:space="preserve"> 3 przystanki</w:t>
      </w:r>
    </w:p>
    <w:p w:rsidR="001B2CA4" w:rsidRPr="008F4C2D" w:rsidRDefault="001B2CA4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8F4C2D">
        <w:rPr>
          <w:rFonts w:cs="Arial"/>
          <w:b/>
          <w:sz w:val="22"/>
        </w:rPr>
        <w:t>Nr ewidencyjny WDT:</w:t>
      </w:r>
      <w:r w:rsidRPr="008F4C2D">
        <w:rPr>
          <w:rFonts w:cs="Arial"/>
          <w:sz w:val="22"/>
        </w:rPr>
        <w:t xml:space="preserve"> 2-53-02638</w:t>
      </w:r>
    </w:p>
    <w:p w:rsidR="00C06446" w:rsidRPr="008F4C2D" w:rsidRDefault="00C06446" w:rsidP="008F4C2D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</w:p>
    <w:p w:rsidR="00C06446" w:rsidRPr="008F4C2D" w:rsidRDefault="00C06446" w:rsidP="008F4C2D">
      <w:pPr>
        <w:pStyle w:val="Nagwek3"/>
        <w:numPr>
          <w:ilvl w:val="1"/>
          <w:numId w:val="12"/>
        </w:numPr>
        <w:spacing w:before="0" w:line="276" w:lineRule="auto"/>
        <w:ind w:left="431" w:hanging="431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Harmonogram realizacji</w:t>
      </w:r>
    </w:p>
    <w:p w:rsidR="001B2CA4" w:rsidRPr="008F4C2D" w:rsidRDefault="00C06446" w:rsidP="008F4C2D">
      <w:pPr>
        <w:spacing w:line="276" w:lineRule="auto"/>
        <w:ind w:firstLine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Przegląd konserwacyjne w zakresie wymienionym w pkt. </w:t>
      </w:r>
      <w:r w:rsidR="00BA7278">
        <w:rPr>
          <w:rFonts w:cs="Arial"/>
          <w:sz w:val="22"/>
        </w:rPr>
        <w:t>II.</w:t>
      </w:r>
      <w:r w:rsidRPr="008F4C2D">
        <w:rPr>
          <w:rFonts w:cs="Arial"/>
          <w:sz w:val="22"/>
        </w:rPr>
        <w:t>2. ST powinny być  wykonywane nie rzadziej niż co 60 dni zgodnie z załącznikiem nr 2 Rozporządzeni</w:t>
      </w:r>
      <w:r w:rsidR="00FD1149">
        <w:rPr>
          <w:rFonts w:cs="Arial"/>
          <w:sz w:val="22"/>
        </w:rPr>
        <w:t>a</w:t>
      </w:r>
      <w:r w:rsidRPr="008F4C2D">
        <w:rPr>
          <w:rFonts w:cs="Arial"/>
          <w:sz w:val="22"/>
        </w:rPr>
        <w:t xml:space="preserve"> Ministra </w:t>
      </w:r>
      <w:r w:rsidR="00FD1149">
        <w:rPr>
          <w:rFonts w:cs="Arial"/>
          <w:sz w:val="22"/>
        </w:rPr>
        <w:t>Przedsiębiorczości i technologii</w:t>
      </w:r>
      <w:r w:rsidRPr="008F4C2D">
        <w:rPr>
          <w:rFonts w:cs="Arial"/>
          <w:sz w:val="22"/>
        </w:rPr>
        <w:t xml:space="preserve"> z dnia </w:t>
      </w:r>
      <w:r w:rsidR="00FD1149">
        <w:rPr>
          <w:rFonts w:cs="Arial"/>
          <w:sz w:val="22"/>
        </w:rPr>
        <w:t>30</w:t>
      </w:r>
      <w:r w:rsidRPr="008F4C2D">
        <w:rPr>
          <w:rFonts w:cs="Arial"/>
          <w:sz w:val="22"/>
        </w:rPr>
        <w:t>.10.20</w:t>
      </w:r>
      <w:r w:rsidR="00FD1149">
        <w:rPr>
          <w:rFonts w:cs="Arial"/>
          <w:sz w:val="22"/>
        </w:rPr>
        <w:t>18</w:t>
      </w:r>
      <w:r w:rsidRPr="008F4C2D">
        <w:rPr>
          <w:rFonts w:cs="Arial"/>
          <w:sz w:val="22"/>
        </w:rPr>
        <w:t xml:space="preserve"> r. w sprawie warunków technicznych dozoru technicznego w zakresie eksploatacji</w:t>
      </w:r>
      <w:r w:rsidR="00FD1149">
        <w:rPr>
          <w:rFonts w:cs="Arial"/>
          <w:sz w:val="22"/>
        </w:rPr>
        <w:t>, napraw i modernizacji</w:t>
      </w:r>
      <w:r w:rsidRPr="008F4C2D">
        <w:rPr>
          <w:rFonts w:cs="Arial"/>
          <w:sz w:val="22"/>
        </w:rPr>
        <w:t xml:space="preserve"> </w:t>
      </w:r>
      <w:r w:rsidR="00776A19" w:rsidRPr="008F4C2D">
        <w:rPr>
          <w:rFonts w:cs="Arial"/>
          <w:sz w:val="22"/>
        </w:rPr>
        <w:t>urządzeń transportu bliskiego oraz zgodnie z poniższym ha</w:t>
      </w:r>
      <w:bookmarkStart w:id="0" w:name="_GoBack"/>
      <w:bookmarkEnd w:id="0"/>
      <w:r w:rsidR="00776A19" w:rsidRPr="008F4C2D">
        <w:rPr>
          <w:rFonts w:cs="Arial"/>
          <w:sz w:val="22"/>
        </w:rPr>
        <w:t>rmonogramem.</w:t>
      </w:r>
    </w:p>
    <w:p w:rsidR="00196A4D" w:rsidRDefault="00196A4D" w:rsidP="00BA7278">
      <w:pPr>
        <w:spacing w:line="276" w:lineRule="auto"/>
        <w:jc w:val="both"/>
        <w:rPr>
          <w:rFonts w:cs="Arial"/>
          <w:sz w:val="22"/>
        </w:rPr>
      </w:pPr>
    </w:p>
    <w:p w:rsidR="00335053" w:rsidRPr="00335053" w:rsidRDefault="00335053" w:rsidP="00335053">
      <w:pPr>
        <w:spacing w:line="276" w:lineRule="auto"/>
        <w:jc w:val="both"/>
        <w:rPr>
          <w:rFonts w:cs="Arial"/>
          <w:b/>
          <w:sz w:val="22"/>
        </w:rPr>
      </w:pPr>
      <w:r w:rsidRPr="00335053">
        <w:rPr>
          <w:rFonts w:cs="Arial"/>
          <w:b/>
          <w:sz w:val="22"/>
        </w:rPr>
        <w:t xml:space="preserve">I przegląd </w:t>
      </w:r>
      <w:r w:rsidRPr="00335053">
        <w:rPr>
          <w:rFonts w:cs="Arial"/>
          <w:b/>
          <w:sz w:val="22"/>
        </w:rPr>
        <w:tab/>
      </w:r>
      <w:r w:rsidRPr="00335053">
        <w:rPr>
          <w:rFonts w:cs="Arial"/>
          <w:b/>
          <w:sz w:val="22"/>
        </w:rPr>
        <w:tab/>
        <w:t xml:space="preserve">– </w:t>
      </w:r>
      <w:r w:rsidRPr="00335053">
        <w:rPr>
          <w:rFonts w:cs="Arial"/>
          <w:b/>
          <w:sz w:val="22"/>
        </w:rPr>
        <w:tab/>
        <w:t xml:space="preserve">nie później niż do </w:t>
      </w:r>
      <w:r w:rsidR="008C10AF">
        <w:rPr>
          <w:rFonts w:cs="Arial"/>
          <w:b/>
          <w:sz w:val="22"/>
        </w:rPr>
        <w:t>31</w:t>
      </w:r>
      <w:r w:rsidRPr="00335053">
        <w:rPr>
          <w:rFonts w:cs="Arial"/>
          <w:b/>
          <w:sz w:val="22"/>
        </w:rPr>
        <w:t>.0</w:t>
      </w:r>
      <w:r w:rsidR="008C10AF">
        <w:rPr>
          <w:rFonts w:cs="Arial"/>
          <w:b/>
          <w:sz w:val="22"/>
        </w:rPr>
        <w:t>1</w:t>
      </w:r>
      <w:r w:rsidRPr="00335053">
        <w:rPr>
          <w:rFonts w:cs="Arial"/>
          <w:b/>
          <w:sz w:val="22"/>
        </w:rPr>
        <w:t>.202</w:t>
      </w:r>
      <w:r w:rsidR="00AC2CA3">
        <w:rPr>
          <w:rFonts w:cs="Arial"/>
          <w:b/>
          <w:sz w:val="22"/>
        </w:rPr>
        <w:t>2</w:t>
      </w:r>
      <w:r w:rsidRPr="00335053">
        <w:rPr>
          <w:rFonts w:cs="Arial"/>
          <w:b/>
          <w:sz w:val="22"/>
        </w:rPr>
        <w:t xml:space="preserve"> r.</w:t>
      </w:r>
    </w:p>
    <w:p w:rsidR="00335053" w:rsidRPr="00335053" w:rsidRDefault="00335053" w:rsidP="00335053">
      <w:pPr>
        <w:spacing w:line="276" w:lineRule="auto"/>
        <w:jc w:val="both"/>
        <w:rPr>
          <w:rFonts w:cs="Arial"/>
          <w:b/>
          <w:sz w:val="22"/>
        </w:rPr>
      </w:pPr>
      <w:r w:rsidRPr="00335053">
        <w:rPr>
          <w:rFonts w:cs="Arial"/>
          <w:b/>
          <w:sz w:val="22"/>
        </w:rPr>
        <w:t xml:space="preserve">II przegląd </w:t>
      </w:r>
      <w:r w:rsidRPr="00335053">
        <w:rPr>
          <w:rFonts w:cs="Arial"/>
          <w:b/>
          <w:sz w:val="22"/>
        </w:rPr>
        <w:tab/>
      </w:r>
      <w:r w:rsidRPr="00335053">
        <w:rPr>
          <w:rFonts w:cs="Arial"/>
          <w:b/>
          <w:sz w:val="22"/>
        </w:rPr>
        <w:tab/>
        <w:t xml:space="preserve">– </w:t>
      </w:r>
      <w:r w:rsidRPr="00335053">
        <w:rPr>
          <w:rFonts w:cs="Arial"/>
          <w:b/>
          <w:sz w:val="22"/>
        </w:rPr>
        <w:tab/>
        <w:t>nie później niż do 31.03.202</w:t>
      </w:r>
      <w:r w:rsidR="00AC2CA3">
        <w:rPr>
          <w:rFonts w:cs="Arial"/>
          <w:b/>
          <w:sz w:val="22"/>
        </w:rPr>
        <w:t>2</w:t>
      </w:r>
      <w:r w:rsidRPr="00335053">
        <w:rPr>
          <w:rFonts w:cs="Arial"/>
          <w:b/>
          <w:sz w:val="22"/>
        </w:rPr>
        <w:t xml:space="preserve"> r.</w:t>
      </w:r>
    </w:p>
    <w:p w:rsidR="00335053" w:rsidRPr="00335053" w:rsidRDefault="00335053" w:rsidP="00335053">
      <w:pPr>
        <w:spacing w:line="276" w:lineRule="auto"/>
        <w:jc w:val="both"/>
        <w:rPr>
          <w:rFonts w:cs="Arial"/>
          <w:b/>
          <w:sz w:val="22"/>
        </w:rPr>
      </w:pPr>
      <w:r w:rsidRPr="00335053">
        <w:rPr>
          <w:rFonts w:cs="Arial"/>
          <w:b/>
          <w:sz w:val="22"/>
        </w:rPr>
        <w:t xml:space="preserve">III przegląd </w:t>
      </w:r>
      <w:r w:rsidRPr="00335053">
        <w:rPr>
          <w:rFonts w:cs="Arial"/>
          <w:b/>
          <w:sz w:val="22"/>
        </w:rPr>
        <w:tab/>
      </w:r>
      <w:r w:rsidRPr="00335053">
        <w:rPr>
          <w:rFonts w:cs="Arial"/>
          <w:b/>
          <w:sz w:val="22"/>
        </w:rPr>
        <w:tab/>
        <w:t xml:space="preserve">– </w:t>
      </w:r>
      <w:r w:rsidRPr="00335053">
        <w:rPr>
          <w:rFonts w:cs="Arial"/>
          <w:b/>
          <w:sz w:val="22"/>
        </w:rPr>
        <w:tab/>
        <w:t>nie później niż do 31.05.202</w:t>
      </w:r>
      <w:r w:rsidR="00AC2CA3">
        <w:rPr>
          <w:rFonts w:cs="Arial"/>
          <w:b/>
          <w:sz w:val="22"/>
        </w:rPr>
        <w:t>2</w:t>
      </w:r>
      <w:r w:rsidRPr="00335053">
        <w:rPr>
          <w:rFonts w:cs="Arial"/>
          <w:b/>
          <w:sz w:val="22"/>
        </w:rPr>
        <w:t xml:space="preserve"> r.</w:t>
      </w:r>
    </w:p>
    <w:p w:rsidR="00335053" w:rsidRPr="00335053" w:rsidRDefault="00335053" w:rsidP="00335053">
      <w:pPr>
        <w:spacing w:line="276" w:lineRule="auto"/>
        <w:jc w:val="both"/>
        <w:rPr>
          <w:rFonts w:cs="Arial"/>
          <w:b/>
          <w:sz w:val="22"/>
        </w:rPr>
      </w:pPr>
      <w:r w:rsidRPr="00335053">
        <w:rPr>
          <w:rFonts w:cs="Arial"/>
          <w:b/>
          <w:sz w:val="22"/>
        </w:rPr>
        <w:t xml:space="preserve">IV przegląd </w:t>
      </w:r>
      <w:r w:rsidRPr="00335053">
        <w:rPr>
          <w:rFonts w:cs="Arial"/>
          <w:b/>
          <w:sz w:val="22"/>
        </w:rPr>
        <w:tab/>
      </w:r>
      <w:r w:rsidRPr="00335053">
        <w:rPr>
          <w:rFonts w:cs="Arial"/>
          <w:b/>
          <w:sz w:val="22"/>
        </w:rPr>
        <w:tab/>
        <w:t xml:space="preserve">– </w:t>
      </w:r>
      <w:r w:rsidRPr="00335053">
        <w:rPr>
          <w:rFonts w:cs="Arial"/>
          <w:b/>
          <w:sz w:val="22"/>
        </w:rPr>
        <w:tab/>
        <w:t xml:space="preserve">nie później niż do </w:t>
      </w:r>
      <w:r w:rsidR="008C10AF">
        <w:rPr>
          <w:rFonts w:cs="Arial"/>
          <w:b/>
          <w:sz w:val="22"/>
        </w:rPr>
        <w:t>29</w:t>
      </w:r>
      <w:r w:rsidRPr="00335053">
        <w:rPr>
          <w:rFonts w:cs="Arial"/>
          <w:b/>
          <w:sz w:val="22"/>
        </w:rPr>
        <w:t>.07.202</w:t>
      </w:r>
      <w:r w:rsidR="00AC2CA3">
        <w:rPr>
          <w:rFonts w:cs="Arial"/>
          <w:b/>
          <w:sz w:val="22"/>
        </w:rPr>
        <w:t>2</w:t>
      </w:r>
      <w:r w:rsidRPr="00335053">
        <w:rPr>
          <w:rFonts w:cs="Arial"/>
          <w:b/>
          <w:sz w:val="22"/>
        </w:rPr>
        <w:t xml:space="preserve"> r.</w:t>
      </w:r>
    </w:p>
    <w:p w:rsidR="00335053" w:rsidRPr="00335053" w:rsidRDefault="00335053" w:rsidP="00335053">
      <w:pPr>
        <w:spacing w:line="276" w:lineRule="auto"/>
        <w:jc w:val="both"/>
        <w:rPr>
          <w:rFonts w:cs="Arial"/>
          <w:b/>
          <w:sz w:val="22"/>
        </w:rPr>
      </w:pPr>
      <w:r w:rsidRPr="00335053">
        <w:rPr>
          <w:rFonts w:cs="Arial"/>
          <w:b/>
          <w:sz w:val="22"/>
        </w:rPr>
        <w:t xml:space="preserve">V przegląd </w:t>
      </w:r>
      <w:r w:rsidRPr="00335053">
        <w:rPr>
          <w:rFonts w:cs="Arial"/>
          <w:b/>
          <w:sz w:val="22"/>
        </w:rPr>
        <w:tab/>
      </w:r>
      <w:r w:rsidRPr="00335053">
        <w:rPr>
          <w:rFonts w:cs="Arial"/>
          <w:b/>
          <w:sz w:val="22"/>
        </w:rPr>
        <w:tab/>
        <w:t xml:space="preserve">– </w:t>
      </w:r>
      <w:r w:rsidRPr="00335053">
        <w:rPr>
          <w:rFonts w:cs="Arial"/>
          <w:b/>
          <w:sz w:val="22"/>
        </w:rPr>
        <w:tab/>
        <w:t>nie później niż do 30.09.202</w:t>
      </w:r>
      <w:r w:rsidR="00AC2CA3">
        <w:rPr>
          <w:rFonts w:cs="Arial"/>
          <w:b/>
          <w:sz w:val="22"/>
        </w:rPr>
        <w:t>2</w:t>
      </w:r>
      <w:r w:rsidRPr="00335053">
        <w:rPr>
          <w:rFonts w:cs="Arial"/>
          <w:b/>
          <w:sz w:val="22"/>
        </w:rPr>
        <w:t xml:space="preserve"> r.</w:t>
      </w:r>
    </w:p>
    <w:p w:rsidR="00BA7278" w:rsidRPr="00335053" w:rsidRDefault="00335053" w:rsidP="00335053">
      <w:pPr>
        <w:spacing w:line="276" w:lineRule="auto"/>
        <w:jc w:val="both"/>
        <w:rPr>
          <w:rFonts w:cs="Arial"/>
          <w:b/>
          <w:sz w:val="22"/>
        </w:rPr>
      </w:pPr>
      <w:r w:rsidRPr="00335053">
        <w:rPr>
          <w:rFonts w:cs="Arial"/>
          <w:b/>
          <w:sz w:val="22"/>
        </w:rPr>
        <w:t>VI przegląd</w:t>
      </w:r>
      <w:r w:rsidRPr="00335053">
        <w:rPr>
          <w:rFonts w:cs="Arial"/>
          <w:b/>
          <w:sz w:val="22"/>
        </w:rPr>
        <w:tab/>
      </w:r>
      <w:r w:rsidRPr="00335053">
        <w:rPr>
          <w:rFonts w:cs="Arial"/>
          <w:b/>
          <w:sz w:val="22"/>
        </w:rPr>
        <w:tab/>
        <w:t xml:space="preserve">– </w:t>
      </w:r>
      <w:r w:rsidRPr="00335053">
        <w:rPr>
          <w:rFonts w:cs="Arial"/>
          <w:b/>
          <w:sz w:val="22"/>
        </w:rPr>
        <w:tab/>
        <w:t>nie później niż do 30.11.202</w:t>
      </w:r>
      <w:r w:rsidR="00AC2CA3">
        <w:rPr>
          <w:rFonts w:cs="Arial"/>
          <w:b/>
          <w:sz w:val="22"/>
        </w:rPr>
        <w:t>2</w:t>
      </w:r>
      <w:r w:rsidRPr="00335053">
        <w:rPr>
          <w:rFonts w:cs="Arial"/>
          <w:b/>
          <w:sz w:val="22"/>
        </w:rPr>
        <w:t xml:space="preserve"> r.</w:t>
      </w:r>
    </w:p>
    <w:p w:rsidR="00335053" w:rsidRDefault="00335053" w:rsidP="008F4C2D">
      <w:pPr>
        <w:spacing w:line="276" w:lineRule="auto"/>
        <w:jc w:val="both"/>
        <w:rPr>
          <w:rFonts w:cs="Arial"/>
          <w:sz w:val="22"/>
        </w:rPr>
      </w:pPr>
    </w:p>
    <w:p w:rsidR="00776A19" w:rsidRPr="008F4C2D" w:rsidRDefault="00776A19" w:rsidP="008F4C2D">
      <w:pPr>
        <w:spacing w:line="276" w:lineRule="auto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Wykonawca po podpisaniu umowy uzgodni z Zamawiającym harmonogram realizacji usługi. </w:t>
      </w:r>
    </w:p>
    <w:p w:rsidR="00196A4D" w:rsidRPr="008F4C2D" w:rsidRDefault="00196A4D" w:rsidP="008F4C2D">
      <w:pPr>
        <w:spacing w:line="276" w:lineRule="auto"/>
        <w:jc w:val="both"/>
        <w:rPr>
          <w:rFonts w:cs="Arial"/>
          <w:sz w:val="22"/>
        </w:rPr>
      </w:pPr>
    </w:p>
    <w:p w:rsidR="00DD306C" w:rsidRPr="008F4C2D" w:rsidRDefault="001B2CA4" w:rsidP="008F4C2D">
      <w:pPr>
        <w:pStyle w:val="Nagwek3"/>
        <w:numPr>
          <w:ilvl w:val="0"/>
          <w:numId w:val="12"/>
        </w:numPr>
        <w:spacing w:before="0" w:line="276" w:lineRule="auto"/>
        <w:ind w:left="357" w:hanging="357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Zakres robót</w:t>
      </w:r>
    </w:p>
    <w:p w:rsidR="00083F72" w:rsidRPr="008F4C2D" w:rsidRDefault="00083F72" w:rsidP="008F4C2D">
      <w:pPr>
        <w:pStyle w:val="Nagwek3"/>
        <w:spacing w:before="0" w:line="276" w:lineRule="auto"/>
        <w:ind w:firstLine="431"/>
        <w:jc w:val="both"/>
        <w:rPr>
          <w:rFonts w:ascii="Arial" w:hAnsi="Arial" w:cs="Arial"/>
          <w:b w:val="0"/>
          <w:color w:val="auto"/>
          <w:sz w:val="22"/>
        </w:rPr>
      </w:pPr>
      <w:r w:rsidRPr="008F4C2D">
        <w:rPr>
          <w:rFonts w:ascii="Arial" w:hAnsi="Arial" w:cs="Arial"/>
          <w:b w:val="0"/>
          <w:color w:val="auto"/>
          <w:sz w:val="22"/>
        </w:rPr>
        <w:t xml:space="preserve">Dokonywanie przeglądów  konserwacyjnych w terminach i </w:t>
      </w:r>
      <w:r w:rsidR="00211580">
        <w:rPr>
          <w:rFonts w:ascii="Arial" w:hAnsi="Arial" w:cs="Arial"/>
          <w:b w:val="0"/>
          <w:color w:val="auto"/>
          <w:sz w:val="22"/>
        </w:rPr>
        <w:t xml:space="preserve">zakresie określonym </w:t>
      </w:r>
      <w:r w:rsidR="00211580">
        <w:rPr>
          <w:rFonts w:ascii="Arial" w:hAnsi="Arial" w:cs="Arial"/>
          <w:b w:val="0"/>
          <w:color w:val="auto"/>
          <w:sz w:val="22"/>
        </w:rPr>
        <w:br/>
        <w:t xml:space="preserve">w </w:t>
      </w:r>
      <w:r w:rsidR="00211580" w:rsidRPr="00211580">
        <w:rPr>
          <w:rFonts w:ascii="Arial" w:hAnsi="Arial" w:cs="Arial"/>
          <w:b w:val="0"/>
          <w:color w:val="auto"/>
          <w:sz w:val="22"/>
        </w:rPr>
        <w:t>Rozporządzeni</w:t>
      </w:r>
      <w:r w:rsidR="00211580">
        <w:rPr>
          <w:rFonts w:ascii="Arial" w:hAnsi="Arial" w:cs="Arial"/>
          <w:b w:val="0"/>
          <w:color w:val="auto"/>
          <w:sz w:val="22"/>
        </w:rPr>
        <w:t>u</w:t>
      </w:r>
      <w:r w:rsidR="00211580" w:rsidRPr="00211580">
        <w:rPr>
          <w:rFonts w:ascii="Arial" w:hAnsi="Arial" w:cs="Arial"/>
          <w:b w:val="0"/>
          <w:color w:val="auto"/>
          <w:sz w:val="22"/>
        </w:rPr>
        <w:t xml:space="preserve"> Ministra Przedsiębiorczości i Technologii z dnia 30 października 2018 r. w sprawie warunków technicznych dozoru technicznego w zakresie eksploatacji, napraw i modernizacji urządzeń transportu bliskiego</w:t>
      </w:r>
      <w:r w:rsidR="00211580">
        <w:rPr>
          <w:rFonts w:ascii="Arial" w:hAnsi="Arial" w:cs="Arial"/>
          <w:b w:val="0"/>
          <w:color w:val="auto"/>
          <w:sz w:val="22"/>
        </w:rPr>
        <w:t xml:space="preserve"> </w:t>
      </w:r>
      <w:r w:rsidRPr="008F4C2D">
        <w:rPr>
          <w:rFonts w:ascii="Arial" w:hAnsi="Arial" w:cs="Arial"/>
          <w:b w:val="0"/>
          <w:color w:val="auto"/>
          <w:sz w:val="22"/>
        </w:rPr>
        <w:t>oraz instrukcji eksploatacji, w tym:</w:t>
      </w:r>
    </w:p>
    <w:p w:rsidR="005C4A50" w:rsidRPr="008F4C2D" w:rsidRDefault="005C4A50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Czyszczenie kabiny</w:t>
      </w:r>
      <w:r w:rsidR="00506992" w:rsidRPr="008F4C2D">
        <w:rPr>
          <w:rFonts w:cs="Arial"/>
          <w:sz w:val="22"/>
        </w:rPr>
        <w:t xml:space="preserve"> oraz podszybia</w:t>
      </w:r>
      <w:r w:rsidR="00C55D48" w:rsidRPr="008F4C2D">
        <w:rPr>
          <w:rFonts w:cs="Arial"/>
          <w:sz w:val="22"/>
        </w:rPr>
        <w:t>;</w:t>
      </w:r>
    </w:p>
    <w:p w:rsidR="00506992" w:rsidRPr="008F4C2D" w:rsidRDefault="00506992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Kontrola czystości wszystkich podzespołów</w:t>
      </w:r>
      <w:r w:rsidR="00C55D48" w:rsidRPr="008F4C2D">
        <w:rPr>
          <w:rFonts w:cs="Arial"/>
          <w:sz w:val="22"/>
        </w:rPr>
        <w:t>;</w:t>
      </w:r>
    </w:p>
    <w:p w:rsidR="00506992" w:rsidRPr="008F4C2D" w:rsidRDefault="00506992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Kontrola, czy umieszczone na urządzeniu oznakowanie są kompletne i czytelne.</w:t>
      </w:r>
      <w:r w:rsidR="00C55D48" w:rsidRPr="008F4C2D">
        <w:rPr>
          <w:rFonts w:cs="Arial"/>
          <w:sz w:val="22"/>
        </w:rPr>
        <w:t xml:space="preserve"> W razie konieczności uzupełnić;</w:t>
      </w:r>
    </w:p>
    <w:p w:rsidR="005C4A50" w:rsidRPr="008F4C2D" w:rsidRDefault="005C4A50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Kontrola sygnałów wizualnych i dźwiękowych</w:t>
      </w:r>
      <w:r w:rsidR="00506992" w:rsidRPr="008F4C2D">
        <w:rPr>
          <w:rFonts w:cs="Arial"/>
          <w:sz w:val="22"/>
        </w:rPr>
        <w:t xml:space="preserve"> na wszystkich przystankach</w:t>
      </w:r>
      <w:r w:rsidR="00C55D48" w:rsidRPr="008F4C2D">
        <w:rPr>
          <w:rFonts w:cs="Arial"/>
          <w:sz w:val="22"/>
        </w:rPr>
        <w:t>;</w:t>
      </w:r>
    </w:p>
    <w:p w:rsidR="00083F72" w:rsidRPr="008F4C2D" w:rsidRDefault="00083F72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lastRenderedPageBreak/>
        <w:t xml:space="preserve">Kontrola </w:t>
      </w:r>
      <w:r w:rsidR="001376C7" w:rsidRPr="008F4C2D">
        <w:rPr>
          <w:rFonts w:cs="Arial"/>
          <w:sz w:val="22"/>
        </w:rPr>
        <w:t xml:space="preserve">instalacji elektrycznej w tym kontrola przewodu ochronnego, układ kontroli jazdy, mocowań i złączy śrubowych, poprawności działania elementów </w:t>
      </w:r>
      <w:r w:rsidR="00776A19" w:rsidRPr="008F4C2D">
        <w:rPr>
          <w:rFonts w:cs="Arial"/>
          <w:sz w:val="22"/>
        </w:rPr>
        <w:br/>
      </w:r>
      <w:r w:rsidR="001376C7" w:rsidRPr="008F4C2D">
        <w:rPr>
          <w:rFonts w:cs="Arial"/>
          <w:sz w:val="22"/>
        </w:rPr>
        <w:t>do obsługi oraz wskaźników, kontrola instalacji pod kątem uszkodzeń</w:t>
      </w:r>
      <w:r w:rsidR="00C55D48" w:rsidRPr="008F4C2D">
        <w:rPr>
          <w:rFonts w:cs="Arial"/>
          <w:sz w:val="22"/>
        </w:rPr>
        <w:t>;</w:t>
      </w:r>
    </w:p>
    <w:p w:rsidR="001376C7" w:rsidRPr="008F4C2D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Sprawdzenie</w:t>
      </w:r>
      <w:r w:rsidR="001376C7" w:rsidRPr="008F4C2D">
        <w:rPr>
          <w:rFonts w:cs="Arial"/>
          <w:sz w:val="22"/>
        </w:rPr>
        <w:t xml:space="preserve"> zespołu napędowego w tym kontrola pod kątem uszkodzeń </w:t>
      </w:r>
      <w:r w:rsidR="00776A19" w:rsidRPr="008F4C2D">
        <w:rPr>
          <w:rFonts w:cs="Arial"/>
          <w:sz w:val="22"/>
        </w:rPr>
        <w:br/>
      </w:r>
      <w:r w:rsidR="001376C7" w:rsidRPr="008F4C2D">
        <w:rPr>
          <w:rFonts w:cs="Arial"/>
          <w:sz w:val="22"/>
        </w:rPr>
        <w:t>i nieszczelności, stanu i bezpieczeństwa przyłączy elektrycznych, poziomu oleju silnikowego, poprawności działania i zużycia hamulców, regulacja lub wymiana okładzin hamulcowych, kontrola mocowań i złączy śrubowych;</w:t>
      </w:r>
    </w:p>
    <w:p w:rsidR="001376C7" w:rsidRPr="008F4C2D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Sprawdzenie </w:t>
      </w:r>
      <w:r w:rsidR="001376C7" w:rsidRPr="008F4C2D">
        <w:rPr>
          <w:rFonts w:cs="Arial"/>
          <w:sz w:val="22"/>
        </w:rPr>
        <w:t xml:space="preserve">tarcz napędowych, bębnów, rolek kierunkowych, kół łańcuchowych kierunkowych oraz kół łańcuchowych w tym kontrola zużycia profilu rowka, kół </w:t>
      </w:r>
      <w:r w:rsidR="00776A19" w:rsidRPr="008F4C2D">
        <w:rPr>
          <w:rFonts w:cs="Arial"/>
          <w:sz w:val="22"/>
        </w:rPr>
        <w:br/>
      </w:r>
      <w:r w:rsidR="001376C7" w:rsidRPr="008F4C2D">
        <w:rPr>
          <w:rFonts w:cs="Arial"/>
          <w:sz w:val="22"/>
        </w:rPr>
        <w:t>i rolek, kontrola osadzenia tarcz napędowych, kół, rolek i bębna;</w:t>
      </w:r>
    </w:p>
    <w:p w:rsidR="00C55D48" w:rsidRPr="008F4C2D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Sprawdzenie elementów nośnych w tym kontrola zużycia, rozciągnięcia </w:t>
      </w:r>
      <w:r w:rsidR="00776A19" w:rsidRPr="008F4C2D">
        <w:rPr>
          <w:rFonts w:cs="Arial"/>
          <w:sz w:val="22"/>
        </w:rPr>
        <w:br/>
      </w:r>
      <w:r w:rsidRPr="008F4C2D">
        <w:rPr>
          <w:rFonts w:cs="Arial"/>
          <w:sz w:val="22"/>
        </w:rPr>
        <w:t>i naprężenia lin oraz łańcuchów, kontrola stanu podwieszeń i mocowań elementów nośnych;</w:t>
      </w:r>
    </w:p>
    <w:p w:rsidR="00C55D48" w:rsidRPr="008F4C2D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Sprawdzenie kabiny w tym kontrola kabiny i jej podzespołów pod kątem uszkodzeń, zużycia prowadnic, stanu i osadzenia chwytaczy i podwieszeń, poprawności działania i zużycia zamknięć kabiny, mocowań i złączy śrubowych;</w:t>
      </w:r>
    </w:p>
    <w:p w:rsidR="00C55D48" w:rsidRPr="008F4C2D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Sprawdzenie osprzętu szybu w tym kontrola poprawności działania i zużycia ogranicznika prędkości z rolką napinającą, mocowań i złączy śrubowych;</w:t>
      </w:r>
    </w:p>
    <w:p w:rsidR="00C55D48" w:rsidRPr="008F4C2D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Sprawdzenie drzwi szybu w tym kontrola pod kątem uszkodzeń oraz poprawności działania drzwi, kontrola pod kątem uszkodzeń linek drzwi, kontrola poprawności działania blokady drzwi;</w:t>
      </w:r>
    </w:p>
    <w:p w:rsidR="00BA7278" w:rsidRDefault="00C55D4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Smarowanie elementów urządzenia zgodnie z planem smarowania</w:t>
      </w:r>
      <w:r w:rsidR="00844186">
        <w:rPr>
          <w:rFonts w:cs="Arial"/>
          <w:sz w:val="22"/>
        </w:rPr>
        <w:t xml:space="preserve"> </w:t>
      </w:r>
      <w:r w:rsidR="00BA7278">
        <w:rPr>
          <w:rFonts w:cs="Arial"/>
          <w:sz w:val="22"/>
        </w:rPr>
        <w:t>zawartym</w:t>
      </w:r>
      <w:r w:rsidR="00844186">
        <w:rPr>
          <w:rFonts w:cs="Arial"/>
          <w:sz w:val="22"/>
        </w:rPr>
        <w:t xml:space="preserve"> </w:t>
      </w:r>
      <w:r w:rsidR="00BA7278">
        <w:rPr>
          <w:rFonts w:cs="Arial"/>
          <w:sz w:val="22"/>
        </w:rPr>
        <w:br/>
        <w:t xml:space="preserve">w </w:t>
      </w:r>
      <w:r w:rsidR="00844186">
        <w:rPr>
          <w:rFonts w:cs="Arial"/>
          <w:sz w:val="22"/>
        </w:rPr>
        <w:t>instrukcj</w:t>
      </w:r>
      <w:r w:rsidR="00BA7278">
        <w:rPr>
          <w:rFonts w:cs="Arial"/>
          <w:sz w:val="22"/>
        </w:rPr>
        <w:t>i</w:t>
      </w:r>
      <w:r w:rsidR="00844186">
        <w:rPr>
          <w:rFonts w:cs="Arial"/>
          <w:sz w:val="22"/>
        </w:rPr>
        <w:t xml:space="preserve"> eksploatacji</w:t>
      </w:r>
      <w:r w:rsidR="00BA7278">
        <w:rPr>
          <w:rFonts w:cs="Arial"/>
          <w:sz w:val="22"/>
        </w:rPr>
        <w:t>;</w:t>
      </w:r>
    </w:p>
    <w:p w:rsidR="00C55D48" w:rsidRPr="008F4C2D" w:rsidRDefault="00BA727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>
        <w:rPr>
          <w:rFonts w:cs="Arial"/>
          <w:sz w:val="22"/>
        </w:rPr>
        <w:t>W</w:t>
      </w:r>
      <w:r w:rsidRPr="008F4C2D">
        <w:rPr>
          <w:rFonts w:cs="Arial"/>
          <w:sz w:val="22"/>
        </w:rPr>
        <w:t>ymiana oleju zgodnie z planem smarowania</w:t>
      </w:r>
      <w:r>
        <w:rPr>
          <w:rFonts w:cs="Arial"/>
          <w:sz w:val="22"/>
        </w:rPr>
        <w:t xml:space="preserve"> zawartym w instrukcji eksploatacji </w:t>
      </w:r>
      <w:r w:rsidRPr="00BA7278">
        <w:rPr>
          <w:rFonts w:cs="Arial"/>
          <w:b/>
          <w:sz w:val="22"/>
        </w:rPr>
        <w:t>(III przegląd)</w:t>
      </w:r>
      <w:r w:rsidR="00844186">
        <w:rPr>
          <w:rFonts w:cs="Arial"/>
          <w:sz w:val="22"/>
        </w:rPr>
        <w:t>;</w:t>
      </w:r>
    </w:p>
    <w:p w:rsidR="004A1F56" w:rsidRPr="008F4C2D" w:rsidRDefault="004A1F56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Wykonanie co najmniej raz w roku pomiarów elektrycznych</w:t>
      </w:r>
      <w:r w:rsidR="00BB3716">
        <w:rPr>
          <w:rFonts w:cs="Arial"/>
          <w:sz w:val="22"/>
        </w:rPr>
        <w:t xml:space="preserve"> </w:t>
      </w:r>
      <w:r w:rsidR="00BB3716" w:rsidRPr="00BB3716">
        <w:rPr>
          <w:rFonts w:cs="Arial"/>
          <w:b/>
          <w:sz w:val="22"/>
        </w:rPr>
        <w:t>(</w:t>
      </w:r>
      <w:r w:rsidR="00BA7278">
        <w:rPr>
          <w:rFonts w:cs="Arial"/>
          <w:b/>
          <w:sz w:val="22"/>
        </w:rPr>
        <w:t>III przegląd</w:t>
      </w:r>
      <w:r w:rsidR="00BB3716" w:rsidRPr="00BB3716">
        <w:rPr>
          <w:rFonts w:cs="Arial"/>
          <w:b/>
          <w:sz w:val="22"/>
        </w:rPr>
        <w:t>)</w:t>
      </w:r>
      <w:r w:rsidR="00C55D48" w:rsidRPr="008F4C2D">
        <w:rPr>
          <w:rFonts w:cs="Arial"/>
          <w:sz w:val="22"/>
        </w:rPr>
        <w:t>:</w:t>
      </w:r>
    </w:p>
    <w:p w:rsidR="004A1F56" w:rsidRPr="008F4C2D" w:rsidRDefault="004A1F56" w:rsidP="008F4C2D">
      <w:pPr>
        <w:pStyle w:val="Akapitzlist"/>
        <w:numPr>
          <w:ilvl w:val="0"/>
          <w:numId w:val="19"/>
        </w:numPr>
        <w:spacing w:line="276" w:lineRule="auto"/>
        <w:ind w:left="788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Pomiary rezystancji izolacji</w:t>
      </w:r>
      <w:r w:rsidR="00C55D48" w:rsidRPr="008F4C2D">
        <w:rPr>
          <w:rFonts w:cs="Arial"/>
          <w:sz w:val="22"/>
        </w:rPr>
        <w:t>,</w:t>
      </w:r>
    </w:p>
    <w:p w:rsidR="004A1F56" w:rsidRPr="008F4C2D" w:rsidRDefault="004A1F56" w:rsidP="008F4C2D">
      <w:pPr>
        <w:pStyle w:val="Akapitzlist"/>
        <w:numPr>
          <w:ilvl w:val="0"/>
          <w:numId w:val="19"/>
        </w:numPr>
        <w:spacing w:line="276" w:lineRule="auto"/>
        <w:ind w:left="788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Pomiary rezystancji </w:t>
      </w:r>
      <w:r w:rsidR="00C55D48" w:rsidRPr="008F4C2D">
        <w:rPr>
          <w:rFonts w:cs="Arial"/>
          <w:sz w:val="22"/>
        </w:rPr>
        <w:t>uziemień roboczych,</w:t>
      </w:r>
    </w:p>
    <w:p w:rsidR="004A1F56" w:rsidRPr="008F4C2D" w:rsidRDefault="004A1F56" w:rsidP="008F4C2D">
      <w:pPr>
        <w:pStyle w:val="Akapitzlist"/>
        <w:numPr>
          <w:ilvl w:val="0"/>
          <w:numId w:val="19"/>
        </w:numPr>
        <w:spacing w:line="276" w:lineRule="auto"/>
        <w:ind w:left="788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Pomiary skuteczności ochrony przeciwporażeniowej</w:t>
      </w:r>
      <w:r w:rsidR="00C55D48" w:rsidRPr="008F4C2D">
        <w:rPr>
          <w:rFonts w:cs="Arial"/>
          <w:sz w:val="22"/>
        </w:rPr>
        <w:t>.</w:t>
      </w:r>
    </w:p>
    <w:p w:rsidR="00052778" w:rsidRPr="008F4C2D" w:rsidRDefault="0005277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Przygotowania dźwigu do badań zwyczajnych przeprowadzonych przez Wojskowy Dozór Techniczny oraz branie udziału w przeglądach dźwigu w celu określenia zakresu koniecznej naprawy;</w:t>
      </w:r>
    </w:p>
    <w:p w:rsidR="00052778" w:rsidRPr="008F4C2D" w:rsidRDefault="0005277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Bezzwłocznego zawiadamiania zleceniodawcy o zauważonych przy dźwigu usterkach wymagających zatrzymania dźwigu w celu przeprowadzenia naprawy;</w:t>
      </w:r>
    </w:p>
    <w:p w:rsidR="00052778" w:rsidRPr="008F4C2D" w:rsidRDefault="0005277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  <w:u w:val="single"/>
        </w:rPr>
      </w:pPr>
      <w:r w:rsidRPr="008F4C2D">
        <w:rPr>
          <w:rFonts w:cs="Arial"/>
          <w:sz w:val="22"/>
        </w:rPr>
        <w:t>Wykonywanie bieżących napraw polegających na naprawie lub wymianie uszkodzonych drobnych części w ramach ceny konserwacji jak: bezpieczniki topikowe, żarówki sygnalizacyjne, instrukcje obsługi, oleje, smary, cewki, nity, tuleje gumowe itp.;</w:t>
      </w:r>
    </w:p>
    <w:p w:rsidR="00776A19" w:rsidRPr="008F4C2D" w:rsidRDefault="00052778" w:rsidP="008F4C2D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Prowadzenie i odnotowanie z podaniem daty i potwierdzanie podpisem </w:t>
      </w:r>
      <w:r w:rsidR="00776A19" w:rsidRPr="008F4C2D">
        <w:rPr>
          <w:rFonts w:cs="Arial"/>
          <w:sz w:val="22"/>
        </w:rPr>
        <w:br/>
      </w:r>
      <w:r w:rsidRPr="008F4C2D">
        <w:rPr>
          <w:rFonts w:cs="Arial"/>
          <w:sz w:val="22"/>
        </w:rPr>
        <w:t>w dzienniku konserwacji wyników przeglądów i wykonanych czynności.</w:t>
      </w:r>
    </w:p>
    <w:p w:rsidR="00BB3716" w:rsidRPr="00915438" w:rsidRDefault="00052778" w:rsidP="00915438">
      <w:pPr>
        <w:pStyle w:val="Akapitzlist"/>
        <w:numPr>
          <w:ilvl w:val="0"/>
          <w:numId w:val="2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Bezzwłoczne reagowanie na zgłoszenie Zamawiającego wynikające </w:t>
      </w:r>
      <w:r w:rsidR="00776A19" w:rsidRPr="008F4C2D">
        <w:rPr>
          <w:rFonts w:cs="Arial"/>
          <w:sz w:val="22"/>
        </w:rPr>
        <w:br/>
      </w:r>
      <w:r w:rsidRPr="008F4C2D">
        <w:rPr>
          <w:rFonts w:cs="Arial"/>
          <w:sz w:val="22"/>
        </w:rPr>
        <w:t>z wstrzymaniem pracy dźwigu oraz usunięcie awarii;</w:t>
      </w:r>
    </w:p>
    <w:p w:rsidR="00B249CE" w:rsidRPr="00B249CE" w:rsidRDefault="00B249CE" w:rsidP="00B249CE">
      <w:pPr>
        <w:spacing w:line="276" w:lineRule="auto"/>
        <w:jc w:val="both"/>
        <w:rPr>
          <w:rFonts w:cs="Arial"/>
          <w:b/>
          <w:sz w:val="22"/>
        </w:rPr>
      </w:pPr>
    </w:p>
    <w:p w:rsidR="00ED511D" w:rsidRPr="008F4C2D" w:rsidRDefault="00776A19" w:rsidP="008F4C2D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4C2D">
        <w:rPr>
          <w:rFonts w:ascii="Arial" w:hAnsi="Arial" w:cs="Arial"/>
          <w:color w:val="auto"/>
          <w:sz w:val="22"/>
          <w:szCs w:val="22"/>
        </w:rPr>
        <w:t>INFORMACJE O TERENIE BUDOWY</w:t>
      </w: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ind w:left="357" w:hanging="357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Organizacja robót</w:t>
      </w:r>
    </w:p>
    <w:p w:rsidR="00060C68" w:rsidRPr="008F4C2D" w:rsidRDefault="00060C68" w:rsidP="008F4C2D">
      <w:pPr>
        <w:pStyle w:val="Akapitzlist"/>
        <w:numPr>
          <w:ilvl w:val="0"/>
          <w:numId w:val="11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Przed przystąpieniem do realizacji umowy Wykonawca zobowiązany jest </w:t>
      </w:r>
      <w:r w:rsidR="00776A19" w:rsidRPr="008F4C2D">
        <w:rPr>
          <w:rFonts w:cs="Arial"/>
          <w:sz w:val="22"/>
        </w:rPr>
        <w:br/>
      </w:r>
      <w:r w:rsidRPr="008F4C2D">
        <w:rPr>
          <w:rFonts w:cs="Arial"/>
          <w:sz w:val="22"/>
        </w:rPr>
        <w:t>do wypełnienia i przekazania Zamawiającemu wykaz os</w:t>
      </w:r>
      <w:r w:rsidR="00052778" w:rsidRPr="008F4C2D">
        <w:rPr>
          <w:rFonts w:cs="Arial"/>
          <w:sz w:val="22"/>
        </w:rPr>
        <w:t>ób zgodnie z przekazanym wzorem.</w:t>
      </w:r>
    </w:p>
    <w:p w:rsidR="00060C68" w:rsidRPr="008F4C2D" w:rsidRDefault="00060C68" w:rsidP="008F4C2D">
      <w:pPr>
        <w:pStyle w:val="Akapitzlist"/>
        <w:numPr>
          <w:ilvl w:val="0"/>
          <w:numId w:val="11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lastRenderedPageBreak/>
        <w:t xml:space="preserve">Wszelkie zmiany w wykazie osób, o którym mowa w pkt. 1 należy dostarczyć Zamawiającemu 7 dni przed wykonaniem usługi wynikającej z przedmiotu umowy. </w:t>
      </w:r>
    </w:p>
    <w:p w:rsidR="00060C68" w:rsidRPr="008F4C2D" w:rsidRDefault="00060C68" w:rsidP="008F4C2D">
      <w:pPr>
        <w:pStyle w:val="Akapitzlist"/>
        <w:numPr>
          <w:ilvl w:val="0"/>
          <w:numId w:val="11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Wykonawca jest zobowiązany do przestrzegania wewnętrznych procedur bezpieczeństwa obowiązujących na terenie Odbiorcy usługi i ściśle </w:t>
      </w:r>
      <w:r w:rsidR="00776A19" w:rsidRPr="008F4C2D">
        <w:rPr>
          <w:rFonts w:cs="Arial"/>
          <w:sz w:val="22"/>
        </w:rPr>
        <w:br/>
      </w:r>
      <w:r w:rsidRPr="008F4C2D">
        <w:rPr>
          <w:rFonts w:cs="Arial"/>
          <w:sz w:val="22"/>
        </w:rPr>
        <w:t xml:space="preserve">ich przestrzegać. Dotyczy to w szczególności: </w:t>
      </w:r>
    </w:p>
    <w:p w:rsidR="00060C68" w:rsidRPr="008F4C2D" w:rsidRDefault="00060C68" w:rsidP="008F4C2D">
      <w:pPr>
        <w:pStyle w:val="Akapitzlist"/>
        <w:numPr>
          <w:ilvl w:val="1"/>
          <w:numId w:val="1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Posiadania przez pracowników Wykonawcy dokumentów tożsamości oraz przepustek upoważniających do wejścia na teren obiektu; </w:t>
      </w:r>
    </w:p>
    <w:p w:rsidR="00060C68" w:rsidRPr="008F4C2D" w:rsidRDefault="00060C68" w:rsidP="008F4C2D">
      <w:pPr>
        <w:pStyle w:val="Akapitzlist"/>
        <w:numPr>
          <w:ilvl w:val="1"/>
          <w:numId w:val="1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Praca w godzinach funkcjonowania jednostek wojskowych tj. od poniedziałku </w:t>
      </w:r>
      <w:r w:rsidRPr="008F4C2D">
        <w:rPr>
          <w:rFonts w:cs="Arial"/>
          <w:sz w:val="22"/>
        </w:rPr>
        <w:br/>
        <w:t>do piątku w godzinach 7:00-15:00;</w:t>
      </w:r>
    </w:p>
    <w:p w:rsidR="00060C68" w:rsidRPr="008F4C2D" w:rsidRDefault="00060C68" w:rsidP="008F4C2D">
      <w:pPr>
        <w:pStyle w:val="Akapitzlist"/>
        <w:numPr>
          <w:ilvl w:val="1"/>
          <w:numId w:val="1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Przebywanie pracowników Wykonawcy jedynie w miejscach wykonywania prac; </w:t>
      </w:r>
    </w:p>
    <w:p w:rsidR="00060C68" w:rsidRPr="008F4C2D" w:rsidRDefault="00060C68" w:rsidP="008F4C2D">
      <w:pPr>
        <w:pStyle w:val="Akapitzlist"/>
        <w:numPr>
          <w:ilvl w:val="1"/>
          <w:numId w:val="10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Zakazu wnoszenia na teren obiektu sprzętu audiowizualnego, aparatów fotograficznych oraz urządzeń służących do rejestracji obrazu i dźwięku.</w:t>
      </w:r>
    </w:p>
    <w:p w:rsidR="00060C68" w:rsidRDefault="00060C68" w:rsidP="008F4C2D">
      <w:pPr>
        <w:pStyle w:val="Akapitzlist"/>
        <w:numPr>
          <w:ilvl w:val="0"/>
          <w:numId w:val="11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Wykonawca zobowiązany jest do zachowania w tajemnicy wszelkich informacji, jakie uzyska w związku z wykonywaniem usługi.</w:t>
      </w:r>
    </w:p>
    <w:p w:rsidR="00096069" w:rsidRPr="00096069" w:rsidRDefault="00096069" w:rsidP="00096069">
      <w:pPr>
        <w:spacing w:line="276" w:lineRule="auto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Zabezpieczenia interesów osób trzecich</w:t>
      </w:r>
    </w:p>
    <w:p w:rsidR="00060C68" w:rsidRPr="008F4C2D" w:rsidRDefault="00060C68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Zgodnie z art. 652 Kodeksu Cywilnego Wykonawca przejmuje protokolarnie </w:t>
      </w:r>
      <w:r w:rsidRPr="008F4C2D">
        <w:rPr>
          <w:rFonts w:cs="Arial"/>
          <w:sz w:val="22"/>
        </w:rPr>
        <w:br/>
        <w:t>od Zamawiającego pomieszczenia oraz urządzenia objęte przeglądem i ponosi odpowiedzialność na zasadach ogólnych za szkody wynikłe na tym terenie.</w:t>
      </w:r>
    </w:p>
    <w:p w:rsidR="00060C68" w:rsidRPr="008F4C2D" w:rsidRDefault="00060C68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Wykonawca będzie realizował roboty w sposób powodujący jak najmniejsze niedogodności dla użytkowników znajdujących się w obiekcie, a także sąsiednich budynków.</w:t>
      </w:r>
    </w:p>
    <w:p w:rsidR="00060C68" w:rsidRDefault="00060C68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Po zakończeniu prac Wykonawca zobowiązany jest przywrócić do stanu zastanego pomieszczenia w których wykonywał usługę.</w:t>
      </w:r>
    </w:p>
    <w:p w:rsidR="00096069" w:rsidRPr="008F4C2D" w:rsidRDefault="00096069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Ochrona środowiska</w:t>
      </w:r>
    </w:p>
    <w:p w:rsidR="00060C68" w:rsidRDefault="00060C68" w:rsidP="008F4C2D">
      <w:pPr>
        <w:spacing w:line="276" w:lineRule="auto"/>
        <w:ind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Wykonawca zobowiązany jest do przestrzegania przepisów dot. ochrony środowiska. Zdemontowane niesprawn</w:t>
      </w:r>
      <w:r w:rsidR="00776A19" w:rsidRPr="008F4C2D">
        <w:rPr>
          <w:rFonts w:cs="Arial"/>
          <w:sz w:val="22"/>
        </w:rPr>
        <w:t>e urządzenia, materiały, zużyte</w:t>
      </w:r>
      <w:r w:rsidRPr="008F4C2D">
        <w:rPr>
          <w:rFonts w:cs="Arial"/>
          <w:sz w:val="22"/>
        </w:rPr>
        <w:t xml:space="preserve"> płyny eksploatacyjne</w:t>
      </w:r>
      <w:r w:rsidR="00844186">
        <w:rPr>
          <w:rFonts w:cs="Arial"/>
          <w:sz w:val="22"/>
        </w:rPr>
        <w:t>, oleje</w:t>
      </w:r>
      <w:r w:rsidRPr="008F4C2D">
        <w:rPr>
          <w:rFonts w:cs="Arial"/>
          <w:sz w:val="22"/>
        </w:rPr>
        <w:t xml:space="preserve"> itp., zgodnie z Ustawą o odpadach stają się własnością Wykonawcy i zobowiązany jest je zutylizować na własny koszt i ryzyko. Wykonawca przekaże Zamawiającemu oświadczenie o przekazaniu ww. elementów do utylizacji.</w:t>
      </w:r>
    </w:p>
    <w:p w:rsidR="00096069" w:rsidRPr="008F4C2D" w:rsidRDefault="00096069" w:rsidP="008F4C2D">
      <w:pPr>
        <w:spacing w:line="276" w:lineRule="auto"/>
        <w:ind w:firstLine="360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Warunków bezpieczeństwa pracy</w:t>
      </w:r>
    </w:p>
    <w:p w:rsidR="00060C68" w:rsidRPr="008F4C2D" w:rsidRDefault="00060C68" w:rsidP="008F4C2D">
      <w:pPr>
        <w:pStyle w:val="Akapitzlist"/>
        <w:spacing w:line="276" w:lineRule="auto"/>
        <w:ind w:left="0" w:firstLine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Wykonawca zobowiązany jest do przestrzegania przepisów BHP w miejscu realizacji usługi w szczególności:</w:t>
      </w:r>
    </w:p>
    <w:p w:rsidR="00060C68" w:rsidRPr="008F4C2D" w:rsidRDefault="00060C68" w:rsidP="008F4C2D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posiadanie przez osoby wykonujące prace obowiązujących aktualnych profilaktycznych badań lekarskich, </w:t>
      </w:r>
    </w:p>
    <w:p w:rsidR="00060C68" w:rsidRPr="008F4C2D" w:rsidRDefault="00060C68" w:rsidP="008F4C2D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posiadanie przez osoby wykonujące prace aktualnych zaświadczeń o szkoleniu </w:t>
      </w:r>
      <w:r w:rsidRPr="008F4C2D">
        <w:rPr>
          <w:rFonts w:cs="Arial"/>
          <w:sz w:val="22"/>
        </w:rPr>
        <w:br/>
        <w:t xml:space="preserve">z zakresu BHP, </w:t>
      </w:r>
    </w:p>
    <w:p w:rsidR="00060C68" w:rsidRPr="008F4C2D" w:rsidRDefault="00060C68" w:rsidP="008F4C2D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posiadanie przez osoby wykonujące prace środków ochrony indywidualnej oraz odzieży roboczej i obuwia roboczego</w:t>
      </w:r>
    </w:p>
    <w:p w:rsidR="00060C68" w:rsidRPr="008F4C2D" w:rsidRDefault="00060C68" w:rsidP="008F4C2D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prowadzenie przez osoby kierujące zatrudnionymi osobami instruktażu stanowiskowego i przekazanie informacji o zakresie występowania zagrożeń wypadkowych w miejscu pracy</w:t>
      </w:r>
    </w:p>
    <w:p w:rsidR="00060C68" w:rsidRPr="008F4C2D" w:rsidRDefault="00060C68" w:rsidP="008F4C2D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zapoznanie się z instrukcjami BHP i p.poż.  obowiązującymi w miejscu pracy.</w:t>
      </w:r>
    </w:p>
    <w:p w:rsidR="00060C68" w:rsidRPr="008F4C2D" w:rsidRDefault="00060C68" w:rsidP="008F4C2D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posiadanie stosownych kwalifikacji zawodowych do wykonania określonej pracy</w:t>
      </w:r>
    </w:p>
    <w:p w:rsidR="00060C68" w:rsidRDefault="00060C68" w:rsidP="008F4C2D">
      <w:pPr>
        <w:pStyle w:val="Akapitzlist"/>
        <w:spacing w:line="276" w:lineRule="auto"/>
        <w:ind w:left="0" w:firstLine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lastRenderedPageBreak/>
        <w:t>Na podstawie art. 208 z zastosowaniem art. 304 Kodeksu Pracy Wykonawca zawrze z Zamawiającym porozumienie o współpracy w zakresie BHP.</w:t>
      </w:r>
    </w:p>
    <w:p w:rsidR="00211580" w:rsidRPr="008F4C2D" w:rsidRDefault="00211580" w:rsidP="008F4C2D">
      <w:pPr>
        <w:pStyle w:val="Akapitzlist"/>
        <w:spacing w:line="276" w:lineRule="auto"/>
        <w:ind w:left="0" w:firstLine="357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Zaplecza dla potrzeb Wykonawcy</w:t>
      </w:r>
    </w:p>
    <w:p w:rsidR="00060C68" w:rsidRDefault="00060C68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Zamawiający zobowiązuje się do udostępnienia Wykonawcy na okres trwania przeglądu i konserwacji pomieszczeń, w których znajduje się instalacja oraz urządzenia. W przypadku konieczności składowania materiałów niezbędnych </w:t>
      </w:r>
      <w:r w:rsidRPr="008F4C2D">
        <w:rPr>
          <w:rFonts w:cs="Arial"/>
          <w:sz w:val="22"/>
        </w:rPr>
        <w:br/>
        <w:t xml:space="preserve">do realizacji usługi Zamawiający wskaże pomieszczenie tymczasowe ujmując </w:t>
      </w:r>
      <w:r w:rsidRPr="008F4C2D">
        <w:rPr>
          <w:rFonts w:cs="Arial"/>
          <w:sz w:val="22"/>
        </w:rPr>
        <w:br/>
        <w:t xml:space="preserve">je w protokole, o którym mowa w pkt. </w:t>
      </w:r>
      <w:r w:rsidR="00177CA9">
        <w:rPr>
          <w:rFonts w:cs="Arial"/>
          <w:sz w:val="22"/>
        </w:rPr>
        <w:t>III.</w:t>
      </w:r>
      <w:r w:rsidR="00776A19" w:rsidRPr="008F4C2D">
        <w:rPr>
          <w:rFonts w:cs="Arial"/>
          <w:sz w:val="22"/>
        </w:rPr>
        <w:t>2</w:t>
      </w:r>
      <w:r w:rsidRPr="008F4C2D">
        <w:rPr>
          <w:rFonts w:cs="Arial"/>
          <w:sz w:val="22"/>
        </w:rPr>
        <w:t>.</w:t>
      </w:r>
    </w:p>
    <w:p w:rsidR="00096069" w:rsidRPr="008F4C2D" w:rsidRDefault="00096069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Warunków dotyczących organizacji ruchu</w:t>
      </w:r>
    </w:p>
    <w:p w:rsidR="00060C68" w:rsidRDefault="00060C68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Wykonawca zobowiązany jest przestrzegać zasady organizacji ruchu występujący na terenie zamkniętym kompleksu wojskowego, w szczególności respektowanie znaków pionowych i poziomych oraz parkowanie w miejsca do tego wyznaczonych lub wskazanych przez Zamawiającego.</w:t>
      </w:r>
    </w:p>
    <w:p w:rsidR="00096069" w:rsidRPr="008F4C2D" w:rsidRDefault="00096069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Ogrodzenia</w:t>
      </w:r>
    </w:p>
    <w:p w:rsidR="00060C68" w:rsidRDefault="00060C68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Wykonawca zabezpieczy we własnym zakresie teren przy którym wykonywana jest usługa. </w:t>
      </w:r>
    </w:p>
    <w:p w:rsidR="00096069" w:rsidRPr="008F4C2D" w:rsidRDefault="00096069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</w:p>
    <w:p w:rsidR="00060C68" w:rsidRPr="008F4C2D" w:rsidRDefault="00060C68" w:rsidP="008F4C2D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Arial" w:hAnsi="Arial" w:cs="Arial"/>
          <w:color w:val="auto"/>
          <w:sz w:val="22"/>
        </w:rPr>
      </w:pPr>
      <w:r w:rsidRPr="008F4C2D">
        <w:rPr>
          <w:rFonts w:ascii="Arial" w:hAnsi="Arial" w:cs="Arial"/>
          <w:color w:val="auto"/>
          <w:sz w:val="22"/>
        </w:rPr>
        <w:t>Zabezpieczenia chodników i jezdni</w:t>
      </w:r>
    </w:p>
    <w:p w:rsidR="00060C68" w:rsidRDefault="00060C68" w:rsidP="008F4C2D">
      <w:pPr>
        <w:pStyle w:val="Akapitzlist"/>
        <w:spacing w:line="276" w:lineRule="auto"/>
        <w:ind w:left="0" w:firstLine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Wykonawca zobowiązany jest do odtworzenia do stanu pierwotnego nawierzchni chodników oraz jezdni w przypadku jej naruszenia.</w:t>
      </w:r>
    </w:p>
    <w:p w:rsidR="00096069" w:rsidRPr="008F4C2D" w:rsidRDefault="00096069" w:rsidP="008F4C2D">
      <w:pPr>
        <w:pStyle w:val="Akapitzlist"/>
        <w:spacing w:line="276" w:lineRule="auto"/>
        <w:ind w:left="0" w:firstLine="357"/>
        <w:jc w:val="both"/>
        <w:rPr>
          <w:rFonts w:cs="Arial"/>
          <w:sz w:val="22"/>
        </w:rPr>
      </w:pPr>
    </w:p>
    <w:p w:rsidR="00B8748B" w:rsidRPr="00844186" w:rsidRDefault="00B8748B" w:rsidP="008F4C2D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4186">
        <w:rPr>
          <w:rFonts w:ascii="Arial" w:hAnsi="Arial" w:cs="Arial"/>
          <w:color w:val="auto"/>
          <w:sz w:val="22"/>
          <w:szCs w:val="22"/>
        </w:rPr>
        <w:t>Wymagania d</w:t>
      </w:r>
      <w:r w:rsidR="00844186">
        <w:rPr>
          <w:rFonts w:ascii="Arial" w:hAnsi="Arial" w:cs="Arial"/>
          <w:color w:val="auto"/>
          <w:sz w:val="22"/>
          <w:szCs w:val="22"/>
        </w:rPr>
        <w:t>otyczące właściwości wyrobów</w:t>
      </w:r>
    </w:p>
    <w:p w:rsidR="004069A1" w:rsidRDefault="004069A1" w:rsidP="008F4C2D">
      <w:pPr>
        <w:pStyle w:val="Akapitzlist"/>
        <w:spacing w:line="276" w:lineRule="auto"/>
        <w:ind w:left="0" w:firstLine="360"/>
        <w:jc w:val="both"/>
        <w:rPr>
          <w:rFonts w:cs="Arial"/>
          <w:sz w:val="22"/>
        </w:rPr>
      </w:pPr>
      <w:r w:rsidRPr="00196A4D">
        <w:rPr>
          <w:rFonts w:cs="Arial"/>
          <w:sz w:val="22"/>
        </w:rPr>
        <w:t xml:space="preserve">Materiały niezbędne do wykonania konserwacji bezpośrednio w miejscu wykonywania prac. Zabrania się składowania materiału poza miejscem do tego wyznaczonym. Materiał z demontażu nie będący złomem stalowym </w:t>
      </w:r>
      <w:r w:rsidR="008F4C2D">
        <w:rPr>
          <w:rFonts w:cs="Arial"/>
          <w:sz w:val="22"/>
        </w:rPr>
        <w:br/>
      </w:r>
      <w:r w:rsidRPr="00196A4D">
        <w:rPr>
          <w:rFonts w:cs="Arial"/>
          <w:sz w:val="22"/>
        </w:rPr>
        <w:t xml:space="preserve">i niezakwalifikowanym do ponownej zabudowy na bieżąco usuwać z terenu Zamawiającego. Złom stalowy przekazać do magazynu SOI Gliwice przy </w:t>
      </w:r>
      <w:r w:rsidR="008F4C2D">
        <w:rPr>
          <w:rFonts w:cs="Arial"/>
          <w:sz w:val="22"/>
        </w:rPr>
        <w:br/>
      </w:r>
      <w:r w:rsidRPr="00196A4D">
        <w:rPr>
          <w:rFonts w:cs="Arial"/>
          <w:sz w:val="22"/>
        </w:rPr>
        <w:t>ul. Andersa 47 w Gliwicach. Z czynności przekazania złomu sporządzić odpowiedni protokół.</w:t>
      </w:r>
    </w:p>
    <w:p w:rsidR="008F4C2D" w:rsidRDefault="008F4C2D" w:rsidP="008F4C2D">
      <w:pPr>
        <w:spacing w:line="276" w:lineRule="auto"/>
        <w:ind w:firstLine="360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 xml:space="preserve">Materiały, części zamienne oraz płyny eksploatacyjne muszą być fabrycznie nowe oraz do stosowania w zainstalowanym urządzeniu zgodnie instrukcją oraz </w:t>
      </w:r>
      <w:r>
        <w:rPr>
          <w:rFonts w:cs="Arial"/>
          <w:sz w:val="22"/>
        </w:rPr>
        <w:t xml:space="preserve">obowiązującymi </w:t>
      </w:r>
      <w:r w:rsidRPr="008F4C2D">
        <w:rPr>
          <w:rFonts w:cs="Arial"/>
          <w:sz w:val="22"/>
        </w:rPr>
        <w:t>przepisami.</w:t>
      </w:r>
    </w:p>
    <w:p w:rsidR="00096069" w:rsidRPr="008F4C2D" w:rsidRDefault="00096069" w:rsidP="008F4C2D">
      <w:pPr>
        <w:spacing w:line="276" w:lineRule="auto"/>
        <w:ind w:firstLine="360"/>
        <w:jc w:val="both"/>
        <w:rPr>
          <w:rFonts w:cs="Arial"/>
          <w:sz w:val="22"/>
        </w:rPr>
      </w:pPr>
    </w:p>
    <w:p w:rsidR="005C5203" w:rsidRPr="00844186" w:rsidRDefault="005C5203" w:rsidP="008F4C2D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4186">
        <w:rPr>
          <w:rFonts w:ascii="Arial" w:hAnsi="Arial" w:cs="Arial"/>
          <w:color w:val="auto"/>
          <w:sz w:val="22"/>
          <w:szCs w:val="22"/>
        </w:rPr>
        <w:t>Wymagania dotyczące sprzętu i maszyn niezbędnych do wykonania robót</w:t>
      </w:r>
    </w:p>
    <w:p w:rsidR="008F4C2D" w:rsidRDefault="008F4C2D" w:rsidP="008F4C2D">
      <w:pPr>
        <w:spacing w:line="276" w:lineRule="auto"/>
        <w:ind w:firstLine="360"/>
        <w:jc w:val="both"/>
        <w:rPr>
          <w:sz w:val="22"/>
        </w:rPr>
      </w:pPr>
      <w:r w:rsidRPr="004E021E">
        <w:rPr>
          <w:sz w:val="22"/>
        </w:rPr>
        <w:t>Sprzęt i maszyny oraz materiały do wykonania konserwacji i remontu dźwigu winny być stosowane zgodnie z obowiązującymi przepisami w zależności od rodzaju dźwigu towarowego.</w:t>
      </w:r>
    </w:p>
    <w:p w:rsidR="008F4C2D" w:rsidRDefault="008F4C2D" w:rsidP="008F4C2D">
      <w:pPr>
        <w:spacing w:line="276" w:lineRule="auto"/>
        <w:ind w:firstLine="360"/>
        <w:jc w:val="both"/>
        <w:rPr>
          <w:sz w:val="22"/>
        </w:rPr>
      </w:pPr>
      <w:r w:rsidRPr="00177CA9">
        <w:rPr>
          <w:b/>
          <w:sz w:val="22"/>
        </w:rPr>
        <w:t>Urządzenia pomiarowe powinny posiadać aktualne świadectwa kalibracji</w:t>
      </w:r>
      <w:r w:rsidR="008147E2">
        <w:rPr>
          <w:sz w:val="22"/>
        </w:rPr>
        <w:t>.</w:t>
      </w:r>
    </w:p>
    <w:p w:rsidR="00096069" w:rsidRPr="004E021E" w:rsidRDefault="00096069" w:rsidP="008F4C2D">
      <w:pPr>
        <w:spacing w:line="276" w:lineRule="auto"/>
        <w:ind w:firstLine="360"/>
        <w:jc w:val="both"/>
        <w:rPr>
          <w:sz w:val="22"/>
        </w:rPr>
      </w:pPr>
    </w:p>
    <w:p w:rsidR="005C5203" w:rsidRPr="00844186" w:rsidRDefault="005C5203" w:rsidP="008F4C2D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4186">
        <w:rPr>
          <w:rFonts w:ascii="Arial" w:hAnsi="Arial" w:cs="Arial"/>
          <w:color w:val="auto"/>
          <w:sz w:val="22"/>
          <w:szCs w:val="22"/>
        </w:rPr>
        <w:t>Wymagania dotyczące wykonania robót</w:t>
      </w:r>
    </w:p>
    <w:p w:rsidR="00BB4432" w:rsidRPr="008F4C2D" w:rsidRDefault="00BB4432" w:rsidP="008F4C2D">
      <w:pPr>
        <w:spacing w:line="276" w:lineRule="auto"/>
        <w:ind w:firstLine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Pracownicy Wykonawcy przewidziani do realizacji zadania winni posiadać kwalifikac</w:t>
      </w:r>
      <w:r w:rsidR="00EC62F4" w:rsidRPr="008F4C2D">
        <w:rPr>
          <w:rFonts w:cs="Arial"/>
          <w:sz w:val="22"/>
        </w:rPr>
        <w:t>yjne</w:t>
      </w:r>
      <w:r w:rsidR="00FB3BBD" w:rsidRPr="008F4C2D">
        <w:rPr>
          <w:rFonts w:cs="Arial"/>
          <w:sz w:val="22"/>
        </w:rPr>
        <w:t xml:space="preserve"> potwierdzone dokumentem</w:t>
      </w:r>
      <w:r w:rsidRPr="008F4C2D">
        <w:rPr>
          <w:rFonts w:cs="Arial"/>
          <w:sz w:val="22"/>
        </w:rPr>
        <w:t>:</w:t>
      </w:r>
    </w:p>
    <w:p w:rsidR="00EC62F4" w:rsidRPr="00196A4D" w:rsidRDefault="00177CA9" w:rsidP="008F4C2D">
      <w:pPr>
        <w:pStyle w:val="Akapitzlist"/>
        <w:numPr>
          <w:ilvl w:val="0"/>
          <w:numId w:val="2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177CA9">
        <w:rPr>
          <w:rFonts w:cs="Arial"/>
          <w:b/>
          <w:sz w:val="22"/>
        </w:rPr>
        <w:t xml:space="preserve">Ważne </w:t>
      </w:r>
      <w:r w:rsidR="00EC62F4" w:rsidRPr="00177CA9">
        <w:rPr>
          <w:rFonts w:cs="Arial"/>
          <w:b/>
          <w:sz w:val="22"/>
        </w:rPr>
        <w:t>Zaświadczenie kwalifikacyjne</w:t>
      </w:r>
      <w:r w:rsidR="003B68BB" w:rsidRPr="00196A4D">
        <w:rPr>
          <w:rFonts w:cs="Arial"/>
          <w:sz w:val="22"/>
        </w:rPr>
        <w:t xml:space="preserve"> </w:t>
      </w:r>
      <w:r w:rsidR="00EC62F4" w:rsidRPr="00196A4D">
        <w:rPr>
          <w:rFonts w:cs="Arial"/>
          <w:sz w:val="22"/>
        </w:rPr>
        <w:t xml:space="preserve">wydane przez organ właściwej jednostki dozoru technicznego </w:t>
      </w:r>
      <w:r w:rsidR="00EC62F4" w:rsidRPr="00177CA9">
        <w:rPr>
          <w:rFonts w:cs="Arial"/>
          <w:b/>
          <w:sz w:val="22"/>
        </w:rPr>
        <w:t>w zakresie</w:t>
      </w:r>
      <w:r w:rsidRPr="00177CA9">
        <w:rPr>
          <w:rFonts w:cs="Arial"/>
          <w:b/>
          <w:sz w:val="22"/>
        </w:rPr>
        <w:t xml:space="preserve"> obsługi i </w:t>
      </w:r>
      <w:r w:rsidR="00EC62F4" w:rsidRPr="00177CA9">
        <w:rPr>
          <w:rFonts w:cs="Arial"/>
          <w:b/>
          <w:sz w:val="22"/>
        </w:rPr>
        <w:t xml:space="preserve">konserwacji małych dźwigów </w:t>
      </w:r>
      <w:r w:rsidR="00196A4D" w:rsidRPr="00177CA9">
        <w:rPr>
          <w:rFonts w:cs="Arial"/>
          <w:b/>
          <w:sz w:val="22"/>
        </w:rPr>
        <w:t>t</w:t>
      </w:r>
      <w:r w:rsidR="00EC62F4" w:rsidRPr="00177CA9">
        <w:rPr>
          <w:rFonts w:cs="Arial"/>
          <w:b/>
          <w:sz w:val="22"/>
        </w:rPr>
        <w:t>owarowych</w:t>
      </w:r>
      <w:r w:rsidR="003B68BB" w:rsidRPr="00196A4D">
        <w:rPr>
          <w:rFonts w:cs="Arial"/>
          <w:sz w:val="22"/>
        </w:rPr>
        <w:t>;</w:t>
      </w:r>
    </w:p>
    <w:p w:rsidR="00844186" w:rsidRDefault="00377437" w:rsidP="00844186">
      <w:pPr>
        <w:pStyle w:val="Akapitzlist"/>
        <w:numPr>
          <w:ilvl w:val="0"/>
          <w:numId w:val="2"/>
        </w:numPr>
        <w:spacing w:line="276" w:lineRule="auto"/>
        <w:ind w:left="431" w:hanging="431"/>
        <w:jc w:val="both"/>
        <w:rPr>
          <w:rFonts w:cs="Arial"/>
          <w:sz w:val="22"/>
        </w:rPr>
      </w:pPr>
      <w:r w:rsidRPr="00177CA9">
        <w:rPr>
          <w:rFonts w:cs="Arial"/>
          <w:b/>
          <w:sz w:val="22"/>
        </w:rPr>
        <w:lastRenderedPageBreak/>
        <w:t>Świadectwo kwalifikacyjne</w:t>
      </w:r>
      <w:r w:rsidRPr="00196A4D">
        <w:rPr>
          <w:rFonts w:cs="Arial"/>
          <w:sz w:val="22"/>
        </w:rPr>
        <w:t xml:space="preserve"> wydane przez komisję kwalifikacyjną w zakresie </w:t>
      </w:r>
      <w:r w:rsidR="003B68BB" w:rsidRPr="00196A4D">
        <w:rPr>
          <w:rFonts w:cs="Arial"/>
          <w:sz w:val="22"/>
        </w:rPr>
        <w:t xml:space="preserve">obsługi, konserwacji, remontów, montażu oraz kontrolno-pomiarowych </w:t>
      </w:r>
      <w:r w:rsidR="008F4C2D">
        <w:rPr>
          <w:rFonts w:cs="Arial"/>
          <w:sz w:val="22"/>
        </w:rPr>
        <w:br/>
      </w:r>
      <w:r w:rsidR="003B68BB" w:rsidRPr="00196A4D">
        <w:rPr>
          <w:rFonts w:cs="Arial"/>
          <w:sz w:val="22"/>
        </w:rPr>
        <w:t xml:space="preserve">na stanowisku </w:t>
      </w:r>
      <w:r w:rsidRPr="00177CA9">
        <w:rPr>
          <w:rFonts w:cs="Arial"/>
          <w:b/>
          <w:sz w:val="22"/>
        </w:rPr>
        <w:t>Eksploatacji i Dozoru Grupa 1</w:t>
      </w:r>
      <w:r w:rsidRPr="00196A4D">
        <w:rPr>
          <w:rFonts w:cs="Arial"/>
          <w:sz w:val="22"/>
        </w:rPr>
        <w:t>. Urządzenia, instalacje i sieci elektroenergetyczne wytwarzające, przetwarzające i</w:t>
      </w:r>
      <w:r w:rsidR="003B68BB" w:rsidRPr="00196A4D">
        <w:rPr>
          <w:rFonts w:cs="Arial"/>
          <w:sz w:val="22"/>
        </w:rPr>
        <w:t xml:space="preserve"> zużywające energię elektryczną:</w:t>
      </w:r>
    </w:p>
    <w:p w:rsidR="00844186" w:rsidRPr="00844186" w:rsidRDefault="00377437" w:rsidP="00844186">
      <w:pPr>
        <w:pStyle w:val="Akapitzlist"/>
        <w:numPr>
          <w:ilvl w:val="0"/>
          <w:numId w:val="25"/>
        </w:numPr>
        <w:spacing w:line="276" w:lineRule="auto"/>
        <w:jc w:val="both"/>
        <w:rPr>
          <w:rFonts w:cs="Arial"/>
          <w:sz w:val="22"/>
        </w:rPr>
      </w:pPr>
      <w:r w:rsidRPr="00177CA9">
        <w:rPr>
          <w:rFonts w:cs="Arial"/>
          <w:b/>
          <w:sz w:val="22"/>
        </w:rPr>
        <w:t>Pkt 2</w:t>
      </w:r>
      <w:r w:rsidR="003B68BB" w:rsidRPr="00844186">
        <w:rPr>
          <w:rFonts w:cs="Arial"/>
          <w:sz w:val="22"/>
        </w:rPr>
        <w:t xml:space="preserve"> Urządzenia, instalacje i sieci elektroenergetyczne o napięciu nie wyższym niż 1kV; </w:t>
      </w:r>
    </w:p>
    <w:p w:rsidR="00BB4432" w:rsidRDefault="003B68BB" w:rsidP="00844186">
      <w:pPr>
        <w:pStyle w:val="Akapitzlist"/>
        <w:numPr>
          <w:ilvl w:val="0"/>
          <w:numId w:val="25"/>
        </w:numPr>
        <w:spacing w:line="276" w:lineRule="auto"/>
        <w:jc w:val="both"/>
        <w:rPr>
          <w:rFonts w:cs="Arial"/>
          <w:sz w:val="22"/>
        </w:rPr>
      </w:pPr>
      <w:r w:rsidRPr="00177CA9">
        <w:rPr>
          <w:rFonts w:cs="Arial"/>
          <w:b/>
          <w:sz w:val="22"/>
        </w:rPr>
        <w:t xml:space="preserve">Pkt </w:t>
      </w:r>
      <w:r w:rsidR="00377437" w:rsidRPr="00177CA9">
        <w:rPr>
          <w:rFonts w:cs="Arial"/>
          <w:b/>
          <w:sz w:val="22"/>
        </w:rPr>
        <w:t>10</w:t>
      </w:r>
      <w:r w:rsidRPr="00844186">
        <w:rPr>
          <w:rFonts w:cs="Arial"/>
          <w:sz w:val="22"/>
        </w:rPr>
        <w:t xml:space="preserve"> Aparatura kontrolno-pomiarowa oraz urządzenia i instalacje automatycznej regulacji, sterowania i zabezpieczeń urządzeń i instalacji </w:t>
      </w:r>
      <w:r w:rsidR="00844186">
        <w:rPr>
          <w:rFonts w:cs="Arial"/>
          <w:sz w:val="22"/>
        </w:rPr>
        <w:br/>
      </w:r>
      <w:r w:rsidRPr="00844186">
        <w:rPr>
          <w:rFonts w:cs="Arial"/>
          <w:sz w:val="22"/>
        </w:rPr>
        <w:t>o napięciu nie wyższym niż 1kV.</w:t>
      </w:r>
    </w:p>
    <w:p w:rsidR="00096069" w:rsidRPr="00096069" w:rsidRDefault="00096069" w:rsidP="00096069">
      <w:pPr>
        <w:spacing w:line="276" w:lineRule="auto"/>
        <w:jc w:val="both"/>
        <w:rPr>
          <w:rFonts w:cs="Arial"/>
          <w:sz w:val="22"/>
        </w:rPr>
      </w:pPr>
    </w:p>
    <w:p w:rsidR="005C5203" w:rsidRDefault="005C5203" w:rsidP="00844186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4186">
        <w:rPr>
          <w:rFonts w:ascii="Arial" w:hAnsi="Arial" w:cs="Arial"/>
          <w:color w:val="auto"/>
          <w:sz w:val="22"/>
          <w:szCs w:val="22"/>
        </w:rPr>
        <w:t>Opis sposobu odbioru robót</w:t>
      </w:r>
    </w:p>
    <w:p w:rsidR="00707FDB" w:rsidRDefault="00707FDB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sz w:val="22"/>
        </w:rPr>
        <w:t>Wykonawca dokona realizacji usługi zgodnie z zakresem robót ujętej w niniejszej specyfikacji oraz zgodnie z posiadaną wiedzą i przepisami</w:t>
      </w:r>
      <w:r w:rsidR="00096069">
        <w:rPr>
          <w:sz w:val="22"/>
        </w:rPr>
        <w:t>;</w:t>
      </w:r>
    </w:p>
    <w:p w:rsidR="00707FDB" w:rsidRPr="00707FDB" w:rsidRDefault="00707FDB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sz w:val="22"/>
        </w:rPr>
        <w:t>O</w:t>
      </w:r>
      <w:r w:rsidRPr="008F4C2D">
        <w:rPr>
          <w:rFonts w:cs="Arial"/>
          <w:sz w:val="22"/>
        </w:rPr>
        <w:t>dnotowanie z podaniem daty i potwierdzanie podpisem w dzienniku konserwacji wyników przeglądów i wykonanych czynności</w:t>
      </w:r>
      <w:r w:rsidR="00096069">
        <w:rPr>
          <w:rFonts w:cs="Arial"/>
          <w:sz w:val="22"/>
        </w:rPr>
        <w:t>;</w:t>
      </w:r>
    </w:p>
    <w:p w:rsidR="00707FDB" w:rsidRPr="00707FDB" w:rsidRDefault="00707FDB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rFonts w:cs="Arial"/>
          <w:sz w:val="22"/>
        </w:rPr>
        <w:t xml:space="preserve">Dostarczenie 2 egz. protokołów z wykonanych czynności konserwacyjnych </w:t>
      </w:r>
      <w:r>
        <w:rPr>
          <w:rFonts w:cs="Arial"/>
          <w:sz w:val="22"/>
        </w:rPr>
        <w:br/>
        <w:t>do osoby realizującej nadzór ze strony Zamawiającego</w:t>
      </w:r>
      <w:r w:rsidR="00096069">
        <w:rPr>
          <w:rFonts w:cs="Arial"/>
          <w:sz w:val="22"/>
        </w:rPr>
        <w:t>;</w:t>
      </w:r>
    </w:p>
    <w:p w:rsidR="00707FDB" w:rsidRPr="005504FC" w:rsidRDefault="00707FDB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rFonts w:cs="Arial"/>
          <w:sz w:val="22"/>
        </w:rPr>
        <w:t>Dostarczenie 2 egz. protokół pomiarów elektrycznych do osoby realizującej nadzór ze strony Zamawiającego</w:t>
      </w:r>
      <w:r w:rsidR="00096069">
        <w:rPr>
          <w:rFonts w:cs="Arial"/>
          <w:sz w:val="22"/>
        </w:rPr>
        <w:t>;</w:t>
      </w:r>
    </w:p>
    <w:p w:rsidR="00707FDB" w:rsidRPr="00096069" w:rsidRDefault="00707FDB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rFonts w:cs="Arial"/>
          <w:sz w:val="22"/>
        </w:rPr>
        <w:t xml:space="preserve">Dostarczenie certyfikatów, atestów itp. na wymienione materiały eksploatacyjne </w:t>
      </w:r>
      <w:r w:rsidR="00096069">
        <w:rPr>
          <w:rFonts w:cs="Arial"/>
          <w:sz w:val="22"/>
        </w:rPr>
        <w:br/>
      </w:r>
      <w:r>
        <w:rPr>
          <w:rFonts w:cs="Arial"/>
          <w:sz w:val="22"/>
        </w:rPr>
        <w:t>i części zamienne</w:t>
      </w:r>
      <w:r w:rsidR="00096069">
        <w:rPr>
          <w:rFonts w:cs="Arial"/>
          <w:sz w:val="22"/>
        </w:rPr>
        <w:t>;</w:t>
      </w:r>
    </w:p>
    <w:p w:rsidR="00096069" w:rsidRPr="00096069" w:rsidRDefault="00096069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rFonts w:cs="Arial"/>
          <w:sz w:val="22"/>
        </w:rPr>
        <w:t xml:space="preserve">Dostarczenie aktualnego świadectwa kalibracji na przyrządy pomiarowe użyte </w:t>
      </w:r>
      <w:r>
        <w:rPr>
          <w:rFonts w:cs="Arial"/>
          <w:sz w:val="22"/>
        </w:rPr>
        <w:br/>
        <w:t>do wykonania pomiarów elektrycznych;</w:t>
      </w:r>
    </w:p>
    <w:p w:rsidR="00096069" w:rsidRPr="00096069" w:rsidRDefault="00096069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rFonts w:cs="Arial"/>
          <w:sz w:val="22"/>
        </w:rPr>
        <w:t xml:space="preserve">Po realizacji czynności konserwacyjnych oraz dostarczenia ww. dokumentów Zamawiający dokona odbioru prac. </w:t>
      </w:r>
    </w:p>
    <w:p w:rsidR="00096069" w:rsidRPr="00096069" w:rsidRDefault="00096069" w:rsidP="00707FDB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sz w:val="22"/>
        </w:rPr>
      </w:pPr>
      <w:r>
        <w:rPr>
          <w:rFonts w:cs="Arial"/>
          <w:sz w:val="22"/>
        </w:rPr>
        <w:t>Płatność na podstawie dostarczonej faktury VAT na rachunek Wykonawcy w ciągu 30 dni od dnia dostarczenia zgodnie z zawartą umową.</w:t>
      </w:r>
    </w:p>
    <w:p w:rsidR="00096069" w:rsidRPr="00096069" w:rsidRDefault="00096069" w:rsidP="00096069">
      <w:pPr>
        <w:spacing w:line="276" w:lineRule="auto"/>
        <w:jc w:val="both"/>
        <w:rPr>
          <w:sz w:val="22"/>
        </w:rPr>
      </w:pPr>
    </w:p>
    <w:p w:rsidR="005C5203" w:rsidRPr="00844186" w:rsidRDefault="005C5203" w:rsidP="00844186">
      <w:pPr>
        <w:pStyle w:val="Nagwek2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4186">
        <w:rPr>
          <w:rFonts w:ascii="Arial" w:hAnsi="Arial" w:cs="Arial"/>
          <w:color w:val="auto"/>
          <w:sz w:val="22"/>
          <w:szCs w:val="22"/>
        </w:rPr>
        <w:t>Dokumenty odniesienia</w:t>
      </w:r>
    </w:p>
    <w:p w:rsidR="00380E86" w:rsidRPr="00196A4D" w:rsidRDefault="00380E86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196A4D">
        <w:rPr>
          <w:rFonts w:cs="Arial"/>
          <w:sz w:val="22"/>
        </w:rPr>
        <w:t>Ustawa z dnia 21.12.2000 r. o dozorze technicznym;</w:t>
      </w:r>
    </w:p>
    <w:p w:rsidR="00380E86" w:rsidRPr="00196A4D" w:rsidRDefault="009A5A1A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hyperlink r:id="rId8" w:tgtFrame="_blank" w:history="1">
        <w:r w:rsidR="00FD1149" w:rsidRPr="00FD1149">
          <w:rPr>
            <w:rFonts w:cs="Arial"/>
            <w:sz w:val="22"/>
          </w:rPr>
          <w:t xml:space="preserve">Rozporządzenie Ministra Przedsiębiorczości i Technologii z dnia 21 maja 2019 r. </w:t>
        </w:r>
        <w:r w:rsidR="00FD1149">
          <w:rPr>
            <w:rFonts w:cs="Arial"/>
            <w:sz w:val="22"/>
          </w:rPr>
          <w:br/>
        </w:r>
        <w:r w:rsidR="00FD1149" w:rsidRPr="00FD1149">
          <w:rPr>
            <w:rFonts w:cs="Arial"/>
            <w:sz w:val="22"/>
          </w:rPr>
          <w:t xml:space="preserve">w sprawie sposobu i trybu sprawdzania kwalifikacji wymaganych przy obsłudze </w:t>
        </w:r>
        <w:r w:rsidR="00FD1149">
          <w:rPr>
            <w:rFonts w:cs="Arial"/>
            <w:sz w:val="22"/>
          </w:rPr>
          <w:br/>
        </w:r>
        <w:r w:rsidR="00FD1149" w:rsidRPr="00FD1149">
          <w:rPr>
            <w:rFonts w:cs="Arial"/>
            <w:sz w:val="22"/>
          </w:rPr>
          <w:t>i konserwacji urządzeń technicznych oraz sposobu i trybu przedłużania okresu ważności zaświadczeń kwalifikacyjnych.</w:t>
        </w:r>
      </w:hyperlink>
      <w:r w:rsidR="00FD1149">
        <w:rPr>
          <w:rFonts w:cs="Arial"/>
          <w:sz w:val="22"/>
        </w:rPr>
        <w:t xml:space="preserve"> (Dz. U. 2019 poz. 1008)</w:t>
      </w:r>
    </w:p>
    <w:p w:rsidR="00FD1149" w:rsidRDefault="00FD1149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8F4C2D">
        <w:rPr>
          <w:rFonts w:cs="Arial"/>
          <w:sz w:val="22"/>
        </w:rPr>
        <w:t>Rozporządzeni</w:t>
      </w:r>
      <w:r>
        <w:rPr>
          <w:rFonts w:cs="Arial"/>
          <w:sz w:val="22"/>
        </w:rPr>
        <w:t>a</w:t>
      </w:r>
      <w:r w:rsidRPr="008F4C2D">
        <w:rPr>
          <w:rFonts w:cs="Arial"/>
          <w:sz w:val="22"/>
        </w:rPr>
        <w:t xml:space="preserve"> Ministra </w:t>
      </w:r>
      <w:r>
        <w:rPr>
          <w:rFonts w:cs="Arial"/>
          <w:sz w:val="22"/>
        </w:rPr>
        <w:t>Przedsiębiorczości i Technologii</w:t>
      </w:r>
      <w:r w:rsidRPr="008F4C2D">
        <w:rPr>
          <w:rFonts w:cs="Arial"/>
          <w:sz w:val="22"/>
        </w:rPr>
        <w:t xml:space="preserve"> z dnia </w:t>
      </w:r>
      <w:r>
        <w:rPr>
          <w:rFonts w:cs="Arial"/>
          <w:sz w:val="22"/>
        </w:rPr>
        <w:t xml:space="preserve">30 października </w:t>
      </w:r>
      <w:r w:rsidRPr="008F4C2D">
        <w:rPr>
          <w:rFonts w:cs="Arial"/>
          <w:sz w:val="22"/>
        </w:rPr>
        <w:t>20</w:t>
      </w:r>
      <w:r>
        <w:rPr>
          <w:rFonts w:cs="Arial"/>
          <w:sz w:val="22"/>
        </w:rPr>
        <w:t>18</w:t>
      </w:r>
      <w:r w:rsidRPr="008F4C2D">
        <w:rPr>
          <w:rFonts w:cs="Arial"/>
          <w:sz w:val="22"/>
        </w:rPr>
        <w:t xml:space="preserve"> r. w sprawie warunków technicznych dozoru technicznego w zakresie eksploatacji</w:t>
      </w:r>
      <w:r>
        <w:rPr>
          <w:rFonts w:cs="Arial"/>
          <w:sz w:val="22"/>
        </w:rPr>
        <w:t>, napraw i modernizacji</w:t>
      </w:r>
      <w:r w:rsidRPr="008F4C2D">
        <w:rPr>
          <w:rFonts w:cs="Arial"/>
          <w:sz w:val="22"/>
        </w:rPr>
        <w:t xml:space="preserve"> urządzeń transportu bliskiego</w:t>
      </w:r>
      <w:r>
        <w:rPr>
          <w:rFonts w:cs="Arial"/>
          <w:sz w:val="22"/>
        </w:rPr>
        <w:t>. (</w:t>
      </w:r>
      <w:r w:rsidRPr="00FD1149">
        <w:rPr>
          <w:rFonts w:cs="Arial"/>
          <w:sz w:val="22"/>
        </w:rPr>
        <w:t>Dz.U. 2018 poz. 2176</w:t>
      </w:r>
      <w:r>
        <w:rPr>
          <w:rFonts w:cs="Arial"/>
          <w:sz w:val="22"/>
        </w:rPr>
        <w:t>)</w:t>
      </w:r>
    </w:p>
    <w:p w:rsidR="00377437" w:rsidRPr="00196A4D" w:rsidRDefault="00377437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196A4D">
        <w:rPr>
          <w:rFonts w:cs="Arial"/>
          <w:sz w:val="22"/>
        </w:rPr>
        <w:t>Rozporządzenie Ministra Gospodarki, Pracy i Polityki Społecznej z dnia 28</w:t>
      </w:r>
      <w:r w:rsidR="00FD1149">
        <w:rPr>
          <w:rFonts w:cs="Arial"/>
          <w:sz w:val="22"/>
        </w:rPr>
        <w:t xml:space="preserve"> kwietnia </w:t>
      </w:r>
      <w:r w:rsidRPr="00196A4D">
        <w:rPr>
          <w:rFonts w:cs="Arial"/>
          <w:sz w:val="22"/>
        </w:rPr>
        <w:t>2003 r. w sprawie szczegółowych zasad stwierdzania posiadania kwalifikacji przez osoby zajmujące się eksploatacją urządzeń, instalacji i sieci;</w:t>
      </w:r>
      <w:r w:rsidR="00FD1149">
        <w:rPr>
          <w:rFonts w:cs="Arial"/>
          <w:sz w:val="22"/>
        </w:rPr>
        <w:t xml:space="preserve"> (Dz. U. 2003 poz. 828)</w:t>
      </w:r>
    </w:p>
    <w:p w:rsidR="00380E86" w:rsidRPr="00196A4D" w:rsidRDefault="002A3E87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196A4D">
        <w:rPr>
          <w:rFonts w:cs="Arial"/>
          <w:sz w:val="22"/>
        </w:rPr>
        <w:t xml:space="preserve">Norma PN-EN 81-1:2002: Przepisy bezpieczeństwa dotyczące budowy </w:t>
      </w:r>
      <w:r w:rsidR="00096069">
        <w:rPr>
          <w:rFonts w:cs="Arial"/>
          <w:sz w:val="22"/>
        </w:rPr>
        <w:br/>
      </w:r>
      <w:r w:rsidR="003B68BB" w:rsidRPr="00196A4D">
        <w:rPr>
          <w:rFonts w:cs="Arial"/>
          <w:sz w:val="22"/>
        </w:rPr>
        <w:t>i instalowania dźwigów -</w:t>
      </w:r>
      <w:r w:rsidRPr="00196A4D">
        <w:rPr>
          <w:rFonts w:cs="Arial"/>
          <w:sz w:val="22"/>
        </w:rPr>
        <w:t xml:space="preserve"> Część 1: Dźwigi elektryczne;</w:t>
      </w:r>
    </w:p>
    <w:p w:rsidR="002A3E87" w:rsidRPr="00196A4D" w:rsidRDefault="002A3E87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196A4D">
        <w:rPr>
          <w:rFonts w:cs="Arial"/>
          <w:sz w:val="22"/>
        </w:rPr>
        <w:t>Norma PN-EN 13015:2003: Konserwacja dźwigów i schodów ruchomych -</w:t>
      </w:r>
      <w:r w:rsidR="002E05FC" w:rsidRPr="00196A4D">
        <w:rPr>
          <w:rFonts w:cs="Arial"/>
          <w:sz w:val="22"/>
        </w:rPr>
        <w:t xml:space="preserve"> </w:t>
      </w:r>
      <w:r w:rsidRPr="00196A4D">
        <w:rPr>
          <w:rFonts w:cs="Arial"/>
          <w:sz w:val="22"/>
        </w:rPr>
        <w:t>Zasady opracowywania instrukcji konserwacji;</w:t>
      </w:r>
    </w:p>
    <w:p w:rsidR="002A3E87" w:rsidRPr="00196A4D" w:rsidRDefault="002A3E87" w:rsidP="00096069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="Arial"/>
          <w:sz w:val="22"/>
        </w:rPr>
      </w:pPr>
      <w:r w:rsidRPr="00196A4D">
        <w:rPr>
          <w:rFonts w:cs="Arial"/>
          <w:sz w:val="22"/>
        </w:rPr>
        <w:t>Instrukcja obsługi i konserwacji dźwigu towarowego BKG.</w:t>
      </w:r>
    </w:p>
    <w:sectPr w:rsidR="002A3E87" w:rsidRPr="00196A4D" w:rsidSect="00096069">
      <w:footerReference w:type="default" r:id="rId9"/>
      <w:headerReference w:type="first" r:id="rId10"/>
      <w:footerReference w:type="first" r:id="rId11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1A" w:rsidRDefault="009A5A1A" w:rsidP="00540A55">
      <w:r>
        <w:separator/>
      </w:r>
    </w:p>
  </w:endnote>
  <w:endnote w:type="continuationSeparator" w:id="0">
    <w:p w:rsidR="009A5A1A" w:rsidRDefault="009A5A1A" w:rsidP="0054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63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76A19" w:rsidRDefault="00096069" w:rsidP="00096069">
            <w:pPr>
              <w:pStyle w:val="Stopka"/>
              <w:jc w:val="right"/>
            </w:pPr>
            <w:r w:rsidRPr="00096069">
              <w:rPr>
                <w:sz w:val="20"/>
              </w:rPr>
              <w:t xml:space="preserve">Str. </w:t>
            </w:r>
            <w:r w:rsidR="00387A5B" w:rsidRPr="00096069">
              <w:rPr>
                <w:b/>
                <w:sz w:val="20"/>
                <w:szCs w:val="24"/>
              </w:rPr>
              <w:fldChar w:fldCharType="begin"/>
            </w:r>
            <w:r w:rsidRPr="00096069">
              <w:rPr>
                <w:b/>
                <w:sz w:val="20"/>
              </w:rPr>
              <w:instrText>PAGE</w:instrText>
            </w:r>
            <w:r w:rsidR="00387A5B" w:rsidRPr="00096069">
              <w:rPr>
                <w:b/>
                <w:sz w:val="20"/>
                <w:szCs w:val="24"/>
              </w:rPr>
              <w:fldChar w:fldCharType="separate"/>
            </w:r>
            <w:r w:rsidR="00AC2CA3">
              <w:rPr>
                <w:b/>
                <w:noProof/>
                <w:sz w:val="20"/>
              </w:rPr>
              <w:t>2</w:t>
            </w:r>
            <w:r w:rsidR="00387A5B" w:rsidRPr="00096069">
              <w:rPr>
                <w:b/>
                <w:sz w:val="20"/>
                <w:szCs w:val="24"/>
              </w:rPr>
              <w:fldChar w:fldCharType="end"/>
            </w:r>
            <w:r w:rsidRPr="00096069">
              <w:rPr>
                <w:sz w:val="20"/>
              </w:rPr>
              <w:t xml:space="preserve"> / </w:t>
            </w:r>
            <w:r w:rsidR="00387A5B" w:rsidRPr="00096069">
              <w:rPr>
                <w:b/>
                <w:sz w:val="20"/>
                <w:szCs w:val="24"/>
              </w:rPr>
              <w:fldChar w:fldCharType="begin"/>
            </w:r>
            <w:r w:rsidRPr="00096069">
              <w:rPr>
                <w:b/>
                <w:sz w:val="20"/>
              </w:rPr>
              <w:instrText>NUMPAGES</w:instrText>
            </w:r>
            <w:r w:rsidR="00387A5B" w:rsidRPr="00096069">
              <w:rPr>
                <w:b/>
                <w:sz w:val="20"/>
                <w:szCs w:val="24"/>
              </w:rPr>
              <w:fldChar w:fldCharType="separate"/>
            </w:r>
            <w:r w:rsidR="00AC2CA3">
              <w:rPr>
                <w:b/>
                <w:noProof/>
                <w:sz w:val="20"/>
              </w:rPr>
              <w:t>6</w:t>
            </w:r>
            <w:r w:rsidR="00387A5B" w:rsidRPr="00096069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C" w:rsidRPr="00540A55" w:rsidRDefault="002E05FC" w:rsidP="00540A55">
    <w:pPr>
      <w:pStyle w:val="Stopka"/>
      <w:jc w:val="center"/>
      <w:rPr>
        <w:b/>
        <w:spacing w:val="40"/>
      </w:rPr>
    </w:pPr>
    <w:r w:rsidRPr="00540A55">
      <w:rPr>
        <w:b/>
        <w:spacing w:val="40"/>
      </w:rPr>
      <w:t>Gliwice</w:t>
    </w:r>
  </w:p>
  <w:p w:rsidR="002E05FC" w:rsidRPr="00540A55" w:rsidRDefault="005504FC" w:rsidP="00540A55">
    <w:pPr>
      <w:pStyle w:val="Stopka"/>
      <w:jc w:val="center"/>
      <w:rPr>
        <w:b/>
        <w:spacing w:val="40"/>
      </w:rPr>
    </w:pPr>
    <w:r>
      <w:rPr>
        <w:b/>
        <w:spacing w:val="40"/>
      </w:rPr>
      <w:t>202</w:t>
    </w:r>
    <w:r w:rsidR="008C10AF">
      <w:rPr>
        <w:b/>
        <w:spacing w:val="4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1A" w:rsidRDefault="009A5A1A" w:rsidP="00540A55">
      <w:r>
        <w:separator/>
      </w:r>
    </w:p>
  </w:footnote>
  <w:footnote w:type="continuationSeparator" w:id="0">
    <w:p w:rsidR="009A5A1A" w:rsidRDefault="009A5A1A" w:rsidP="0054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2" w:rsidRDefault="00222312">
    <w:pPr>
      <w:pStyle w:val="Nagwek"/>
      <w:rPr>
        <w:sz w:val="22"/>
      </w:rPr>
    </w:pPr>
    <w:r w:rsidRPr="00222312">
      <w:rPr>
        <w:sz w:val="22"/>
      </w:rPr>
      <w:t>4WOG-5200.2230.</w:t>
    </w:r>
    <w:r w:rsidR="008C10AF">
      <w:rPr>
        <w:sz w:val="22"/>
      </w:rPr>
      <w:t>1</w:t>
    </w:r>
    <w:r w:rsidR="00335053">
      <w:rPr>
        <w:sz w:val="22"/>
      </w:rPr>
      <w:t>.202</w:t>
    </w:r>
    <w:r w:rsidR="008C10AF">
      <w:rPr>
        <w:sz w:val="22"/>
      </w:rPr>
      <w:t>2</w:t>
    </w:r>
  </w:p>
  <w:p w:rsidR="00D9464E" w:rsidRDefault="00D9464E" w:rsidP="00D9464E">
    <w:pPr>
      <w:pStyle w:val="Nagwek"/>
      <w:jc w:val="right"/>
      <w:rPr>
        <w:sz w:val="22"/>
      </w:rPr>
    </w:pPr>
    <w:r>
      <w:rPr>
        <w:sz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63"/>
    <w:multiLevelType w:val="hybridMultilevel"/>
    <w:tmpl w:val="B086A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9539B"/>
    <w:multiLevelType w:val="hybridMultilevel"/>
    <w:tmpl w:val="41D4B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653E5"/>
    <w:multiLevelType w:val="hybridMultilevel"/>
    <w:tmpl w:val="E618D53C"/>
    <w:lvl w:ilvl="0" w:tplc="1FAA3DB6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EF5D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785F00"/>
    <w:multiLevelType w:val="hybridMultilevel"/>
    <w:tmpl w:val="EE62D2E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C4F5785"/>
    <w:multiLevelType w:val="hybridMultilevel"/>
    <w:tmpl w:val="B390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357F"/>
    <w:multiLevelType w:val="hybridMultilevel"/>
    <w:tmpl w:val="2C3A1F1A"/>
    <w:lvl w:ilvl="0" w:tplc="ADC045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2E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C0916"/>
    <w:multiLevelType w:val="hybridMultilevel"/>
    <w:tmpl w:val="DC1A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DF8"/>
    <w:multiLevelType w:val="hybridMultilevel"/>
    <w:tmpl w:val="034E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146D"/>
    <w:multiLevelType w:val="multilevel"/>
    <w:tmpl w:val="83408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9032FF"/>
    <w:multiLevelType w:val="hybridMultilevel"/>
    <w:tmpl w:val="EE62D2E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0D62CF3"/>
    <w:multiLevelType w:val="hybridMultilevel"/>
    <w:tmpl w:val="3CCE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9AD"/>
    <w:multiLevelType w:val="hybridMultilevel"/>
    <w:tmpl w:val="28F83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37CB"/>
    <w:multiLevelType w:val="hybridMultilevel"/>
    <w:tmpl w:val="7FCA0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78E9"/>
    <w:multiLevelType w:val="hybridMultilevel"/>
    <w:tmpl w:val="98CC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65F9D"/>
    <w:multiLevelType w:val="hybridMultilevel"/>
    <w:tmpl w:val="4BA690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F14D3"/>
    <w:multiLevelType w:val="multilevel"/>
    <w:tmpl w:val="9210E72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953C6A"/>
    <w:multiLevelType w:val="hybridMultilevel"/>
    <w:tmpl w:val="EE62D2E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39D0395"/>
    <w:multiLevelType w:val="multilevel"/>
    <w:tmpl w:val="7A6E510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D809DA"/>
    <w:multiLevelType w:val="multilevel"/>
    <w:tmpl w:val="83408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173949"/>
    <w:multiLevelType w:val="hybridMultilevel"/>
    <w:tmpl w:val="BF0227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41D0141"/>
    <w:multiLevelType w:val="hybridMultilevel"/>
    <w:tmpl w:val="28F83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410AB"/>
    <w:multiLevelType w:val="hybridMultilevel"/>
    <w:tmpl w:val="FE94106A"/>
    <w:lvl w:ilvl="0" w:tplc="23C48EE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2685F"/>
    <w:multiLevelType w:val="hybridMultilevel"/>
    <w:tmpl w:val="EE62D2E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90214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16"/>
  </w:num>
  <w:num w:numId="5">
    <w:abstractNumId w:val="7"/>
  </w:num>
  <w:num w:numId="6">
    <w:abstractNumId w:val="6"/>
  </w:num>
  <w:num w:numId="7">
    <w:abstractNumId w:val="17"/>
  </w:num>
  <w:num w:numId="8">
    <w:abstractNumId w:val="3"/>
  </w:num>
  <w:num w:numId="9">
    <w:abstractNumId w:val="1"/>
  </w:num>
  <w:num w:numId="10">
    <w:abstractNumId w:val="21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25"/>
  </w:num>
  <w:num w:numId="16">
    <w:abstractNumId w:val="24"/>
  </w:num>
  <w:num w:numId="17">
    <w:abstractNumId w:val="4"/>
  </w:num>
  <w:num w:numId="18">
    <w:abstractNumId w:val="18"/>
  </w:num>
  <w:num w:numId="19">
    <w:abstractNumId w:val="11"/>
  </w:num>
  <w:num w:numId="20">
    <w:abstractNumId w:val="13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55"/>
    <w:rsid w:val="000433E0"/>
    <w:rsid w:val="00052778"/>
    <w:rsid w:val="00060C68"/>
    <w:rsid w:val="00083F72"/>
    <w:rsid w:val="00096069"/>
    <w:rsid w:val="001376C7"/>
    <w:rsid w:val="00177CA9"/>
    <w:rsid w:val="00196A4D"/>
    <w:rsid w:val="001B2CA4"/>
    <w:rsid w:val="001B6A96"/>
    <w:rsid w:val="001C5B99"/>
    <w:rsid w:val="00211580"/>
    <w:rsid w:val="00222312"/>
    <w:rsid w:val="002A3E87"/>
    <w:rsid w:val="002B6644"/>
    <w:rsid w:val="002E05FC"/>
    <w:rsid w:val="00335053"/>
    <w:rsid w:val="00374DD9"/>
    <w:rsid w:val="00377437"/>
    <w:rsid w:val="00380E86"/>
    <w:rsid w:val="00387A5B"/>
    <w:rsid w:val="003B68BB"/>
    <w:rsid w:val="004069A1"/>
    <w:rsid w:val="0044568D"/>
    <w:rsid w:val="004921CB"/>
    <w:rsid w:val="004A162A"/>
    <w:rsid w:val="004A1F56"/>
    <w:rsid w:val="004B0537"/>
    <w:rsid w:val="00506992"/>
    <w:rsid w:val="00540A55"/>
    <w:rsid w:val="00547CE7"/>
    <w:rsid w:val="005504FC"/>
    <w:rsid w:val="00562C5B"/>
    <w:rsid w:val="005B0AD1"/>
    <w:rsid w:val="005C4A50"/>
    <w:rsid w:val="005C5203"/>
    <w:rsid w:val="005F55A5"/>
    <w:rsid w:val="00626A54"/>
    <w:rsid w:val="006520D1"/>
    <w:rsid w:val="00707FDB"/>
    <w:rsid w:val="00776A19"/>
    <w:rsid w:val="008147E2"/>
    <w:rsid w:val="0082106D"/>
    <w:rsid w:val="00832E58"/>
    <w:rsid w:val="00844186"/>
    <w:rsid w:val="008C10AF"/>
    <w:rsid w:val="008E00D9"/>
    <w:rsid w:val="008E4F6D"/>
    <w:rsid w:val="008F4C2D"/>
    <w:rsid w:val="00915438"/>
    <w:rsid w:val="00916F81"/>
    <w:rsid w:val="0092541D"/>
    <w:rsid w:val="009352BB"/>
    <w:rsid w:val="00971724"/>
    <w:rsid w:val="009A1089"/>
    <w:rsid w:val="009A5A1A"/>
    <w:rsid w:val="009B6482"/>
    <w:rsid w:val="00A0238A"/>
    <w:rsid w:val="00A26F65"/>
    <w:rsid w:val="00A9433C"/>
    <w:rsid w:val="00AC2CA3"/>
    <w:rsid w:val="00AE20C4"/>
    <w:rsid w:val="00B249CE"/>
    <w:rsid w:val="00B8748B"/>
    <w:rsid w:val="00BA7278"/>
    <w:rsid w:val="00BB3716"/>
    <w:rsid w:val="00BB4432"/>
    <w:rsid w:val="00C06446"/>
    <w:rsid w:val="00C55D48"/>
    <w:rsid w:val="00C770B9"/>
    <w:rsid w:val="00CB194D"/>
    <w:rsid w:val="00CC3714"/>
    <w:rsid w:val="00D76BB8"/>
    <w:rsid w:val="00D9464E"/>
    <w:rsid w:val="00DD306C"/>
    <w:rsid w:val="00E868E5"/>
    <w:rsid w:val="00EC62F4"/>
    <w:rsid w:val="00ED511D"/>
    <w:rsid w:val="00F56DB2"/>
    <w:rsid w:val="00FB3BBD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2C34"/>
  <w15:docId w15:val="{7D2F4B2B-116D-4DC0-BEDD-F60FC12B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F65"/>
  </w:style>
  <w:style w:type="paragraph" w:styleId="Nagwek1">
    <w:name w:val="heading 1"/>
    <w:basedOn w:val="Normalny"/>
    <w:next w:val="Normalny"/>
    <w:link w:val="Nagwek1Znak"/>
    <w:uiPriority w:val="9"/>
    <w:qFormat/>
    <w:rsid w:val="00ED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40A55"/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0A55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5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0A5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40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A55"/>
  </w:style>
  <w:style w:type="paragraph" w:styleId="Stopka">
    <w:name w:val="footer"/>
    <w:basedOn w:val="Normalny"/>
    <w:link w:val="StopkaZnak"/>
    <w:uiPriority w:val="99"/>
    <w:unhideWhenUsed/>
    <w:rsid w:val="00540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A55"/>
  </w:style>
  <w:style w:type="paragraph" w:styleId="Akapitzlist">
    <w:name w:val="List Paragraph"/>
    <w:basedOn w:val="Normalny"/>
    <w:uiPriority w:val="34"/>
    <w:qFormat/>
    <w:rsid w:val="00540A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5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511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0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06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9/1008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77021B-7D15-42CB-89F1-DA240105DD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4 wojskowy oddział gospodarczy 
w gliwicach
ul. Gen. andersa 47, 44-121 gliwice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>Przegląd i konserwacja w 2022 r. 
małego dźwigu towarowego 
w kompleksie administrowanym przez Sekcję Obsługi Infrastruktury w Gliwicach</dc:subject>
  <dc:creator>Inwestor: 4 Wojskowy Oddział Gospodarczy w Gliwicach</dc:creator>
  <cp:lastModifiedBy>Komuda Jacek</cp:lastModifiedBy>
  <cp:revision>16</cp:revision>
  <cp:lastPrinted>2021-01-27T10:28:00Z</cp:lastPrinted>
  <dcterms:created xsi:type="dcterms:W3CDTF">2018-12-18T08:54:00Z</dcterms:created>
  <dcterms:modified xsi:type="dcterms:W3CDTF">2022-01-04T13:43:00Z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820e6c87-af3f-420d-8e05-eb4e5787c3bd</vt:lpwstr>
  </property>
  <property fmtid="{D5CDD505-2E9C-101B-9397-08002B2CF9AE}" pid="3" name="bjSaver">
    <vt:lpwstr>JrkfDlj8GSOLjbX9DMX0y0hdsAKeInHm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