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9A420" w14:textId="598B539E" w:rsidR="00C71B48" w:rsidRDefault="006B04F8" w:rsidP="00BD5E2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BD5E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Czy zamawiający dopuszcza udział Wykonawcy, które nie posiada zezwolenia na</w:t>
      </w:r>
      <w:r w:rsidR="00E2481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 </w:t>
      </w:r>
      <w:r w:rsidRPr="00BD5E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przetwarzanie odpadów, ale posiada umowy z instalacjami, które posiadają stosowne decyzje? </w:t>
      </w:r>
      <w:r w:rsidRPr="00BD5E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br/>
      </w:r>
    </w:p>
    <w:p w14:paraId="2B00A5D7" w14:textId="47945124" w:rsidR="00AD1541" w:rsidRPr="00BD5E20" w:rsidRDefault="00310C23" w:rsidP="00BD5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Zamawiający dopuszcza tylko i wyłącznie Wykonawców, którzy</w:t>
      </w:r>
      <w:r w:rsidR="00AD154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spełniaj</w:t>
      </w:r>
      <w:r w:rsidR="00970074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ą wymagania zapytania ofertowego</w:t>
      </w:r>
      <w:r w:rsidR="00653616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określone</w:t>
      </w:r>
      <w:r w:rsidR="00970074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 </w:t>
      </w:r>
      <w:r w:rsidR="00544B1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</w:t>
      </w:r>
      <w:r w:rsidR="00970074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pisie przedmiotu </w:t>
      </w:r>
      <w:r w:rsidR="00544B1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zamówienia</w:t>
      </w:r>
      <w:r w:rsidR="00970074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="00544B1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</w:t>
      </w:r>
      <w:r w:rsidR="00970074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pkt. </w:t>
      </w:r>
      <w:r w:rsidR="00544B1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8. </w:t>
      </w:r>
      <w:r w:rsidR="00544B11" w:rsidRPr="00BD5E20">
        <w:rPr>
          <w:rFonts w:ascii="Times New Roman" w:hAnsi="Times New Roman" w:cs="Times New Roman"/>
          <w:bCs/>
          <w:sz w:val="24"/>
          <w:szCs w:val="24"/>
        </w:rPr>
        <w:t>Sposób zagospodarowania odpadów – szczegółowe wymagania – obowiązki:</w:t>
      </w:r>
    </w:p>
    <w:p w14:paraId="5B0ABA12" w14:textId="7D6610EE" w:rsidR="00AD1541" w:rsidRPr="00BD5E20" w:rsidRDefault="00AD1541" w:rsidP="00544B11">
      <w:pPr>
        <w:spacing w:after="0" w:line="240" w:lineRule="auto"/>
        <w:ind w:left="426" w:hanging="359"/>
        <w:jc w:val="both"/>
        <w:rPr>
          <w:rFonts w:ascii="Times New Roman" w:hAnsi="Times New Roman" w:cs="Times New Roman"/>
          <w:sz w:val="24"/>
          <w:szCs w:val="24"/>
        </w:rPr>
      </w:pPr>
      <w:r w:rsidRPr="00BD5E20">
        <w:rPr>
          <w:rFonts w:ascii="Times New Roman" w:hAnsi="Times New Roman" w:cs="Times New Roman"/>
          <w:sz w:val="24"/>
          <w:szCs w:val="24"/>
        </w:rPr>
        <w:t>1)</w:t>
      </w:r>
      <w:r w:rsidRPr="00BD5E20">
        <w:rPr>
          <w:rFonts w:ascii="Times New Roman" w:eastAsia="Times New Roman" w:hAnsi="Times New Roman" w:cs="Times New Roman"/>
          <w:sz w:val="24"/>
          <w:szCs w:val="24"/>
        </w:rPr>
        <w:tab/>
      </w:r>
      <w:r w:rsidRPr="00BD5E20">
        <w:rPr>
          <w:rFonts w:ascii="Times New Roman" w:hAnsi="Times New Roman" w:cs="Times New Roman"/>
          <w:sz w:val="24"/>
          <w:szCs w:val="24"/>
        </w:rPr>
        <w:t>Zamawiający dopuszcza zagospodarowanie odpadów jedynie zgodnie z załącznikiem Nr 1 do ustawy z 14 grudnia 2012 r. o odpadach – zagospodarowanie odpadów w procesie R10 – „Obróbka na powierzchni ziemi przynosząca korzyści dla rolnictwa lub poprawę stanu środowiska” w obrębie województwa podkarpackiego w myśl art. 20 ust. 3 i 4 ustawy o</w:t>
      </w:r>
      <w:r w:rsidR="00E2481E">
        <w:rPr>
          <w:rFonts w:ascii="Times New Roman" w:hAnsi="Times New Roman" w:cs="Times New Roman"/>
          <w:sz w:val="24"/>
          <w:szCs w:val="24"/>
        </w:rPr>
        <w:t> </w:t>
      </w:r>
      <w:r w:rsidRPr="00BD5E20">
        <w:rPr>
          <w:rFonts w:ascii="Times New Roman" w:hAnsi="Times New Roman" w:cs="Times New Roman"/>
          <w:sz w:val="24"/>
          <w:szCs w:val="24"/>
        </w:rPr>
        <w:t>odpadach.</w:t>
      </w:r>
    </w:p>
    <w:p w14:paraId="45912340" w14:textId="77777777" w:rsidR="00AD1541" w:rsidRPr="00BD5E20" w:rsidRDefault="00AD1541" w:rsidP="00544B11">
      <w:pPr>
        <w:numPr>
          <w:ilvl w:val="0"/>
          <w:numId w:val="2"/>
        </w:numPr>
        <w:spacing w:after="0" w:line="240" w:lineRule="auto"/>
        <w:ind w:left="426" w:hanging="354"/>
        <w:rPr>
          <w:rFonts w:ascii="Times New Roman" w:hAnsi="Times New Roman" w:cs="Times New Roman"/>
          <w:sz w:val="24"/>
          <w:szCs w:val="24"/>
        </w:rPr>
      </w:pPr>
      <w:r w:rsidRPr="00BD5E20">
        <w:rPr>
          <w:rFonts w:ascii="Times New Roman" w:hAnsi="Times New Roman" w:cs="Times New Roman"/>
          <w:sz w:val="24"/>
          <w:szCs w:val="24"/>
        </w:rPr>
        <w:t>Zgodnie z procesem R-10, osady można zagospodarować:</w:t>
      </w:r>
    </w:p>
    <w:p w14:paraId="2772E6EE" w14:textId="563E2278" w:rsidR="00AD1541" w:rsidRPr="00BD5E20" w:rsidRDefault="00AD1541" w:rsidP="00544B11">
      <w:pPr>
        <w:numPr>
          <w:ilvl w:val="1"/>
          <w:numId w:val="2"/>
        </w:numPr>
        <w:tabs>
          <w:tab w:val="left" w:pos="1560"/>
        </w:tabs>
        <w:spacing w:after="0" w:line="240" w:lineRule="auto"/>
        <w:ind w:left="851" w:hanging="361"/>
        <w:jc w:val="both"/>
        <w:rPr>
          <w:rFonts w:ascii="Times New Roman" w:hAnsi="Times New Roman" w:cs="Times New Roman"/>
          <w:sz w:val="24"/>
          <w:szCs w:val="24"/>
        </w:rPr>
      </w:pPr>
      <w:r w:rsidRPr="00BD5E20">
        <w:rPr>
          <w:rFonts w:ascii="Times New Roman" w:hAnsi="Times New Roman" w:cs="Times New Roman"/>
          <w:sz w:val="24"/>
          <w:szCs w:val="24"/>
        </w:rPr>
        <w:t>W rolnictwie, rozumianym jako uprawa wszystkich płodów rolnych wprowadzanych do obrotu handlowego, włączając w to uprawy przeznaczane do produkcji pasz;</w:t>
      </w:r>
    </w:p>
    <w:p w14:paraId="7E11F8D2" w14:textId="77777777" w:rsidR="00AD1541" w:rsidRPr="00BD5E20" w:rsidRDefault="00AD1541" w:rsidP="00544B11">
      <w:pPr>
        <w:numPr>
          <w:ilvl w:val="1"/>
          <w:numId w:val="2"/>
        </w:numPr>
        <w:tabs>
          <w:tab w:val="left" w:pos="1560"/>
        </w:tabs>
        <w:spacing w:after="0" w:line="240" w:lineRule="auto"/>
        <w:ind w:left="851" w:hanging="361"/>
        <w:rPr>
          <w:rFonts w:ascii="Times New Roman" w:hAnsi="Times New Roman" w:cs="Times New Roman"/>
          <w:sz w:val="24"/>
          <w:szCs w:val="24"/>
        </w:rPr>
      </w:pPr>
      <w:r w:rsidRPr="00BD5E20">
        <w:rPr>
          <w:rFonts w:ascii="Times New Roman" w:hAnsi="Times New Roman" w:cs="Times New Roman"/>
          <w:sz w:val="24"/>
          <w:szCs w:val="24"/>
        </w:rPr>
        <w:t>Do uprawy roślin przeznaczonych do produkcji kompostu;</w:t>
      </w:r>
    </w:p>
    <w:p w14:paraId="1283919E" w14:textId="77777777" w:rsidR="00AD1541" w:rsidRPr="00BD5E20" w:rsidRDefault="00AD1541" w:rsidP="00544B11">
      <w:pPr>
        <w:numPr>
          <w:ilvl w:val="1"/>
          <w:numId w:val="2"/>
        </w:numPr>
        <w:tabs>
          <w:tab w:val="left" w:pos="1560"/>
        </w:tabs>
        <w:spacing w:after="0" w:line="240" w:lineRule="auto"/>
        <w:ind w:left="851" w:hanging="361"/>
        <w:rPr>
          <w:rFonts w:ascii="Times New Roman" w:hAnsi="Times New Roman" w:cs="Times New Roman"/>
          <w:sz w:val="24"/>
          <w:szCs w:val="24"/>
        </w:rPr>
      </w:pPr>
      <w:r w:rsidRPr="00BD5E20">
        <w:rPr>
          <w:rFonts w:ascii="Times New Roman" w:hAnsi="Times New Roman" w:cs="Times New Roman"/>
          <w:sz w:val="24"/>
          <w:szCs w:val="24"/>
        </w:rPr>
        <w:t>Do uprawy roślin nieprzeznaczonych do spożycia i do produkcji pasz;</w:t>
      </w:r>
    </w:p>
    <w:p w14:paraId="5F1846F5" w14:textId="245C6477" w:rsidR="00624366" w:rsidRPr="00BD5E20" w:rsidRDefault="00AD1541" w:rsidP="006B04F8">
      <w:pPr>
        <w:numPr>
          <w:ilvl w:val="1"/>
          <w:numId w:val="2"/>
        </w:numPr>
        <w:tabs>
          <w:tab w:val="left" w:pos="1560"/>
        </w:tabs>
        <w:spacing w:after="0" w:line="240" w:lineRule="auto"/>
        <w:ind w:left="851" w:hanging="361"/>
        <w:rPr>
          <w:rFonts w:ascii="Times New Roman" w:hAnsi="Times New Roman" w:cs="Times New Roman"/>
          <w:sz w:val="24"/>
          <w:szCs w:val="24"/>
        </w:rPr>
      </w:pPr>
      <w:r w:rsidRPr="00BD5E20">
        <w:rPr>
          <w:rFonts w:ascii="Times New Roman" w:hAnsi="Times New Roman" w:cs="Times New Roman"/>
          <w:sz w:val="24"/>
          <w:szCs w:val="24"/>
        </w:rPr>
        <w:t>Do rekultywacji terenów, w tym gruntów na cele rolne.</w:t>
      </w:r>
    </w:p>
    <w:p w14:paraId="6FE72B1F" w14:textId="71F7750A" w:rsidR="00653616" w:rsidRPr="00BD5E20" w:rsidRDefault="001C59A7" w:rsidP="00E2481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przypadku </w:t>
      </w:r>
      <w:r w:rsidR="00653616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zagospodarowania osadów, o którym mowa w  </w:t>
      </w:r>
      <w:proofErr w:type="spellStart"/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ppkt</w:t>
      </w:r>
      <w:proofErr w:type="spellEnd"/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2 lit. a</w:t>
      </w:r>
      <w:r w:rsidR="00653616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– c)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Wykonawca</w:t>
      </w:r>
      <w:r w:rsidR="00653616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będący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władający</w:t>
      </w:r>
      <w:r w:rsidR="00653616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powierzchnią ziemi jest zwolniony z obowiązku uzyskania zezwolenia na</w:t>
      </w:r>
      <w:r w:rsidR="00E2481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przetwarzanie odpadów.</w:t>
      </w:r>
    </w:p>
    <w:p w14:paraId="294DB62B" w14:textId="3002E9CE" w:rsidR="000B1D61" w:rsidRPr="00BD5E20" w:rsidRDefault="001C59A7" w:rsidP="00D954E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Natomiast w przypadku</w:t>
      </w:r>
      <w:r w:rsidR="000B1D6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653616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zagospodarowania osadów, o którym mowa </w:t>
      </w:r>
      <w:r w:rsidR="000B1D6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proofErr w:type="spellStart"/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ppkt</w:t>
      </w:r>
      <w:proofErr w:type="spellEnd"/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2 lit. d) </w:t>
      </w:r>
      <w:r w:rsidR="000B1D6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polegający</w:t>
      </w:r>
      <w:r w:rsidR="00D954E1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na stosowaniu komunalnych osadów ściekowych do rekultywacji terenów, w tym gruntów na cele rolne 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pl-PL"/>
          <w14:ligatures w14:val="none"/>
        </w:rPr>
        <w:t>Wykonawca winien posiadać stosowne zezwolenie na przetwarzanie odpadów</w:t>
      </w: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. </w:t>
      </w:r>
    </w:p>
    <w:p w14:paraId="645174CC" w14:textId="155BA377" w:rsidR="000B1D61" w:rsidRPr="00BD5E20" w:rsidRDefault="000B1D61" w:rsidP="00D954E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Zamawiający nie dopuszcza zagospodarowania osadów ściekowych w inny sposób jak zostało określone w Zapytaniu ofertowym.</w:t>
      </w:r>
    </w:p>
    <w:p w14:paraId="57D50CAB" w14:textId="0786EDB8" w:rsidR="000B1D61" w:rsidRPr="00BD5E20" w:rsidRDefault="006B04F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6B04F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</w:r>
      <w:r w:rsidRPr="00BD5E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Czy zamawiający dopuszcza udział podwykonawców w zakresie zagospodarowania odpadów? </w:t>
      </w:r>
    </w:p>
    <w:p w14:paraId="65774B2E" w14:textId="77777777" w:rsidR="000B1D61" w:rsidRDefault="000B1D61" w:rsidP="00BD5E2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5907D89" w14:textId="53AA3041" w:rsidR="00DF7D80" w:rsidRPr="00BD5E20" w:rsidRDefault="000B1D61" w:rsidP="00BD5E20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Zamawiający nie dopuszcza udziału podwykonawców w zakresie zagospodarowania </w:t>
      </w:r>
      <w:r w:rsidR="00DF7D80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odpadu objętego przedmiotowym zapytaniem ofertowym</w:t>
      </w:r>
      <w:r w:rsid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co zostało zapisane w </w:t>
      </w:r>
      <w:r w:rsidR="00DF7D80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§ 3 ust. 14</w:t>
      </w:r>
      <w:r w:rsidR="00FC6348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FC6348" w:rsidRPr="00BD5E20">
        <w:rPr>
          <w:rFonts w:ascii="Times New Roman" w:hAnsi="Times New Roman" w:cs="Times New Roman"/>
          <w:sz w:val="24"/>
          <w:szCs w:val="24"/>
        </w:rPr>
        <w:t>projektu umowy:</w:t>
      </w:r>
      <w:r w:rsidR="00FC6348" w:rsidRPr="00BD5E2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„</w:t>
      </w:r>
      <w:r w:rsidR="00FC6348" w:rsidRPr="00BD5E20">
        <w:rPr>
          <w:rFonts w:ascii="Times New Roman" w:hAnsi="Times New Roman" w:cs="Times New Roman"/>
          <w:sz w:val="24"/>
          <w:szCs w:val="24"/>
        </w:rPr>
        <w:t>Wykonawca wykona zadanie objęte zamówieniem osobiście, bez udziału podwykonawców</w:t>
      </w:r>
      <w:r w:rsidR="00BD5E20">
        <w:rPr>
          <w:rFonts w:ascii="Times New Roman" w:hAnsi="Times New Roman" w:cs="Times New Roman"/>
          <w:sz w:val="24"/>
          <w:szCs w:val="24"/>
        </w:rPr>
        <w:t>”.</w:t>
      </w:r>
    </w:p>
    <w:p w14:paraId="46291D2F" w14:textId="77777777" w:rsidR="00DF7D80" w:rsidRPr="00BD5E20" w:rsidRDefault="006B04F8" w:rsidP="00BD5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6B04F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</w:r>
      <w:r w:rsidRPr="00BD5E2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Czy zamawiający dopuszcza zmiany podwykonawców na etapie realizacji umowy? </w:t>
      </w:r>
    </w:p>
    <w:p w14:paraId="767FD7DF" w14:textId="77777777" w:rsidR="00DF7D80" w:rsidRDefault="00DF7D80" w:rsidP="006B04F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416D6EF" w14:textId="77777777" w:rsidR="00456008" w:rsidRDefault="00DF7D80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Zamawiający nie dopuszcza podwykonawców</w:t>
      </w:r>
      <w:r w:rsidR="003D5C1C" w:rsidRPr="003D5C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3D5C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zakresie </w:t>
      </w:r>
      <w:r w:rsidR="004560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realizacji zadania objętego zapytaniem ofertowym</w:t>
      </w:r>
      <w:r w:rsidR="003D5C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, co również oznacza, że Zamawiający nie dopuszcza zmiany podwykonawców na etapie realizacji umowy.</w:t>
      </w:r>
      <w:r w:rsidR="00456008" w:rsidRPr="006B04F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7BA990BA" w14:textId="77777777" w:rsidR="00456008" w:rsidRDefault="00456008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38302C1" w14:textId="77777777" w:rsidR="00C71B48" w:rsidRDefault="00C71B48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78DDB82D" w14:textId="77777777" w:rsidR="00C71B48" w:rsidRDefault="00C71B48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0C5BD5E9" w14:textId="77777777" w:rsidR="00E2481E" w:rsidRDefault="00E2481E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7A2FA2C8" w14:textId="77777777" w:rsidR="00E2481E" w:rsidRDefault="00E2481E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51388380" w14:textId="77777777" w:rsidR="00E2481E" w:rsidRDefault="00E2481E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732AB0F4" w14:textId="77777777" w:rsidR="00E2481E" w:rsidRDefault="00E2481E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1792A2F9" w14:textId="77777777" w:rsidR="00E2481E" w:rsidRDefault="00E2481E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3B8CB248" w14:textId="77777777" w:rsidR="00C71B48" w:rsidRDefault="00C71B48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17CDB791" w14:textId="6CEF834A" w:rsidR="003D5C1C" w:rsidRPr="00456008" w:rsidRDefault="006B04F8" w:rsidP="004560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45600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 xml:space="preserve">Prosimy o udostępnienie zdjęć odpadów. </w:t>
      </w:r>
    </w:p>
    <w:p w14:paraId="03543AA1" w14:textId="4E9D931B" w:rsidR="00456008" w:rsidRDefault="006B04F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6B04F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</w:r>
      <w:r w:rsidR="002834DF">
        <w:rPr>
          <w:noProof/>
        </w:rPr>
        <w:drawing>
          <wp:inline distT="0" distB="0" distL="0" distR="0" wp14:anchorId="76B83924" wp14:editId="7191B9A2">
            <wp:extent cx="5760720" cy="3241040"/>
            <wp:effectExtent l="0" t="0" r="0" b="0"/>
            <wp:docPr id="2252819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E32D" w14:textId="77777777" w:rsidR="00456008" w:rsidRDefault="0045600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1D12FECB" w14:textId="77777777" w:rsidR="00456008" w:rsidRDefault="0045600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2D574588" w14:textId="3F5AE514" w:rsidR="003D5C1C" w:rsidRPr="00456008" w:rsidRDefault="006B04F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45600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Jakiego rodzaju pojazdu wymaga Zamawiający?</w:t>
      </w:r>
    </w:p>
    <w:p w14:paraId="410596E2" w14:textId="77777777" w:rsidR="00456008" w:rsidRDefault="00456008" w:rsidP="006B04F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316CFF6" w14:textId="4E6AAD11" w:rsidR="003D5C1C" w:rsidRDefault="003D5C1C" w:rsidP="005E6CE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Zamawiający </w:t>
      </w:r>
      <w:r w:rsidR="00EE3E1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nie określa wymagań, co do rodzaju pojazdu</w:t>
      </w:r>
      <w:r w:rsidR="00E27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odbierającego od</w:t>
      </w:r>
      <w:r w:rsidR="004560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pad</w:t>
      </w:r>
      <w:r w:rsidR="00E27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  <w:r w:rsidR="00EE3E1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Wykonawca winien przeanalizować dojazd do miejsca odbioru odpadów pod kątem </w:t>
      </w:r>
      <w:r w:rsidR="00E27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istniejących ograniczeń tonażowych</w:t>
      </w:r>
      <w:r w:rsidR="0045600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i dostosować pojazd odbierający odpad do ewentualnych ograniczeń tonażowych</w:t>
      </w:r>
      <w:r w:rsidR="00E27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="001E767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lub wystąpić w przypadku istnienia ograniczenia tonażowego dla danego pojazdu</w:t>
      </w:r>
      <w:r w:rsidR="00E27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do właściwego Organu o zezwolenie </w:t>
      </w:r>
      <w:r w:rsidR="001E767A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na przejazd</w:t>
      </w:r>
      <w:r w:rsidR="00E27E6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.</w:t>
      </w:r>
      <w:r w:rsidR="00EE3E1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2175B037" w14:textId="77777777" w:rsidR="00E27E6F" w:rsidRPr="001E767A" w:rsidRDefault="006B04F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6B04F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</w:r>
      <w:r w:rsidRPr="001E767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Czy zamawiający wymaga podstawienia kontenerów? </w:t>
      </w:r>
    </w:p>
    <w:p w14:paraId="6D0F3B2F" w14:textId="77777777" w:rsidR="00F46B09" w:rsidRDefault="00F46B09" w:rsidP="006B04F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E76ED99" w14:textId="64C21295" w:rsidR="00575979" w:rsidRPr="002834DF" w:rsidRDefault="00F46B09" w:rsidP="00283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Zamawiający </w:t>
      </w:r>
      <w:r w:rsidR="00FE69A4"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zgodnie z </w:t>
      </w:r>
      <w:r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wymagania</w:t>
      </w:r>
      <w:r w:rsidR="00ED18D4"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mi</w:t>
      </w:r>
      <w:r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zapytania ofertowego </w:t>
      </w:r>
      <w:r w:rsidR="00480AC1"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zawartego </w:t>
      </w:r>
      <w:r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Opisie przedmiotu zamówienia, w pkt. </w:t>
      </w:r>
      <w:r w:rsidR="00FE69A4"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9, </w:t>
      </w:r>
      <w:proofErr w:type="spellStart"/>
      <w:r w:rsidR="00FE69A4"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ppkt</w:t>
      </w:r>
      <w:proofErr w:type="spellEnd"/>
      <w:r w:rsidR="00FE69A4"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6. </w:t>
      </w:r>
      <w:r w:rsidR="00480AC1" w:rsidRPr="00283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Wymaga od </w:t>
      </w:r>
      <w:r w:rsidR="00FE69A4" w:rsidRPr="002834DF">
        <w:rPr>
          <w:rFonts w:ascii="Times New Roman" w:hAnsi="Times New Roman" w:cs="Times New Roman"/>
          <w:sz w:val="24"/>
          <w:szCs w:val="24"/>
        </w:rPr>
        <w:t>Wykonawc</w:t>
      </w:r>
      <w:r w:rsidR="00480AC1" w:rsidRPr="002834DF">
        <w:rPr>
          <w:rFonts w:ascii="Times New Roman" w:hAnsi="Times New Roman" w:cs="Times New Roman"/>
          <w:sz w:val="24"/>
          <w:szCs w:val="24"/>
        </w:rPr>
        <w:t xml:space="preserve">y </w:t>
      </w:r>
      <w:r w:rsidR="00FE69A4" w:rsidRPr="002834DF">
        <w:rPr>
          <w:rFonts w:ascii="Times New Roman" w:hAnsi="Times New Roman" w:cs="Times New Roman"/>
          <w:sz w:val="24"/>
          <w:szCs w:val="24"/>
        </w:rPr>
        <w:t>zabezpieczenia na swój koszt szczelnych kontenerów z plandeką lub zasuwanych o pojemności, co najmniej 40 m</w:t>
      </w:r>
      <w:r w:rsidR="00FE69A4" w:rsidRPr="002834D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E69A4" w:rsidRPr="002834DF">
        <w:rPr>
          <w:rFonts w:ascii="Times New Roman" w:hAnsi="Times New Roman" w:cs="Times New Roman"/>
          <w:sz w:val="24"/>
          <w:szCs w:val="24"/>
        </w:rPr>
        <w:t xml:space="preserve"> każdy - na magazynowany osad w ilości ok. 250 Mg</w:t>
      </w:r>
      <w:r w:rsidR="00ED18D4" w:rsidRPr="002834DF">
        <w:rPr>
          <w:rFonts w:ascii="Times New Roman" w:hAnsi="Times New Roman" w:cs="Times New Roman"/>
          <w:sz w:val="24"/>
          <w:szCs w:val="24"/>
        </w:rPr>
        <w:t xml:space="preserve"> (planowana ilość osadu dla po</w:t>
      </w:r>
      <w:r w:rsidR="005E6CEC">
        <w:rPr>
          <w:rFonts w:ascii="Times New Roman" w:hAnsi="Times New Roman" w:cs="Times New Roman"/>
          <w:sz w:val="24"/>
          <w:szCs w:val="24"/>
        </w:rPr>
        <w:t>jedynczej</w:t>
      </w:r>
      <w:r w:rsidR="00ED18D4" w:rsidRPr="002834DF">
        <w:rPr>
          <w:rFonts w:ascii="Times New Roman" w:hAnsi="Times New Roman" w:cs="Times New Roman"/>
          <w:sz w:val="24"/>
          <w:szCs w:val="24"/>
        </w:rPr>
        <w:t xml:space="preserve"> partii</w:t>
      </w:r>
      <w:r w:rsidR="001E767A" w:rsidRPr="002834DF">
        <w:rPr>
          <w:rFonts w:ascii="Times New Roman" w:hAnsi="Times New Roman" w:cs="Times New Roman"/>
          <w:sz w:val="24"/>
          <w:szCs w:val="24"/>
        </w:rPr>
        <w:t xml:space="preserve"> do wywozu</w:t>
      </w:r>
      <w:r w:rsidR="00ED18D4" w:rsidRPr="002834DF">
        <w:rPr>
          <w:rFonts w:ascii="Times New Roman" w:hAnsi="Times New Roman" w:cs="Times New Roman"/>
          <w:sz w:val="24"/>
          <w:szCs w:val="24"/>
        </w:rPr>
        <w:t>)</w:t>
      </w:r>
      <w:r w:rsidR="001E767A" w:rsidRPr="002834DF">
        <w:rPr>
          <w:rFonts w:ascii="Times New Roman" w:hAnsi="Times New Roman" w:cs="Times New Roman"/>
          <w:sz w:val="24"/>
          <w:szCs w:val="24"/>
        </w:rPr>
        <w:t>.</w:t>
      </w:r>
    </w:p>
    <w:p w14:paraId="5C378933" w14:textId="453A8875" w:rsidR="00FE69A4" w:rsidRPr="002834DF" w:rsidRDefault="00C16061" w:rsidP="002834D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2834DF">
        <w:rPr>
          <w:rFonts w:ascii="Times New Roman" w:hAnsi="Times New Roman" w:cs="Times New Roman"/>
          <w:sz w:val="24"/>
          <w:szCs w:val="24"/>
        </w:rPr>
        <w:t>Wykonawca d</w:t>
      </w:r>
      <w:r w:rsidR="001E767A" w:rsidRPr="002834DF">
        <w:rPr>
          <w:rFonts w:ascii="Times New Roman" w:hAnsi="Times New Roman" w:cs="Times New Roman"/>
          <w:sz w:val="24"/>
          <w:szCs w:val="24"/>
        </w:rPr>
        <w:t xml:space="preserve">o podstawionych przez </w:t>
      </w:r>
      <w:r w:rsidRPr="002834DF">
        <w:rPr>
          <w:rFonts w:ascii="Times New Roman" w:hAnsi="Times New Roman" w:cs="Times New Roman"/>
          <w:sz w:val="24"/>
          <w:szCs w:val="24"/>
        </w:rPr>
        <w:t>siebie</w:t>
      </w:r>
      <w:r w:rsidR="001E767A" w:rsidRPr="002834DF">
        <w:rPr>
          <w:rFonts w:ascii="Times New Roman" w:hAnsi="Times New Roman" w:cs="Times New Roman"/>
          <w:sz w:val="24"/>
          <w:szCs w:val="24"/>
        </w:rPr>
        <w:t xml:space="preserve"> kontener</w:t>
      </w:r>
      <w:r w:rsidR="00264514" w:rsidRPr="002834DF">
        <w:rPr>
          <w:rFonts w:ascii="Times New Roman" w:hAnsi="Times New Roman" w:cs="Times New Roman"/>
          <w:sz w:val="24"/>
          <w:szCs w:val="24"/>
        </w:rPr>
        <w:t>ów</w:t>
      </w:r>
      <w:r w:rsidRPr="002834DF">
        <w:rPr>
          <w:rFonts w:ascii="Times New Roman" w:hAnsi="Times New Roman" w:cs="Times New Roman"/>
          <w:sz w:val="24"/>
          <w:szCs w:val="24"/>
        </w:rPr>
        <w:t xml:space="preserve"> </w:t>
      </w:r>
      <w:r w:rsidR="00264514" w:rsidRPr="002834DF">
        <w:rPr>
          <w:rFonts w:ascii="Times New Roman" w:hAnsi="Times New Roman" w:cs="Times New Roman"/>
          <w:sz w:val="24"/>
          <w:szCs w:val="24"/>
        </w:rPr>
        <w:t>przeładow</w:t>
      </w:r>
      <w:r w:rsidRPr="002834DF">
        <w:rPr>
          <w:rFonts w:ascii="Times New Roman" w:hAnsi="Times New Roman" w:cs="Times New Roman"/>
          <w:sz w:val="24"/>
          <w:szCs w:val="24"/>
        </w:rPr>
        <w:t>uje własną ładowarką lub ładowarko-koparką wytworzony</w:t>
      </w:r>
      <w:r w:rsidR="002834DF">
        <w:rPr>
          <w:rFonts w:ascii="Times New Roman" w:hAnsi="Times New Roman" w:cs="Times New Roman"/>
          <w:sz w:val="24"/>
          <w:szCs w:val="24"/>
        </w:rPr>
        <w:t xml:space="preserve"> przez Zamawiającego</w:t>
      </w:r>
      <w:r w:rsidRPr="002834DF">
        <w:rPr>
          <w:rFonts w:ascii="Times New Roman" w:hAnsi="Times New Roman" w:cs="Times New Roman"/>
          <w:sz w:val="24"/>
          <w:szCs w:val="24"/>
        </w:rPr>
        <w:t xml:space="preserve"> </w:t>
      </w:r>
      <w:r w:rsidR="00264514" w:rsidRPr="002834DF">
        <w:rPr>
          <w:rFonts w:ascii="Times New Roman" w:hAnsi="Times New Roman" w:cs="Times New Roman"/>
          <w:sz w:val="24"/>
          <w:szCs w:val="24"/>
        </w:rPr>
        <w:t xml:space="preserve">osad z kontenera </w:t>
      </w:r>
      <w:r w:rsidR="00575979" w:rsidRPr="002834DF">
        <w:rPr>
          <w:rFonts w:ascii="Times New Roman" w:hAnsi="Times New Roman" w:cs="Times New Roman"/>
          <w:sz w:val="24"/>
          <w:szCs w:val="24"/>
        </w:rPr>
        <w:t xml:space="preserve">o </w:t>
      </w:r>
      <w:r w:rsidR="00264514" w:rsidRPr="002834DF">
        <w:rPr>
          <w:rFonts w:ascii="Times New Roman" w:hAnsi="Times New Roman" w:cs="Times New Roman"/>
          <w:sz w:val="24"/>
          <w:szCs w:val="24"/>
        </w:rPr>
        <w:t>poj. 8 m</w:t>
      </w:r>
      <w:r w:rsidR="00264514" w:rsidRPr="002834D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834DF">
        <w:rPr>
          <w:rFonts w:ascii="Times New Roman" w:hAnsi="Times New Roman" w:cs="Times New Roman"/>
          <w:sz w:val="24"/>
          <w:szCs w:val="24"/>
        </w:rPr>
        <w:t xml:space="preserve">, </w:t>
      </w:r>
      <w:r w:rsidR="00575979" w:rsidRPr="002834DF">
        <w:rPr>
          <w:rFonts w:ascii="Times New Roman" w:hAnsi="Times New Roman" w:cs="Times New Roman"/>
          <w:sz w:val="24"/>
          <w:szCs w:val="24"/>
        </w:rPr>
        <w:t>który usytuowany jest</w:t>
      </w:r>
      <w:r w:rsidR="00264514" w:rsidRPr="002834DF">
        <w:rPr>
          <w:rFonts w:ascii="Times New Roman" w:hAnsi="Times New Roman" w:cs="Times New Roman"/>
          <w:sz w:val="24"/>
          <w:szCs w:val="24"/>
        </w:rPr>
        <w:t xml:space="preserve"> pod podajnikiem </w:t>
      </w:r>
      <w:r w:rsidR="00575979" w:rsidRPr="002834DF">
        <w:rPr>
          <w:rFonts w:ascii="Times New Roman" w:hAnsi="Times New Roman" w:cs="Times New Roman"/>
          <w:sz w:val="24"/>
          <w:szCs w:val="24"/>
        </w:rPr>
        <w:t>z prasy taśmowej</w:t>
      </w:r>
      <w:r w:rsidR="00264514" w:rsidRPr="002834DF">
        <w:rPr>
          <w:rFonts w:ascii="Times New Roman" w:hAnsi="Times New Roman" w:cs="Times New Roman"/>
          <w:sz w:val="24"/>
          <w:szCs w:val="24"/>
        </w:rPr>
        <w:t xml:space="preserve"> </w:t>
      </w:r>
      <w:r w:rsidR="00575979" w:rsidRPr="002834DF">
        <w:rPr>
          <w:rFonts w:ascii="Times New Roman" w:hAnsi="Times New Roman" w:cs="Times New Roman"/>
          <w:sz w:val="24"/>
          <w:szCs w:val="24"/>
        </w:rPr>
        <w:t xml:space="preserve">i znajduje się w </w:t>
      </w:r>
      <w:r w:rsidR="00264514" w:rsidRPr="002834DF">
        <w:rPr>
          <w:rFonts w:ascii="Times New Roman" w:hAnsi="Times New Roman" w:cs="Times New Roman"/>
          <w:sz w:val="24"/>
          <w:szCs w:val="24"/>
        </w:rPr>
        <w:t xml:space="preserve">budynku oczyszczalni </w:t>
      </w:r>
      <w:r w:rsidR="00575979" w:rsidRPr="002834DF">
        <w:rPr>
          <w:rFonts w:ascii="Times New Roman" w:hAnsi="Times New Roman" w:cs="Times New Roman"/>
          <w:sz w:val="24"/>
          <w:szCs w:val="24"/>
        </w:rPr>
        <w:t>ścieków.</w:t>
      </w:r>
    </w:p>
    <w:p w14:paraId="09664E2F" w14:textId="77777777" w:rsidR="00E27E6F" w:rsidRDefault="00E27E6F" w:rsidP="006B04F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3A383E5" w14:textId="77777777" w:rsidR="00C71B48" w:rsidRDefault="00C71B4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2C74B587" w14:textId="77777777" w:rsidR="00C71B48" w:rsidRDefault="00C71B4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786033F2" w14:textId="77777777" w:rsidR="00C71B48" w:rsidRDefault="00C71B4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636EC1EF" w14:textId="77777777" w:rsidR="00C71B48" w:rsidRDefault="00C71B4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0F034293" w14:textId="77777777" w:rsidR="00C71B48" w:rsidRDefault="00C71B4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0D2F933C" w14:textId="77777777" w:rsidR="00C71B48" w:rsidRDefault="00C71B4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501A72DF" w14:textId="77777777" w:rsidR="00C71B48" w:rsidRDefault="00C71B4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50A8C263" w14:textId="77777777" w:rsidR="00C71B48" w:rsidRDefault="00C71B4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27B56333" w14:textId="21B5A5DD" w:rsidR="006B04F8" w:rsidRPr="002834DF" w:rsidRDefault="006B04F8" w:rsidP="006B04F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2834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>Prosimy o udostępnienie badań osadów ściekowych.</w:t>
      </w:r>
    </w:p>
    <w:p w14:paraId="4DBDE00D" w14:textId="77777777" w:rsidR="00BC6C9C" w:rsidRDefault="00BC6C9C"/>
    <w:p w14:paraId="611AE083" w14:textId="204890EA" w:rsidR="00C71B48" w:rsidRDefault="00C71B48">
      <w:r>
        <w:rPr>
          <w:noProof/>
        </w:rPr>
        <w:drawing>
          <wp:inline distT="0" distB="0" distL="0" distR="0" wp14:anchorId="18957C4C" wp14:editId="2481BD51">
            <wp:extent cx="5753735" cy="4354195"/>
            <wp:effectExtent l="0" t="0" r="0" b="8255"/>
            <wp:docPr id="60218384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hybridMultilevel"/>
    <w:tmpl w:val="6B68079A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8"/>
    <w:multiLevelType w:val="hybridMultilevel"/>
    <w:tmpl w:val="4E6AFB66"/>
    <w:lvl w:ilvl="0" w:tplc="FFFFFFFF">
      <w:start w:val="2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0"/>
    <w:multiLevelType w:val="hybridMultilevel"/>
    <w:tmpl w:val="436C6124"/>
    <w:lvl w:ilvl="0" w:tplc="FFFFFFFF">
      <w:start w:val="9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359F4722"/>
    <w:multiLevelType w:val="hybridMultilevel"/>
    <w:tmpl w:val="8D741274"/>
    <w:lvl w:ilvl="0" w:tplc="F9A6144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785550">
    <w:abstractNumId w:val="0"/>
  </w:num>
  <w:num w:numId="2" w16cid:durableId="473377786">
    <w:abstractNumId w:val="1"/>
  </w:num>
  <w:num w:numId="3" w16cid:durableId="23604089">
    <w:abstractNumId w:val="3"/>
  </w:num>
  <w:num w:numId="4" w16cid:durableId="279966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F8"/>
    <w:rsid w:val="000B1D61"/>
    <w:rsid w:val="001463FB"/>
    <w:rsid w:val="001650A1"/>
    <w:rsid w:val="001C59A7"/>
    <w:rsid w:val="001E767A"/>
    <w:rsid w:val="00264514"/>
    <w:rsid w:val="002834DF"/>
    <w:rsid w:val="002F6E0F"/>
    <w:rsid w:val="00310C23"/>
    <w:rsid w:val="003D5C1C"/>
    <w:rsid w:val="00456008"/>
    <w:rsid w:val="00480AC1"/>
    <w:rsid w:val="004D0574"/>
    <w:rsid w:val="00544B11"/>
    <w:rsid w:val="00575979"/>
    <w:rsid w:val="005E6CEC"/>
    <w:rsid w:val="00624366"/>
    <w:rsid w:val="00653616"/>
    <w:rsid w:val="006B04F8"/>
    <w:rsid w:val="007367EA"/>
    <w:rsid w:val="009306FF"/>
    <w:rsid w:val="00970074"/>
    <w:rsid w:val="009C1E63"/>
    <w:rsid w:val="009C2B06"/>
    <w:rsid w:val="00AD1541"/>
    <w:rsid w:val="00B62FCA"/>
    <w:rsid w:val="00BC6C9C"/>
    <w:rsid w:val="00BD5E20"/>
    <w:rsid w:val="00C16061"/>
    <w:rsid w:val="00C71B48"/>
    <w:rsid w:val="00CD5756"/>
    <w:rsid w:val="00D954E1"/>
    <w:rsid w:val="00DF7D80"/>
    <w:rsid w:val="00E2481E"/>
    <w:rsid w:val="00E27E6F"/>
    <w:rsid w:val="00ED18D4"/>
    <w:rsid w:val="00EE3E11"/>
    <w:rsid w:val="00F05587"/>
    <w:rsid w:val="00F20C87"/>
    <w:rsid w:val="00F46B09"/>
    <w:rsid w:val="00FC6348"/>
    <w:rsid w:val="00FE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9E7EE"/>
  <w15:chartTrackingRefBased/>
  <w15:docId w15:val="{9289E945-D296-45AC-BB65-D1FCD0B42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B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conversation-mail">
    <w:name w:val="conversation-mail"/>
    <w:basedOn w:val="Domylnaczcionkaakapitu"/>
    <w:rsid w:val="006B04F8"/>
  </w:style>
  <w:style w:type="character" w:styleId="Hipercze">
    <w:name w:val="Hyperlink"/>
    <w:basedOn w:val="Domylnaczcionkaakapitu"/>
    <w:uiPriority w:val="99"/>
    <w:semiHidden/>
    <w:unhideWhenUsed/>
    <w:rsid w:val="006B04F8"/>
    <w:rPr>
      <w:color w:val="0000FF"/>
      <w:u w:val="single"/>
    </w:rPr>
  </w:style>
  <w:style w:type="character" w:customStyle="1" w:styleId="conversation-time">
    <w:name w:val="conversation-time"/>
    <w:basedOn w:val="Domylnaczcionkaakapitu"/>
    <w:rsid w:val="006B04F8"/>
  </w:style>
  <w:style w:type="character" w:styleId="Pogrubienie">
    <w:name w:val="Strong"/>
    <w:basedOn w:val="Domylnaczcionkaakapitu"/>
    <w:uiPriority w:val="22"/>
    <w:qFormat/>
    <w:rsid w:val="006B04F8"/>
    <w:rPr>
      <w:b/>
      <w:bCs/>
    </w:rPr>
  </w:style>
  <w:style w:type="paragraph" w:styleId="Akapitzlist">
    <w:name w:val="List Paragraph"/>
    <w:basedOn w:val="Normalny"/>
    <w:uiPriority w:val="34"/>
    <w:qFormat/>
    <w:rsid w:val="00AD1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5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63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79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6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506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Jarek</dc:creator>
  <cp:keywords/>
  <dc:description/>
  <cp:lastModifiedBy>Waldemar Jarek</cp:lastModifiedBy>
  <cp:revision>6</cp:revision>
  <dcterms:created xsi:type="dcterms:W3CDTF">2024-01-19T10:37:00Z</dcterms:created>
  <dcterms:modified xsi:type="dcterms:W3CDTF">2024-01-19T10:40:00Z</dcterms:modified>
</cp:coreProperties>
</file>