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6840" w14:textId="33384936" w:rsidR="000E43CF" w:rsidRPr="000E43CF" w:rsidRDefault="000E43CF" w:rsidP="000E43CF">
      <w:pPr>
        <w:tabs>
          <w:tab w:val="left" w:pos="482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MORiW:23.230.2301.4.2021</w:t>
      </w:r>
    </w:p>
    <w:p w14:paraId="693F2DA7" w14:textId="5C6718E8" w:rsidR="00CF1B33" w:rsidRDefault="00F131B7" w:rsidP="00080EDB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DB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37C74BA4" w14:textId="77777777" w:rsidR="00080EDB" w:rsidRPr="00080EDB" w:rsidRDefault="00080EDB" w:rsidP="00080EDB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DA299" w14:textId="77777777" w:rsidR="006B2605" w:rsidRDefault="00F131B7" w:rsidP="006B2605">
      <w:pPr>
        <w:pStyle w:val="Bezodstpw"/>
        <w:spacing w:line="276" w:lineRule="auto"/>
        <w:rPr>
          <w:b/>
          <w:sz w:val="28"/>
          <w:szCs w:val="28"/>
          <w:u w:val="single"/>
        </w:rPr>
      </w:pPr>
      <w:r w:rsidRPr="00430C60">
        <w:rPr>
          <w:b/>
          <w:sz w:val="28"/>
          <w:szCs w:val="28"/>
          <w:u w:val="single"/>
        </w:rPr>
        <w:t>Nazwa zamówienia</w:t>
      </w:r>
      <w:r w:rsidR="006B2605" w:rsidRPr="00430C60">
        <w:rPr>
          <w:b/>
          <w:sz w:val="28"/>
          <w:szCs w:val="28"/>
          <w:u w:val="single"/>
        </w:rPr>
        <w:t>:</w:t>
      </w:r>
    </w:p>
    <w:p w14:paraId="6743C77C" w14:textId="77777777" w:rsidR="00241215" w:rsidRPr="00430C60" w:rsidRDefault="00241215" w:rsidP="006B2605">
      <w:pPr>
        <w:pStyle w:val="Bezodstpw"/>
        <w:spacing w:line="276" w:lineRule="auto"/>
        <w:rPr>
          <w:b/>
          <w:sz w:val="28"/>
          <w:szCs w:val="28"/>
          <w:u w:val="single"/>
        </w:rPr>
      </w:pPr>
    </w:p>
    <w:p w14:paraId="2E48BC49" w14:textId="3E97B04D" w:rsidR="006B2605" w:rsidRPr="00992237" w:rsidRDefault="006B2605" w:rsidP="006B2605">
      <w:pPr>
        <w:pStyle w:val="Bezodstpw"/>
        <w:spacing w:line="276" w:lineRule="auto"/>
        <w:rPr>
          <w:b/>
          <w:sz w:val="28"/>
          <w:szCs w:val="28"/>
        </w:rPr>
      </w:pPr>
      <w:r w:rsidRPr="00992237">
        <w:rPr>
          <w:b/>
          <w:sz w:val="28"/>
          <w:szCs w:val="28"/>
        </w:rPr>
        <w:t xml:space="preserve">„Dostawa </w:t>
      </w:r>
      <w:r w:rsidR="0035153C" w:rsidRPr="00992237">
        <w:rPr>
          <w:b/>
          <w:sz w:val="28"/>
          <w:szCs w:val="28"/>
        </w:rPr>
        <w:t>z</w:t>
      </w:r>
      <w:r w:rsidRPr="00992237">
        <w:rPr>
          <w:b/>
          <w:sz w:val="28"/>
          <w:szCs w:val="28"/>
        </w:rPr>
        <w:t xml:space="preserve"> montaż</w:t>
      </w:r>
      <w:r w:rsidR="0035153C" w:rsidRPr="00992237">
        <w:rPr>
          <w:b/>
          <w:sz w:val="28"/>
          <w:szCs w:val="28"/>
        </w:rPr>
        <w:t>em</w:t>
      </w:r>
      <w:r w:rsidRPr="00992237">
        <w:rPr>
          <w:b/>
          <w:sz w:val="28"/>
          <w:szCs w:val="28"/>
        </w:rPr>
        <w:t xml:space="preserve"> band absor</w:t>
      </w:r>
      <w:r w:rsidR="001C62E2" w:rsidRPr="00992237">
        <w:rPr>
          <w:b/>
          <w:sz w:val="28"/>
          <w:szCs w:val="28"/>
        </w:rPr>
        <w:t>p</w:t>
      </w:r>
      <w:r w:rsidR="0035153C" w:rsidRPr="00992237">
        <w:rPr>
          <w:b/>
          <w:sz w:val="28"/>
          <w:szCs w:val="28"/>
        </w:rPr>
        <w:t>cyjnych na stadionie żużlowym</w:t>
      </w:r>
      <w:r w:rsidRPr="00992237">
        <w:rPr>
          <w:b/>
          <w:sz w:val="28"/>
          <w:szCs w:val="28"/>
        </w:rPr>
        <w:t>”</w:t>
      </w:r>
    </w:p>
    <w:p w14:paraId="376C0700" w14:textId="77777777" w:rsidR="006B2605" w:rsidRDefault="006B2605" w:rsidP="006B2605">
      <w:pPr>
        <w:pStyle w:val="Bezodstpw"/>
        <w:spacing w:line="276" w:lineRule="auto"/>
        <w:ind w:left="284"/>
        <w:rPr>
          <w:b/>
          <w:szCs w:val="24"/>
        </w:rPr>
      </w:pPr>
    </w:p>
    <w:p w14:paraId="4655539B" w14:textId="77777777" w:rsidR="00241215" w:rsidRPr="00EA0A1E" w:rsidRDefault="00241215" w:rsidP="006B2605">
      <w:pPr>
        <w:pStyle w:val="Bezodstpw"/>
        <w:spacing w:line="276" w:lineRule="auto"/>
        <w:ind w:left="284"/>
        <w:rPr>
          <w:b/>
          <w:szCs w:val="24"/>
        </w:rPr>
      </w:pPr>
    </w:p>
    <w:p w14:paraId="52753B85" w14:textId="77777777" w:rsidR="009661FD" w:rsidRPr="00512E05" w:rsidRDefault="009661FD" w:rsidP="00966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2E05">
        <w:rPr>
          <w:rFonts w:ascii="Times New Roman" w:hAnsi="Times New Roman"/>
          <w:sz w:val="24"/>
          <w:szCs w:val="24"/>
          <w:lang w:eastAsia="pl-PL"/>
        </w:rPr>
        <w:t>Przedmiot zamówienia obejmuje:</w:t>
      </w:r>
    </w:p>
    <w:p w14:paraId="767951D4" w14:textId="347850A3" w:rsidR="00615054" w:rsidRPr="00E53FBB" w:rsidRDefault="00615054" w:rsidP="00E53FB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0958E8">
        <w:rPr>
          <w:rFonts w:ascii="Times New Roman" w:hAnsi="Times New Roman"/>
          <w:bCs/>
          <w:sz w:val="24"/>
          <w:szCs w:val="24"/>
        </w:rPr>
        <w:t xml:space="preserve">sprzedaż na rzecz Kupującego </w:t>
      </w:r>
      <w:r w:rsidRPr="000958E8">
        <w:rPr>
          <w:rFonts w:ascii="Times New Roman" w:hAnsi="Times New Roman"/>
          <w:sz w:val="24"/>
          <w:szCs w:val="24"/>
        </w:rPr>
        <w:t>band absor</w:t>
      </w:r>
      <w:r w:rsidR="001C62E2">
        <w:rPr>
          <w:rFonts w:ascii="Times New Roman" w:hAnsi="Times New Roman"/>
          <w:sz w:val="24"/>
          <w:szCs w:val="24"/>
        </w:rPr>
        <w:t>p</w:t>
      </w:r>
      <w:r w:rsidR="005B29AC">
        <w:rPr>
          <w:rFonts w:ascii="Times New Roman" w:hAnsi="Times New Roman"/>
          <w:sz w:val="24"/>
          <w:szCs w:val="24"/>
        </w:rPr>
        <w:t>cyjnych</w:t>
      </w:r>
      <w:r w:rsidRPr="000958E8">
        <w:rPr>
          <w:rFonts w:ascii="Times New Roman" w:hAnsi="Times New Roman"/>
          <w:sz w:val="24"/>
          <w:szCs w:val="24"/>
        </w:rPr>
        <w:t xml:space="preserve"> na odcinkach toru żużlowego</w:t>
      </w:r>
      <w:r w:rsidR="001C62E2">
        <w:rPr>
          <w:rFonts w:ascii="Times New Roman" w:hAnsi="Times New Roman"/>
          <w:sz w:val="24"/>
          <w:szCs w:val="24"/>
        </w:rPr>
        <w:t xml:space="preserve"> </w:t>
      </w:r>
      <w:r w:rsidRPr="000958E8">
        <w:rPr>
          <w:rFonts w:ascii="Times New Roman" w:hAnsi="Times New Roman"/>
          <w:sz w:val="24"/>
          <w:szCs w:val="24"/>
        </w:rPr>
        <w:t xml:space="preserve">o łącznej długości ok </w:t>
      </w:r>
      <w:r w:rsidR="00037A8F">
        <w:rPr>
          <w:rFonts w:ascii="Times New Roman" w:hAnsi="Times New Roman"/>
          <w:sz w:val="24"/>
          <w:szCs w:val="24"/>
        </w:rPr>
        <w:t>194</w:t>
      </w:r>
      <w:r w:rsidR="00393D88">
        <w:rPr>
          <w:rFonts w:ascii="Times New Roman" w:hAnsi="Times New Roman"/>
          <w:sz w:val="24"/>
          <w:szCs w:val="24"/>
        </w:rPr>
        <w:t xml:space="preserve"> </w:t>
      </w:r>
      <w:r w:rsidRPr="000958E8">
        <w:rPr>
          <w:rFonts w:ascii="Times New Roman" w:hAnsi="Times New Roman"/>
          <w:sz w:val="24"/>
          <w:szCs w:val="24"/>
        </w:rPr>
        <w:t>m</w:t>
      </w:r>
      <w:r w:rsidR="00037A8F">
        <w:rPr>
          <w:rFonts w:ascii="Times New Roman" w:hAnsi="Times New Roman"/>
          <w:sz w:val="24"/>
          <w:szCs w:val="24"/>
        </w:rPr>
        <w:t>,</w:t>
      </w:r>
      <w:r w:rsidRPr="000958E8">
        <w:rPr>
          <w:rFonts w:ascii="Times New Roman" w:hAnsi="Times New Roman"/>
          <w:sz w:val="24"/>
          <w:szCs w:val="24"/>
        </w:rPr>
        <w:t xml:space="preserve"> w tym</w:t>
      </w:r>
      <w:r w:rsidR="00037A8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około </w:t>
      </w:r>
      <w:r w:rsidR="00037A8F">
        <w:rPr>
          <w:rFonts w:ascii="Times New Roman" w:hAnsi="Times New Roman"/>
          <w:sz w:val="24"/>
          <w:szCs w:val="24"/>
        </w:rPr>
        <w:t>95</w:t>
      </w:r>
      <w:r w:rsidRPr="003A4993">
        <w:rPr>
          <w:rFonts w:ascii="Times New Roman" w:hAnsi="Times New Roman"/>
          <w:sz w:val="24"/>
          <w:szCs w:val="24"/>
        </w:rPr>
        <w:t xml:space="preserve"> przęseł po 2</w:t>
      </w:r>
      <w:r w:rsidR="00075F04">
        <w:rPr>
          <w:rFonts w:ascii="Times New Roman" w:hAnsi="Times New Roman"/>
          <w:sz w:val="24"/>
          <w:szCs w:val="24"/>
        </w:rPr>
        <w:t>,25</w:t>
      </w:r>
      <w:r w:rsidRPr="000958E8">
        <w:rPr>
          <w:rFonts w:ascii="Times New Roman" w:hAnsi="Times New Roman"/>
          <w:sz w:val="24"/>
          <w:szCs w:val="24"/>
        </w:rPr>
        <w:t xml:space="preserve"> m każdy na elementy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037A8F">
        <w:rPr>
          <w:rFonts w:ascii="Times New Roman" w:hAnsi="Times New Roman"/>
          <w:sz w:val="24"/>
          <w:szCs w:val="24"/>
        </w:rPr>
        <w:t>konstrukcyjne bandy, trzy</w:t>
      </w:r>
      <w:r w:rsidR="00CB72AC">
        <w:rPr>
          <w:rFonts w:ascii="Times New Roman" w:hAnsi="Times New Roman"/>
          <w:sz w:val="24"/>
          <w:szCs w:val="24"/>
        </w:rPr>
        <w:t xml:space="preserve"> moduły</w:t>
      </w:r>
      <w:r w:rsidR="00037A8F">
        <w:rPr>
          <w:rFonts w:ascii="Times New Roman" w:hAnsi="Times New Roman"/>
          <w:sz w:val="24"/>
          <w:szCs w:val="24"/>
        </w:rPr>
        <w:t xml:space="preserve"> po</w:t>
      </w:r>
      <w:r w:rsidR="00CB72AC">
        <w:rPr>
          <w:rFonts w:ascii="Times New Roman" w:hAnsi="Times New Roman"/>
          <w:sz w:val="24"/>
          <w:szCs w:val="24"/>
        </w:rPr>
        <w:t xml:space="preserve"> 1</w:t>
      </w:r>
      <w:r w:rsidRPr="003A4993">
        <w:rPr>
          <w:rFonts w:ascii="Times New Roman" w:hAnsi="Times New Roman"/>
          <w:sz w:val="24"/>
          <w:szCs w:val="24"/>
        </w:rPr>
        <w:t xml:space="preserve">m </w:t>
      </w:r>
      <w:r w:rsidR="00037A8F">
        <w:rPr>
          <w:rFonts w:ascii="Times New Roman" w:hAnsi="Times New Roman"/>
          <w:sz w:val="24"/>
          <w:szCs w:val="24"/>
        </w:rPr>
        <w:t>(w tym dwa</w:t>
      </w:r>
      <w:r w:rsidRPr="003A4993">
        <w:rPr>
          <w:rFonts w:ascii="Times New Roman" w:hAnsi="Times New Roman"/>
          <w:sz w:val="24"/>
          <w:szCs w:val="24"/>
        </w:rPr>
        <w:t xml:space="preserve"> na </w:t>
      </w:r>
      <w:r w:rsidR="00CB72AC">
        <w:rPr>
          <w:rFonts w:ascii="Times New Roman" w:hAnsi="Times New Roman"/>
          <w:sz w:val="24"/>
          <w:szCs w:val="24"/>
        </w:rPr>
        <w:t xml:space="preserve">furtki przy </w:t>
      </w:r>
      <w:r w:rsidR="00037A8F" w:rsidRPr="00037A8F">
        <w:rPr>
          <w:rFonts w:ascii="Times New Roman" w:hAnsi="Times New Roman"/>
          <w:sz w:val="24"/>
          <w:szCs w:val="24"/>
        </w:rPr>
        <w:t>starcie</w:t>
      </w:r>
      <w:r w:rsidR="00037A8F">
        <w:rPr>
          <w:rFonts w:ascii="Times New Roman" w:hAnsi="Times New Roman"/>
          <w:sz w:val="24"/>
          <w:szCs w:val="24"/>
        </w:rPr>
        <w:t>)</w:t>
      </w:r>
      <w:r w:rsidR="00037A8F" w:rsidRPr="00037A8F">
        <w:rPr>
          <w:rFonts w:ascii="Times New Roman" w:hAnsi="Times New Roman"/>
          <w:sz w:val="24"/>
          <w:szCs w:val="24"/>
        </w:rPr>
        <w:t xml:space="preserve"> o</w:t>
      </w:r>
      <w:r w:rsidR="00CB72AC" w:rsidRPr="00037A8F">
        <w:rPr>
          <w:rFonts w:ascii="Times New Roman" w:hAnsi="Times New Roman"/>
          <w:sz w:val="24"/>
          <w:szCs w:val="24"/>
        </w:rPr>
        <w:t>raz jeden moduł siatkowy 2</w:t>
      </w:r>
      <w:r w:rsidR="00075F04">
        <w:rPr>
          <w:rFonts w:ascii="Times New Roman" w:hAnsi="Times New Roman"/>
          <w:sz w:val="24"/>
          <w:szCs w:val="24"/>
        </w:rPr>
        <w:t xml:space="preserve">,25 </w:t>
      </w:r>
      <w:r w:rsidR="00CB72AC" w:rsidRPr="00037A8F">
        <w:rPr>
          <w:rFonts w:ascii="Times New Roman" w:hAnsi="Times New Roman"/>
          <w:sz w:val="24"/>
          <w:szCs w:val="24"/>
        </w:rPr>
        <w:t>m przy starcie</w:t>
      </w:r>
      <w:r w:rsidRPr="00037A8F">
        <w:rPr>
          <w:rFonts w:ascii="Times New Roman" w:hAnsi="Times New Roman"/>
          <w:sz w:val="24"/>
          <w:szCs w:val="24"/>
        </w:rPr>
        <w:t>.</w:t>
      </w:r>
    </w:p>
    <w:p w14:paraId="27451D2A" w14:textId="0B6E2222" w:rsidR="00615054" w:rsidRDefault="00615054" w:rsidP="00E53FB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3FBB">
        <w:rPr>
          <w:rFonts w:ascii="Times New Roman" w:hAnsi="Times New Roman"/>
          <w:bCs/>
          <w:sz w:val="24"/>
          <w:szCs w:val="24"/>
        </w:rPr>
        <w:t>dostarczeni</w:t>
      </w:r>
      <w:r w:rsidR="006F74C4">
        <w:rPr>
          <w:rFonts w:ascii="Times New Roman" w:hAnsi="Times New Roman"/>
          <w:bCs/>
          <w:sz w:val="24"/>
          <w:szCs w:val="24"/>
        </w:rPr>
        <w:t>e</w:t>
      </w:r>
      <w:r w:rsidRPr="00E53FBB">
        <w:rPr>
          <w:rFonts w:ascii="Times New Roman" w:hAnsi="Times New Roman"/>
          <w:bCs/>
          <w:sz w:val="24"/>
          <w:szCs w:val="24"/>
        </w:rPr>
        <w:t xml:space="preserve"> i zamontowani</w:t>
      </w:r>
      <w:r w:rsidR="006F74C4">
        <w:rPr>
          <w:rFonts w:ascii="Times New Roman" w:hAnsi="Times New Roman"/>
          <w:bCs/>
          <w:sz w:val="24"/>
          <w:szCs w:val="24"/>
        </w:rPr>
        <w:t>e</w:t>
      </w:r>
      <w:r w:rsidRPr="00E53FBB">
        <w:rPr>
          <w:rFonts w:ascii="Times New Roman" w:hAnsi="Times New Roman"/>
          <w:bCs/>
          <w:sz w:val="24"/>
          <w:szCs w:val="24"/>
        </w:rPr>
        <w:t xml:space="preserve"> przedmiotu umowy określonego w p</w:t>
      </w:r>
      <w:r w:rsidR="00241215" w:rsidRPr="00E53FBB">
        <w:rPr>
          <w:rFonts w:ascii="Times New Roman" w:hAnsi="Times New Roman"/>
          <w:bCs/>
          <w:sz w:val="24"/>
          <w:szCs w:val="24"/>
        </w:rPr>
        <w:t>un</w:t>
      </w:r>
      <w:r w:rsidRPr="00E53FBB">
        <w:rPr>
          <w:rFonts w:ascii="Times New Roman" w:hAnsi="Times New Roman"/>
          <w:bCs/>
          <w:sz w:val="24"/>
          <w:szCs w:val="24"/>
        </w:rPr>
        <w:t>kcie 1, w sposób umożliwiający korzystanie zgodnie z ich przeznaczeniem na</w:t>
      </w:r>
      <w:r w:rsidRPr="00E53FB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E53FBB">
        <w:rPr>
          <w:rFonts w:ascii="Times New Roman" w:hAnsi="Times New Roman"/>
          <w:sz w:val="24"/>
          <w:szCs w:val="24"/>
        </w:rPr>
        <w:t xml:space="preserve">Stadionie Miejskim w </w:t>
      </w:r>
      <w:r w:rsidR="00CB72AC" w:rsidRPr="00E53FBB">
        <w:rPr>
          <w:rFonts w:ascii="Times New Roman" w:hAnsi="Times New Roman"/>
          <w:sz w:val="24"/>
          <w:szCs w:val="24"/>
        </w:rPr>
        <w:t xml:space="preserve">Grudziądzu </w:t>
      </w:r>
      <w:r w:rsidRPr="00E53FBB">
        <w:rPr>
          <w:rFonts w:ascii="Times New Roman" w:hAnsi="Times New Roman"/>
          <w:sz w:val="24"/>
          <w:szCs w:val="24"/>
        </w:rPr>
        <w:t xml:space="preserve">przy ul. </w:t>
      </w:r>
      <w:r w:rsidR="00CB72AC" w:rsidRPr="00E53FBB">
        <w:rPr>
          <w:rFonts w:ascii="Times New Roman" w:hAnsi="Times New Roman"/>
          <w:sz w:val="24"/>
          <w:szCs w:val="24"/>
        </w:rPr>
        <w:t>Hallera</w:t>
      </w:r>
      <w:r w:rsidR="00037A8F" w:rsidRPr="00E53FBB">
        <w:rPr>
          <w:rFonts w:ascii="Times New Roman" w:hAnsi="Times New Roman"/>
          <w:sz w:val="24"/>
          <w:szCs w:val="24"/>
        </w:rPr>
        <w:t xml:space="preserve"> 4</w:t>
      </w:r>
      <w:r w:rsidR="00075F04">
        <w:rPr>
          <w:rFonts w:ascii="Times New Roman" w:hAnsi="Times New Roman"/>
          <w:sz w:val="24"/>
          <w:szCs w:val="24"/>
        </w:rPr>
        <w:t>,</w:t>
      </w:r>
      <w:r w:rsidRPr="00E53FBB">
        <w:rPr>
          <w:rFonts w:ascii="Times New Roman" w:hAnsi="Times New Roman"/>
          <w:bCs/>
          <w:sz w:val="24"/>
          <w:szCs w:val="24"/>
        </w:rPr>
        <w:t xml:space="preserve"> spełniających wymagania</w:t>
      </w:r>
      <w:r w:rsidRPr="00E53FBB">
        <w:rPr>
          <w:rFonts w:ascii="Verdana" w:hAnsi="Verdana"/>
          <w:color w:val="000000"/>
          <w:sz w:val="20"/>
          <w:szCs w:val="20"/>
        </w:rPr>
        <w:t xml:space="preserve"> </w:t>
      </w:r>
      <w:r w:rsidRPr="00E53FBB">
        <w:rPr>
          <w:rFonts w:ascii="Times New Roman" w:hAnsi="Times New Roman"/>
          <w:color w:val="000000"/>
          <w:sz w:val="24"/>
          <w:szCs w:val="24"/>
        </w:rPr>
        <w:t>określone w regulaminie zawodów Mo</w:t>
      </w:r>
      <w:r w:rsidR="00E53FBB">
        <w:rPr>
          <w:rFonts w:ascii="Times New Roman" w:hAnsi="Times New Roman"/>
          <w:color w:val="000000"/>
          <w:sz w:val="24"/>
          <w:szCs w:val="24"/>
        </w:rPr>
        <w:t>tocyklowych na Torach Żużlowych</w:t>
      </w:r>
      <w:r w:rsidR="00DF323E" w:rsidRPr="00E53FBB">
        <w:rPr>
          <w:rFonts w:ascii="Times New Roman" w:hAnsi="Times New Roman"/>
          <w:color w:val="000000"/>
          <w:sz w:val="24"/>
          <w:szCs w:val="24"/>
        </w:rPr>
        <w:t>.</w:t>
      </w:r>
    </w:p>
    <w:p w14:paraId="217CA482" w14:textId="77777777" w:rsidR="00615054" w:rsidRDefault="00615054" w:rsidP="00E53FB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3FBB">
        <w:rPr>
          <w:rFonts w:ascii="Times New Roman" w:hAnsi="Times New Roman"/>
          <w:color w:val="000000"/>
          <w:sz w:val="24"/>
          <w:szCs w:val="24"/>
        </w:rPr>
        <w:t>wykonanie dokumentacji zdjęciowej wykonanych p</w:t>
      </w:r>
      <w:r w:rsidR="005C23DC" w:rsidRPr="00E53FBB">
        <w:rPr>
          <w:rFonts w:ascii="Times New Roman" w:hAnsi="Times New Roman"/>
          <w:color w:val="000000"/>
          <w:sz w:val="24"/>
          <w:szCs w:val="24"/>
        </w:rPr>
        <w:t xml:space="preserve">rac i uzyskanie pozytywnej </w:t>
      </w:r>
      <w:r w:rsidR="00241215" w:rsidRPr="00E53FBB">
        <w:rPr>
          <w:rFonts w:ascii="Times New Roman" w:hAnsi="Times New Roman"/>
          <w:color w:val="000000"/>
          <w:sz w:val="24"/>
          <w:szCs w:val="24"/>
        </w:rPr>
        <w:t>weryfikacji</w:t>
      </w:r>
      <w:r w:rsidRPr="00E53FBB">
        <w:rPr>
          <w:rFonts w:ascii="Times New Roman" w:hAnsi="Times New Roman"/>
          <w:color w:val="000000"/>
          <w:sz w:val="24"/>
          <w:szCs w:val="24"/>
        </w:rPr>
        <w:t xml:space="preserve"> Polskiego Związku Motorowego.</w:t>
      </w:r>
    </w:p>
    <w:p w14:paraId="45BFD74F" w14:textId="06BA485F" w:rsidR="00E53FBB" w:rsidRPr="000E43CF" w:rsidRDefault="00E53FBB" w:rsidP="00E53FB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43CF">
        <w:rPr>
          <w:rFonts w:ascii="Times New Roman" w:hAnsi="Times New Roman"/>
          <w:sz w:val="24"/>
          <w:szCs w:val="24"/>
        </w:rPr>
        <w:t xml:space="preserve">sprzedaż </w:t>
      </w:r>
      <w:r w:rsidR="00393D88" w:rsidRPr="000E43CF">
        <w:rPr>
          <w:rFonts w:ascii="Times New Roman" w:hAnsi="Times New Roman"/>
          <w:sz w:val="24"/>
          <w:szCs w:val="24"/>
        </w:rPr>
        <w:t xml:space="preserve">na rzecz Kupującego dodatkowych, rezerwowych </w:t>
      </w:r>
      <w:r w:rsidRPr="000E43CF">
        <w:rPr>
          <w:rFonts w:ascii="Times New Roman" w:hAnsi="Times New Roman"/>
          <w:sz w:val="24"/>
          <w:szCs w:val="24"/>
        </w:rPr>
        <w:t>4 przęseł po 2</w:t>
      </w:r>
      <w:r w:rsidR="00075F04">
        <w:rPr>
          <w:rFonts w:ascii="Times New Roman" w:hAnsi="Times New Roman"/>
          <w:sz w:val="24"/>
          <w:szCs w:val="24"/>
        </w:rPr>
        <w:t>,25</w:t>
      </w:r>
      <w:r w:rsidRPr="000E43CF">
        <w:rPr>
          <w:rFonts w:ascii="Times New Roman" w:hAnsi="Times New Roman"/>
          <w:sz w:val="24"/>
          <w:szCs w:val="24"/>
        </w:rPr>
        <w:t xml:space="preserve"> m każde</w:t>
      </w:r>
      <w:r w:rsidR="00393D88" w:rsidRPr="000E43CF">
        <w:rPr>
          <w:rFonts w:ascii="Times New Roman" w:hAnsi="Times New Roman"/>
          <w:sz w:val="24"/>
          <w:szCs w:val="24"/>
        </w:rPr>
        <w:t xml:space="preserve"> opisanych w punkcie 1</w:t>
      </w:r>
      <w:r w:rsidRPr="000E43CF">
        <w:rPr>
          <w:rFonts w:ascii="Times New Roman" w:hAnsi="Times New Roman"/>
          <w:sz w:val="24"/>
          <w:szCs w:val="24"/>
        </w:rPr>
        <w:t>.</w:t>
      </w:r>
    </w:p>
    <w:p w14:paraId="6BB3C17F" w14:textId="77777777" w:rsidR="00F74EE6" w:rsidRDefault="00F74EE6" w:rsidP="009661FD">
      <w:pPr>
        <w:pStyle w:val="Bezodstpw"/>
        <w:spacing w:line="360" w:lineRule="auto"/>
        <w:ind w:left="720"/>
        <w:rPr>
          <w:bCs/>
          <w:color w:val="000000"/>
          <w:spacing w:val="-2"/>
          <w:szCs w:val="24"/>
        </w:rPr>
      </w:pPr>
    </w:p>
    <w:p w14:paraId="785ED0E0" w14:textId="77777777" w:rsidR="00F74EE6" w:rsidRPr="00F74EE6" w:rsidRDefault="00F74EE6" w:rsidP="00F74EE6">
      <w:pPr>
        <w:tabs>
          <w:tab w:val="left" w:pos="99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74EE6">
        <w:rPr>
          <w:rFonts w:ascii="Times New Roman" w:hAnsi="Times New Roman" w:cs="Times New Roman"/>
          <w:sz w:val="28"/>
          <w:szCs w:val="28"/>
        </w:rPr>
        <w:t>1</w:t>
      </w:r>
      <w:r w:rsidRPr="00F74EE6">
        <w:rPr>
          <w:rFonts w:ascii="Times New Roman" w:hAnsi="Times New Roman" w:cs="Times New Roman"/>
          <w:i/>
          <w:sz w:val="28"/>
          <w:szCs w:val="28"/>
        </w:rPr>
        <w:t>.</w:t>
      </w:r>
      <w:r w:rsidRPr="00F74EE6">
        <w:rPr>
          <w:rFonts w:ascii="Times New Roman" w:hAnsi="Times New Roman" w:cs="Times New Roman"/>
          <w:b/>
          <w:i/>
          <w:sz w:val="28"/>
          <w:szCs w:val="28"/>
        </w:rPr>
        <w:t xml:space="preserve">  Charakterystyczne parametry toru żużlowego:</w:t>
      </w:r>
    </w:p>
    <w:p w14:paraId="68800A1F" w14:textId="77777777" w:rsidR="00F74EE6" w:rsidRPr="002B663E" w:rsidRDefault="00F74EE6" w:rsidP="00393D8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B66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szerokość toru na prostych</w:t>
      </w:r>
      <w:r w:rsidR="00037A8F">
        <w:rPr>
          <w:rFonts w:ascii="Times New Roman" w:hAnsi="Times New Roman" w:cs="Times New Roman"/>
          <w:sz w:val="24"/>
          <w:szCs w:val="24"/>
        </w:rPr>
        <w:t xml:space="preserve"> – 10,5</w:t>
      </w:r>
      <w:r w:rsidR="00393D88">
        <w:rPr>
          <w:rFonts w:ascii="Times New Roman" w:hAnsi="Times New Roman" w:cs="Times New Roman"/>
          <w:sz w:val="24"/>
          <w:szCs w:val="24"/>
        </w:rPr>
        <w:t>0 m,</w:t>
      </w:r>
    </w:p>
    <w:p w14:paraId="13114512" w14:textId="77777777" w:rsidR="00F74EE6" w:rsidRDefault="00F74EE6" w:rsidP="00393D8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B663E">
        <w:rPr>
          <w:rFonts w:ascii="Times New Roman" w:hAnsi="Times New Roman" w:cs="Times New Roman"/>
          <w:sz w:val="24"/>
          <w:szCs w:val="24"/>
        </w:rPr>
        <w:t>-</w:t>
      </w:r>
      <w:r w:rsidRPr="00C542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szerokość toru na łuku – 15,27 - 15,33</w:t>
      </w:r>
      <w:r w:rsidR="00393D88">
        <w:rPr>
          <w:rFonts w:ascii="Times New Roman" w:hAnsi="Times New Roman" w:cs="Times New Roman"/>
          <w:sz w:val="24"/>
          <w:szCs w:val="24"/>
        </w:rPr>
        <w:t xml:space="preserve"> m,</w:t>
      </w:r>
    </w:p>
    <w:p w14:paraId="1893760B" w14:textId="77777777" w:rsidR="00393D88" w:rsidRDefault="00F74EE6" w:rsidP="00393D8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na łukach (do bandy d</w:t>
      </w:r>
      <w:r w:rsidR="00037A8F">
        <w:rPr>
          <w:rFonts w:ascii="Times New Roman" w:hAnsi="Times New Roman" w:cs="Times New Roman"/>
          <w:sz w:val="24"/>
          <w:szCs w:val="24"/>
        </w:rPr>
        <w:t>muchanej /do bandy stałej ) 16m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037A8F">
        <w:rPr>
          <w:rFonts w:ascii="Times New Roman" w:hAnsi="Times New Roman" w:cs="Times New Roman"/>
          <w:sz w:val="24"/>
          <w:szCs w:val="24"/>
        </w:rPr>
        <w:t>16,8</w:t>
      </w:r>
      <w:r>
        <w:rPr>
          <w:rFonts w:ascii="Times New Roman" w:hAnsi="Times New Roman" w:cs="Times New Roman"/>
          <w:sz w:val="24"/>
          <w:szCs w:val="24"/>
        </w:rPr>
        <w:t>0 m,</w:t>
      </w:r>
    </w:p>
    <w:p w14:paraId="6C2447CE" w14:textId="77777777" w:rsidR="00F74EE6" w:rsidRPr="008D0C8E" w:rsidRDefault="00F74EE6" w:rsidP="00393D8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D0C8E">
        <w:rPr>
          <w:rFonts w:ascii="Times New Roman" w:hAnsi="Times New Roman" w:cs="Times New Roman"/>
          <w:sz w:val="24"/>
          <w:szCs w:val="24"/>
        </w:rPr>
        <w:t xml:space="preserve">- długość </w:t>
      </w:r>
      <w:r w:rsidR="00037A8F">
        <w:rPr>
          <w:rFonts w:ascii="Times New Roman" w:hAnsi="Times New Roman" w:cs="Times New Roman"/>
          <w:sz w:val="24"/>
          <w:szCs w:val="24"/>
        </w:rPr>
        <w:t xml:space="preserve">toru </w:t>
      </w:r>
      <w:r w:rsidRPr="008D0C8E">
        <w:rPr>
          <w:rFonts w:ascii="Times New Roman" w:hAnsi="Times New Roman" w:cs="Times New Roman"/>
          <w:sz w:val="24"/>
          <w:szCs w:val="24"/>
        </w:rPr>
        <w:t xml:space="preserve">(linia w odl.1 m od krawędzi wewnętrznej): </w:t>
      </w:r>
      <w:r w:rsidR="00241215">
        <w:rPr>
          <w:rFonts w:ascii="Times New Roman" w:hAnsi="Times New Roman" w:cs="Times New Roman"/>
          <w:sz w:val="24"/>
          <w:szCs w:val="24"/>
        </w:rPr>
        <w:t>355</w:t>
      </w:r>
      <w:r w:rsidRPr="008D0C8E">
        <w:rPr>
          <w:rFonts w:ascii="Times New Roman" w:hAnsi="Times New Roman" w:cs="Times New Roman"/>
          <w:sz w:val="24"/>
          <w:szCs w:val="24"/>
        </w:rPr>
        <w:t xml:space="preserve"> m</w:t>
      </w:r>
      <w:r w:rsidR="00393D88">
        <w:rPr>
          <w:rFonts w:ascii="Times New Roman" w:hAnsi="Times New Roman" w:cs="Times New Roman"/>
          <w:sz w:val="24"/>
          <w:szCs w:val="24"/>
        </w:rPr>
        <w:t>,</w:t>
      </w:r>
    </w:p>
    <w:p w14:paraId="46E39270" w14:textId="77777777" w:rsidR="00F74EE6" w:rsidRPr="00953D40" w:rsidRDefault="00F74EE6" w:rsidP="00393D8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3D40">
        <w:rPr>
          <w:rFonts w:ascii="Times New Roman" w:hAnsi="Times New Roman" w:cs="Times New Roman"/>
          <w:sz w:val="24"/>
          <w:szCs w:val="24"/>
        </w:rPr>
        <w:t>-</w:t>
      </w:r>
      <w:r w:rsidR="00037A8F">
        <w:rPr>
          <w:rFonts w:ascii="Times New Roman" w:hAnsi="Times New Roman" w:cs="Times New Roman"/>
          <w:sz w:val="24"/>
          <w:szCs w:val="24"/>
        </w:rPr>
        <w:t xml:space="preserve"> nachylenie toru na prostych – 3</w:t>
      </w:r>
      <w:r w:rsidR="00393D88">
        <w:rPr>
          <w:rFonts w:ascii="Times New Roman" w:hAnsi="Times New Roman" w:cs="Times New Roman"/>
          <w:sz w:val="24"/>
          <w:szCs w:val="24"/>
        </w:rPr>
        <w:t xml:space="preserve"> %,</w:t>
      </w:r>
    </w:p>
    <w:p w14:paraId="23759C0B" w14:textId="77777777" w:rsidR="00F74EE6" w:rsidRDefault="00F74EE6" w:rsidP="00393D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3D40">
        <w:rPr>
          <w:rFonts w:ascii="Times New Roman" w:hAnsi="Times New Roman" w:cs="Times New Roman"/>
          <w:sz w:val="24"/>
          <w:szCs w:val="24"/>
        </w:rPr>
        <w:t>- nachylenie toru na łukach – 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393D88">
        <w:rPr>
          <w:rFonts w:ascii="Times New Roman" w:hAnsi="Times New Roman" w:cs="Times New Roman"/>
          <w:sz w:val="24"/>
          <w:szCs w:val="24"/>
        </w:rPr>
        <w:t>.</w:t>
      </w:r>
    </w:p>
    <w:p w14:paraId="71F0252A" w14:textId="77777777" w:rsidR="00F74EE6" w:rsidRDefault="00F74EE6" w:rsidP="00F74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CEADED" w14:textId="77777777" w:rsidR="00241215" w:rsidRPr="00953D40" w:rsidRDefault="00241215" w:rsidP="00F74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F325B4" w14:textId="77777777" w:rsidR="00F74EE6" w:rsidRDefault="00F74EE6" w:rsidP="00F74EE6">
      <w:pPr>
        <w:pStyle w:val="Bezodstpw"/>
        <w:spacing w:line="360" w:lineRule="auto"/>
        <w:rPr>
          <w:b/>
          <w:i/>
          <w:sz w:val="28"/>
          <w:szCs w:val="28"/>
        </w:rPr>
      </w:pPr>
      <w:r w:rsidRPr="00F74EE6">
        <w:rPr>
          <w:b/>
          <w:i/>
          <w:sz w:val="28"/>
          <w:szCs w:val="28"/>
        </w:rPr>
        <w:t>2. Szczegółowy zakres prac:</w:t>
      </w:r>
    </w:p>
    <w:p w14:paraId="5D26BC75" w14:textId="26C62C8D" w:rsidR="002A7D40" w:rsidRPr="00086745" w:rsidRDefault="00F74EE6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5B4299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5B4299" w:rsidRPr="006C40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B4299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Dostawa</w:t>
      </w:r>
      <w:r w:rsidR="005B4299" w:rsidRPr="000867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 montaż band</w:t>
      </w:r>
      <w:r w:rsidR="00080EDB" w:rsidRPr="000867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absor</w:t>
      </w:r>
      <w:r w:rsidR="00992237">
        <w:rPr>
          <w:rFonts w:ascii="Times New Roman" w:hAnsi="Times New Roman" w:cs="Times New Roman"/>
          <w:b/>
          <w:i/>
          <w:sz w:val="28"/>
          <w:szCs w:val="28"/>
          <w:u w:val="single"/>
        </w:rPr>
        <w:t>pcyjnych</w:t>
      </w:r>
      <w:r w:rsidR="00080EDB" w:rsidRPr="00393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3D88" w:rsidRPr="00393D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218BFA7" w14:textId="77777777" w:rsidR="00C542DD" w:rsidRDefault="00C542DD" w:rsidP="00C542DD">
      <w:pPr>
        <w:pStyle w:val="Bezodstpw"/>
        <w:spacing w:line="360" w:lineRule="auto"/>
        <w:ind w:left="720"/>
        <w:rPr>
          <w:bCs/>
          <w:color w:val="000000"/>
          <w:spacing w:val="-2"/>
          <w:szCs w:val="24"/>
        </w:rPr>
      </w:pPr>
    </w:p>
    <w:p w14:paraId="7A7D39C3" w14:textId="0FC3EEC2" w:rsidR="00080EDB" w:rsidRDefault="00080EDB" w:rsidP="00C2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DB">
        <w:rPr>
          <w:rFonts w:ascii="Times New Roman" w:hAnsi="Times New Roman" w:cs="Times New Roman"/>
          <w:sz w:val="24"/>
          <w:szCs w:val="24"/>
        </w:rPr>
        <w:t>Zamawian</w:t>
      </w:r>
      <w:r w:rsidR="005B29AC">
        <w:rPr>
          <w:rFonts w:ascii="Times New Roman" w:hAnsi="Times New Roman" w:cs="Times New Roman"/>
          <w:sz w:val="24"/>
          <w:szCs w:val="24"/>
        </w:rPr>
        <w:t>e</w:t>
      </w:r>
      <w:r w:rsidRPr="00080EDB">
        <w:rPr>
          <w:rFonts w:ascii="Times New Roman" w:hAnsi="Times New Roman" w:cs="Times New Roman"/>
          <w:sz w:val="24"/>
          <w:szCs w:val="24"/>
        </w:rPr>
        <w:t xml:space="preserve"> band</w:t>
      </w:r>
      <w:r w:rsidR="005B29AC">
        <w:rPr>
          <w:rFonts w:ascii="Times New Roman" w:hAnsi="Times New Roman" w:cs="Times New Roman"/>
          <w:sz w:val="24"/>
          <w:szCs w:val="24"/>
        </w:rPr>
        <w:t>y</w:t>
      </w:r>
      <w:r w:rsidRPr="00080EDB">
        <w:rPr>
          <w:rFonts w:ascii="Times New Roman" w:hAnsi="Times New Roman" w:cs="Times New Roman"/>
          <w:sz w:val="24"/>
          <w:szCs w:val="24"/>
        </w:rPr>
        <w:t xml:space="preserve"> absor</w:t>
      </w:r>
      <w:r w:rsidR="00992237">
        <w:rPr>
          <w:rFonts w:ascii="Times New Roman" w:hAnsi="Times New Roman" w:cs="Times New Roman"/>
          <w:sz w:val="24"/>
          <w:szCs w:val="24"/>
        </w:rPr>
        <w:t>p</w:t>
      </w:r>
      <w:r w:rsidR="005B29AC">
        <w:rPr>
          <w:rFonts w:ascii="Times New Roman" w:hAnsi="Times New Roman" w:cs="Times New Roman"/>
          <w:sz w:val="24"/>
          <w:szCs w:val="24"/>
        </w:rPr>
        <w:t>cyjne</w:t>
      </w:r>
      <w:r w:rsidRPr="00080EDB">
        <w:rPr>
          <w:rFonts w:ascii="Times New Roman" w:hAnsi="Times New Roman" w:cs="Times New Roman"/>
          <w:sz w:val="24"/>
          <w:szCs w:val="24"/>
        </w:rPr>
        <w:t xml:space="preserve"> z przeznaczeniem na tor żużlowy na stadionie Miejskim </w:t>
      </w:r>
      <w:r w:rsidR="00CB72AC">
        <w:rPr>
          <w:rFonts w:ascii="Times New Roman" w:hAnsi="Times New Roman" w:cs="Times New Roman"/>
          <w:sz w:val="24"/>
          <w:szCs w:val="24"/>
        </w:rPr>
        <w:t>w Grudziądzu</w:t>
      </w:r>
      <w:r w:rsidR="00C542DD">
        <w:rPr>
          <w:rFonts w:ascii="Times New Roman" w:hAnsi="Times New Roman" w:cs="Times New Roman"/>
          <w:sz w:val="24"/>
          <w:szCs w:val="24"/>
        </w:rPr>
        <w:t xml:space="preserve"> </w:t>
      </w:r>
      <w:r w:rsidR="00037A8F">
        <w:rPr>
          <w:rFonts w:ascii="Times New Roman" w:hAnsi="Times New Roman" w:cs="Times New Roman"/>
          <w:sz w:val="24"/>
          <w:szCs w:val="24"/>
        </w:rPr>
        <w:t xml:space="preserve">przy ulicy Hallera 4 </w:t>
      </w:r>
      <w:r w:rsidRPr="00080EDB">
        <w:rPr>
          <w:rFonts w:ascii="Times New Roman" w:hAnsi="Times New Roman" w:cs="Times New Roman"/>
          <w:sz w:val="24"/>
          <w:szCs w:val="24"/>
        </w:rPr>
        <w:t>zostan</w:t>
      </w:r>
      <w:r w:rsidR="005B29AC">
        <w:rPr>
          <w:rFonts w:ascii="Times New Roman" w:hAnsi="Times New Roman" w:cs="Times New Roman"/>
          <w:sz w:val="24"/>
          <w:szCs w:val="24"/>
        </w:rPr>
        <w:t>ą</w:t>
      </w:r>
      <w:r w:rsidRPr="00080EDB">
        <w:rPr>
          <w:rFonts w:ascii="Times New Roman" w:hAnsi="Times New Roman" w:cs="Times New Roman"/>
          <w:sz w:val="24"/>
          <w:szCs w:val="24"/>
        </w:rPr>
        <w:t xml:space="preserve"> zamontowan</w:t>
      </w:r>
      <w:r w:rsidR="005B29AC">
        <w:rPr>
          <w:rFonts w:ascii="Times New Roman" w:hAnsi="Times New Roman" w:cs="Times New Roman"/>
          <w:sz w:val="24"/>
          <w:szCs w:val="24"/>
        </w:rPr>
        <w:t>e</w:t>
      </w:r>
      <w:r w:rsidRPr="00080EDB">
        <w:rPr>
          <w:rFonts w:ascii="Times New Roman" w:hAnsi="Times New Roman" w:cs="Times New Roman"/>
          <w:sz w:val="24"/>
          <w:szCs w:val="24"/>
        </w:rPr>
        <w:t xml:space="preserve"> na </w:t>
      </w:r>
      <w:r w:rsidR="00CB72AC">
        <w:rPr>
          <w:rFonts w:ascii="Times New Roman" w:hAnsi="Times New Roman" w:cs="Times New Roman"/>
          <w:sz w:val="24"/>
          <w:szCs w:val="24"/>
        </w:rPr>
        <w:t>prostych</w:t>
      </w:r>
      <w:r w:rsidR="000C4139">
        <w:rPr>
          <w:rFonts w:ascii="Times New Roman" w:hAnsi="Times New Roman" w:cs="Times New Roman"/>
          <w:sz w:val="24"/>
          <w:szCs w:val="24"/>
        </w:rPr>
        <w:t xml:space="preserve"> toru</w:t>
      </w:r>
      <w:r w:rsidR="00824B47">
        <w:rPr>
          <w:rFonts w:ascii="Times New Roman" w:hAnsi="Times New Roman" w:cs="Times New Roman"/>
          <w:sz w:val="24"/>
          <w:szCs w:val="24"/>
        </w:rPr>
        <w:t xml:space="preserve"> </w:t>
      </w:r>
      <w:r w:rsidRPr="000E43CF">
        <w:rPr>
          <w:rFonts w:ascii="Times New Roman" w:hAnsi="Times New Roman" w:cs="Times New Roman"/>
          <w:sz w:val="24"/>
          <w:szCs w:val="24"/>
        </w:rPr>
        <w:t>zgodnie z le</w:t>
      </w:r>
      <w:r w:rsidR="00BA6213" w:rsidRPr="000E43CF">
        <w:rPr>
          <w:rFonts w:ascii="Times New Roman" w:hAnsi="Times New Roman" w:cs="Times New Roman"/>
          <w:sz w:val="24"/>
          <w:szCs w:val="24"/>
        </w:rPr>
        <w:t>gendą na załączniku graficznym</w:t>
      </w:r>
      <w:r w:rsidR="00241215" w:rsidRPr="000E43CF">
        <w:rPr>
          <w:rFonts w:ascii="Times New Roman" w:hAnsi="Times New Roman" w:cs="Times New Roman"/>
          <w:sz w:val="24"/>
          <w:szCs w:val="24"/>
        </w:rPr>
        <w:t>.</w:t>
      </w:r>
    </w:p>
    <w:p w14:paraId="311DF4B6" w14:textId="77777777" w:rsidR="00037A8F" w:rsidRDefault="00037A8F" w:rsidP="00C2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odbędzie się na przygotowanej przez </w:t>
      </w:r>
      <w:r w:rsidR="006C4057">
        <w:rPr>
          <w:rFonts w:ascii="Times New Roman" w:hAnsi="Times New Roman" w:cs="Times New Roman"/>
          <w:sz w:val="24"/>
          <w:szCs w:val="24"/>
        </w:rPr>
        <w:t xml:space="preserve">inwestora </w:t>
      </w:r>
      <w:r>
        <w:rPr>
          <w:rFonts w:ascii="Times New Roman" w:hAnsi="Times New Roman" w:cs="Times New Roman"/>
          <w:sz w:val="24"/>
          <w:szCs w:val="24"/>
        </w:rPr>
        <w:t>konstrukcji stalowej.</w:t>
      </w:r>
    </w:p>
    <w:p w14:paraId="6541C228" w14:textId="79723A22" w:rsidR="00561D17" w:rsidRDefault="00824B47" w:rsidP="00C266D9">
      <w:pPr>
        <w:jc w:val="both"/>
        <w:rPr>
          <w:rFonts w:ascii="Times New Roman" w:hAnsi="Times New Roman" w:cs="Times New Roman"/>
          <w:sz w:val="24"/>
          <w:szCs w:val="24"/>
        </w:rPr>
      </w:pPr>
      <w:r w:rsidRPr="002A7D40">
        <w:rPr>
          <w:rFonts w:ascii="Times New Roman" w:hAnsi="Times New Roman" w:cs="Times New Roman"/>
          <w:sz w:val="24"/>
          <w:szCs w:val="24"/>
        </w:rPr>
        <w:t>Przedmiot zamówienia obejmuje dostawę i montaż ba</w:t>
      </w:r>
      <w:r w:rsidRPr="006C4057">
        <w:rPr>
          <w:rFonts w:ascii="Times New Roman" w:hAnsi="Times New Roman" w:cs="Times New Roman"/>
          <w:sz w:val="24"/>
          <w:szCs w:val="24"/>
        </w:rPr>
        <w:t>nd</w:t>
      </w:r>
      <w:r w:rsidR="005B29AC">
        <w:rPr>
          <w:rFonts w:ascii="Times New Roman" w:hAnsi="Times New Roman" w:cs="Times New Roman"/>
          <w:sz w:val="24"/>
          <w:szCs w:val="24"/>
        </w:rPr>
        <w:t xml:space="preserve"> </w:t>
      </w:r>
      <w:r w:rsidR="006C4057">
        <w:rPr>
          <w:rFonts w:ascii="Times New Roman" w:hAnsi="Times New Roman" w:cs="Times New Roman"/>
          <w:sz w:val="24"/>
          <w:szCs w:val="24"/>
        </w:rPr>
        <w:t>posiadając</w:t>
      </w:r>
      <w:r w:rsidR="005B29AC">
        <w:rPr>
          <w:rFonts w:ascii="Times New Roman" w:hAnsi="Times New Roman" w:cs="Times New Roman"/>
          <w:sz w:val="24"/>
          <w:szCs w:val="24"/>
        </w:rPr>
        <w:t>ych</w:t>
      </w:r>
      <w:r w:rsidR="006C4057" w:rsidRPr="006C4057">
        <w:rPr>
          <w:rFonts w:ascii="Times New Roman" w:hAnsi="Times New Roman" w:cs="Times New Roman"/>
          <w:sz w:val="24"/>
          <w:szCs w:val="24"/>
        </w:rPr>
        <w:t xml:space="preserve"> pozytywną aprobatę dopuszczającą do stosowania na torach żużlowych wydaną przez </w:t>
      </w:r>
      <w:r w:rsidR="006C4057" w:rsidRPr="006C405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Polski Związek </w:t>
      </w:r>
      <w:r w:rsidR="006C405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Motorowy,</w:t>
      </w:r>
      <w:r w:rsidR="006C4057" w:rsidRPr="006C4057">
        <w:rPr>
          <w:rFonts w:ascii="Times New Roman" w:hAnsi="Times New Roman" w:cs="Times New Roman"/>
          <w:sz w:val="24"/>
          <w:szCs w:val="24"/>
        </w:rPr>
        <w:t xml:space="preserve"> </w:t>
      </w:r>
      <w:r w:rsidR="006C4057">
        <w:rPr>
          <w:rFonts w:ascii="Times New Roman" w:hAnsi="Times New Roman" w:cs="Times New Roman"/>
          <w:sz w:val="24"/>
          <w:szCs w:val="24"/>
        </w:rPr>
        <w:t>wykonaną</w:t>
      </w:r>
      <w:r w:rsidRPr="00C266D9">
        <w:rPr>
          <w:rFonts w:ascii="Times New Roman" w:hAnsi="Times New Roman" w:cs="Times New Roman"/>
          <w:sz w:val="24"/>
          <w:szCs w:val="24"/>
        </w:rPr>
        <w:t xml:space="preserve"> </w:t>
      </w:r>
      <w:r w:rsidR="006C4057">
        <w:rPr>
          <w:rFonts w:ascii="Times New Roman" w:hAnsi="Times New Roman" w:cs="Times New Roman"/>
          <w:sz w:val="24"/>
          <w:szCs w:val="24"/>
        </w:rPr>
        <w:t>wg poniższej specyfikacji.</w:t>
      </w:r>
      <w:r w:rsidR="00561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262C8" w14:textId="77777777" w:rsidR="00B25FCD" w:rsidRPr="002A7D40" w:rsidRDefault="00B25FCD" w:rsidP="00C26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45BDD" w14:textId="77777777" w:rsidR="000C4139" w:rsidRPr="006C4057" w:rsidRDefault="006C4057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2.2. </w:t>
      </w:r>
      <w:r w:rsidR="00080EDB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Wymiary</w:t>
      </w:r>
      <w:r w:rsidR="000C4139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elementów </w:t>
      </w:r>
      <w:r w:rsidR="00080EDB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bandy</w:t>
      </w:r>
      <w:r w:rsidR="00241215" w:rsidRPr="00393D8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41215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080EDB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6154F284" w14:textId="5B5CEC09" w:rsidR="00B25FCD" w:rsidRPr="000C4139" w:rsidRDefault="008873A0" w:rsidP="00393D8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D40" w:rsidRPr="005B4299">
        <w:rPr>
          <w:rFonts w:ascii="Times New Roman" w:hAnsi="Times New Roman" w:cs="Times New Roman"/>
          <w:sz w:val="24"/>
          <w:szCs w:val="24"/>
        </w:rPr>
        <w:t>banda w rozmiarze 2</w:t>
      </w:r>
      <w:r w:rsidR="00075F04">
        <w:rPr>
          <w:rFonts w:ascii="Times New Roman" w:hAnsi="Times New Roman" w:cs="Times New Roman"/>
          <w:sz w:val="24"/>
          <w:szCs w:val="24"/>
        </w:rPr>
        <w:t xml:space="preserve">,25 </w:t>
      </w:r>
      <w:r w:rsidR="00C266D9">
        <w:rPr>
          <w:rFonts w:ascii="Times New Roman" w:hAnsi="Times New Roman" w:cs="Times New Roman"/>
          <w:sz w:val="24"/>
          <w:szCs w:val="24"/>
        </w:rPr>
        <w:t>m</w:t>
      </w:r>
      <w:r w:rsidR="000C4139">
        <w:rPr>
          <w:rFonts w:ascii="Times New Roman" w:hAnsi="Times New Roman" w:cs="Times New Roman"/>
          <w:sz w:val="24"/>
          <w:szCs w:val="24"/>
        </w:rPr>
        <w:t xml:space="preserve"> </w:t>
      </w:r>
      <w:r w:rsidR="002A7D40" w:rsidRPr="005B4299">
        <w:rPr>
          <w:rFonts w:ascii="Times New Roman" w:hAnsi="Times New Roman" w:cs="Times New Roman"/>
          <w:sz w:val="24"/>
          <w:szCs w:val="24"/>
        </w:rPr>
        <w:t>x</w:t>
      </w:r>
      <w:r w:rsidR="00C266D9">
        <w:rPr>
          <w:rFonts w:ascii="Times New Roman" w:hAnsi="Times New Roman" w:cs="Times New Roman"/>
          <w:sz w:val="24"/>
          <w:szCs w:val="24"/>
        </w:rPr>
        <w:t xml:space="preserve"> </w:t>
      </w:r>
      <w:r w:rsidR="002A7D40" w:rsidRPr="005B4299">
        <w:rPr>
          <w:rFonts w:ascii="Times New Roman" w:hAnsi="Times New Roman" w:cs="Times New Roman"/>
          <w:sz w:val="24"/>
          <w:szCs w:val="24"/>
        </w:rPr>
        <w:t>1</w:t>
      </w:r>
      <w:r w:rsidR="00075F04">
        <w:rPr>
          <w:rFonts w:ascii="Times New Roman" w:hAnsi="Times New Roman" w:cs="Times New Roman"/>
          <w:sz w:val="24"/>
          <w:szCs w:val="24"/>
        </w:rPr>
        <w:t>,</w:t>
      </w:r>
      <w:r w:rsidR="00C266D9">
        <w:rPr>
          <w:rFonts w:ascii="Times New Roman" w:hAnsi="Times New Roman" w:cs="Times New Roman"/>
          <w:sz w:val="24"/>
          <w:szCs w:val="24"/>
        </w:rPr>
        <w:t>2</w:t>
      </w:r>
      <w:r w:rsidR="00075F04">
        <w:rPr>
          <w:rFonts w:ascii="Times New Roman" w:hAnsi="Times New Roman" w:cs="Times New Roman"/>
          <w:sz w:val="24"/>
          <w:szCs w:val="24"/>
        </w:rPr>
        <w:t xml:space="preserve">6 </w:t>
      </w:r>
      <w:r w:rsidR="00C266D9">
        <w:rPr>
          <w:rFonts w:ascii="Times New Roman" w:hAnsi="Times New Roman" w:cs="Times New Roman"/>
          <w:sz w:val="24"/>
          <w:szCs w:val="24"/>
        </w:rPr>
        <w:t xml:space="preserve">m x </w:t>
      </w:r>
      <w:r w:rsidR="00075F04">
        <w:rPr>
          <w:rFonts w:ascii="Times New Roman" w:hAnsi="Times New Roman" w:cs="Times New Roman"/>
          <w:sz w:val="24"/>
          <w:szCs w:val="24"/>
        </w:rPr>
        <w:t>0,164</w:t>
      </w:r>
      <w:r w:rsidR="00C266D9">
        <w:rPr>
          <w:rFonts w:ascii="Times New Roman" w:hAnsi="Times New Roman" w:cs="Times New Roman"/>
          <w:sz w:val="24"/>
          <w:szCs w:val="24"/>
        </w:rPr>
        <w:t xml:space="preserve"> </w:t>
      </w:r>
      <w:r w:rsidR="002A7D40" w:rsidRPr="005B4299">
        <w:rPr>
          <w:rFonts w:ascii="Times New Roman" w:hAnsi="Times New Roman" w:cs="Times New Roman"/>
          <w:sz w:val="24"/>
          <w:szCs w:val="24"/>
        </w:rPr>
        <w:t xml:space="preserve">m </w:t>
      </w:r>
      <w:r w:rsidR="00C266D9">
        <w:rPr>
          <w:rFonts w:ascii="Times New Roman" w:hAnsi="Times New Roman" w:cs="Times New Roman"/>
          <w:sz w:val="24"/>
          <w:szCs w:val="24"/>
        </w:rPr>
        <w:t xml:space="preserve"> </w:t>
      </w:r>
      <w:r w:rsidR="002A7D40" w:rsidRPr="005B42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7D40" w:rsidRPr="005B4299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="002A7D40"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7D40" w:rsidRPr="005B4299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="002A7D40"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7D40" w:rsidRPr="005B4299">
        <w:rPr>
          <w:rFonts w:ascii="Times New Roman" w:hAnsi="Times New Roman" w:cs="Times New Roman"/>
          <w:sz w:val="24"/>
          <w:szCs w:val="24"/>
        </w:rPr>
        <w:t>szer</w:t>
      </w:r>
      <w:proofErr w:type="spellEnd"/>
      <w:r w:rsidR="002A7D40" w:rsidRPr="005B4299">
        <w:rPr>
          <w:rFonts w:ascii="Times New Roman" w:hAnsi="Times New Roman" w:cs="Times New Roman"/>
          <w:sz w:val="24"/>
          <w:szCs w:val="24"/>
        </w:rPr>
        <w:t>)</w:t>
      </w:r>
      <w:r w:rsidR="00B25FCD">
        <w:rPr>
          <w:rFonts w:ascii="Times New Roman" w:hAnsi="Times New Roman" w:cs="Times New Roman"/>
          <w:sz w:val="24"/>
          <w:szCs w:val="24"/>
        </w:rPr>
        <w:t>, element standardowy</w:t>
      </w:r>
      <w:r w:rsidR="00393D88">
        <w:rPr>
          <w:rFonts w:ascii="Times New Roman" w:hAnsi="Times New Roman" w:cs="Times New Roman"/>
          <w:sz w:val="24"/>
          <w:szCs w:val="24"/>
        </w:rPr>
        <w:t>,</w:t>
      </w:r>
      <w:r w:rsidR="00B25FC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25FCD" w:rsidRPr="005B4299">
        <w:rPr>
          <w:rFonts w:ascii="Times New Roman" w:hAnsi="Times New Roman" w:cs="Times New Roman"/>
          <w:sz w:val="24"/>
          <w:szCs w:val="24"/>
        </w:rPr>
        <w:t>banda w rozmiarze 2</w:t>
      </w:r>
      <w:r w:rsidR="00075F04">
        <w:rPr>
          <w:rFonts w:ascii="Times New Roman" w:hAnsi="Times New Roman" w:cs="Times New Roman"/>
          <w:sz w:val="24"/>
          <w:szCs w:val="24"/>
        </w:rPr>
        <w:t>,25</w:t>
      </w:r>
      <w:r w:rsidR="00B25FCD">
        <w:rPr>
          <w:rFonts w:ascii="Times New Roman" w:hAnsi="Times New Roman" w:cs="Times New Roman"/>
          <w:sz w:val="24"/>
          <w:szCs w:val="24"/>
        </w:rPr>
        <w:t xml:space="preserve"> m </w:t>
      </w:r>
      <w:r w:rsidR="00B25FCD" w:rsidRPr="005B4299">
        <w:rPr>
          <w:rFonts w:ascii="Times New Roman" w:hAnsi="Times New Roman" w:cs="Times New Roman"/>
          <w:sz w:val="24"/>
          <w:szCs w:val="24"/>
        </w:rPr>
        <w:t>x</w:t>
      </w:r>
      <w:r w:rsidR="00B25FCD">
        <w:rPr>
          <w:rFonts w:ascii="Times New Roman" w:hAnsi="Times New Roman" w:cs="Times New Roman"/>
          <w:sz w:val="24"/>
          <w:szCs w:val="24"/>
        </w:rPr>
        <w:t xml:space="preserve"> </w:t>
      </w:r>
      <w:r w:rsidR="00B25FCD" w:rsidRPr="005B4299">
        <w:rPr>
          <w:rFonts w:ascii="Times New Roman" w:hAnsi="Times New Roman" w:cs="Times New Roman"/>
          <w:sz w:val="24"/>
          <w:szCs w:val="24"/>
        </w:rPr>
        <w:t>1</w:t>
      </w:r>
      <w:r w:rsidR="00B25FCD">
        <w:rPr>
          <w:rFonts w:ascii="Times New Roman" w:hAnsi="Times New Roman" w:cs="Times New Roman"/>
          <w:sz w:val="24"/>
          <w:szCs w:val="24"/>
        </w:rPr>
        <w:t>,2</w:t>
      </w:r>
      <w:r w:rsidR="00075F04">
        <w:rPr>
          <w:rFonts w:ascii="Times New Roman" w:hAnsi="Times New Roman" w:cs="Times New Roman"/>
          <w:sz w:val="24"/>
          <w:szCs w:val="24"/>
        </w:rPr>
        <w:t>6</w:t>
      </w:r>
      <w:r w:rsidR="00B25FCD">
        <w:rPr>
          <w:rFonts w:ascii="Times New Roman" w:hAnsi="Times New Roman" w:cs="Times New Roman"/>
          <w:sz w:val="24"/>
          <w:szCs w:val="24"/>
        </w:rPr>
        <w:t xml:space="preserve"> m x 0,1</w:t>
      </w:r>
      <w:r w:rsidR="00075F04">
        <w:rPr>
          <w:rFonts w:ascii="Times New Roman" w:hAnsi="Times New Roman" w:cs="Times New Roman"/>
          <w:sz w:val="24"/>
          <w:szCs w:val="24"/>
        </w:rPr>
        <w:t>64</w:t>
      </w:r>
      <w:r w:rsidR="00B25FCD">
        <w:rPr>
          <w:rFonts w:ascii="Times New Roman" w:hAnsi="Times New Roman" w:cs="Times New Roman"/>
          <w:sz w:val="24"/>
          <w:szCs w:val="24"/>
        </w:rPr>
        <w:t xml:space="preserve"> </w:t>
      </w:r>
      <w:r w:rsidR="00B25FCD" w:rsidRPr="005B4299">
        <w:rPr>
          <w:rFonts w:ascii="Times New Roman" w:hAnsi="Times New Roman" w:cs="Times New Roman"/>
          <w:sz w:val="24"/>
          <w:szCs w:val="24"/>
        </w:rPr>
        <w:t xml:space="preserve">m </w:t>
      </w:r>
      <w:r w:rsidR="00B25FCD">
        <w:rPr>
          <w:rFonts w:ascii="Times New Roman" w:hAnsi="Times New Roman" w:cs="Times New Roman"/>
          <w:sz w:val="24"/>
          <w:szCs w:val="24"/>
        </w:rPr>
        <w:t xml:space="preserve"> </w:t>
      </w:r>
      <w:r w:rsidR="00B25FCD" w:rsidRPr="005B42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5FCD" w:rsidRPr="005B4299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="00B25FCD"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25FCD" w:rsidRPr="005B4299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="00B25FCD"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25FCD" w:rsidRPr="005B4299">
        <w:rPr>
          <w:rFonts w:ascii="Times New Roman" w:hAnsi="Times New Roman" w:cs="Times New Roman"/>
          <w:sz w:val="24"/>
          <w:szCs w:val="24"/>
        </w:rPr>
        <w:t>szer</w:t>
      </w:r>
      <w:proofErr w:type="spellEnd"/>
      <w:r w:rsidR="00B25FCD" w:rsidRPr="005B4299">
        <w:rPr>
          <w:rFonts w:ascii="Times New Roman" w:hAnsi="Times New Roman" w:cs="Times New Roman"/>
          <w:sz w:val="24"/>
          <w:szCs w:val="24"/>
        </w:rPr>
        <w:t>)</w:t>
      </w:r>
      <w:r w:rsidR="00B25FCD">
        <w:rPr>
          <w:rFonts w:ascii="Times New Roman" w:hAnsi="Times New Roman" w:cs="Times New Roman"/>
          <w:sz w:val="24"/>
          <w:szCs w:val="24"/>
        </w:rPr>
        <w:t>, element siatkowy</w:t>
      </w:r>
      <w:r w:rsidR="00393D88">
        <w:rPr>
          <w:rFonts w:ascii="Times New Roman" w:hAnsi="Times New Roman" w:cs="Times New Roman"/>
          <w:sz w:val="24"/>
          <w:szCs w:val="24"/>
        </w:rPr>
        <w:t>,</w:t>
      </w:r>
    </w:p>
    <w:p w14:paraId="12E8ABDD" w14:textId="470822A4" w:rsidR="002A7D40" w:rsidRPr="000C4139" w:rsidRDefault="00B25FCD" w:rsidP="00393D8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banda w rozmiarze 1 m </w:t>
      </w:r>
      <w:r w:rsidRPr="005B429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,2</w:t>
      </w:r>
      <w:r w:rsidR="00075F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 x 0,1</w:t>
      </w:r>
      <w:r w:rsidR="00075F0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99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4299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4299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4299">
        <w:rPr>
          <w:rFonts w:ascii="Times New Roman" w:hAnsi="Times New Roman" w:cs="Times New Roman"/>
          <w:sz w:val="24"/>
          <w:szCs w:val="24"/>
        </w:rPr>
        <w:t>szer</w:t>
      </w:r>
      <w:proofErr w:type="spellEnd"/>
      <w:r w:rsidRPr="005B42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element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furtkowy</w:t>
      </w:r>
      <w:proofErr w:type="spellEnd"/>
      <w:r w:rsidR="00393D88">
        <w:rPr>
          <w:rFonts w:ascii="Times New Roman" w:hAnsi="Times New Roman" w:cs="Times New Roman"/>
          <w:sz w:val="24"/>
          <w:szCs w:val="24"/>
        </w:rPr>
        <w:t>,</w:t>
      </w:r>
    </w:p>
    <w:p w14:paraId="03160512" w14:textId="77777777" w:rsidR="002A7D40" w:rsidRPr="005B4299" w:rsidRDefault="002A7D40" w:rsidP="00393D8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4299">
        <w:rPr>
          <w:rFonts w:ascii="Times New Roman" w:hAnsi="Times New Roman" w:cs="Times New Roman"/>
          <w:sz w:val="24"/>
          <w:szCs w:val="24"/>
        </w:rPr>
        <w:t>- bez systemu mocowania, (</w:t>
      </w:r>
      <w:r w:rsidRPr="00C266D9">
        <w:rPr>
          <w:rFonts w:ascii="Times New Roman" w:hAnsi="Times New Roman" w:cs="Times New Roman"/>
          <w:sz w:val="24"/>
          <w:szCs w:val="24"/>
        </w:rPr>
        <w:t>zalecane</w:t>
      </w:r>
      <w:r w:rsidRPr="005B4299">
        <w:rPr>
          <w:rFonts w:ascii="Times New Roman" w:hAnsi="Times New Roman" w:cs="Times New Roman"/>
          <w:sz w:val="24"/>
          <w:szCs w:val="24"/>
        </w:rPr>
        <w:t xml:space="preserve"> mocowanie na wkręty)</w:t>
      </w:r>
      <w:r w:rsidR="00393D88">
        <w:rPr>
          <w:rFonts w:ascii="Times New Roman" w:hAnsi="Times New Roman" w:cs="Times New Roman"/>
          <w:sz w:val="24"/>
          <w:szCs w:val="24"/>
        </w:rPr>
        <w:t>.</w:t>
      </w:r>
    </w:p>
    <w:p w14:paraId="7ECD3776" w14:textId="77777777" w:rsidR="008873A0" w:rsidRDefault="008873A0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5A55B" w14:textId="77777777" w:rsidR="00241215" w:rsidRPr="005B4299" w:rsidRDefault="00241215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54570" w14:textId="77777777" w:rsidR="002A7D40" w:rsidRPr="006C4057" w:rsidRDefault="006C4057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2.3</w:t>
      </w:r>
      <w:r w:rsidR="008873A0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A7D40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konstrukcja bandy</w:t>
      </w:r>
      <w:r w:rsidR="002A7D40" w:rsidRPr="00393D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2B5A810" w14:textId="77777777" w:rsidR="00241215" w:rsidRDefault="00241215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D4780" w14:textId="77777777" w:rsidR="00241215" w:rsidRPr="00393D88" w:rsidRDefault="00241215" w:rsidP="00241215">
      <w:pPr>
        <w:pStyle w:val="Bezodstpw"/>
        <w:spacing w:line="276" w:lineRule="auto"/>
        <w:rPr>
          <w:b/>
          <w:szCs w:val="24"/>
          <w:u w:val="single"/>
        </w:rPr>
      </w:pPr>
      <w:r w:rsidRPr="00393D88">
        <w:rPr>
          <w:b/>
          <w:szCs w:val="24"/>
          <w:u w:val="single"/>
        </w:rPr>
        <w:t>Konstrukcja bandy jak i materiały z których będzie wykonana muszą posiadać pozytywną aprobatę dopuszczającą do stosowania</w:t>
      </w:r>
      <w:r w:rsidR="006C4057" w:rsidRPr="00393D88">
        <w:rPr>
          <w:b/>
          <w:szCs w:val="24"/>
          <w:u w:val="single"/>
        </w:rPr>
        <w:t xml:space="preserve"> na torach żuż</w:t>
      </w:r>
      <w:r w:rsidRPr="00393D88">
        <w:rPr>
          <w:b/>
          <w:szCs w:val="24"/>
          <w:u w:val="single"/>
        </w:rPr>
        <w:t xml:space="preserve">lowych, wydaną przez </w:t>
      </w:r>
      <w:r w:rsidRPr="00393D88">
        <w:rPr>
          <w:b/>
          <w:bCs/>
          <w:color w:val="000000"/>
          <w:spacing w:val="-2"/>
          <w:szCs w:val="24"/>
          <w:u w:val="single"/>
        </w:rPr>
        <w:t>Polski Związek Motorowy.</w:t>
      </w:r>
    </w:p>
    <w:p w14:paraId="08ACE39A" w14:textId="7BF12A4B" w:rsidR="00B25FCD" w:rsidRDefault="00B25FCD" w:rsidP="00393D88">
      <w:pPr>
        <w:pStyle w:val="Bezodstpw"/>
        <w:ind w:left="426"/>
        <w:rPr>
          <w:szCs w:val="24"/>
        </w:rPr>
      </w:pPr>
      <w:r>
        <w:rPr>
          <w:szCs w:val="24"/>
        </w:rPr>
        <w:t xml:space="preserve">- </w:t>
      </w:r>
      <w:r w:rsidRPr="00B25FCD">
        <w:rPr>
          <w:szCs w:val="24"/>
        </w:rPr>
        <w:t>band</w:t>
      </w:r>
      <w:r w:rsidR="00607CCB">
        <w:rPr>
          <w:szCs w:val="24"/>
        </w:rPr>
        <w:t>y</w:t>
      </w:r>
      <w:r w:rsidRPr="00B25FCD">
        <w:rPr>
          <w:szCs w:val="24"/>
        </w:rPr>
        <w:t xml:space="preserve"> w rozmiarze 2</w:t>
      </w:r>
      <w:r w:rsidR="00075F04">
        <w:rPr>
          <w:szCs w:val="24"/>
        </w:rPr>
        <w:t>25</w:t>
      </w:r>
      <w:r w:rsidRPr="00B25FCD">
        <w:rPr>
          <w:szCs w:val="24"/>
        </w:rPr>
        <w:t>0x12</w:t>
      </w:r>
      <w:r w:rsidR="00075F04">
        <w:rPr>
          <w:szCs w:val="24"/>
        </w:rPr>
        <w:t>6</w:t>
      </w:r>
      <w:r w:rsidRPr="00B25FCD">
        <w:rPr>
          <w:szCs w:val="24"/>
        </w:rPr>
        <w:t>0x1</w:t>
      </w:r>
      <w:r w:rsidR="00075F04">
        <w:rPr>
          <w:szCs w:val="24"/>
        </w:rPr>
        <w:t>64</w:t>
      </w:r>
      <w:r w:rsidRPr="00B25FCD">
        <w:rPr>
          <w:szCs w:val="24"/>
        </w:rPr>
        <w:t xml:space="preserve"> mm (</w:t>
      </w:r>
      <w:proofErr w:type="spellStart"/>
      <w:r w:rsidRPr="00B25FCD">
        <w:rPr>
          <w:szCs w:val="24"/>
        </w:rPr>
        <w:t>dł</w:t>
      </w:r>
      <w:proofErr w:type="spellEnd"/>
      <w:r w:rsidRPr="00B25FCD">
        <w:rPr>
          <w:szCs w:val="24"/>
        </w:rPr>
        <w:t>/</w:t>
      </w:r>
      <w:proofErr w:type="spellStart"/>
      <w:r w:rsidRPr="00B25FCD">
        <w:rPr>
          <w:szCs w:val="24"/>
        </w:rPr>
        <w:t>wys</w:t>
      </w:r>
      <w:proofErr w:type="spellEnd"/>
      <w:r w:rsidRPr="00B25FCD">
        <w:rPr>
          <w:szCs w:val="24"/>
        </w:rPr>
        <w:t>/</w:t>
      </w:r>
      <w:proofErr w:type="spellStart"/>
      <w:r w:rsidRPr="00B25FCD">
        <w:rPr>
          <w:szCs w:val="24"/>
        </w:rPr>
        <w:t>szer</w:t>
      </w:r>
      <w:proofErr w:type="spellEnd"/>
      <w:r w:rsidRPr="00B25FCD">
        <w:rPr>
          <w:szCs w:val="24"/>
        </w:rPr>
        <w:t>); wykonywane standardowo</w:t>
      </w:r>
      <w:r w:rsidR="00393D88">
        <w:rPr>
          <w:szCs w:val="24"/>
        </w:rPr>
        <w:t>,</w:t>
      </w:r>
    </w:p>
    <w:p w14:paraId="6BA44636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możliwość wykonania wymiaru na zamówienie (np.</w:t>
      </w:r>
      <w:r w:rsidR="00393D88">
        <w:rPr>
          <w:szCs w:val="24"/>
        </w:rPr>
        <w:t xml:space="preserve"> </w:t>
      </w:r>
      <w:r w:rsidRPr="00B25FCD">
        <w:rPr>
          <w:szCs w:val="24"/>
        </w:rPr>
        <w:t>na bramę wjazdową)</w:t>
      </w:r>
      <w:r w:rsidR="00393D88">
        <w:rPr>
          <w:szCs w:val="24"/>
        </w:rPr>
        <w:t>,</w:t>
      </w:r>
    </w:p>
    <w:p w14:paraId="18267976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mocowanie na wkręty od tył</w:t>
      </w:r>
      <w:r w:rsidR="00393D88">
        <w:rPr>
          <w:szCs w:val="24"/>
        </w:rPr>
        <w:t>u,</w:t>
      </w:r>
    </w:p>
    <w:p w14:paraId="170E5074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z tyłu gładka płyta</w:t>
      </w:r>
      <w:r w:rsidR="00393D88">
        <w:rPr>
          <w:szCs w:val="24"/>
        </w:rPr>
        <w:t xml:space="preserve"> pokryta materiałem </w:t>
      </w:r>
      <w:proofErr w:type="spellStart"/>
      <w:r w:rsidR="00393D88">
        <w:rPr>
          <w:szCs w:val="24"/>
        </w:rPr>
        <w:t>plandekowym</w:t>
      </w:r>
      <w:proofErr w:type="spellEnd"/>
      <w:r w:rsidR="00393D88">
        <w:rPr>
          <w:szCs w:val="24"/>
        </w:rPr>
        <w:t>,</w:t>
      </w:r>
    </w:p>
    <w:p w14:paraId="1B31288B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sklejka wodoodporna</w:t>
      </w:r>
      <w:r w:rsidR="00393D88">
        <w:rPr>
          <w:szCs w:val="24"/>
        </w:rPr>
        <w:t>,</w:t>
      </w:r>
    </w:p>
    <w:p w14:paraId="47ED0B07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 xml:space="preserve">- pianka </w:t>
      </w:r>
      <w:proofErr w:type="spellStart"/>
      <w:r w:rsidRPr="00B25FCD">
        <w:rPr>
          <w:szCs w:val="24"/>
        </w:rPr>
        <w:t>rebond</w:t>
      </w:r>
      <w:proofErr w:type="spellEnd"/>
      <w:r w:rsidRPr="00B25FCD">
        <w:rPr>
          <w:szCs w:val="24"/>
        </w:rPr>
        <w:t xml:space="preserve"> o odpowiedniej twardości</w:t>
      </w:r>
      <w:r w:rsidR="00393D88">
        <w:rPr>
          <w:szCs w:val="24"/>
        </w:rPr>
        <w:t>,</w:t>
      </w:r>
      <w:r w:rsidRPr="00B25FCD">
        <w:rPr>
          <w:szCs w:val="24"/>
        </w:rPr>
        <w:t xml:space="preserve"> *</w:t>
      </w:r>
    </w:p>
    <w:p w14:paraId="6BCCDDA9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zewnętrzna powłoka poślizgowa o grubości 4mm i odpowiedniej twardości</w:t>
      </w:r>
      <w:r w:rsidR="00393D88">
        <w:rPr>
          <w:szCs w:val="24"/>
        </w:rPr>
        <w:t xml:space="preserve">, </w:t>
      </w:r>
      <w:r w:rsidRPr="00B25FCD">
        <w:rPr>
          <w:szCs w:val="24"/>
        </w:rPr>
        <w:t>*</w:t>
      </w:r>
    </w:p>
    <w:p w14:paraId="2D609F98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d</w:t>
      </w:r>
      <w:r w:rsidR="00393D88">
        <w:rPr>
          <w:szCs w:val="24"/>
        </w:rPr>
        <w:t>olny pas gumowy o wysokości 300,</w:t>
      </w:r>
    </w:p>
    <w:p w14:paraId="6ED76627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pas gumowy mocowany na każdym eleme</w:t>
      </w:r>
      <w:r w:rsidR="00393D88">
        <w:rPr>
          <w:szCs w:val="24"/>
        </w:rPr>
        <w:t>ncie zgodnie z kierunkiem jazdy,</w:t>
      </w:r>
    </w:p>
    <w:p w14:paraId="5876E180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zastosowana sklej</w:t>
      </w:r>
      <w:r w:rsidR="00393D88">
        <w:rPr>
          <w:szCs w:val="24"/>
        </w:rPr>
        <w:t>ka wodoodporna o grubości 20 mm,</w:t>
      </w:r>
    </w:p>
    <w:p w14:paraId="63B5C4BD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 xml:space="preserve">- całość szczelnie zalaminowane materiałem </w:t>
      </w:r>
      <w:proofErr w:type="spellStart"/>
      <w:r w:rsidRPr="00B25FCD">
        <w:rPr>
          <w:szCs w:val="24"/>
        </w:rPr>
        <w:t>pland</w:t>
      </w:r>
      <w:r w:rsidR="00393D88">
        <w:rPr>
          <w:szCs w:val="24"/>
        </w:rPr>
        <w:t>ekowym</w:t>
      </w:r>
      <w:proofErr w:type="spellEnd"/>
      <w:r w:rsidR="00393D88">
        <w:rPr>
          <w:szCs w:val="24"/>
        </w:rPr>
        <w:t xml:space="preserve"> (ochrona przed wilgocią),</w:t>
      </w:r>
    </w:p>
    <w:p w14:paraId="4F496D50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poszczególne elementy są łączone sko</w:t>
      </w:r>
      <w:r w:rsidR="00393D88">
        <w:rPr>
          <w:szCs w:val="24"/>
        </w:rPr>
        <w:t>śne zgodnie z kierunkiem jazdy,.</w:t>
      </w:r>
    </w:p>
    <w:p w14:paraId="4EF36A0E" w14:textId="246638E5" w:rsidR="00241215" w:rsidRDefault="00B25FCD" w:rsidP="00B25FCD">
      <w:pPr>
        <w:pStyle w:val="Bezodstpw"/>
        <w:rPr>
          <w:szCs w:val="24"/>
        </w:rPr>
      </w:pPr>
      <w:r w:rsidRPr="00B25FCD">
        <w:rPr>
          <w:szCs w:val="24"/>
        </w:rPr>
        <w:t>* materiał zaakceptowany przez PZM</w:t>
      </w:r>
      <w:r w:rsidR="000E43CF">
        <w:rPr>
          <w:szCs w:val="24"/>
        </w:rPr>
        <w:t>.</w:t>
      </w:r>
    </w:p>
    <w:p w14:paraId="00A173F9" w14:textId="77777777" w:rsidR="000E43CF" w:rsidRDefault="000E43CF" w:rsidP="00B25FCD">
      <w:pPr>
        <w:pStyle w:val="Bezodstpw"/>
        <w:rPr>
          <w:szCs w:val="24"/>
        </w:rPr>
      </w:pPr>
    </w:p>
    <w:p w14:paraId="7379B0C5" w14:textId="77777777" w:rsidR="00B25FCD" w:rsidRDefault="00B25FCD" w:rsidP="00B25FCD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 wp14:anchorId="11171BEE" wp14:editId="3E9722BF">
            <wp:extent cx="4914900" cy="5897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7360" w14:textId="77777777" w:rsidR="00B25FCD" w:rsidRDefault="00B25FCD" w:rsidP="00B25FCD"/>
    <w:p w14:paraId="1A79DC74" w14:textId="77777777" w:rsidR="002A7D40" w:rsidRPr="005B4299" w:rsidRDefault="002A7D40" w:rsidP="00ED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B18EB" w14:textId="77777777" w:rsidR="00451B3E" w:rsidRDefault="00451B3E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7D3D9" w14:textId="77777777" w:rsidR="00F131B7" w:rsidRPr="002A7D40" w:rsidRDefault="00F131B7" w:rsidP="00E10F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31B7" w:rsidRPr="002A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A8E"/>
    <w:multiLevelType w:val="hybridMultilevel"/>
    <w:tmpl w:val="69F081F4"/>
    <w:lvl w:ilvl="0" w:tplc="2C2038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856"/>
    <w:multiLevelType w:val="hybridMultilevel"/>
    <w:tmpl w:val="16B4743E"/>
    <w:lvl w:ilvl="0" w:tplc="5E1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00EC"/>
    <w:multiLevelType w:val="hybridMultilevel"/>
    <w:tmpl w:val="F498EC4A"/>
    <w:lvl w:ilvl="0" w:tplc="692E69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89"/>
    <w:rsid w:val="00037A8F"/>
    <w:rsid w:val="00052FB2"/>
    <w:rsid w:val="0006232E"/>
    <w:rsid w:val="00075F04"/>
    <w:rsid w:val="00080EDB"/>
    <w:rsid w:val="00086745"/>
    <w:rsid w:val="000C4139"/>
    <w:rsid w:val="000C5C20"/>
    <w:rsid w:val="000E43CF"/>
    <w:rsid w:val="001C2B9F"/>
    <w:rsid w:val="001C62E2"/>
    <w:rsid w:val="001D2CC1"/>
    <w:rsid w:val="001E7C82"/>
    <w:rsid w:val="00221540"/>
    <w:rsid w:val="00241215"/>
    <w:rsid w:val="002655D4"/>
    <w:rsid w:val="002A7D40"/>
    <w:rsid w:val="002B663E"/>
    <w:rsid w:val="002B73A1"/>
    <w:rsid w:val="002F244A"/>
    <w:rsid w:val="00316253"/>
    <w:rsid w:val="0035153C"/>
    <w:rsid w:val="00384409"/>
    <w:rsid w:val="00393D88"/>
    <w:rsid w:val="003D2389"/>
    <w:rsid w:val="003F5466"/>
    <w:rsid w:val="00415F41"/>
    <w:rsid w:val="00430C60"/>
    <w:rsid w:val="00451B3E"/>
    <w:rsid w:val="00492AA2"/>
    <w:rsid w:val="00514448"/>
    <w:rsid w:val="005433E4"/>
    <w:rsid w:val="00561D17"/>
    <w:rsid w:val="005B29AC"/>
    <w:rsid w:val="005B4299"/>
    <w:rsid w:val="005C23DC"/>
    <w:rsid w:val="005F0AEF"/>
    <w:rsid w:val="005F1257"/>
    <w:rsid w:val="00607CCB"/>
    <w:rsid w:val="00615054"/>
    <w:rsid w:val="006B2605"/>
    <w:rsid w:val="006C4057"/>
    <w:rsid w:val="006F74C4"/>
    <w:rsid w:val="00725D32"/>
    <w:rsid w:val="00793E38"/>
    <w:rsid w:val="007E7909"/>
    <w:rsid w:val="00824B47"/>
    <w:rsid w:val="00857535"/>
    <w:rsid w:val="008873A0"/>
    <w:rsid w:val="008A329B"/>
    <w:rsid w:val="008D0C8E"/>
    <w:rsid w:val="00953D40"/>
    <w:rsid w:val="009661FD"/>
    <w:rsid w:val="00992237"/>
    <w:rsid w:val="009A11F6"/>
    <w:rsid w:val="00A61D27"/>
    <w:rsid w:val="00AF41F2"/>
    <w:rsid w:val="00AF4958"/>
    <w:rsid w:val="00B25FCD"/>
    <w:rsid w:val="00BA6213"/>
    <w:rsid w:val="00BB7F87"/>
    <w:rsid w:val="00C04169"/>
    <w:rsid w:val="00C266D9"/>
    <w:rsid w:val="00C363F2"/>
    <w:rsid w:val="00C542DD"/>
    <w:rsid w:val="00C97F61"/>
    <w:rsid w:val="00CB72AC"/>
    <w:rsid w:val="00CF1B33"/>
    <w:rsid w:val="00D35DF4"/>
    <w:rsid w:val="00DF323E"/>
    <w:rsid w:val="00E10F5D"/>
    <w:rsid w:val="00E36353"/>
    <w:rsid w:val="00E43F92"/>
    <w:rsid w:val="00E53FBB"/>
    <w:rsid w:val="00EC1A8F"/>
    <w:rsid w:val="00EC5082"/>
    <w:rsid w:val="00ED6AF5"/>
    <w:rsid w:val="00F131B7"/>
    <w:rsid w:val="00F65A49"/>
    <w:rsid w:val="00F74EE6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C42F"/>
  <w15:docId w15:val="{6CFF46DF-4A24-4321-98AA-DD85165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26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Janowska Krystyna</dc:creator>
  <cp:lastModifiedBy>Jolanta Chodyna</cp:lastModifiedBy>
  <cp:revision>13</cp:revision>
  <cp:lastPrinted>2021-11-04T09:25:00Z</cp:lastPrinted>
  <dcterms:created xsi:type="dcterms:W3CDTF">2021-10-27T09:39:00Z</dcterms:created>
  <dcterms:modified xsi:type="dcterms:W3CDTF">2021-11-04T10:47:00Z</dcterms:modified>
</cp:coreProperties>
</file>