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4E" w:rsidRDefault="000E074E" w:rsidP="0016047A">
      <w:pPr>
        <w:spacing w:line="360" w:lineRule="auto"/>
        <w:jc w:val="center"/>
        <w:rPr>
          <w:rFonts w:ascii="Arial" w:hAnsi="Arial" w:cs="Arial"/>
          <w:b/>
          <w:sz w:val="28"/>
          <w:szCs w:val="28"/>
        </w:rPr>
      </w:pPr>
    </w:p>
    <w:p w:rsidR="000E074E" w:rsidRDefault="000E074E" w:rsidP="0016047A">
      <w:pPr>
        <w:spacing w:line="360" w:lineRule="auto"/>
        <w:jc w:val="center"/>
        <w:rPr>
          <w:rFonts w:ascii="Arial" w:hAnsi="Arial" w:cs="Arial"/>
          <w:b/>
          <w:sz w:val="28"/>
          <w:szCs w:val="28"/>
        </w:rPr>
      </w:pPr>
    </w:p>
    <w:p w:rsidR="0016047A" w:rsidRPr="00BE7175" w:rsidRDefault="0016047A" w:rsidP="0016047A">
      <w:pPr>
        <w:spacing w:line="360" w:lineRule="auto"/>
        <w:jc w:val="center"/>
        <w:rPr>
          <w:rFonts w:ascii="Arial" w:hAnsi="Arial" w:cs="Arial"/>
          <w:b/>
          <w:sz w:val="28"/>
          <w:szCs w:val="28"/>
        </w:rPr>
      </w:pPr>
      <w:r w:rsidRPr="00BE7175">
        <w:rPr>
          <w:rFonts w:ascii="Arial" w:hAnsi="Arial" w:cs="Arial"/>
          <w:b/>
          <w:sz w:val="28"/>
          <w:szCs w:val="28"/>
        </w:rPr>
        <w:t>SPECYFIKACJA TECHNICZNA</w:t>
      </w:r>
    </w:p>
    <w:p w:rsidR="0016047A" w:rsidRPr="00BE7175" w:rsidRDefault="0016047A" w:rsidP="0016047A">
      <w:pPr>
        <w:spacing w:line="360" w:lineRule="auto"/>
        <w:jc w:val="center"/>
        <w:rPr>
          <w:rFonts w:ascii="Arial" w:hAnsi="Arial" w:cs="Arial"/>
          <w:b/>
          <w:sz w:val="28"/>
          <w:szCs w:val="28"/>
        </w:rPr>
      </w:pPr>
      <w:r w:rsidRPr="00BE7175">
        <w:rPr>
          <w:rFonts w:ascii="Arial" w:hAnsi="Arial" w:cs="Arial"/>
          <w:b/>
          <w:sz w:val="28"/>
          <w:szCs w:val="28"/>
        </w:rPr>
        <w:t>WYKONANIA I ODBIORU ROBÓT BUDOWLANYCH</w:t>
      </w:r>
    </w:p>
    <w:p w:rsidR="0016047A" w:rsidRPr="00BE7175" w:rsidRDefault="0016047A" w:rsidP="0016047A">
      <w:pPr>
        <w:spacing w:line="360" w:lineRule="auto"/>
        <w:jc w:val="center"/>
        <w:rPr>
          <w:rFonts w:ascii="Arial" w:hAnsi="Arial" w:cs="Arial"/>
          <w:b/>
          <w:sz w:val="32"/>
          <w:szCs w:val="32"/>
        </w:rPr>
      </w:pPr>
    </w:p>
    <w:p w:rsidR="0016047A" w:rsidRPr="00BE7175" w:rsidRDefault="0016047A" w:rsidP="0016047A">
      <w:pPr>
        <w:spacing w:line="360" w:lineRule="auto"/>
        <w:jc w:val="center"/>
        <w:rPr>
          <w:rFonts w:ascii="Arial" w:hAnsi="Arial" w:cs="Arial"/>
          <w:b/>
          <w:sz w:val="32"/>
          <w:szCs w:val="32"/>
        </w:rPr>
      </w:pPr>
    </w:p>
    <w:p w:rsidR="00397E08" w:rsidRPr="00BE7175" w:rsidRDefault="00397E08" w:rsidP="0016047A">
      <w:pPr>
        <w:spacing w:line="360" w:lineRule="auto"/>
        <w:jc w:val="center"/>
        <w:rPr>
          <w:rFonts w:ascii="Arial" w:hAnsi="Arial" w:cs="Arial"/>
          <w:b/>
          <w:sz w:val="32"/>
          <w:szCs w:val="32"/>
        </w:rPr>
      </w:pPr>
    </w:p>
    <w:p w:rsidR="0016047A" w:rsidRPr="00BE7175" w:rsidRDefault="0016047A" w:rsidP="0016047A">
      <w:pPr>
        <w:spacing w:line="360" w:lineRule="auto"/>
        <w:jc w:val="center"/>
        <w:rPr>
          <w:rFonts w:ascii="Arial" w:hAnsi="Arial" w:cs="Arial"/>
          <w:b/>
          <w:sz w:val="32"/>
          <w:szCs w:val="32"/>
        </w:rPr>
      </w:pPr>
    </w:p>
    <w:p w:rsidR="00B33861" w:rsidRPr="005448DF" w:rsidRDefault="00653D51" w:rsidP="00B33861">
      <w:pPr>
        <w:spacing w:line="360" w:lineRule="auto"/>
        <w:jc w:val="center"/>
        <w:rPr>
          <w:rFonts w:ascii="Arial" w:hAnsi="Arial" w:cs="Arial"/>
          <w:sz w:val="36"/>
          <w:szCs w:val="36"/>
        </w:rPr>
      </w:pPr>
      <w:r>
        <w:rPr>
          <w:rFonts w:ascii="Arial" w:hAnsi="Arial" w:cs="Arial"/>
          <w:b/>
          <w:sz w:val="36"/>
          <w:szCs w:val="36"/>
        </w:rPr>
        <w:t>Remont</w:t>
      </w:r>
      <w:r w:rsidR="00F705AA" w:rsidRPr="005448DF">
        <w:rPr>
          <w:rFonts w:ascii="Arial" w:hAnsi="Arial" w:cs="Arial"/>
          <w:b/>
          <w:sz w:val="36"/>
          <w:szCs w:val="36"/>
        </w:rPr>
        <w:t xml:space="preserve"> </w:t>
      </w:r>
      <w:r w:rsidR="00763FA9" w:rsidRPr="005448DF">
        <w:rPr>
          <w:rFonts w:ascii="Arial" w:hAnsi="Arial" w:cs="Arial"/>
          <w:b/>
          <w:sz w:val="36"/>
          <w:szCs w:val="36"/>
        </w:rPr>
        <w:t>budynku</w:t>
      </w:r>
      <w:r w:rsidR="00C3459D" w:rsidRPr="005448DF">
        <w:rPr>
          <w:rFonts w:ascii="Arial" w:hAnsi="Arial" w:cs="Arial"/>
          <w:b/>
          <w:sz w:val="36"/>
          <w:szCs w:val="36"/>
        </w:rPr>
        <w:t xml:space="preserve"> nr </w:t>
      </w:r>
      <w:r w:rsidR="000054EE">
        <w:rPr>
          <w:rFonts w:ascii="Arial" w:hAnsi="Arial" w:cs="Arial"/>
          <w:b/>
          <w:sz w:val="36"/>
          <w:szCs w:val="36"/>
        </w:rPr>
        <w:t>64</w:t>
      </w:r>
      <w:r>
        <w:rPr>
          <w:rFonts w:ascii="Arial" w:hAnsi="Arial" w:cs="Arial"/>
          <w:b/>
          <w:sz w:val="36"/>
          <w:szCs w:val="36"/>
        </w:rPr>
        <w:t>,</w:t>
      </w:r>
      <w:r>
        <w:rPr>
          <w:rFonts w:ascii="Arial" w:hAnsi="Arial" w:cs="Arial"/>
          <w:b/>
          <w:sz w:val="36"/>
          <w:szCs w:val="36"/>
        </w:rPr>
        <w:br/>
      </w:r>
      <w:r w:rsidR="005448DF" w:rsidRPr="005448DF">
        <w:rPr>
          <w:rFonts w:ascii="Arial" w:hAnsi="Arial" w:cs="Arial"/>
          <w:b/>
          <w:sz w:val="36"/>
          <w:szCs w:val="36"/>
        </w:rPr>
        <w:t>ul. </w:t>
      </w:r>
      <w:r w:rsidR="005448DF">
        <w:rPr>
          <w:rFonts w:ascii="Arial" w:hAnsi="Arial" w:cs="Arial"/>
          <w:b/>
          <w:sz w:val="36"/>
          <w:szCs w:val="36"/>
        </w:rPr>
        <w:t>Drawieńska </w:t>
      </w:r>
      <w:r w:rsidR="005448DF" w:rsidRPr="005448DF">
        <w:rPr>
          <w:rFonts w:ascii="Arial" w:hAnsi="Arial" w:cs="Arial"/>
          <w:b/>
          <w:sz w:val="36"/>
          <w:szCs w:val="36"/>
        </w:rPr>
        <w:t>42, 73-200 Choszczno</w:t>
      </w:r>
    </w:p>
    <w:p w:rsidR="0016047A" w:rsidRPr="00BE7175" w:rsidRDefault="0016047A" w:rsidP="0016047A">
      <w:pPr>
        <w:spacing w:line="360" w:lineRule="auto"/>
        <w:jc w:val="center"/>
        <w:rPr>
          <w:rFonts w:ascii="Arial" w:hAnsi="Arial" w:cs="Arial"/>
          <w:b/>
          <w:color w:val="FF0000"/>
          <w:sz w:val="28"/>
          <w:szCs w:val="28"/>
        </w:rPr>
      </w:pPr>
    </w:p>
    <w:p w:rsidR="00397E08" w:rsidRPr="00BE7175" w:rsidRDefault="00397E08" w:rsidP="0016047A">
      <w:pPr>
        <w:spacing w:line="360" w:lineRule="auto"/>
        <w:jc w:val="center"/>
        <w:rPr>
          <w:rFonts w:ascii="Arial" w:hAnsi="Arial" w:cs="Arial"/>
          <w:b/>
          <w:color w:val="FF0000"/>
          <w:sz w:val="28"/>
          <w:szCs w:val="28"/>
        </w:rPr>
      </w:pPr>
    </w:p>
    <w:p w:rsidR="0016047A" w:rsidRPr="00BE7175" w:rsidRDefault="0016047A" w:rsidP="0016047A">
      <w:pPr>
        <w:rPr>
          <w:rFonts w:ascii="Arial" w:hAnsi="Arial" w:cs="Arial"/>
          <w:sz w:val="28"/>
          <w:szCs w:val="28"/>
        </w:rPr>
      </w:pPr>
      <w:r w:rsidRPr="00BE7175">
        <w:rPr>
          <w:rFonts w:ascii="Arial" w:hAnsi="Arial" w:cs="Arial"/>
          <w:sz w:val="28"/>
          <w:szCs w:val="28"/>
        </w:rPr>
        <w:t>Wspólny Słownik Zamówień (CPV)</w:t>
      </w:r>
    </w:p>
    <w:p w:rsidR="0016047A" w:rsidRPr="00BE7175" w:rsidRDefault="0016047A" w:rsidP="0016047A">
      <w:pPr>
        <w:rPr>
          <w:rFonts w:ascii="Arial" w:hAnsi="Arial" w:cs="Arial"/>
          <w:color w:val="FF0000"/>
          <w:sz w:val="28"/>
          <w:szCs w:val="28"/>
        </w:rPr>
      </w:pPr>
      <w:r w:rsidRPr="00BE7175">
        <w:rPr>
          <w:rFonts w:ascii="Arial" w:hAnsi="Arial" w:cs="Arial"/>
          <w:color w:val="FF0000"/>
          <w:sz w:val="28"/>
          <w:szCs w:val="28"/>
        </w:rPr>
        <w:t xml:space="preserve">                                   </w:t>
      </w:r>
    </w:p>
    <w:p w:rsidR="00397E08" w:rsidRPr="00D126E3" w:rsidRDefault="00397E08" w:rsidP="00397E08">
      <w:pPr>
        <w:numPr>
          <w:ilvl w:val="1"/>
          <w:numId w:val="2"/>
        </w:numPr>
        <w:jc w:val="both"/>
        <w:rPr>
          <w:rFonts w:ascii="Arial" w:hAnsi="Arial" w:cs="Arial"/>
          <w:b/>
        </w:rPr>
      </w:pPr>
      <w:r w:rsidRPr="00D126E3">
        <w:rPr>
          <w:rFonts w:ascii="TimesNewRomanPS-BoldMT" w:hAnsi="TimesNewRomanPS-BoldMT" w:cs="TimesNewRomanPS-BoldMT"/>
          <w:b/>
          <w:bCs/>
          <w:sz w:val="22"/>
          <w:szCs w:val="22"/>
        </w:rPr>
        <w:t>45421000-4</w:t>
      </w:r>
      <w:r w:rsidR="009A4F56" w:rsidRPr="00D126E3">
        <w:rPr>
          <w:rFonts w:ascii="TimesNewRomanPS-BoldMT" w:hAnsi="TimesNewRomanPS-BoldMT" w:cs="TimesNewRomanPS-BoldMT"/>
          <w:b/>
          <w:bCs/>
          <w:sz w:val="22"/>
          <w:szCs w:val="22"/>
        </w:rPr>
        <w:t xml:space="preserve"> -</w:t>
      </w:r>
      <w:r w:rsidR="003B7CA8" w:rsidRPr="00D126E3">
        <w:rPr>
          <w:rFonts w:ascii="TimesNewRomanPS-BoldMT" w:hAnsi="TimesNewRomanPS-BoldMT" w:cs="TimesNewRomanPS-BoldMT"/>
          <w:b/>
          <w:bCs/>
          <w:sz w:val="22"/>
          <w:szCs w:val="22"/>
        </w:rPr>
        <w:t xml:space="preserve"> Roboty w zakresie stolarki budowlanej</w:t>
      </w:r>
    </w:p>
    <w:p w:rsidR="004467DA" w:rsidRPr="00D126E3" w:rsidRDefault="003B7CA8" w:rsidP="00397E08">
      <w:pPr>
        <w:numPr>
          <w:ilvl w:val="1"/>
          <w:numId w:val="2"/>
        </w:numPr>
        <w:jc w:val="both"/>
        <w:rPr>
          <w:rFonts w:ascii="Arial" w:hAnsi="Arial" w:cs="Arial"/>
          <w:b/>
          <w:sz w:val="22"/>
          <w:szCs w:val="22"/>
        </w:rPr>
      </w:pPr>
      <w:r w:rsidRPr="00D126E3">
        <w:rPr>
          <w:rFonts w:ascii="Arial" w:hAnsi="Arial" w:cs="Arial"/>
          <w:b/>
          <w:sz w:val="22"/>
          <w:szCs w:val="22"/>
        </w:rPr>
        <w:t>45453000-7 - Roboty remontowe i renowacyjne</w:t>
      </w:r>
    </w:p>
    <w:p w:rsidR="002B59C1" w:rsidRPr="00BE7175" w:rsidRDefault="002B59C1" w:rsidP="0016047A">
      <w:pPr>
        <w:ind w:left="2250"/>
        <w:jc w:val="both"/>
        <w:rPr>
          <w:rFonts w:ascii="Arial" w:hAnsi="Arial" w:cs="Arial"/>
          <w:color w:val="FF0000"/>
        </w:rPr>
      </w:pPr>
    </w:p>
    <w:p w:rsidR="00397E08" w:rsidRPr="00BE7175" w:rsidRDefault="00397E08" w:rsidP="0016047A">
      <w:pPr>
        <w:ind w:left="2250"/>
        <w:jc w:val="both"/>
        <w:rPr>
          <w:rFonts w:ascii="Arial" w:hAnsi="Arial" w:cs="Arial"/>
          <w:color w:val="FF0000"/>
        </w:rPr>
      </w:pPr>
    </w:p>
    <w:p w:rsidR="00397E08" w:rsidRPr="00BE7175" w:rsidRDefault="00397E08" w:rsidP="0016047A">
      <w:pPr>
        <w:ind w:left="2250"/>
        <w:jc w:val="both"/>
        <w:rPr>
          <w:rFonts w:ascii="Arial" w:hAnsi="Arial" w:cs="Arial"/>
          <w:color w:val="FF0000"/>
        </w:rPr>
      </w:pPr>
    </w:p>
    <w:p w:rsidR="00397E08" w:rsidRPr="00BE7175" w:rsidRDefault="00397E08" w:rsidP="0016047A">
      <w:pPr>
        <w:ind w:left="2250"/>
        <w:jc w:val="both"/>
        <w:rPr>
          <w:rFonts w:ascii="Arial" w:hAnsi="Arial" w:cs="Arial"/>
          <w:color w:val="FF0000"/>
        </w:rPr>
      </w:pPr>
    </w:p>
    <w:p w:rsidR="0016047A" w:rsidRPr="00BE7175" w:rsidRDefault="0016047A" w:rsidP="0016047A">
      <w:pPr>
        <w:rPr>
          <w:rFonts w:ascii="Arial" w:hAnsi="Arial" w:cs="Arial"/>
          <w:sz w:val="28"/>
          <w:szCs w:val="28"/>
        </w:rPr>
      </w:pPr>
      <w:r w:rsidRPr="00BE7175">
        <w:rPr>
          <w:rFonts w:ascii="Arial" w:hAnsi="Arial" w:cs="Arial"/>
          <w:sz w:val="28"/>
          <w:szCs w:val="28"/>
        </w:rPr>
        <w:t>Adres obiektu budowlanego:</w:t>
      </w:r>
    </w:p>
    <w:p w:rsidR="001A63BB" w:rsidRPr="00BE7175" w:rsidRDefault="001A63BB" w:rsidP="001A63BB">
      <w:pPr>
        <w:ind w:left="2250"/>
        <w:jc w:val="both"/>
        <w:rPr>
          <w:rFonts w:ascii="Arial" w:hAnsi="Arial" w:cs="Arial"/>
          <w:b/>
        </w:rPr>
      </w:pPr>
      <w:r w:rsidRPr="00BE7175">
        <w:rPr>
          <w:rFonts w:ascii="Arial" w:hAnsi="Arial" w:cs="Arial"/>
          <w:b/>
        </w:rPr>
        <w:t xml:space="preserve">JW. </w:t>
      </w:r>
      <w:r w:rsidR="007A7695" w:rsidRPr="00BE7175">
        <w:rPr>
          <w:rFonts w:ascii="Arial" w:hAnsi="Arial" w:cs="Arial"/>
          <w:b/>
        </w:rPr>
        <w:t>1749</w:t>
      </w:r>
    </w:p>
    <w:p w:rsidR="001A63BB" w:rsidRPr="00BE7175" w:rsidRDefault="0016047A" w:rsidP="001A63BB">
      <w:pPr>
        <w:ind w:left="2250"/>
        <w:jc w:val="both"/>
        <w:rPr>
          <w:rFonts w:ascii="Arial" w:hAnsi="Arial" w:cs="Arial"/>
          <w:b/>
        </w:rPr>
      </w:pPr>
      <w:r w:rsidRPr="00BE7175">
        <w:rPr>
          <w:rFonts w:ascii="Arial" w:hAnsi="Arial" w:cs="Arial"/>
          <w:b/>
        </w:rPr>
        <w:t xml:space="preserve">Budynek nr </w:t>
      </w:r>
      <w:r w:rsidR="000054EE">
        <w:rPr>
          <w:rFonts w:ascii="Arial" w:hAnsi="Arial" w:cs="Arial"/>
          <w:b/>
        </w:rPr>
        <w:t>64</w:t>
      </w:r>
    </w:p>
    <w:p w:rsidR="001A63BB" w:rsidRPr="00BE7175" w:rsidRDefault="0016047A" w:rsidP="001A63BB">
      <w:pPr>
        <w:ind w:left="2250"/>
        <w:jc w:val="both"/>
        <w:rPr>
          <w:rFonts w:ascii="Arial" w:hAnsi="Arial" w:cs="Arial"/>
          <w:b/>
        </w:rPr>
      </w:pPr>
      <w:r w:rsidRPr="00BE7175">
        <w:rPr>
          <w:rFonts w:ascii="Arial" w:hAnsi="Arial" w:cs="Arial"/>
          <w:b/>
        </w:rPr>
        <w:t>ul. D</w:t>
      </w:r>
      <w:r w:rsidR="00C3459D" w:rsidRPr="00BE7175">
        <w:rPr>
          <w:rFonts w:ascii="Arial" w:hAnsi="Arial" w:cs="Arial"/>
          <w:b/>
        </w:rPr>
        <w:t>rawieńska 42</w:t>
      </w:r>
    </w:p>
    <w:p w:rsidR="0016047A" w:rsidRPr="00BE7175" w:rsidRDefault="0016047A" w:rsidP="001A63BB">
      <w:pPr>
        <w:ind w:left="2250"/>
        <w:jc w:val="both"/>
        <w:rPr>
          <w:rFonts w:ascii="Arial" w:hAnsi="Arial" w:cs="Arial"/>
          <w:b/>
          <w:color w:val="FF0000"/>
        </w:rPr>
      </w:pPr>
      <w:r w:rsidRPr="00BE7175">
        <w:rPr>
          <w:rFonts w:ascii="Arial" w:hAnsi="Arial" w:cs="Arial"/>
          <w:b/>
        </w:rPr>
        <w:t>7</w:t>
      </w:r>
      <w:r w:rsidR="001A63BB" w:rsidRPr="00BE7175">
        <w:rPr>
          <w:rFonts w:ascii="Arial" w:hAnsi="Arial" w:cs="Arial"/>
          <w:b/>
        </w:rPr>
        <w:t>3 – 200</w:t>
      </w:r>
      <w:r w:rsidRPr="00BE7175">
        <w:rPr>
          <w:rFonts w:ascii="Arial" w:hAnsi="Arial" w:cs="Arial"/>
          <w:b/>
        </w:rPr>
        <w:t xml:space="preserve"> </w:t>
      </w:r>
      <w:r w:rsidR="001A63BB" w:rsidRPr="00BE7175">
        <w:rPr>
          <w:rFonts w:ascii="Arial" w:hAnsi="Arial" w:cs="Arial"/>
          <w:b/>
        </w:rPr>
        <w:t>Choszczno</w:t>
      </w:r>
    </w:p>
    <w:p w:rsidR="0016047A" w:rsidRPr="00BE7175" w:rsidRDefault="0016047A" w:rsidP="0016047A">
      <w:pPr>
        <w:rPr>
          <w:rFonts w:ascii="Arial" w:hAnsi="Arial" w:cs="Arial"/>
          <w:color w:val="FF0000"/>
          <w:sz w:val="28"/>
          <w:szCs w:val="28"/>
        </w:rPr>
      </w:pPr>
    </w:p>
    <w:p w:rsidR="00397E08" w:rsidRPr="00BE7175" w:rsidRDefault="00397E08" w:rsidP="0016047A">
      <w:pPr>
        <w:rPr>
          <w:rFonts w:ascii="Arial" w:hAnsi="Arial" w:cs="Arial"/>
          <w:color w:val="FF0000"/>
          <w:sz w:val="28"/>
          <w:szCs w:val="28"/>
        </w:rPr>
      </w:pPr>
    </w:p>
    <w:p w:rsidR="00397E08" w:rsidRPr="00BE7175" w:rsidRDefault="00397E08" w:rsidP="0016047A">
      <w:pPr>
        <w:rPr>
          <w:rFonts w:ascii="Arial" w:hAnsi="Arial" w:cs="Arial"/>
          <w:color w:val="FF0000"/>
          <w:sz w:val="28"/>
          <w:szCs w:val="28"/>
        </w:rPr>
      </w:pPr>
    </w:p>
    <w:p w:rsidR="0016047A" w:rsidRPr="00BE7175" w:rsidRDefault="0016047A" w:rsidP="0016047A">
      <w:pPr>
        <w:rPr>
          <w:rFonts w:ascii="Arial" w:hAnsi="Arial" w:cs="Arial"/>
          <w:sz w:val="28"/>
          <w:szCs w:val="28"/>
        </w:rPr>
      </w:pPr>
      <w:r w:rsidRPr="00BE7175">
        <w:rPr>
          <w:rFonts w:ascii="Arial" w:hAnsi="Arial" w:cs="Arial"/>
          <w:sz w:val="28"/>
          <w:szCs w:val="28"/>
        </w:rPr>
        <w:t>Nazwa i adres Zamawiającego:</w:t>
      </w:r>
    </w:p>
    <w:p w:rsidR="0016047A" w:rsidRPr="00BE7175" w:rsidRDefault="00660371" w:rsidP="001A63BB">
      <w:pPr>
        <w:ind w:left="2250"/>
        <w:jc w:val="both"/>
        <w:rPr>
          <w:rFonts w:ascii="Arial" w:hAnsi="Arial" w:cs="Arial"/>
          <w:b/>
        </w:rPr>
      </w:pPr>
      <w:r w:rsidRPr="00BE7175">
        <w:rPr>
          <w:rFonts w:ascii="Arial" w:hAnsi="Arial" w:cs="Arial"/>
          <w:b/>
        </w:rPr>
        <w:t>15 Wojskowy Oddział Gospodarczy</w:t>
      </w:r>
    </w:p>
    <w:p w:rsidR="0016047A" w:rsidRPr="00BE7175" w:rsidRDefault="00812E18" w:rsidP="001A63BB">
      <w:pPr>
        <w:ind w:left="2250"/>
        <w:jc w:val="both"/>
        <w:rPr>
          <w:rFonts w:ascii="Arial" w:hAnsi="Arial" w:cs="Arial"/>
          <w:b/>
        </w:rPr>
      </w:pPr>
      <w:r w:rsidRPr="00BE7175">
        <w:rPr>
          <w:rFonts w:ascii="Arial" w:hAnsi="Arial" w:cs="Arial"/>
          <w:b/>
        </w:rPr>
        <w:t>u</w:t>
      </w:r>
      <w:r w:rsidR="0016047A" w:rsidRPr="00BE7175">
        <w:rPr>
          <w:rFonts w:ascii="Arial" w:hAnsi="Arial" w:cs="Arial"/>
          <w:b/>
        </w:rPr>
        <w:t>l. Narutowicza 10A</w:t>
      </w:r>
    </w:p>
    <w:p w:rsidR="0016047A" w:rsidRPr="00BE7175" w:rsidRDefault="0016047A" w:rsidP="001A63BB">
      <w:pPr>
        <w:ind w:left="2250"/>
        <w:jc w:val="both"/>
        <w:rPr>
          <w:rFonts w:ascii="Arial" w:hAnsi="Arial" w:cs="Arial"/>
          <w:sz w:val="28"/>
          <w:szCs w:val="28"/>
        </w:rPr>
      </w:pPr>
      <w:r w:rsidRPr="00BE7175">
        <w:rPr>
          <w:rFonts w:ascii="Arial" w:hAnsi="Arial" w:cs="Arial"/>
          <w:b/>
        </w:rPr>
        <w:t>7</w:t>
      </w:r>
      <w:r w:rsidR="001A63BB" w:rsidRPr="00BE7175">
        <w:rPr>
          <w:rFonts w:ascii="Arial" w:hAnsi="Arial" w:cs="Arial"/>
          <w:b/>
        </w:rPr>
        <w:t xml:space="preserve">0 – </w:t>
      </w:r>
      <w:r w:rsidRPr="00BE7175">
        <w:rPr>
          <w:rFonts w:ascii="Arial" w:hAnsi="Arial" w:cs="Arial"/>
          <w:b/>
        </w:rPr>
        <w:t xml:space="preserve">231 SZCZECIN </w:t>
      </w:r>
      <w:r w:rsidRPr="00BE7175">
        <w:rPr>
          <w:rFonts w:ascii="Arial" w:hAnsi="Arial" w:cs="Arial"/>
          <w:b/>
        </w:rPr>
        <w:tab/>
      </w:r>
      <w:r w:rsidRPr="00BE7175">
        <w:rPr>
          <w:rFonts w:ascii="Arial" w:hAnsi="Arial" w:cs="Arial"/>
          <w:sz w:val="28"/>
          <w:szCs w:val="28"/>
        </w:rPr>
        <w:tab/>
      </w:r>
      <w:r w:rsidRPr="00BE7175">
        <w:rPr>
          <w:rFonts w:ascii="Arial" w:hAnsi="Arial" w:cs="Arial"/>
          <w:sz w:val="28"/>
          <w:szCs w:val="28"/>
        </w:rPr>
        <w:tab/>
      </w:r>
      <w:r w:rsidRPr="00BE7175">
        <w:rPr>
          <w:rFonts w:ascii="Arial" w:hAnsi="Arial" w:cs="Arial"/>
          <w:sz w:val="28"/>
          <w:szCs w:val="28"/>
        </w:rPr>
        <w:tab/>
      </w:r>
    </w:p>
    <w:p w:rsidR="0016047A" w:rsidRPr="00BE7175" w:rsidRDefault="0016047A" w:rsidP="0016047A">
      <w:pPr>
        <w:rPr>
          <w:rFonts w:ascii="Arial" w:hAnsi="Arial" w:cs="Arial"/>
          <w:i/>
          <w:sz w:val="28"/>
          <w:szCs w:val="28"/>
        </w:rPr>
      </w:pPr>
    </w:p>
    <w:p w:rsidR="0016047A" w:rsidRPr="00BE7175" w:rsidRDefault="0016047A" w:rsidP="0016047A">
      <w:pPr>
        <w:spacing w:line="360" w:lineRule="auto"/>
        <w:rPr>
          <w:rFonts w:ascii="Arial" w:hAnsi="Arial" w:cs="Arial"/>
          <w:sz w:val="28"/>
          <w:szCs w:val="28"/>
        </w:rPr>
      </w:pPr>
    </w:p>
    <w:p w:rsidR="006A7C2B" w:rsidRPr="00BE7175" w:rsidRDefault="006A7C2B" w:rsidP="0016047A">
      <w:pPr>
        <w:spacing w:line="360" w:lineRule="auto"/>
        <w:rPr>
          <w:rFonts w:ascii="Arial" w:hAnsi="Arial" w:cs="Arial"/>
          <w:sz w:val="28"/>
          <w:szCs w:val="28"/>
        </w:rPr>
      </w:pPr>
    </w:p>
    <w:p w:rsidR="0016047A" w:rsidRDefault="0016047A" w:rsidP="0016047A">
      <w:pPr>
        <w:spacing w:line="360" w:lineRule="auto"/>
        <w:rPr>
          <w:rFonts w:ascii="Arial" w:hAnsi="Arial" w:cs="Arial"/>
          <w:sz w:val="28"/>
          <w:szCs w:val="28"/>
        </w:rPr>
      </w:pPr>
    </w:p>
    <w:p w:rsidR="00653655" w:rsidRDefault="00653655" w:rsidP="0016047A">
      <w:pPr>
        <w:spacing w:line="360" w:lineRule="auto"/>
        <w:rPr>
          <w:rFonts w:ascii="Arial" w:hAnsi="Arial" w:cs="Arial"/>
          <w:sz w:val="28"/>
          <w:szCs w:val="28"/>
        </w:rPr>
      </w:pPr>
    </w:p>
    <w:p w:rsidR="00653655" w:rsidRPr="00BE7175" w:rsidRDefault="00653655" w:rsidP="0016047A">
      <w:pPr>
        <w:spacing w:line="360" w:lineRule="auto"/>
        <w:rPr>
          <w:rFonts w:ascii="Arial" w:hAnsi="Arial" w:cs="Arial"/>
          <w:sz w:val="28"/>
          <w:szCs w:val="28"/>
        </w:rPr>
      </w:pPr>
    </w:p>
    <w:p w:rsidR="0020650C" w:rsidRPr="00BE7175" w:rsidRDefault="0020650C" w:rsidP="00E41F5F">
      <w:pPr>
        <w:numPr>
          <w:ilvl w:val="0"/>
          <w:numId w:val="1"/>
        </w:numPr>
        <w:jc w:val="both"/>
        <w:rPr>
          <w:rFonts w:ascii="Arial" w:hAnsi="Arial" w:cs="Arial"/>
          <w:b/>
          <w:bCs/>
          <w:spacing w:val="40"/>
          <w:sz w:val="26"/>
          <w:szCs w:val="26"/>
        </w:rPr>
      </w:pPr>
      <w:r w:rsidRPr="00BE7175">
        <w:rPr>
          <w:rFonts w:ascii="Arial" w:hAnsi="Arial" w:cs="Arial"/>
          <w:b/>
          <w:bCs/>
          <w:spacing w:val="40"/>
          <w:sz w:val="26"/>
          <w:szCs w:val="26"/>
        </w:rPr>
        <w:lastRenderedPageBreak/>
        <w:t>CZĘŚĆ OGÓLNA</w:t>
      </w:r>
    </w:p>
    <w:p w:rsidR="0020650C" w:rsidRPr="00BE7175" w:rsidRDefault="0020650C" w:rsidP="001F7B3D">
      <w:pPr>
        <w:jc w:val="both"/>
        <w:rPr>
          <w:rFonts w:ascii="Arial" w:hAnsi="Arial" w:cs="Arial"/>
          <w:b/>
          <w:bCs/>
        </w:rPr>
      </w:pPr>
    </w:p>
    <w:p w:rsidR="0020650C" w:rsidRPr="00BE7175" w:rsidRDefault="0020650C" w:rsidP="00E41F5F">
      <w:pPr>
        <w:numPr>
          <w:ilvl w:val="1"/>
          <w:numId w:val="1"/>
        </w:numPr>
        <w:jc w:val="both"/>
        <w:rPr>
          <w:rFonts w:ascii="Arial" w:hAnsi="Arial" w:cs="Arial"/>
        </w:rPr>
      </w:pPr>
      <w:r w:rsidRPr="00BE7175">
        <w:rPr>
          <w:rFonts w:ascii="Arial" w:hAnsi="Arial" w:cs="Arial"/>
          <w:b/>
        </w:rPr>
        <w:t>Nazwa zamówienia</w:t>
      </w:r>
      <w:r w:rsidRPr="00BE7175">
        <w:rPr>
          <w:rFonts w:ascii="Arial" w:hAnsi="Arial" w:cs="Arial"/>
        </w:rPr>
        <w:t xml:space="preserve">: </w:t>
      </w:r>
    </w:p>
    <w:p w:rsidR="00AD06BF" w:rsidRPr="00BE7175" w:rsidRDefault="00AD06BF" w:rsidP="00AD06BF">
      <w:pPr>
        <w:ind w:left="720"/>
        <w:rPr>
          <w:rFonts w:ascii="Arial" w:hAnsi="Arial" w:cs="Arial"/>
        </w:rPr>
      </w:pPr>
    </w:p>
    <w:p w:rsidR="00F705AA" w:rsidRPr="005448DF" w:rsidRDefault="00653D51" w:rsidP="00F705AA">
      <w:pPr>
        <w:spacing w:line="360" w:lineRule="auto"/>
        <w:jc w:val="center"/>
        <w:rPr>
          <w:rFonts w:ascii="Arial" w:hAnsi="Arial" w:cs="Arial"/>
          <w:b/>
          <w:sz w:val="28"/>
          <w:szCs w:val="28"/>
        </w:rPr>
      </w:pPr>
      <w:r>
        <w:rPr>
          <w:rFonts w:ascii="Arial" w:hAnsi="Arial" w:cs="Arial"/>
          <w:b/>
          <w:sz w:val="28"/>
          <w:szCs w:val="28"/>
        </w:rPr>
        <w:t>Remont</w:t>
      </w:r>
      <w:r w:rsidR="005448DF" w:rsidRPr="005448DF">
        <w:rPr>
          <w:rFonts w:ascii="Arial" w:hAnsi="Arial" w:cs="Arial"/>
          <w:b/>
          <w:sz w:val="28"/>
          <w:szCs w:val="28"/>
        </w:rPr>
        <w:t xml:space="preserve"> budynku nr </w:t>
      </w:r>
      <w:r w:rsidR="000054EE">
        <w:rPr>
          <w:rFonts w:ascii="Arial" w:hAnsi="Arial" w:cs="Arial"/>
          <w:b/>
          <w:sz w:val="28"/>
          <w:szCs w:val="28"/>
        </w:rPr>
        <w:t>64</w:t>
      </w:r>
      <w:r w:rsidR="005448DF" w:rsidRPr="005448DF">
        <w:rPr>
          <w:rFonts w:ascii="Arial" w:hAnsi="Arial" w:cs="Arial"/>
          <w:b/>
          <w:sz w:val="28"/>
          <w:szCs w:val="28"/>
        </w:rPr>
        <w:t xml:space="preserve">, </w:t>
      </w:r>
      <w:r w:rsidR="005448DF">
        <w:rPr>
          <w:rFonts w:ascii="Arial" w:hAnsi="Arial" w:cs="Arial"/>
          <w:b/>
          <w:sz w:val="28"/>
          <w:szCs w:val="28"/>
        </w:rPr>
        <w:br/>
      </w:r>
      <w:r w:rsidR="005448DF" w:rsidRPr="005448DF">
        <w:rPr>
          <w:rFonts w:ascii="Arial" w:hAnsi="Arial" w:cs="Arial"/>
          <w:b/>
          <w:sz w:val="28"/>
          <w:szCs w:val="28"/>
        </w:rPr>
        <w:t>ul. Drawieńska 42, 73-200 Choszczno</w:t>
      </w:r>
    </w:p>
    <w:p w:rsidR="0022364E" w:rsidRPr="00BE7175" w:rsidRDefault="0022364E" w:rsidP="00277055">
      <w:pPr>
        <w:ind w:left="360"/>
        <w:rPr>
          <w:rFonts w:ascii="Arial" w:hAnsi="Arial" w:cs="Arial"/>
        </w:rPr>
      </w:pPr>
    </w:p>
    <w:p w:rsidR="0020650C" w:rsidRPr="00BE7175" w:rsidRDefault="0020650C" w:rsidP="00EF01F0">
      <w:pPr>
        <w:numPr>
          <w:ilvl w:val="1"/>
          <w:numId w:val="1"/>
        </w:numPr>
        <w:jc w:val="both"/>
        <w:rPr>
          <w:rFonts w:ascii="Arial" w:hAnsi="Arial" w:cs="Arial"/>
          <w:b/>
        </w:rPr>
      </w:pPr>
      <w:r w:rsidRPr="00BE7175">
        <w:rPr>
          <w:rFonts w:ascii="Arial" w:hAnsi="Arial" w:cs="Arial"/>
          <w:b/>
        </w:rPr>
        <w:t>Przedmiot i zakres robót</w:t>
      </w:r>
      <w:r w:rsidR="00416B27" w:rsidRPr="00BE7175">
        <w:rPr>
          <w:rFonts w:ascii="Arial" w:hAnsi="Arial" w:cs="Arial"/>
          <w:b/>
        </w:rPr>
        <w:t xml:space="preserve"> budowlanych</w:t>
      </w:r>
      <w:r w:rsidRPr="00BE7175">
        <w:rPr>
          <w:rFonts w:ascii="Arial" w:hAnsi="Arial" w:cs="Arial"/>
          <w:b/>
        </w:rPr>
        <w:t>:</w:t>
      </w:r>
    </w:p>
    <w:p w:rsidR="001010AA" w:rsidRPr="00BE7175" w:rsidRDefault="001010AA" w:rsidP="001010AA">
      <w:pPr>
        <w:jc w:val="both"/>
        <w:rPr>
          <w:rFonts w:ascii="Arial" w:hAnsi="Arial" w:cs="Arial"/>
        </w:rPr>
      </w:pPr>
    </w:p>
    <w:p w:rsidR="00397E08" w:rsidRPr="00BE7175" w:rsidRDefault="00397E08" w:rsidP="00EF043B">
      <w:pPr>
        <w:numPr>
          <w:ilvl w:val="0"/>
          <w:numId w:val="31"/>
        </w:numPr>
        <w:ind w:left="2268"/>
        <w:jc w:val="both"/>
        <w:rPr>
          <w:rFonts w:ascii="Arial" w:hAnsi="Arial" w:cs="Arial"/>
        </w:rPr>
      </w:pPr>
      <w:r w:rsidRPr="00BE7175">
        <w:rPr>
          <w:rFonts w:ascii="Arial" w:hAnsi="Arial" w:cs="Arial"/>
        </w:rPr>
        <w:t xml:space="preserve">Demontaż </w:t>
      </w:r>
      <w:r w:rsidR="00763FA9" w:rsidRPr="00BE7175">
        <w:rPr>
          <w:rFonts w:ascii="Arial" w:hAnsi="Arial" w:cs="Arial"/>
        </w:rPr>
        <w:t>istniejąc</w:t>
      </w:r>
      <w:r w:rsidR="001C5374" w:rsidRPr="00BE7175">
        <w:rPr>
          <w:rFonts w:ascii="Arial" w:hAnsi="Arial" w:cs="Arial"/>
        </w:rPr>
        <w:t>ych</w:t>
      </w:r>
      <w:r w:rsidR="00763FA9" w:rsidRPr="00BE7175">
        <w:rPr>
          <w:rFonts w:ascii="Arial" w:hAnsi="Arial" w:cs="Arial"/>
        </w:rPr>
        <w:t xml:space="preserve"> bram</w:t>
      </w:r>
      <w:r w:rsidRPr="00BE7175">
        <w:rPr>
          <w:rFonts w:ascii="Arial" w:hAnsi="Arial" w:cs="Arial"/>
        </w:rPr>
        <w:t xml:space="preserve"> </w:t>
      </w:r>
    </w:p>
    <w:p w:rsidR="00960D9D" w:rsidRDefault="001C5374" w:rsidP="00960D9D">
      <w:pPr>
        <w:numPr>
          <w:ilvl w:val="0"/>
          <w:numId w:val="31"/>
        </w:numPr>
        <w:ind w:left="2268"/>
        <w:jc w:val="both"/>
        <w:rPr>
          <w:rFonts w:ascii="Arial" w:hAnsi="Arial" w:cs="Arial"/>
        </w:rPr>
      </w:pPr>
      <w:r w:rsidRPr="00BE7175">
        <w:rPr>
          <w:rFonts w:ascii="Arial" w:hAnsi="Arial" w:cs="Arial"/>
        </w:rPr>
        <w:t xml:space="preserve">Demontaż istniejących </w:t>
      </w:r>
      <w:r w:rsidR="00763FA9" w:rsidRPr="00BE7175">
        <w:rPr>
          <w:rFonts w:ascii="Arial" w:hAnsi="Arial" w:cs="Arial"/>
        </w:rPr>
        <w:t>stalowych</w:t>
      </w:r>
      <w:r w:rsidRPr="00BE7175">
        <w:rPr>
          <w:rFonts w:ascii="Arial" w:hAnsi="Arial" w:cs="Arial"/>
        </w:rPr>
        <w:t xml:space="preserve"> ościeżnic</w:t>
      </w:r>
    </w:p>
    <w:p w:rsidR="000054EE" w:rsidRDefault="000054EE" w:rsidP="00960D9D">
      <w:pPr>
        <w:numPr>
          <w:ilvl w:val="0"/>
          <w:numId w:val="31"/>
        </w:numPr>
        <w:ind w:left="2268"/>
        <w:jc w:val="both"/>
        <w:rPr>
          <w:rFonts w:ascii="Arial" w:hAnsi="Arial" w:cs="Arial"/>
        </w:rPr>
      </w:pPr>
      <w:r>
        <w:rPr>
          <w:rFonts w:ascii="Arial" w:hAnsi="Arial" w:cs="Arial"/>
        </w:rPr>
        <w:t xml:space="preserve">Demontaż </w:t>
      </w:r>
      <w:r w:rsidR="00A40335">
        <w:rPr>
          <w:rFonts w:ascii="Arial" w:hAnsi="Arial" w:cs="Arial"/>
        </w:rPr>
        <w:t>nieczynnej instalacji grzewczej parowej</w:t>
      </w:r>
    </w:p>
    <w:p w:rsidR="00F26934" w:rsidRDefault="00397E08" w:rsidP="00F26934">
      <w:pPr>
        <w:numPr>
          <w:ilvl w:val="0"/>
          <w:numId w:val="31"/>
        </w:numPr>
        <w:ind w:left="2268"/>
        <w:jc w:val="both"/>
        <w:rPr>
          <w:rFonts w:ascii="Arial" w:hAnsi="Arial" w:cs="Arial"/>
        </w:rPr>
      </w:pPr>
      <w:r w:rsidRPr="00BE7175">
        <w:rPr>
          <w:rFonts w:ascii="Arial" w:hAnsi="Arial" w:cs="Arial"/>
        </w:rPr>
        <w:t xml:space="preserve">Montaż </w:t>
      </w:r>
      <w:r w:rsidR="001C5374" w:rsidRPr="00BE7175">
        <w:rPr>
          <w:rFonts w:ascii="Arial" w:hAnsi="Arial" w:cs="Arial"/>
        </w:rPr>
        <w:t xml:space="preserve">nowych </w:t>
      </w:r>
      <w:r w:rsidR="00763FA9" w:rsidRPr="00BE7175">
        <w:rPr>
          <w:rFonts w:ascii="Arial" w:hAnsi="Arial" w:cs="Arial"/>
        </w:rPr>
        <w:t>bram</w:t>
      </w:r>
      <w:r w:rsidR="00F26934" w:rsidRPr="00F26934">
        <w:rPr>
          <w:rFonts w:ascii="Arial" w:hAnsi="Arial" w:cs="Arial"/>
        </w:rPr>
        <w:t xml:space="preserve"> wraz z obróbką osadzenia polegająca na: naprawie ubytków tynku, wykonaniu tynków, </w:t>
      </w:r>
      <w:proofErr w:type="spellStart"/>
      <w:r w:rsidR="00F26934" w:rsidRPr="00F26934">
        <w:rPr>
          <w:rFonts w:ascii="Arial" w:hAnsi="Arial" w:cs="Arial"/>
        </w:rPr>
        <w:t>odtworzenu</w:t>
      </w:r>
      <w:proofErr w:type="spellEnd"/>
      <w:r w:rsidR="00F26934" w:rsidRPr="00F26934">
        <w:rPr>
          <w:rFonts w:ascii="Arial" w:hAnsi="Arial" w:cs="Arial"/>
        </w:rPr>
        <w:t xml:space="preserve"> malatury wewnętrznej i zewnętrznej</w:t>
      </w:r>
    </w:p>
    <w:p w:rsidR="00855EFD" w:rsidRDefault="00855EFD" w:rsidP="00F26934">
      <w:pPr>
        <w:numPr>
          <w:ilvl w:val="0"/>
          <w:numId w:val="31"/>
        </w:numPr>
        <w:ind w:left="2268"/>
        <w:jc w:val="both"/>
        <w:rPr>
          <w:rFonts w:ascii="Arial" w:hAnsi="Arial" w:cs="Arial"/>
        </w:rPr>
      </w:pPr>
      <w:r w:rsidRPr="00855EFD">
        <w:rPr>
          <w:rFonts w:ascii="Arial" w:hAnsi="Arial" w:cs="Arial"/>
        </w:rPr>
        <w:t>Wymiana desek zabezpieczania kanału samochodowego</w:t>
      </w:r>
    </w:p>
    <w:p w:rsidR="00A40335" w:rsidRDefault="00A40335" w:rsidP="00EF043B">
      <w:pPr>
        <w:numPr>
          <w:ilvl w:val="0"/>
          <w:numId w:val="31"/>
        </w:numPr>
        <w:ind w:left="2268"/>
        <w:jc w:val="both"/>
        <w:rPr>
          <w:rFonts w:ascii="Arial" w:hAnsi="Arial" w:cs="Arial"/>
        </w:rPr>
      </w:pPr>
      <w:r>
        <w:rPr>
          <w:rFonts w:ascii="Arial" w:hAnsi="Arial" w:cs="Arial"/>
        </w:rPr>
        <w:t>Skucie nawierzchni betonowej w progu</w:t>
      </w:r>
      <w:r w:rsidR="00C17F80">
        <w:rPr>
          <w:rFonts w:ascii="Arial" w:hAnsi="Arial" w:cs="Arial"/>
        </w:rPr>
        <w:t xml:space="preserve"> ościeży</w:t>
      </w:r>
      <w:r>
        <w:rPr>
          <w:rFonts w:ascii="Arial" w:hAnsi="Arial" w:cs="Arial"/>
        </w:rPr>
        <w:t xml:space="preserve"> bramy</w:t>
      </w:r>
    </w:p>
    <w:p w:rsidR="00A40335" w:rsidRDefault="00A40335" w:rsidP="00EF043B">
      <w:pPr>
        <w:numPr>
          <w:ilvl w:val="0"/>
          <w:numId w:val="31"/>
        </w:numPr>
        <w:ind w:left="2268"/>
        <w:jc w:val="both"/>
        <w:rPr>
          <w:rFonts w:ascii="Arial" w:hAnsi="Arial" w:cs="Arial"/>
        </w:rPr>
      </w:pPr>
      <w:r>
        <w:rPr>
          <w:rFonts w:ascii="Arial" w:hAnsi="Arial" w:cs="Arial"/>
        </w:rPr>
        <w:t>Uzupełnienie nawierzchni betonowej  w progu</w:t>
      </w:r>
      <w:r w:rsidR="00C17F80">
        <w:rPr>
          <w:rFonts w:ascii="Arial" w:hAnsi="Arial" w:cs="Arial"/>
        </w:rPr>
        <w:t xml:space="preserve"> ościeży</w:t>
      </w:r>
      <w:r>
        <w:rPr>
          <w:rFonts w:ascii="Arial" w:hAnsi="Arial" w:cs="Arial"/>
        </w:rPr>
        <w:t xml:space="preserve"> bramy</w:t>
      </w:r>
    </w:p>
    <w:p w:rsidR="00A40335" w:rsidRDefault="00A40335" w:rsidP="00EF043B">
      <w:pPr>
        <w:numPr>
          <w:ilvl w:val="0"/>
          <w:numId w:val="31"/>
        </w:numPr>
        <w:ind w:left="2268"/>
        <w:jc w:val="both"/>
        <w:rPr>
          <w:rFonts w:ascii="Arial" w:hAnsi="Arial" w:cs="Arial"/>
        </w:rPr>
      </w:pPr>
      <w:r>
        <w:rPr>
          <w:rFonts w:ascii="Arial" w:hAnsi="Arial" w:cs="Arial"/>
        </w:rPr>
        <w:t>M</w:t>
      </w:r>
      <w:r w:rsidRPr="00A40335">
        <w:rPr>
          <w:rFonts w:ascii="Arial" w:hAnsi="Arial" w:cs="Arial"/>
        </w:rPr>
        <w:t>ontaż do betonu narożników z kątownika stalowego</w:t>
      </w:r>
      <w:r>
        <w:rPr>
          <w:rFonts w:ascii="Arial" w:hAnsi="Arial" w:cs="Arial"/>
        </w:rPr>
        <w:t xml:space="preserve"> w progu</w:t>
      </w:r>
      <w:r w:rsidR="00C17F80" w:rsidRPr="00C17F80">
        <w:rPr>
          <w:rFonts w:ascii="Arial" w:hAnsi="Arial" w:cs="Arial"/>
        </w:rPr>
        <w:t xml:space="preserve"> </w:t>
      </w:r>
      <w:r w:rsidR="00C17F80">
        <w:rPr>
          <w:rFonts w:ascii="Arial" w:hAnsi="Arial" w:cs="Arial"/>
        </w:rPr>
        <w:t>ościeży</w:t>
      </w:r>
      <w:r>
        <w:rPr>
          <w:rFonts w:ascii="Arial" w:hAnsi="Arial" w:cs="Arial"/>
        </w:rPr>
        <w:t xml:space="preserve"> bramy</w:t>
      </w:r>
    </w:p>
    <w:p w:rsidR="00C17F80" w:rsidRDefault="00C17F80" w:rsidP="00EF043B">
      <w:pPr>
        <w:numPr>
          <w:ilvl w:val="0"/>
          <w:numId w:val="31"/>
        </w:numPr>
        <w:ind w:left="2268"/>
        <w:jc w:val="both"/>
        <w:rPr>
          <w:rFonts w:ascii="Arial" w:hAnsi="Arial" w:cs="Arial"/>
        </w:rPr>
      </w:pPr>
      <w:r>
        <w:rPr>
          <w:rFonts w:ascii="Arial" w:hAnsi="Arial" w:cs="Arial"/>
        </w:rPr>
        <w:t>Skucie miejscowe nawierzchni betonowych – starych odbojów betonowych</w:t>
      </w:r>
    </w:p>
    <w:p w:rsidR="00C17F80" w:rsidRDefault="00C17F80" w:rsidP="00EF043B">
      <w:pPr>
        <w:numPr>
          <w:ilvl w:val="0"/>
          <w:numId w:val="31"/>
        </w:numPr>
        <w:ind w:left="2268"/>
        <w:jc w:val="both"/>
        <w:rPr>
          <w:rFonts w:ascii="Arial" w:hAnsi="Arial" w:cs="Arial"/>
        </w:rPr>
      </w:pPr>
      <w:r>
        <w:rPr>
          <w:rFonts w:ascii="Arial" w:hAnsi="Arial" w:cs="Arial"/>
        </w:rPr>
        <w:t>Montaż odboj</w:t>
      </w:r>
      <w:r w:rsidR="003C2D62">
        <w:rPr>
          <w:rFonts w:ascii="Arial" w:hAnsi="Arial" w:cs="Arial"/>
        </w:rPr>
        <w:t>nik</w:t>
      </w:r>
      <w:r>
        <w:rPr>
          <w:rFonts w:ascii="Arial" w:hAnsi="Arial" w:cs="Arial"/>
        </w:rPr>
        <w:t>ów z rur stalowych</w:t>
      </w:r>
    </w:p>
    <w:p w:rsidR="00EF043B" w:rsidRPr="00BE7175" w:rsidRDefault="00397E08" w:rsidP="00EF043B">
      <w:pPr>
        <w:numPr>
          <w:ilvl w:val="0"/>
          <w:numId w:val="31"/>
        </w:numPr>
        <w:ind w:left="2268"/>
        <w:jc w:val="both"/>
        <w:rPr>
          <w:rFonts w:ascii="Arial" w:hAnsi="Arial" w:cs="Arial"/>
        </w:rPr>
      </w:pPr>
      <w:r w:rsidRPr="00BE7175">
        <w:rPr>
          <w:rFonts w:ascii="Arial" w:hAnsi="Arial" w:cs="Arial"/>
        </w:rPr>
        <w:t xml:space="preserve">Transport złomu </w:t>
      </w:r>
    </w:p>
    <w:p w:rsidR="00763FA9" w:rsidRPr="00BE7175" w:rsidRDefault="00763FA9" w:rsidP="00EF043B">
      <w:pPr>
        <w:numPr>
          <w:ilvl w:val="0"/>
          <w:numId w:val="31"/>
        </w:numPr>
        <w:ind w:left="2268"/>
        <w:jc w:val="both"/>
        <w:rPr>
          <w:rFonts w:ascii="Arial" w:hAnsi="Arial" w:cs="Arial"/>
        </w:rPr>
      </w:pPr>
      <w:r w:rsidRPr="00BE7175">
        <w:rPr>
          <w:rFonts w:ascii="Arial" w:hAnsi="Arial" w:cs="Arial"/>
        </w:rPr>
        <w:t>Utylizacja i zagospodarowanie pozostałych odpadów</w:t>
      </w:r>
      <w:r w:rsidR="00D57AD8" w:rsidRPr="00BE7175">
        <w:rPr>
          <w:rFonts w:ascii="Arial" w:hAnsi="Arial" w:cs="Arial"/>
        </w:rPr>
        <w:t xml:space="preserve"> wytworzonych przez Wykonawcę podczas realizacji robót budowlanych</w:t>
      </w:r>
      <w:r w:rsidRPr="00BE7175">
        <w:rPr>
          <w:rFonts w:ascii="Arial" w:hAnsi="Arial" w:cs="Arial"/>
        </w:rPr>
        <w:t xml:space="preserve">. </w:t>
      </w:r>
    </w:p>
    <w:p w:rsidR="002B59C1" w:rsidRPr="00BE7175" w:rsidRDefault="002B59C1" w:rsidP="001F7B3D">
      <w:pPr>
        <w:jc w:val="both"/>
        <w:rPr>
          <w:rFonts w:ascii="Arial" w:hAnsi="Arial" w:cs="Arial"/>
          <w:color w:val="FF0000"/>
        </w:rPr>
      </w:pPr>
    </w:p>
    <w:p w:rsidR="0020650C" w:rsidRPr="00BE7175" w:rsidRDefault="0020650C" w:rsidP="00E41F5F">
      <w:pPr>
        <w:numPr>
          <w:ilvl w:val="1"/>
          <w:numId w:val="1"/>
        </w:numPr>
        <w:jc w:val="both"/>
        <w:rPr>
          <w:rFonts w:ascii="Arial" w:hAnsi="Arial" w:cs="Arial"/>
          <w:b/>
        </w:rPr>
      </w:pPr>
      <w:r w:rsidRPr="00BE7175">
        <w:rPr>
          <w:rFonts w:ascii="Arial" w:hAnsi="Arial" w:cs="Arial"/>
          <w:b/>
        </w:rPr>
        <w:t>Wyszczególnienie i opis prac towarzyszących i robót tymczasowych:</w:t>
      </w:r>
    </w:p>
    <w:p w:rsidR="0020650C" w:rsidRPr="00BE7175" w:rsidRDefault="0020650C" w:rsidP="001F7B3D">
      <w:pPr>
        <w:ind w:left="360"/>
        <w:jc w:val="both"/>
        <w:rPr>
          <w:rFonts w:ascii="Arial" w:hAnsi="Arial" w:cs="Arial"/>
        </w:rPr>
      </w:pPr>
    </w:p>
    <w:p w:rsidR="00812E18" w:rsidRPr="00BE7175" w:rsidRDefault="00812E18" w:rsidP="00812E18">
      <w:pPr>
        <w:numPr>
          <w:ilvl w:val="0"/>
          <w:numId w:val="2"/>
        </w:numPr>
        <w:jc w:val="both"/>
        <w:rPr>
          <w:rFonts w:ascii="Arial" w:hAnsi="Arial" w:cs="Arial"/>
        </w:rPr>
      </w:pPr>
      <w:r w:rsidRPr="00BE7175">
        <w:rPr>
          <w:rFonts w:ascii="Arial" w:hAnsi="Arial" w:cs="Arial"/>
        </w:rPr>
        <w:t>Zabezpieczenie placu budowy oraz pomieszczeń w których będą prowadzone roboty budowlane (zabezpieczenie posadzek, podłóg przed zanieczyszczeniem)</w:t>
      </w:r>
    </w:p>
    <w:p w:rsidR="00812E18" w:rsidRPr="00BE7175" w:rsidRDefault="00812E18" w:rsidP="00812E18">
      <w:pPr>
        <w:numPr>
          <w:ilvl w:val="0"/>
          <w:numId w:val="2"/>
        </w:numPr>
        <w:jc w:val="both"/>
        <w:rPr>
          <w:rFonts w:ascii="Arial" w:hAnsi="Arial" w:cs="Arial"/>
        </w:rPr>
      </w:pPr>
      <w:r w:rsidRPr="00BE7175">
        <w:rPr>
          <w:rFonts w:ascii="Arial" w:hAnsi="Arial" w:cs="Arial"/>
        </w:rPr>
        <w:t>posprzątanie placu budowy (sprzątniecie terenu przyległego, sprzątniecie po robotach – doprowadzenie pl</w:t>
      </w:r>
      <w:r w:rsidR="00FC4838" w:rsidRPr="00BE7175">
        <w:rPr>
          <w:rFonts w:ascii="Arial" w:hAnsi="Arial" w:cs="Arial"/>
        </w:rPr>
        <w:t>acu budowy do stanu pierwotnego</w:t>
      </w:r>
      <w:r w:rsidRPr="00BE7175">
        <w:rPr>
          <w:rFonts w:ascii="Arial" w:hAnsi="Arial" w:cs="Arial"/>
        </w:rPr>
        <w:t>)</w:t>
      </w:r>
    </w:p>
    <w:p w:rsidR="00BE7175" w:rsidRDefault="00BE7175" w:rsidP="00BE7175">
      <w:pPr>
        <w:numPr>
          <w:ilvl w:val="0"/>
          <w:numId w:val="2"/>
        </w:numPr>
        <w:jc w:val="both"/>
        <w:rPr>
          <w:rFonts w:ascii="Arial" w:hAnsi="Arial" w:cs="Arial"/>
        </w:rPr>
      </w:pPr>
      <w:r w:rsidRPr="002D75B7">
        <w:rPr>
          <w:rFonts w:ascii="Arial" w:hAnsi="Arial" w:cs="Arial"/>
        </w:rPr>
        <w:t>Materiał pochodzący z demontażu, który nie został ponownie wbudowany, a stanowi odpady wytworzone przez wykonawcę podczas prowadzonych robót budowlanych Wykonawca – w myśl obowiązujących przepisów jest zobowiązany do postępowania w sposób zgodny z zasadami gospodarowania odpadami oraz konieczności spełniania wymagań Ustawy o wyrobach budowlanych. Dodatkowe koszty z tym związane z utylizacją i wywozem wykonawca umieści w kosztach ogólnych. Wykonawca zobowiązany jest dostarczyć do SOI oświadczenie o zagospodarowaniu odpadów we własnym zakresie, lub poddaniu recyklingowi – nie wymagających utylizacji. Odpady stanowiące „złom”: Wykonawca będzie zobowiązany do ich pozyskania, posortowania, przygotowania do komisyjnego zważenia celem ustalenia podstaw do dokonania wzajemnych rozliczeń. Protokół będzie stanowił podstawę do wystawienia przez Zamawiającego faktury VAT za pozyskane materiały dla Wykonawcy.</w:t>
      </w:r>
    </w:p>
    <w:p w:rsidR="00855EFD" w:rsidRPr="00855EFD" w:rsidRDefault="00855EFD" w:rsidP="00BE7175">
      <w:pPr>
        <w:numPr>
          <w:ilvl w:val="0"/>
          <w:numId w:val="2"/>
        </w:numPr>
        <w:jc w:val="both"/>
        <w:rPr>
          <w:rFonts w:ascii="Arial" w:hAnsi="Arial" w:cs="Arial"/>
          <w:b/>
        </w:rPr>
      </w:pPr>
      <w:r w:rsidRPr="00855EFD">
        <w:rPr>
          <w:rFonts w:ascii="Arial" w:hAnsi="Arial" w:cs="Arial"/>
          <w:b/>
        </w:rPr>
        <w:t>Wykonawca przed odbiorem końcowym przeszkoli wyznaczonych przedstawicieli użytkownika w zakresie eksploatacji bram. Imienny wykaz osób przeszkolonych dostarczy do dnia odbioru.</w:t>
      </w:r>
    </w:p>
    <w:p w:rsidR="00BF3B0C" w:rsidRPr="00BE7175" w:rsidRDefault="00BF3B0C" w:rsidP="00B33861">
      <w:pPr>
        <w:ind w:left="1710"/>
        <w:jc w:val="both"/>
        <w:rPr>
          <w:rFonts w:ascii="Arial" w:hAnsi="Arial" w:cs="Arial"/>
          <w:color w:val="FF0000"/>
        </w:rPr>
      </w:pPr>
    </w:p>
    <w:p w:rsidR="0020650C" w:rsidRPr="00BE7175" w:rsidRDefault="0020650C" w:rsidP="00E41F5F">
      <w:pPr>
        <w:numPr>
          <w:ilvl w:val="1"/>
          <w:numId w:val="1"/>
        </w:numPr>
        <w:jc w:val="both"/>
        <w:rPr>
          <w:rFonts w:ascii="Arial" w:hAnsi="Arial" w:cs="Arial"/>
          <w:b/>
        </w:rPr>
      </w:pPr>
      <w:r w:rsidRPr="00BE7175">
        <w:rPr>
          <w:rFonts w:ascii="Arial" w:hAnsi="Arial" w:cs="Arial"/>
          <w:b/>
        </w:rPr>
        <w:t>Informacje o ter</w:t>
      </w:r>
      <w:r w:rsidR="00D07574" w:rsidRPr="00BE7175">
        <w:rPr>
          <w:rFonts w:ascii="Arial" w:hAnsi="Arial" w:cs="Arial"/>
          <w:b/>
        </w:rPr>
        <w:t>e</w:t>
      </w:r>
      <w:r w:rsidRPr="00BE7175">
        <w:rPr>
          <w:rFonts w:ascii="Arial" w:hAnsi="Arial" w:cs="Arial"/>
          <w:b/>
        </w:rPr>
        <w:t>nie budowy:</w:t>
      </w:r>
    </w:p>
    <w:p w:rsidR="0020650C" w:rsidRPr="00BE7175" w:rsidRDefault="0020650C" w:rsidP="001F7B3D">
      <w:pPr>
        <w:ind w:left="360"/>
        <w:jc w:val="both"/>
        <w:rPr>
          <w:rFonts w:ascii="Arial" w:hAnsi="Arial" w:cs="Arial"/>
          <w:color w:val="FF0000"/>
        </w:rPr>
      </w:pPr>
      <w:r w:rsidRPr="00BE7175">
        <w:rPr>
          <w:rFonts w:ascii="Arial" w:hAnsi="Arial" w:cs="Arial"/>
          <w:color w:val="FF0000"/>
        </w:rPr>
        <w:t xml:space="preserve">              </w:t>
      </w:r>
    </w:p>
    <w:p w:rsidR="0020650C" w:rsidRPr="00BE7175" w:rsidRDefault="0020650C" w:rsidP="009A7F90">
      <w:pPr>
        <w:ind w:firstLine="567"/>
        <w:jc w:val="both"/>
        <w:rPr>
          <w:rFonts w:ascii="Arial" w:hAnsi="Arial" w:cs="Arial"/>
        </w:rPr>
      </w:pPr>
      <w:r w:rsidRPr="00BE7175">
        <w:rPr>
          <w:rFonts w:ascii="Arial" w:hAnsi="Arial" w:cs="Arial"/>
        </w:rPr>
        <w:t>Miejsce placu budowy znajduje się Choszc</w:t>
      </w:r>
      <w:r w:rsidR="00426A4A" w:rsidRPr="00BE7175">
        <w:rPr>
          <w:rFonts w:ascii="Arial" w:hAnsi="Arial" w:cs="Arial"/>
        </w:rPr>
        <w:t>znie</w:t>
      </w:r>
      <w:r w:rsidR="008D5F5F" w:rsidRPr="00BE7175">
        <w:rPr>
          <w:rFonts w:ascii="Arial" w:hAnsi="Arial" w:cs="Arial"/>
        </w:rPr>
        <w:t xml:space="preserve"> przy ulicy D</w:t>
      </w:r>
      <w:r w:rsidR="00C3459D" w:rsidRPr="00BE7175">
        <w:rPr>
          <w:rFonts w:ascii="Arial" w:hAnsi="Arial" w:cs="Arial"/>
        </w:rPr>
        <w:t>rawieńskiej</w:t>
      </w:r>
      <w:r w:rsidR="00426A4A" w:rsidRPr="00BE7175">
        <w:rPr>
          <w:rFonts w:ascii="Arial" w:hAnsi="Arial" w:cs="Arial"/>
        </w:rPr>
        <w:t xml:space="preserve"> na terenie zamkniętym </w:t>
      </w:r>
      <w:r w:rsidR="00976D32" w:rsidRPr="00BE7175">
        <w:rPr>
          <w:rFonts w:ascii="Arial" w:hAnsi="Arial" w:cs="Arial"/>
        </w:rPr>
        <w:t xml:space="preserve">Jednostki Wojskowej </w:t>
      </w:r>
      <w:r w:rsidR="007474D6" w:rsidRPr="00BE7175">
        <w:rPr>
          <w:rFonts w:ascii="Arial" w:hAnsi="Arial" w:cs="Arial"/>
        </w:rPr>
        <w:t>1749</w:t>
      </w:r>
      <w:r w:rsidR="008D5F5F" w:rsidRPr="00BE7175">
        <w:rPr>
          <w:rFonts w:ascii="Arial" w:hAnsi="Arial" w:cs="Arial"/>
        </w:rPr>
        <w:t>.</w:t>
      </w:r>
    </w:p>
    <w:p w:rsidR="00B43A3F" w:rsidRPr="00BE7175" w:rsidRDefault="0020650C" w:rsidP="009A7F90">
      <w:pPr>
        <w:ind w:firstLine="540"/>
        <w:jc w:val="both"/>
        <w:rPr>
          <w:rFonts w:ascii="Arial" w:hAnsi="Arial" w:cs="Arial"/>
        </w:rPr>
      </w:pPr>
      <w:r w:rsidRPr="00BE7175">
        <w:rPr>
          <w:rFonts w:ascii="Arial" w:hAnsi="Arial" w:cs="Arial"/>
        </w:rPr>
        <w:lastRenderedPageBreak/>
        <w:t>Prace mogą być prowadzone od poniedziałku</w:t>
      </w:r>
      <w:r w:rsidR="008D5F5F" w:rsidRPr="00BE7175">
        <w:rPr>
          <w:rFonts w:ascii="Arial" w:hAnsi="Arial" w:cs="Arial"/>
        </w:rPr>
        <w:t xml:space="preserve"> do </w:t>
      </w:r>
      <w:r w:rsidR="00EA4F71" w:rsidRPr="00BE7175">
        <w:rPr>
          <w:rFonts w:ascii="Arial" w:hAnsi="Arial" w:cs="Arial"/>
        </w:rPr>
        <w:t>czwartku</w:t>
      </w:r>
      <w:r w:rsidR="008D5F5F" w:rsidRPr="00BE7175">
        <w:rPr>
          <w:rFonts w:ascii="Arial" w:hAnsi="Arial" w:cs="Arial"/>
        </w:rPr>
        <w:t xml:space="preserve"> w godzinach 7.</w:t>
      </w:r>
      <w:r w:rsidR="00FC4838" w:rsidRPr="00BE7175">
        <w:rPr>
          <w:rFonts w:ascii="Arial" w:hAnsi="Arial" w:cs="Arial"/>
        </w:rPr>
        <w:t>0</w:t>
      </w:r>
      <w:r w:rsidR="008D5F5F" w:rsidRPr="00BE7175">
        <w:rPr>
          <w:rFonts w:ascii="Arial" w:hAnsi="Arial" w:cs="Arial"/>
        </w:rPr>
        <w:t xml:space="preserve">0 do </w:t>
      </w:r>
      <w:r w:rsidR="00EA4F71" w:rsidRPr="00BE7175">
        <w:rPr>
          <w:rFonts w:ascii="Arial" w:hAnsi="Arial" w:cs="Arial"/>
        </w:rPr>
        <w:t>15</w:t>
      </w:r>
      <w:r w:rsidR="007909BF" w:rsidRPr="00BE7175">
        <w:rPr>
          <w:rFonts w:ascii="Arial" w:hAnsi="Arial" w:cs="Arial"/>
        </w:rPr>
        <w:t>.</w:t>
      </w:r>
      <w:r w:rsidR="00EA4F71" w:rsidRPr="00BE7175">
        <w:rPr>
          <w:rFonts w:ascii="Arial" w:hAnsi="Arial" w:cs="Arial"/>
        </w:rPr>
        <w:t>30, w piątki w godzinach 7.00. do 13.00.</w:t>
      </w:r>
      <w:r w:rsidR="008D5F5F" w:rsidRPr="00BE7175">
        <w:rPr>
          <w:rFonts w:ascii="Arial" w:hAnsi="Arial" w:cs="Arial"/>
        </w:rPr>
        <w:t xml:space="preserve"> W przypadkach szczególnych i wyjątkowych wynikających z prowadzonych technologii robót w porozumieniu z użytkownikiem</w:t>
      </w:r>
      <w:r w:rsidR="00EA4F71" w:rsidRPr="00BE7175">
        <w:rPr>
          <w:rFonts w:ascii="Arial" w:hAnsi="Arial" w:cs="Arial"/>
        </w:rPr>
        <w:t xml:space="preserve"> na wiosek wykonawcy</w:t>
      </w:r>
      <w:r w:rsidR="008D5F5F" w:rsidRPr="00BE7175">
        <w:rPr>
          <w:rFonts w:ascii="Arial" w:hAnsi="Arial" w:cs="Arial"/>
        </w:rPr>
        <w:t xml:space="preserve"> godziny mogą zostać przedłużone</w:t>
      </w:r>
      <w:r w:rsidR="00DE1B96" w:rsidRPr="00BE7175">
        <w:rPr>
          <w:rFonts w:ascii="Arial" w:hAnsi="Arial" w:cs="Arial"/>
        </w:rPr>
        <w:t xml:space="preserve"> na etapie sporządzania protokołu przekazania placu budowy.</w:t>
      </w:r>
    </w:p>
    <w:p w:rsidR="00B43A3F" w:rsidRPr="00BE7175" w:rsidRDefault="00B43A3F" w:rsidP="009A7F90">
      <w:pPr>
        <w:ind w:firstLine="540"/>
        <w:jc w:val="both"/>
        <w:rPr>
          <w:rFonts w:ascii="Arial" w:hAnsi="Arial" w:cs="Arial"/>
        </w:rPr>
      </w:pPr>
    </w:p>
    <w:p w:rsidR="000E1A23" w:rsidRPr="00BE7175" w:rsidRDefault="005C6037" w:rsidP="000C0631">
      <w:pPr>
        <w:autoSpaceDE w:val="0"/>
        <w:autoSpaceDN w:val="0"/>
        <w:adjustRightInd w:val="0"/>
        <w:ind w:firstLine="540"/>
        <w:jc w:val="both"/>
        <w:rPr>
          <w:rFonts w:ascii="Arial" w:hAnsi="Arial" w:cs="Arial"/>
        </w:rPr>
      </w:pPr>
      <w:r w:rsidRPr="00BE7175">
        <w:rPr>
          <w:rFonts w:ascii="Arial" w:hAnsi="Arial" w:cs="Arial"/>
        </w:rPr>
        <w:t>Zamawiający</w:t>
      </w:r>
      <w:r w:rsidR="00DE1B96" w:rsidRPr="00BE7175">
        <w:rPr>
          <w:rFonts w:ascii="Arial" w:hAnsi="Arial" w:cs="Arial"/>
        </w:rPr>
        <w:t xml:space="preserve"> (Przedstawiciel Sekcji Obsługi Infrastruktury)</w:t>
      </w:r>
      <w:r w:rsidRPr="00BE7175">
        <w:rPr>
          <w:rFonts w:ascii="Arial" w:hAnsi="Arial" w:cs="Arial"/>
        </w:rPr>
        <w:t xml:space="preserve"> określi zasady wejścia pracowników i wjazdu pojazdów i sprzętu Wykonawcy na</w:t>
      </w:r>
      <w:r w:rsidR="000C0631" w:rsidRPr="00BE7175">
        <w:rPr>
          <w:rFonts w:ascii="Arial" w:hAnsi="Arial" w:cs="Arial"/>
        </w:rPr>
        <w:t xml:space="preserve"> </w:t>
      </w:r>
      <w:r w:rsidRPr="00BE7175">
        <w:rPr>
          <w:rFonts w:ascii="Arial" w:hAnsi="Arial" w:cs="Arial"/>
        </w:rPr>
        <w:t>teren kompleksu</w:t>
      </w:r>
      <w:r w:rsidR="00DE1B96" w:rsidRPr="00BE7175">
        <w:rPr>
          <w:rFonts w:ascii="Arial" w:hAnsi="Arial" w:cs="Arial"/>
        </w:rPr>
        <w:t xml:space="preserve"> wojskowego</w:t>
      </w:r>
      <w:r w:rsidRPr="00BE7175">
        <w:rPr>
          <w:rFonts w:ascii="Arial" w:hAnsi="Arial" w:cs="Arial"/>
        </w:rPr>
        <w:t>. W tym celu najpóźniej na tr</w:t>
      </w:r>
      <w:r w:rsidR="000E1A23" w:rsidRPr="00BE7175">
        <w:rPr>
          <w:rFonts w:ascii="Arial" w:hAnsi="Arial" w:cs="Arial"/>
        </w:rPr>
        <w:t xml:space="preserve">zy dni robocze przed planowanym </w:t>
      </w:r>
      <w:r w:rsidRPr="00BE7175">
        <w:rPr>
          <w:rFonts w:ascii="Arial" w:hAnsi="Arial" w:cs="Arial"/>
        </w:rPr>
        <w:t xml:space="preserve">przystąpieniem do prac Wykonawca dostarczy do </w:t>
      </w:r>
      <w:r w:rsidR="000E1A23" w:rsidRPr="00BE7175">
        <w:rPr>
          <w:rFonts w:ascii="Arial" w:hAnsi="Arial" w:cs="Arial"/>
        </w:rPr>
        <w:t>SOI</w:t>
      </w:r>
      <w:r w:rsidRPr="00BE7175">
        <w:rPr>
          <w:rFonts w:ascii="Arial" w:hAnsi="Arial" w:cs="Arial"/>
        </w:rPr>
        <w:t xml:space="preserve"> dane </w:t>
      </w:r>
      <w:r w:rsidRPr="00BE7175">
        <w:rPr>
          <w:rFonts w:ascii="Arial" w:hAnsi="Arial" w:cs="Arial"/>
          <w:bCs/>
        </w:rPr>
        <w:t>wszystkich osób</w:t>
      </w:r>
      <w:r w:rsidRPr="00BE7175">
        <w:rPr>
          <w:rFonts w:ascii="Arial" w:hAnsi="Arial" w:cs="Arial"/>
          <w:b/>
          <w:bCs/>
        </w:rPr>
        <w:t xml:space="preserve"> </w:t>
      </w:r>
      <w:r w:rsidRPr="00BE7175">
        <w:rPr>
          <w:rFonts w:ascii="Arial" w:hAnsi="Arial" w:cs="Arial"/>
        </w:rPr>
        <w:t>(imię</w:t>
      </w:r>
      <w:r w:rsidR="000E1A23" w:rsidRPr="00BE7175">
        <w:rPr>
          <w:rFonts w:ascii="Arial" w:hAnsi="Arial" w:cs="Arial"/>
        </w:rPr>
        <w:t xml:space="preserve">, </w:t>
      </w:r>
      <w:r w:rsidRPr="00BE7175">
        <w:rPr>
          <w:rFonts w:ascii="Arial" w:hAnsi="Arial" w:cs="Arial"/>
        </w:rPr>
        <w:t>nazwisko,</w:t>
      </w:r>
      <w:r w:rsidR="00DE1B96" w:rsidRPr="00BE7175">
        <w:rPr>
          <w:rFonts w:ascii="Arial" w:hAnsi="Arial" w:cs="Arial"/>
        </w:rPr>
        <w:t xml:space="preserve"> seria i numer dokumentu ze zdjęciem</w:t>
      </w:r>
      <w:r w:rsidR="00FC4838" w:rsidRPr="00BE7175">
        <w:rPr>
          <w:rFonts w:ascii="Arial" w:hAnsi="Arial" w:cs="Arial"/>
        </w:rPr>
        <w:t>, zdjęcie formatu 35 mm x 45 mm</w:t>
      </w:r>
      <w:r w:rsidRPr="00BE7175">
        <w:rPr>
          <w:rFonts w:ascii="Arial" w:hAnsi="Arial" w:cs="Arial"/>
        </w:rPr>
        <w:t>) przewidywanych do zatrudnienia oraz</w:t>
      </w:r>
      <w:r w:rsidR="000E1A23" w:rsidRPr="00BE7175">
        <w:rPr>
          <w:rFonts w:ascii="Arial" w:hAnsi="Arial" w:cs="Arial"/>
        </w:rPr>
        <w:t xml:space="preserve"> </w:t>
      </w:r>
      <w:r w:rsidRPr="00BE7175">
        <w:rPr>
          <w:rFonts w:ascii="Arial" w:hAnsi="Arial" w:cs="Arial"/>
          <w:bCs/>
        </w:rPr>
        <w:t>wszystkich pojazdów</w:t>
      </w:r>
      <w:r w:rsidRPr="00BE7175">
        <w:rPr>
          <w:rFonts w:ascii="Arial" w:hAnsi="Arial" w:cs="Arial"/>
          <w:b/>
          <w:bCs/>
        </w:rPr>
        <w:t xml:space="preserve"> </w:t>
      </w:r>
      <w:r w:rsidR="00304658" w:rsidRPr="00BE7175">
        <w:rPr>
          <w:rFonts w:ascii="Arial" w:hAnsi="Arial" w:cs="Arial"/>
        </w:rPr>
        <w:t xml:space="preserve">(rodzaj, typ, </w:t>
      </w:r>
      <w:r w:rsidR="000E1A23" w:rsidRPr="00BE7175">
        <w:rPr>
          <w:rFonts w:ascii="Arial" w:hAnsi="Arial" w:cs="Arial"/>
        </w:rPr>
        <w:t xml:space="preserve">nr </w:t>
      </w:r>
      <w:r w:rsidR="00DE1B96" w:rsidRPr="00BE7175">
        <w:rPr>
          <w:rFonts w:ascii="Arial" w:hAnsi="Arial" w:cs="Arial"/>
        </w:rPr>
        <w:t>rejestracyjny</w:t>
      </w:r>
      <w:r w:rsidRPr="00BE7175">
        <w:rPr>
          <w:rFonts w:ascii="Arial" w:hAnsi="Arial" w:cs="Arial"/>
        </w:rPr>
        <w:t>) przewidywanych do</w:t>
      </w:r>
      <w:r w:rsidR="000E1A23" w:rsidRPr="00BE7175">
        <w:rPr>
          <w:rFonts w:ascii="Arial" w:hAnsi="Arial" w:cs="Arial"/>
        </w:rPr>
        <w:t xml:space="preserve"> użycia  </w:t>
      </w:r>
      <w:r w:rsidRPr="00BE7175">
        <w:rPr>
          <w:rFonts w:ascii="Arial" w:hAnsi="Arial" w:cs="Arial"/>
        </w:rPr>
        <w:t>przy realizacji zamierzenia.</w:t>
      </w:r>
      <w:r w:rsidR="00FC4838" w:rsidRPr="00BE7175">
        <w:rPr>
          <w:rFonts w:ascii="Arial" w:hAnsi="Arial" w:cs="Arial"/>
        </w:rPr>
        <w:t xml:space="preserve"> W przypadku dodatkowych pracowników należy listę jak powyżej dostarczyć z 3 dniowym wyprzedzeniem.  </w:t>
      </w:r>
      <w:r w:rsidR="0020650C" w:rsidRPr="00BE7175">
        <w:rPr>
          <w:rFonts w:ascii="Arial" w:hAnsi="Arial" w:cs="Arial"/>
        </w:rPr>
        <w:t xml:space="preserve"> </w:t>
      </w:r>
    </w:p>
    <w:p w:rsidR="001B784B" w:rsidRPr="00BE7175" w:rsidRDefault="0020650C" w:rsidP="000E1A23">
      <w:pPr>
        <w:ind w:left="958"/>
        <w:jc w:val="both"/>
        <w:rPr>
          <w:rFonts w:ascii="Arial" w:hAnsi="Arial" w:cs="Arial"/>
          <w:color w:val="FF0000"/>
        </w:rPr>
      </w:pPr>
      <w:r w:rsidRPr="00BE7175">
        <w:rPr>
          <w:rFonts w:ascii="Arial" w:hAnsi="Arial" w:cs="Arial"/>
          <w:color w:val="FF0000"/>
        </w:rPr>
        <w:t xml:space="preserve">      </w:t>
      </w:r>
    </w:p>
    <w:p w:rsidR="00DE1B96" w:rsidRPr="004467DA" w:rsidRDefault="00DE1B96" w:rsidP="00DE1B96">
      <w:pPr>
        <w:numPr>
          <w:ilvl w:val="2"/>
          <w:numId w:val="1"/>
        </w:numPr>
        <w:jc w:val="both"/>
        <w:rPr>
          <w:rFonts w:ascii="Arial" w:hAnsi="Arial" w:cs="Arial"/>
          <w:b/>
        </w:rPr>
      </w:pPr>
      <w:r w:rsidRPr="004467DA">
        <w:rPr>
          <w:rFonts w:ascii="Arial" w:hAnsi="Arial" w:cs="Arial"/>
          <w:b/>
        </w:rPr>
        <w:t>Organizacja robót budowlanych:</w:t>
      </w:r>
    </w:p>
    <w:p w:rsidR="00DE1B96" w:rsidRPr="004467DA" w:rsidRDefault="00DE1B96" w:rsidP="000E1A23">
      <w:pPr>
        <w:ind w:left="958"/>
        <w:jc w:val="both"/>
        <w:rPr>
          <w:rFonts w:ascii="Arial" w:hAnsi="Arial" w:cs="Arial"/>
        </w:rPr>
      </w:pPr>
    </w:p>
    <w:p w:rsidR="0007364F" w:rsidRPr="004467DA" w:rsidRDefault="00A253B4" w:rsidP="0007364F">
      <w:pPr>
        <w:pStyle w:val="WW-Tekstpodstawowywcity2"/>
        <w:spacing w:line="260" w:lineRule="atLeast"/>
        <w:rPr>
          <w:rFonts w:ascii="Arial" w:hAnsi="Arial" w:cs="Arial"/>
        </w:rPr>
      </w:pPr>
      <w:r w:rsidRPr="004467DA">
        <w:rPr>
          <w:rFonts w:ascii="Arial" w:hAnsi="Arial" w:cs="Arial"/>
        </w:rPr>
        <w:t>Wykonawca jest zobowiązany do o</w:t>
      </w:r>
      <w:r w:rsidR="0007364F" w:rsidRPr="004467DA">
        <w:rPr>
          <w:rFonts w:ascii="Arial" w:hAnsi="Arial" w:cs="Arial"/>
        </w:rPr>
        <w:t>pracowan</w:t>
      </w:r>
      <w:r w:rsidRPr="004467DA">
        <w:rPr>
          <w:rFonts w:ascii="Arial" w:hAnsi="Arial" w:cs="Arial"/>
        </w:rPr>
        <w:t xml:space="preserve">ia w terminie 3 dni od protokolarnego przekazania placu budowy i dostarczenia </w:t>
      </w:r>
      <w:r w:rsidR="001E46DA" w:rsidRPr="004467DA">
        <w:rPr>
          <w:rFonts w:ascii="Arial" w:hAnsi="Arial" w:cs="Arial"/>
        </w:rPr>
        <w:t>Inspektorowi Nadzoru</w:t>
      </w:r>
      <w:r w:rsidR="0007364F" w:rsidRPr="004467DA">
        <w:rPr>
          <w:rFonts w:ascii="Arial" w:hAnsi="Arial" w:cs="Arial"/>
        </w:rPr>
        <w:t xml:space="preserve"> projekt</w:t>
      </w:r>
      <w:r w:rsidRPr="004467DA">
        <w:rPr>
          <w:rFonts w:ascii="Arial" w:hAnsi="Arial" w:cs="Arial"/>
        </w:rPr>
        <w:t>u</w:t>
      </w:r>
      <w:r w:rsidR="0007364F" w:rsidRPr="004467DA">
        <w:rPr>
          <w:rFonts w:ascii="Arial" w:hAnsi="Arial" w:cs="Arial"/>
        </w:rPr>
        <w:t xml:space="preserve"> organizacji robót</w:t>
      </w:r>
      <w:r w:rsidRPr="004467DA">
        <w:rPr>
          <w:rFonts w:ascii="Arial" w:hAnsi="Arial" w:cs="Arial"/>
        </w:rPr>
        <w:t>, który</w:t>
      </w:r>
      <w:r w:rsidR="0007364F" w:rsidRPr="004467DA">
        <w:rPr>
          <w:rFonts w:ascii="Arial" w:hAnsi="Arial" w:cs="Arial"/>
        </w:rPr>
        <w:t xml:space="preserve"> musi być dostosowany do charakteru i zakresu przewidywanych do wykonania robót. Ma on zapewnić zaplanowany sposób realizacji robót, w oparciu o zasoby techniczne, ludzkie i organizacyjne, które zapewnią realizację robót zgodnie z obowiązującymi przepisami, normami i sztuką budowlaną. Opracowany przez Wykonawcę Projekt powinien zawierać:</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Organizację wykonania robót, w tym terminy (harmonogram) i sposób prowadzenia robót;</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Projekt zagospodarowania zaplecza Wykonawcy w ramach przekazanego placu budowy;</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Wykaz zespołów rob</w:t>
      </w:r>
      <w:r w:rsidR="0067638C" w:rsidRPr="004467DA">
        <w:rPr>
          <w:rFonts w:ascii="Arial" w:hAnsi="Arial" w:cs="Arial"/>
        </w:rPr>
        <w:t>oczych, ich kwalifikacje</w:t>
      </w:r>
      <w:r w:rsidR="00B33861" w:rsidRPr="004467DA">
        <w:rPr>
          <w:rFonts w:ascii="Arial" w:hAnsi="Arial" w:cs="Arial"/>
        </w:rPr>
        <w:t xml:space="preserve"> wraz ze wskazanie </w:t>
      </w:r>
      <w:r w:rsidRPr="004467DA">
        <w:rPr>
          <w:rFonts w:ascii="Arial" w:hAnsi="Arial" w:cs="Arial"/>
        </w:rPr>
        <w:t>osób odpowiedzialnych za jakość i terminowość wykonania poszczególnych elementów robót</w:t>
      </w:r>
    </w:p>
    <w:p w:rsidR="0007364F" w:rsidRPr="00BE7175" w:rsidRDefault="0007364F" w:rsidP="0007364F">
      <w:pPr>
        <w:pStyle w:val="Nagwek"/>
        <w:tabs>
          <w:tab w:val="left" w:pos="720"/>
        </w:tabs>
        <w:spacing w:line="260" w:lineRule="atLeast"/>
        <w:jc w:val="both"/>
        <w:rPr>
          <w:rFonts w:ascii="Arial" w:hAnsi="Arial" w:cs="Arial"/>
          <w:color w:val="FF0000"/>
        </w:rPr>
      </w:pPr>
    </w:p>
    <w:p w:rsidR="0007364F" w:rsidRPr="004467DA" w:rsidRDefault="0007364F" w:rsidP="0007364F">
      <w:pPr>
        <w:numPr>
          <w:ilvl w:val="2"/>
          <w:numId w:val="1"/>
        </w:numPr>
        <w:jc w:val="both"/>
        <w:rPr>
          <w:rFonts w:ascii="Arial" w:hAnsi="Arial" w:cs="Arial"/>
          <w:b/>
        </w:rPr>
      </w:pPr>
      <w:r w:rsidRPr="004467DA">
        <w:rPr>
          <w:rFonts w:ascii="Arial" w:hAnsi="Arial" w:cs="Arial"/>
          <w:b/>
        </w:rPr>
        <w:t>Zabezpieczenie interesu osób trzecich:</w:t>
      </w:r>
    </w:p>
    <w:p w:rsidR="0007364F" w:rsidRPr="004467DA" w:rsidRDefault="0007364F" w:rsidP="0007364F">
      <w:pPr>
        <w:jc w:val="both"/>
        <w:rPr>
          <w:rFonts w:ascii="Arial" w:hAnsi="Arial" w:cs="Arial"/>
          <w:b/>
        </w:rPr>
      </w:pPr>
    </w:p>
    <w:p w:rsidR="0007364F" w:rsidRPr="004467DA" w:rsidRDefault="0007364F" w:rsidP="00A253B4">
      <w:pPr>
        <w:ind w:firstLine="709"/>
        <w:jc w:val="both"/>
        <w:rPr>
          <w:rFonts w:ascii="Arial" w:hAnsi="Arial" w:cs="Arial"/>
        </w:rPr>
      </w:pPr>
      <w:r w:rsidRPr="004467DA">
        <w:rPr>
          <w:rFonts w:ascii="Arial" w:hAnsi="Arial" w:cs="Arial"/>
        </w:rPr>
        <w:t>Wykonawca jest zobowiązany</w:t>
      </w:r>
      <w:r w:rsidR="00A253B4" w:rsidRPr="004467DA">
        <w:rPr>
          <w:rFonts w:ascii="Arial" w:hAnsi="Arial" w:cs="Arial"/>
        </w:rPr>
        <w:t xml:space="preserve"> do ochrony przed uszkodzeniem lub zniszczeniem własności publicznej i prywatnej. Należy stosować wszelkie rozwiązania chroniące interesy osób trzecich. Przed przystąpieniem do robót Wykonawca podejmie wszelakie kroki mające na celu zabezpieczenie istniejących instalacji i urządzeń podziemnych i nadziemnych przed ich uszkodzeniem podczas prowadzenia robót budowlanych. </w:t>
      </w:r>
    </w:p>
    <w:p w:rsidR="00A253B4" w:rsidRPr="004467DA" w:rsidRDefault="00A253B4" w:rsidP="00A253B4">
      <w:pPr>
        <w:ind w:firstLine="709"/>
        <w:jc w:val="both"/>
        <w:rPr>
          <w:rFonts w:ascii="Arial" w:hAnsi="Arial" w:cs="Arial"/>
        </w:rPr>
      </w:pPr>
      <w:r w:rsidRPr="004467DA">
        <w:rPr>
          <w:rFonts w:ascii="Arial" w:hAnsi="Arial" w:cs="Arial"/>
        </w:rPr>
        <w:t>W przypadku uszkodzenia istniejącej infrastruktury technicznej, Wykonawca natychmiast powiadomi o tym fakcie Zamawiającego, oraz przystąpi na własny koszt do naprawy i odtworzenia sprawności uszkodzonej infrastruktury. Sposób naprawy i odtworzenia sprawności zostanie dokonany po uzgodnieniu z Zamawiającym, a stan instalacji nie może być gorszy niż przed powstaniem uszkodzenia.</w:t>
      </w:r>
    </w:p>
    <w:p w:rsidR="0007364F" w:rsidRPr="00BE7175" w:rsidRDefault="0007364F" w:rsidP="0007364F">
      <w:pPr>
        <w:pStyle w:val="Nagwek"/>
        <w:tabs>
          <w:tab w:val="left" w:pos="720"/>
        </w:tabs>
        <w:spacing w:line="260" w:lineRule="atLeast"/>
        <w:jc w:val="both"/>
        <w:rPr>
          <w:rFonts w:ascii="Arial" w:hAnsi="Arial" w:cs="Arial"/>
          <w:color w:val="FF0000"/>
        </w:rPr>
      </w:pPr>
    </w:p>
    <w:p w:rsidR="0003389D" w:rsidRPr="004467DA" w:rsidRDefault="0003389D" w:rsidP="0067638C">
      <w:pPr>
        <w:numPr>
          <w:ilvl w:val="2"/>
          <w:numId w:val="1"/>
        </w:numPr>
        <w:jc w:val="both"/>
        <w:rPr>
          <w:rFonts w:ascii="Arial" w:hAnsi="Arial" w:cs="Arial"/>
          <w:b/>
        </w:rPr>
      </w:pPr>
      <w:r w:rsidRPr="004467DA">
        <w:rPr>
          <w:rFonts w:ascii="Arial" w:hAnsi="Arial" w:cs="Arial"/>
          <w:b/>
        </w:rPr>
        <w:t>Ochrona środowiska w trakcie realizacji robót:</w:t>
      </w:r>
    </w:p>
    <w:p w:rsidR="0003389D" w:rsidRPr="004467DA" w:rsidRDefault="0003389D" w:rsidP="0067638C">
      <w:pPr>
        <w:ind w:left="1080"/>
        <w:jc w:val="both"/>
        <w:rPr>
          <w:rFonts w:ascii="Arial" w:hAnsi="Arial" w:cs="Arial"/>
          <w:b/>
        </w:rPr>
      </w:pPr>
    </w:p>
    <w:p w:rsidR="0003389D" w:rsidRPr="004467DA" w:rsidRDefault="0003389D" w:rsidP="0067638C">
      <w:pPr>
        <w:pStyle w:val="WW-Tekstpodstawowywcity3"/>
        <w:spacing w:line="260" w:lineRule="atLeast"/>
        <w:ind w:left="0" w:firstLine="709"/>
        <w:jc w:val="both"/>
        <w:rPr>
          <w:rFonts w:ascii="Arial" w:hAnsi="Arial" w:cs="Arial"/>
        </w:rPr>
      </w:pPr>
      <w:r w:rsidRPr="004467DA">
        <w:rPr>
          <w:rFonts w:ascii="Arial" w:hAnsi="Arial" w:cs="Arial"/>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03389D" w:rsidRPr="00BE7175" w:rsidRDefault="0003389D" w:rsidP="0003389D">
      <w:pPr>
        <w:pStyle w:val="WW-Tekstpodstawowywcity3"/>
        <w:spacing w:line="260" w:lineRule="atLeast"/>
        <w:ind w:left="0" w:firstLine="709"/>
        <w:rPr>
          <w:rFonts w:ascii="Arial" w:hAnsi="Arial" w:cs="Arial"/>
          <w:color w:val="FF0000"/>
        </w:rPr>
      </w:pPr>
    </w:p>
    <w:p w:rsidR="0003389D" w:rsidRPr="004467DA" w:rsidRDefault="0003389D" w:rsidP="0003389D">
      <w:pPr>
        <w:numPr>
          <w:ilvl w:val="2"/>
          <w:numId w:val="1"/>
        </w:numPr>
        <w:jc w:val="both"/>
        <w:rPr>
          <w:rFonts w:ascii="Arial" w:hAnsi="Arial" w:cs="Arial"/>
          <w:b/>
        </w:rPr>
      </w:pPr>
      <w:r w:rsidRPr="004467DA">
        <w:rPr>
          <w:rFonts w:ascii="Arial" w:hAnsi="Arial" w:cs="Arial"/>
          <w:b/>
        </w:rPr>
        <w:t>Zapewnienie bezpieczeństwa i ochrony zdrowia:</w:t>
      </w:r>
    </w:p>
    <w:p w:rsidR="0003389D" w:rsidRPr="004467DA" w:rsidRDefault="0003389D" w:rsidP="0003389D">
      <w:pPr>
        <w:pStyle w:val="WW-Tekstpodstawowywcity3"/>
        <w:spacing w:line="260" w:lineRule="atLeast"/>
        <w:ind w:left="0" w:firstLine="709"/>
        <w:rPr>
          <w:rFonts w:ascii="Arial" w:hAnsi="Arial" w:cs="Arial"/>
        </w:rPr>
      </w:pPr>
    </w:p>
    <w:p w:rsidR="0003389D" w:rsidRPr="004467DA" w:rsidRDefault="0003389D" w:rsidP="0003389D">
      <w:pPr>
        <w:widowControl w:val="0"/>
        <w:spacing w:line="260" w:lineRule="atLeast"/>
        <w:ind w:firstLine="708"/>
        <w:jc w:val="both"/>
        <w:rPr>
          <w:rFonts w:ascii="Arial" w:hAnsi="Arial" w:cs="Arial"/>
        </w:rPr>
      </w:pPr>
      <w:r w:rsidRPr="004467DA">
        <w:rPr>
          <w:rFonts w:ascii="Arial" w:hAnsi="Arial" w:cs="Arial"/>
        </w:rPr>
        <w:t xml:space="preserve">Wykonawca dostarczy na budowę i będzie utrzymywał wyposażenie konieczne dla zapewnienia bezpieczeństwa. Zapewni wyposażenia w urządzenia socjalne, oraz odpowiednie wyposażenie i odzież wymaganą dla ochrony życia i zdrowia personelu zatrudnionego na placu </w:t>
      </w:r>
      <w:r w:rsidRPr="004467DA">
        <w:rPr>
          <w:rFonts w:ascii="Arial" w:hAnsi="Arial" w:cs="Arial"/>
        </w:rPr>
        <w:lastRenderedPageBreak/>
        <w:t>budowy. Uważa się, że koszty zachowania zgodności z wspomnianymi powyżej przepisami bezpieczeństwa i ochrony zdrowia są wliczone w koszty ogólne Wykonawcy.</w:t>
      </w:r>
    </w:p>
    <w:p w:rsidR="00831841" w:rsidRPr="004467DA" w:rsidRDefault="0003389D" w:rsidP="00831841">
      <w:pPr>
        <w:pStyle w:val="Akapitzlist"/>
        <w:spacing w:after="0"/>
        <w:ind w:left="0" w:firstLine="708"/>
        <w:contextualSpacing w:val="0"/>
        <w:jc w:val="both"/>
        <w:rPr>
          <w:rFonts w:ascii="Arial" w:hAnsi="Arial" w:cs="Arial"/>
        </w:rPr>
      </w:pPr>
      <w:r w:rsidRPr="004467DA">
        <w:rPr>
          <w:rFonts w:ascii="Arial" w:hAnsi="Arial" w:cs="Arial"/>
          <w:sz w:val="24"/>
          <w:szCs w:val="24"/>
        </w:rPr>
        <w:t>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r w:rsidRPr="004467DA">
        <w:rPr>
          <w:rFonts w:ascii="Arial" w:hAnsi="Arial" w:cs="Arial"/>
        </w:rPr>
        <w:t xml:space="preserve"> </w:t>
      </w:r>
    </w:p>
    <w:p w:rsidR="00831841" w:rsidRPr="004467DA" w:rsidRDefault="00831841" w:rsidP="00831841">
      <w:pPr>
        <w:pStyle w:val="Akapitzlist"/>
        <w:spacing w:after="0"/>
        <w:ind w:left="0" w:firstLine="708"/>
        <w:contextualSpacing w:val="0"/>
        <w:jc w:val="both"/>
        <w:rPr>
          <w:rFonts w:ascii="Arial" w:hAnsi="Arial" w:cs="Arial"/>
          <w:sz w:val="24"/>
          <w:szCs w:val="24"/>
        </w:rPr>
      </w:pPr>
      <w:r w:rsidRPr="004467DA">
        <w:rPr>
          <w:rFonts w:ascii="Arial" w:hAnsi="Arial" w:cs="Arial"/>
          <w:sz w:val="24"/>
          <w:szCs w:val="24"/>
        </w:rPr>
        <w:t>Wykonawca zobowiązany jest do powołania Koordynatora ds. BHP i podpisania porozumienie o współpracy pracodawców (na podstawie art. 208 Kodeksu Pracy).</w:t>
      </w:r>
    </w:p>
    <w:p w:rsidR="001E46DA" w:rsidRPr="004467DA" w:rsidRDefault="001E46DA" w:rsidP="0003389D">
      <w:pPr>
        <w:spacing w:line="260" w:lineRule="atLeast"/>
        <w:ind w:firstLine="708"/>
        <w:jc w:val="both"/>
        <w:rPr>
          <w:rFonts w:ascii="Arial" w:hAnsi="Arial" w:cs="Arial"/>
        </w:rPr>
      </w:pPr>
    </w:p>
    <w:p w:rsidR="00831841" w:rsidRPr="004467DA" w:rsidRDefault="00831841" w:rsidP="00831841">
      <w:pPr>
        <w:numPr>
          <w:ilvl w:val="2"/>
          <w:numId w:val="1"/>
        </w:numPr>
        <w:jc w:val="both"/>
        <w:rPr>
          <w:rFonts w:ascii="Arial" w:hAnsi="Arial" w:cs="Arial"/>
          <w:b/>
        </w:rPr>
      </w:pPr>
      <w:r w:rsidRPr="004467DA">
        <w:rPr>
          <w:rFonts w:ascii="Arial" w:hAnsi="Arial" w:cs="Arial"/>
          <w:b/>
        </w:rPr>
        <w:t>Zaplecze dla potrzeb Wykonawcy:</w:t>
      </w:r>
    </w:p>
    <w:p w:rsidR="00DE7C25" w:rsidRPr="004467DA" w:rsidRDefault="00DE7C25" w:rsidP="00DE7C25">
      <w:pPr>
        <w:pStyle w:val="Nagwek9"/>
        <w:spacing w:line="260" w:lineRule="atLeast"/>
        <w:ind w:firstLine="360"/>
        <w:rPr>
          <w:rFonts w:ascii="Arial" w:hAnsi="Arial" w:cs="Arial"/>
          <w:bCs/>
          <w:sz w:val="24"/>
          <w:szCs w:val="24"/>
        </w:rPr>
      </w:pPr>
      <w:r w:rsidRPr="004467DA">
        <w:rPr>
          <w:rFonts w:ascii="Arial" w:hAnsi="Arial" w:cs="Arial"/>
          <w:bCs/>
          <w:sz w:val="24"/>
          <w:szCs w:val="24"/>
        </w:rPr>
        <w:t>Wykonawca jest zobowiązywany w ramach kosztów ogólnych, przewidzieć cenę na</w:t>
      </w:r>
      <w:r w:rsidR="00074779" w:rsidRPr="004467DA">
        <w:rPr>
          <w:rFonts w:ascii="Arial" w:hAnsi="Arial" w:cs="Arial"/>
          <w:bCs/>
          <w:sz w:val="24"/>
          <w:szCs w:val="24"/>
        </w:rPr>
        <w:t xml:space="preserve"> niezbędne podczas prowadzenia prac zgodne z obowiązującymi przepisami</w:t>
      </w:r>
      <w:r w:rsidRPr="004467DA">
        <w:rPr>
          <w:rFonts w:ascii="Arial" w:hAnsi="Arial" w:cs="Arial"/>
          <w:bCs/>
          <w:sz w:val="24"/>
          <w:szCs w:val="24"/>
        </w:rPr>
        <w:t xml:space="preserve"> zaplecze budowy. </w:t>
      </w:r>
    </w:p>
    <w:p w:rsidR="00DE7C25" w:rsidRPr="00BE7175" w:rsidRDefault="00DE7C25" w:rsidP="00831841">
      <w:pPr>
        <w:ind w:left="1080"/>
        <w:jc w:val="both"/>
        <w:rPr>
          <w:rFonts w:ascii="Arial" w:hAnsi="Arial" w:cs="Arial"/>
          <w:b/>
          <w:color w:val="FF0000"/>
        </w:rPr>
      </w:pPr>
    </w:p>
    <w:p w:rsidR="00831841" w:rsidRPr="004467DA" w:rsidRDefault="00831841" w:rsidP="00831841">
      <w:pPr>
        <w:numPr>
          <w:ilvl w:val="3"/>
          <w:numId w:val="1"/>
        </w:numPr>
        <w:jc w:val="both"/>
        <w:rPr>
          <w:rFonts w:ascii="Arial" w:hAnsi="Arial" w:cs="Arial"/>
          <w:b/>
        </w:rPr>
      </w:pPr>
      <w:r w:rsidRPr="004467DA">
        <w:rPr>
          <w:rFonts w:ascii="Arial" w:hAnsi="Arial" w:cs="Arial"/>
          <w:b/>
        </w:rPr>
        <w:t>Media:</w:t>
      </w:r>
    </w:p>
    <w:p w:rsidR="00831841" w:rsidRPr="004467DA" w:rsidRDefault="00831841" w:rsidP="00831841">
      <w:pPr>
        <w:ind w:left="1440"/>
        <w:jc w:val="both"/>
        <w:rPr>
          <w:rFonts w:ascii="Arial" w:hAnsi="Arial" w:cs="Arial"/>
        </w:rPr>
      </w:pPr>
    </w:p>
    <w:p w:rsidR="00831841" w:rsidRPr="004467DA" w:rsidRDefault="00831841" w:rsidP="00831841">
      <w:pPr>
        <w:ind w:firstLine="708"/>
        <w:jc w:val="both"/>
        <w:rPr>
          <w:rFonts w:ascii="Arial" w:hAnsi="Arial" w:cs="Arial"/>
          <w:bCs/>
        </w:rPr>
      </w:pPr>
      <w:r w:rsidRPr="004467DA">
        <w:rPr>
          <w:rFonts w:ascii="Arial" w:hAnsi="Arial" w:cs="Arial"/>
          <w:bCs/>
        </w:rPr>
        <w:t xml:space="preserve">Zamawiający wskaże Wykonawcy miejsce poboru energii elektrycznej i wody. Rozliczenie zużycia mediów nastąpi na podstawie zainstalowanego przez Wykonawcę w miejscu wskazanym przez Zamawiającego </w:t>
      </w:r>
      <w:proofErr w:type="spellStart"/>
      <w:r w:rsidRPr="004467DA">
        <w:rPr>
          <w:rFonts w:ascii="Arial" w:hAnsi="Arial" w:cs="Arial"/>
          <w:bCs/>
        </w:rPr>
        <w:t>podlicznika</w:t>
      </w:r>
      <w:proofErr w:type="spellEnd"/>
      <w:r w:rsidRPr="004467DA">
        <w:rPr>
          <w:rFonts w:ascii="Arial" w:hAnsi="Arial" w:cs="Arial"/>
          <w:bCs/>
        </w:rPr>
        <w:t xml:space="preserve"> energii elektrycznej</w:t>
      </w:r>
      <w:r w:rsidR="00DE7C25" w:rsidRPr="004467DA">
        <w:rPr>
          <w:rFonts w:ascii="Arial" w:hAnsi="Arial" w:cs="Arial"/>
          <w:bCs/>
        </w:rPr>
        <w:t xml:space="preserve"> wraz z odpowiednimi zabezpieczeniami</w:t>
      </w:r>
      <w:r w:rsidRPr="004467DA">
        <w:rPr>
          <w:rFonts w:ascii="Arial" w:hAnsi="Arial" w:cs="Arial"/>
          <w:bCs/>
        </w:rPr>
        <w:t xml:space="preserve"> i wody dla celów technologicznych wraz z przyłączami (na cenę wody do celów technologicznych składa się cena m</w:t>
      </w:r>
      <w:r w:rsidRPr="004467DA">
        <w:rPr>
          <w:rFonts w:ascii="Arial" w:hAnsi="Arial" w:cs="Arial"/>
          <w:bCs/>
          <w:vertAlign w:val="superscript"/>
        </w:rPr>
        <w:t>3</w:t>
      </w:r>
      <w:r w:rsidRPr="004467DA">
        <w:rPr>
          <w:rFonts w:ascii="Arial" w:hAnsi="Arial" w:cs="Arial"/>
          <w:bCs/>
        </w:rPr>
        <w:t xml:space="preserve"> wody + cena m</w:t>
      </w:r>
      <w:r w:rsidRPr="004467DA">
        <w:rPr>
          <w:rFonts w:ascii="Arial" w:hAnsi="Arial" w:cs="Arial"/>
          <w:bCs/>
          <w:vertAlign w:val="superscript"/>
        </w:rPr>
        <w:t>3</w:t>
      </w:r>
      <w:r w:rsidRPr="004467DA">
        <w:rPr>
          <w:rFonts w:ascii="Arial" w:hAnsi="Arial" w:cs="Arial"/>
          <w:bCs/>
        </w:rPr>
        <w:t xml:space="preserve"> odprowadzenia ścieków).</w:t>
      </w:r>
    </w:p>
    <w:p w:rsidR="00B03579" w:rsidRPr="00BE7175" w:rsidRDefault="00B03579" w:rsidP="00831841">
      <w:pPr>
        <w:ind w:firstLine="708"/>
        <w:jc w:val="both"/>
        <w:rPr>
          <w:rFonts w:ascii="Arial" w:hAnsi="Arial" w:cs="Arial"/>
          <w:bCs/>
          <w:color w:val="FF0000"/>
        </w:rPr>
      </w:pPr>
    </w:p>
    <w:p w:rsidR="00831841" w:rsidRPr="004467DA" w:rsidRDefault="00DE7C25" w:rsidP="00831841">
      <w:pPr>
        <w:numPr>
          <w:ilvl w:val="3"/>
          <w:numId w:val="1"/>
        </w:numPr>
        <w:jc w:val="both"/>
        <w:rPr>
          <w:rFonts w:ascii="Arial" w:hAnsi="Arial" w:cs="Arial"/>
          <w:b/>
        </w:rPr>
      </w:pPr>
      <w:r w:rsidRPr="004467DA">
        <w:rPr>
          <w:rFonts w:ascii="Arial" w:hAnsi="Arial" w:cs="Arial"/>
          <w:b/>
        </w:rPr>
        <w:t>Pomieszczenia socjalne i magazynowe</w:t>
      </w:r>
      <w:r w:rsidR="00831841" w:rsidRPr="004467DA">
        <w:rPr>
          <w:rFonts w:ascii="Arial" w:hAnsi="Arial" w:cs="Arial"/>
          <w:b/>
        </w:rPr>
        <w:t>:</w:t>
      </w:r>
    </w:p>
    <w:p w:rsidR="00831841" w:rsidRPr="004467DA" w:rsidRDefault="00831841" w:rsidP="00831841">
      <w:pPr>
        <w:ind w:firstLine="708"/>
        <w:jc w:val="both"/>
        <w:rPr>
          <w:rFonts w:ascii="Arial" w:hAnsi="Arial" w:cs="Arial"/>
        </w:rPr>
      </w:pPr>
    </w:p>
    <w:p w:rsidR="00831841" w:rsidRPr="004467DA" w:rsidRDefault="00831841" w:rsidP="00831841">
      <w:pPr>
        <w:ind w:firstLine="709"/>
        <w:jc w:val="both"/>
        <w:rPr>
          <w:rFonts w:ascii="Arial" w:hAnsi="Arial" w:cs="Arial"/>
          <w:bCs/>
        </w:rPr>
      </w:pPr>
      <w:r w:rsidRPr="004467DA">
        <w:rPr>
          <w:rFonts w:ascii="Arial" w:hAnsi="Arial" w:cs="Arial"/>
          <w:bCs/>
        </w:rPr>
        <w:t>Nie przewiduje się</w:t>
      </w:r>
      <w:r w:rsidR="00DE7C25" w:rsidRPr="004467DA">
        <w:rPr>
          <w:rFonts w:ascii="Arial" w:hAnsi="Arial" w:cs="Arial"/>
          <w:bCs/>
        </w:rPr>
        <w:t xml:space="preserve"> </w:t>
      </w:r>
      <w:r w:rsidRPr="004467DA">
        <w:rPr>
          <w:rFonts w:ascii="Arial" w:hAnsi="Arial" w:cs="Arial"/>
          <w:bCs/>
        </w:rPr>
        <w:t>pomieszczeń socjalnych oraz</w:t>
      </w:r>
      <w:r w:rsidR="00DE7C25" w:rsidRPr="004467DA">
        <w:rPr>
          <w:rFonts w:ascii="Arial" w:hAnsi="Arial" w:cs="Arial"/>
          <w:bCs/>
        </w:rPr>
        <w:t xml:space="preserve"> dodatkowych</w:t>
      </w:r>
      <w:r w:rsidRPr="004467DA">
        <w:rPr>
          <w:rFonts w:ascii="Arial" w:hAnsi="Arial" w:cs="Arial"/>
          <w:bCs/>
        </w:rPr>
        <w:t xml:space="preserve"> magazynowych </w:t>
      </w:r>
      <w:r w:rsidR="00B51AB5" w:rsidRPr="004467DA">
        <w:rPr>
          <w:rFonts w:ascii="Arial" w:hAnsi="Arial" w:cs="Arial"/>
          <w:bCs/>
        </w:rPr>
        <w:t xml:space="preserve">udostępnionych przez zamawiającego </w:t>
      </w:r>
      <w:r w:rsidRPr="004467DA">
        <w:rPr>
          <w:rFonts w:ascii="Arial" w:hAnsi="Arial" w:cs="Arial"/>
          <w:bCs/>
        </w:rPr>
        <w:t>dla potrzeb Wykonawcy, który we własnym zakresie zabezpieczy się w/w pomieszczenia.</w:t>
      </w:r>
      <w:r w:rsidR="00DE7C25" w:rsidRPr="004467DA">
        <w:rPr>
          <w:rFonts w:ascii="Arial" w:hAnsi="Arial" w:cs="Arial"/>
          <w:bCs/>
        </w:rPr>
        <w:t xml:space="preserve"> Na plac budowy dostarczone muszą zostać: przenośna</w:t>
      </w:r>
      <w:r w:rsidRPr="004467DA">
        <w:rPr>
          <w:rFonts w:ascii="Arial" w:hAnsi="Arial" w:cs="Arial"/>
          <w:bCs/>
        </w:rPr>
        <w:t xml:space="preserve"> </w:t>
      </w:r>
      <w:r w:rsidR="00DE7C25" w:rsidRPr="004467DA">
        <w:rPr>
          <w:rFonts w:ascii="Arial" w:hAnsi="Arial" w:cs="Arial"/>
          <w:bCs/>
        </w:rPr>
        <w:t>kabina WC oraz kontener na odpady.</w:t>
      </w:r>
    </w:p>
    <w:p w:rsidR="00831841" w:rsidRPr="00BE7175" w:rsidRDefault="00831841" w:rsidP="00831841">
      <w:pPr>
        <w:ind w:firstLine="708"/>
        <w:jc w:val="both"/>
        <w:rPr>
          <w:rFonts w:ascii="Arial" w:hAnsi="Arial" w:cs="Arial"/>
          <w:color w:val="FF0000"/>
        </w:rPr>
      </w:pPr>
    </w:p>
    <w:p w:rsidR="00DE7C25" w:rsidRPr="004467DA" w:rsidRDefault="00DE7C25" w:rsidP="00DE7C25">
      <w:pPr>
        <w:numPr>
          <w:ilvl w:val="2"/>
          <w:numId w:val="1"/>
        </w:numPr>
        <w:jc w:val="both"/>
        <w:rPr>
          <w:rFonts w:ascii="Arial" w:hAnsi="Arial" w:cs="Arial"/>
          <w:b/>
        </w:rPr>
      </w:pPr>
      <w:r w:rsidRPr="004467DA">
        <w:rPr>
          <w:rFonts w:ascii="Arial" w:hAnsi="Arial" w:cs="Arial"/>
          <w:b/>
        </w:rPr>
        <w:t>Warunki dotyczące organizacji ruchu:</w:t>
      </w:r>
    </w:p>
    <w:p w:rsidR="00831841" w:rsidRPr="004467DA" w:rsidRDefault="00831841" w:rsidP="00831841">
      <w:pPr>
        <w:widowControl w:val="0"/>
        <w:spacing w:line="260" w:lineRule="atLeast"/>
        <w:ind w:left="691" w:right="6336" w:hanging="682"/>
      </w:pPr>
    </w:p>
    <w:p w:rsidR="00831841" w:rsidRPr="004467DA" w:rsidRDefault="008B4188" w:rsidP="008B4188">
      <w:pPr>
        <w:ind w:firstLine="709"/>
        <w:jc w:val="both"/>
        <w:rPr>
          <w:rFonts w:ascii="Arial" w:hAnsi="Arial" w:cs="Arial"/>
        </w:rPr>
      </w:pPr>
      <w:r w:rsidRPr="004467DA">
        <w:rPr>
          <w:rFonts w:ascii="Arial" w:hAnsi="Arial" w:cs="Arial"/>
        </w:rPr>
        <w:t>Wykonawca zobowiązany jest do przestrzegania i dostosowania się do obowiązujących na terenie Kompleksu Wojskowego planu organizacji ruchu, w przypadku kolizji istniejącej organizacji ruchu z przekazanym dla Wykonawcy placem budowy. Wykonawca na własny koszt i własnym staraniem w uzgodnieniu z Zamawiającym dokona zmiany organizacji ruchu na drogach aby zapewnić bezpieczeństwo wszystkim użytkownikom.</w:t>
      </w:r>
    </w:p>
    <w:p w:rsidR="0003389D" w:rsidRPr="00BE7175" w:rsidRDefault="0003389D" w:rsidP="0003389D">
      <w:pPr>
        <w:widowControl w:val="0"/>
        <w:spacing w:line="260" w:lineRule="atLeast"/>
        <w:ind w:firstLine="708"/>
        <w:jc w:val="both"/>
        <w:rPr>
          <w:color w:val="FF0000"/>
        </w:rPr>
      </w:pPr>
    </w:p>
    <w:p w:rsidR="008B4188" w:rsidRPr="004467DA" w:rsidRDefault="008B4188" w:rsidP="008B4188">
      <w:pPr>
        <w:numPr>
          <w:ilvl w:val="2"/>
          <w:numId w:val="1"/>
        </w:numPr>
        <w:jc w:val="both"/>
        <w:rPr>
          <w:rFonts w:ascii="Arial" w:hAnsi="Arial" w:cs="Arial"/>
          <w:b/>
        </w:rPr>
      </w:pPr>
      <w:r w:rsidRPr="004467DA">
        <w:rPr>
          <w:rFonts w:ascii="Arial" w:hAnsi="Arial" w:cs="Arial"/>
          <w:b/>
        </w:rPr>
        <w:t>Ogrodzenia:</w:t>
      </w:r>
    </w:p>
    <w:p w:rsidR="0003389D" w:rsidRPr="004467DA" w:rsidRDefault="0003389D" w:rsidP="0003389D">
      <w:pPr>
        <w:widowControl w:val="0"/>
        <w:spacing w:line="260" w:lineRule="atLeast"/>
        <w:ind w:firstLine="708"/>
        <w:jc w:val="both"/>
      </w:pPr>
    </w:p>
    <w:p w:rsidR="008B4188" w:rsidRPr="004467DA" w:rsidRDefault="008B4188" w:rsidP="0003389D">
      <w:pPr>
        <w:widowControl w:val="0"/>
        <w:spacing w:line="260" w:lineRule="atLeast"/>
        <w:ind w:firstLine="708"/>
        <w:jc w:val="both"/>
        <w:rPr>
          <w:rFonts w:ascii="Arial" w:hAnsi="Arial" w:cs="Arial"/>
        </w:rPr>
      </w:pPr>
      <w:r w:rsidRPr="004467DA">
        <w:rPr>
          <w:rFonts w:ascii="Arial" w:hAnsi="Arial" w:cs="Arial"/>
        </w:rPr>
        <w:t>Wykonawca dokona wygrodzenia placu budowy taśmą ostrzegawczą oraz tablicami inform</w:t>
      </w:r>
      <w:r w:rsidR="00B51AB5" w:rsidRPr="004467DA">
        <w:rPr>
          <w:rFonts w:ascii="Arial" w:hAnsi="Arial" w:cs="Arial"/>
        </w:rPr>
        <w:t>acyjnymi oraz znakami drogowymi</w:t>
      </w:r>
      <w:r w:rsidRPr="004467DA">
        <w:rPr>
          <w:rFonts w:ascii="Arial" w:hAnsi="Arial" w:cs="Arial"/>
        </w:rPr>
        <w:t>, uniemożliwiające dostanie się na plac budowy osobom niepowołanym.</w:t>
      </w:r>
    </w:p>
    <w:p w:rsidR="008B4188" w:rsidRPr="00BE7175" w:rsidRDefault="008B4188" w:rsidP="0003389D">
      <w:pPr>
        <w:widowControl w:val="0"/>
        <w:spacing w:line="260" w:lineRule="atLeast"/>
        <w:ind w:firstLine="708"/>
        <w:jc w:val="both"/>
        <w:rPr>
          <w:color w:val="FF0000"/>
        </w:rPr>
      </w:pPr>
    </w:p>
    <w:p w:rsidR="008B4188" w:rsidRPr="004467DA" w:rsidRDefault="008B4188" w:rsidP="008B4188">
      <w:pPr>
        <w:numPr>
          <w:ilvl w:val="2"/>
          <w:numId w:val="1"/>
        </w:numPr>
        <w:jc w:val="both"/>
        <w:rPr>
          <w:rFonts w:ascii="Arial" w:hAnsi="Arial" w:cs="Arial"/>
          <w:b/>
        </w:rPr>
      </w:pPr>
      <w:r w:rsidRPr="004467DA">
        <w:rPr>
          <w:rFonts w:ascii="Arial" w:hAnsi="Arial" w:cs="Arial"/>
          <w:b/>
        </w:rPr>
        <w:t>Zabezpieczenie chodników i jezdni:</w:t>
      </w:r>
    </w:p>
    <w:p w:rsidR="008B4188" w:rsidRPr="004467DA" w:rsidRDefault="008B4188" w:rsidP="0003389D">
      <w:pPr>
        <w:widowControl w:val="0"/>
        <w:spacing w:line="260" w:lineRule="atLeast"/>
        <w:ind w:firstLine="708"/>
        <w:jc w:val="both"/>
      </w:pPr>
    </w:p>
    <w:p w:rsidR="008B4188" w:rsidRPr="004467DA" w:rsidRDefault="008B4188" w:rsidP="0003389D">
      <w:pPr>
        <w:widowControl w:val="0"/>
        <w:spacing w:line="260" w:lineRule="atLeast"/>
        <w:ind w:firstLine="708"/>
        <w:jc w:val="both"/>
        <w:rPr>
          <w:rFonts w:ascii="Arial" w:hAnsi="Arial" w:cs="Arial"/>
        </w:rPr>
      </w:pPr>
      <w:r w:rsidRPr="004467DA">
        <w:rPr>
          <w:rFonts w:ascii="Arial" w:hAnsi="Arial" w:cs="Arial"/>
        </w:rPr>
        <w:t xml:space="preserve">W przypadku występowania niebezpieczeństwa dla użytkowników przyległych do placu budowy dróg dla pojazdów, Wykonawca dokona oznakowania i ogrodzenia powyższych ciągów </w:t>
      </w:r>
      <w:r w:rsidRPr="004467DA">
        <w:rPr>
          <w:rFonts w:ascii="Arial" w:hAnsi="Arial" w:cs="Arial"/>
        </w:rPr>
        <w:lastRenderedPageBreak/>
        <w:t>celem</w:t>
      </w:r>
      <w:r w:rsidR="00473D25" w:rsidRPr="004467DA">
        <w:rPr>
          <w:rFonts w:ascii="Arial" w:hAnsi="Arial" w:cs="Arial"/>
        </w:rPr>
        <w:t xml:space="preserve"> ochrony użytkowników. </w:t>
      </w:r>
      <w:r w:rsidRPr="004467DA">
        <w:rPr>
          <w:rFonts w:ascii="Arial" w:hAnsi="Arial" w:cs="Arial"/>
        </w:rPr>
        <w:t xml:space="preserve"> </w:t>
      </w:r>
    </w:p>
    <w:p w:rsidR="00653655" w:rsidRPr="00BE7175" w:rsidRDefault="00653655" w:rsidP="000E1A23">
      <w:pPr>
        <w:ind w:left="958"/>
        <w:jc w:val="both"/>
        <w:rPr>
          <w:rFonts w:ascii="Arial" w:hAnsi="Arial" w:cs="Arial"/>
          <w:color w:val="FF0000"/>
        </w:rPr>
      </w:pPr>
    </w:p>
    <w:p w:rsidR="0020650C" w:rsidRPr="004467DA" w:rsidRDefault="0020650C" w:rsidP="00E41F5F">
      <w:pPr>
        <w:numPr>
          <w:ilvl w:val="1"/>
          <w:numId w:val="1"/>
        </w:numPr>
        <w:jc w:val="both"/>
        <w:rPr>
          <w:rFonts w:ascii="Arial" w:hAnsi="Arial" w:cs="Arial"/>
          <w:b/>
        </w:rPr>
      </w:pPr>
      <w:r w:rsidRPr="004467DA">
        <w:rPr>
          <w:rFonts w:ascii="Arial" w:hAnsi="Arial" w:cs="Arial"/>
          <w:b/>
        </w:rPr>
        <w:t>Nazwy i kody CPV robót objętych przedmiotem zamówienia:</w:t>
      </w:r>
    </w:p>
    <w:p w:rsidR="00473D25" w:rsidRPr="00BE7175" w:rsidRDefault="00473D25" w:rsidP="00473D25">
      <w:pPr>
        <w:ind w:left="958"/>
        <w:jc w:val="both"/>
        <w:rPr>
          <w:rFonts w:ascii="Arial" w:hAnsi="Arial" w:cs="Arial"/>
          <w:b/>
          <w:color w:val="FF0000"/>
        </w:rPr>
      </w:pPr>
    </w:p>
    <w:p w:rsidR="00D126E3" w:rsidRPr="00D126E3" w:rsidRDefault="00D126E3" w:rsidP="00D126E3">
      <w:pPr>
        <w:numPr>
          <w:ilvl w:val="1"/>
          <w:numId w:val="2"/>
        </w:numPr>
        <w:jc w:val="both"/>
        <w:rPr>
          <w:rFonts w:ascii="Arial" w:hAnsi="Arial" w:cs="Arial"/>
          <w:b/>
        </w:rPr>
      </w:pPr>
      <w:r w:rsidRPr="00D126E3">
        <w:rPr>
          <w:rFonts w:ascii="TimesNewRomanPS-BoldMT" w:hAnsi="TimesNewRomanPS-BoldMT" w:cs="TimesNewRomanPS-BoldMT"/>
          <w:b/>
          <w:bCs/>
          <w:sz w:val="22"/>
          <w:szCs w:val="22"/>
        </w:rPr>
        <w:t>45421000-4 - Roboty w zakresie stolarki budowlanej</w:t>
      </w:r>
    </w:p>
    <w:p w:rsidR="00D126E3" w:rsidRPr="00D126E3" w:rsidRDefault="00D126E3" w:rsidP="00D126E3">
      <w:pPr>
        <w:numPr>
          <w:ilvl w:val="1"/>
          <w:numId w:val="2"/>
        </w:numPr>
        <w:jc w:val="both"/>
        <w:rPr>
          <w:rFonts w:ascii="Arial" w:hAnsi="Arial" w:cs="Arial"/>
          <w:b/>
          <w:sz w:val="22"/>
          <w:szCs w:val="22"/>
        </w:rPr>
      </w:pPr>
      <w:r w:rsidRPr="00D126E3">
        <w:rPr>
          <w:rFonts w:ascii="Arial" w:hAnsi="Arial" w:cs="Arial"/>
          <w:b/>
          <w:sz w:val="22"/>
          <w:szCs w:val="22"/>
        </w:rPr>
        <w:t>45453000-7 - Roboty remontowe i renowacyjne</w:t>
      </w:r>
    </w:p>
    <w:p w:rsidR="00763FA9" w:rsidRPr="00BE7175" w:rsidRDefault="00763FA9" w:rsidP="001F7B3D">
      <w:pPr>
        <w:ind w:left="750"/>
        <w:jc w:val="both"/>
        <w:rPr>
          <w:rFonts w:ascii="Arial" w:hAnsi="Arial" w:cs="Arial"/>
          <w:color w:val="FF0000"/>
        </w:rPr>
      </w:pPr>
    </w:p>
    <w:p w:rsidR="0020650C" w:rsidRPr="004467DA" w:rsidRDefault="0020650C" w:rsidP="00E41F5F">
      <w:pPr>
        <w:numPr>
          <w:ilvl w:val="1"/>
          <w:numId w:val="1"/>
        </w:numPr>
        <w:jc w:val="both"/>
        <w:rPr>
          <w:rFonts w:ascii="Arial" w:hAnsi="Arial" w:cs="Arial"/>
          <w:b/>
        </w:rPr>
      </w:pPr>
      <w:r w:rsidRPr="004467DA">
        <w:rPr>
          <w:rFonts w:ascii="Arial" w:hAnsi="Arial" w:cs="Arial"/>
          <w:b/>
        </w:rPr>
        <w:t>Określenia podstawowe, zawierające definicje pojęć i określeń nigdzie wcześniej niezidentyfikowanych, a wymagających zdefiniowania w celu jednoznacznego rozumienia zapisów dokumentacji projektowej i specyfikacji technicznej wykonania i odbioru robót:</w:t>
      </w:r>
    </w:p>
    <w:p w:rsidR="0020650C" w:rsidRPr="004467DA" w:rsidRDefault="0020650C" w:rsidP="001F7B3D">
      <w:pPr>
        <w:ind w:left="360"/>
        <w:jc w:val="both"/>
        <w:rPr>
          <w:rFonts w:ascii="Arial" w:hAnsi="Arial" w:cs="Arial"/>
        </w:rPr>
      </w:pPr>
      <w:r w:rsidRPr="004467DA">
        <w:rPr>
          <w:rFonts w:ascii="Arial" w:hAnsi="Arial" w:cs="Arial"/>
        </w:rPr>
        <w:t xml:space="preserve"> </w:t>
      </w:r>
    </w:p>
    <w:p w:rsidR="00473D25" w:rsidRPr="004467DA" w:rsidRDefault="00B51AB5" w:rsidP="00CF50FD">
      <w:pPr>
        <w:numPr>
          <w:ilvl w:val="0"/>
          <w:numId w:val="3"/>
        </w:numPr>
        <w:jc w:val="both"/>
        <w:rPr>
          <w:rFonts w:ascii="Arial" w:hAnsi="Arial" w:cs="Arial"/>
        </w:rPr>
      </w:pPr>
      <w:r w:rsidRPr="004467DA">
        <w:rPr>
          <w:rFonts w:ascii="Arial" w:hAnsi="Arial" w:cs="Arial"/>
        </w:rPr>
        <w:t>„Dziennik</w:t>
      </w:r>
      <w:r w:rsidR="0020650C" w:rsidRPr="004467DA">
        <w:rPr>
          <w:rFonts w:ascii="Arial" w:hAnsi="Arial" w:cs="Arial"/>
        </w:rPr>
        <w:t xml:space="preserve"> korespondencji” –</w:t>
      </w:r>
      <w:r w:rsidR="000C3505" w:rsidRPr="004467DA">
        <w:rPr>
          <w:rFonts w:ascii="Arial" w:hAnsi="Arial" w:cs="Arial"/>
        </w:rPr>
        <w:t xml:space="preserve"> </w:t>
      </w:r>
      <w:r w:rsidR="00CF50FD" w:rsidRPr="004467DA">
        <w:rPr>
          <w:rFonts w:ascii="Arial" w:hAnsi="Arial" w:cs="Arial"/>
        </w:rPr>
        <w:t xml:space="preserve">przechowywany przez Inspektora Nadzoru, </w:t>
      </w:r>
      <w:r w:rsidR="0020650C" w:rsidRPr="004467DA">
        <w:rPr>
          <w:rFonts w:ascii="Arial" w:hAnsi="Arial" w:cs="Arial"/>
        </w:rPr>
        <w:t>w którym chronologicznie</w:t>
      </w:r>
      <w:r w:rsidR="004B0A66" w:rsidRPr="004467DA">
        <w:rPr>
          <w:rFonts w:ascii="Arial" w:hAnsi="Arial" w:cs="Arial"/>
        </w:rPr>
        <w:t>,</w:t>
      </w:r>
      <w:r w:rsidR="0020650C" w:rsidRPr="004467DA">
        <w:rPr>
          <w:rFonts w:ascii="Arial" w:hAnsi="Arial" w:cs="Arial"/>
        </w:rPr>
        <w:t xml:space="preserve"> dokonywane będą wpisy przez Kierownik</w:t>
      </w:r>
      <w:r w:rsidRPr="004467DA">
        <w:rPr>
          <w:rFonts w:ascii="Arial" w:hAnsi="Arial" w:cs="Arial"/>
        </w:rPr>
        <w:t>a</w:t>
      </w:r>
      <w:r w:rsidR="0020650C" w:rsidRPr="004467DA">
        <w:rPr>
          <w:rFonts w:ascii="Arial" w:hAnsi="Arial" w:cs="Arial"/>
        </w:rPr>
        <w:t xml:space="preserve"> </w:t>
      </w:r>
      <w:r w:rsidR="00D51B2B" w:rsidRPr="004467DA">
        <w:rPr>
          <w:rFonts w:ascii="Arial" w:hAnsi="Arial" w:cs="Arial"/>
        </w:rPr>
        <w:t>Robót</w:t>
      </w:r>
      <w:r w:rsidRPr="004467DA">
        <w:rPr>
          <w:rFonts w:ascii="Arial" w:hAnsi="Arial" w:cs="Arial"/>
        </w:rPr>
        <w:t xml:space="preserve"> wyznaczonego przez Wykonawcę (</w:t>
      </w:r>
      <w:r w:rsidR="00D51B2B" w:rsidRPr="004467DA">
        <w:rPr>
          <w:rFonts w:ascii="Arial" w:hAnsi="Arial" w:cs="Arial"/>
        </w:rPr>
        <w:t>posiadaj</w:t>
      </w:r>
      <w:r w:rsidRPr="004467DA">
        <w:rPr>
          <w:rFonts w:ascii="Arial" w:hAnsi="Arial" w:cs="Arial"/>
        </w:rPr>
        <w:t>ącego</w:t>
      </w:r>
      <w:r w:rsidR="00D51B2B" w:rsidRPr="004467DA">
        <w:rPr>
          <w:rFonts w:ascii="Arial" w:hAnsi="Arial" w:cs="Arial"/>
        </w:rPr>
        <w:t xml:space="preserve"> uprawnienia budowlane</w:t>
      </w:r>
      <w:r w:rsidRPr="004467DA">
        <w:rPr>
          <w:rFonts w:ascii="Arial" w:hAnsi="Arial" w:cs="Arial"/>
        </w:rPr>
        <w:t xml:space="preserve"> w wymaganej specjalności</w:t>
      </w:r>
      <w:r w:rsidR="00D51B2B" w:rsidRPr="004467DA">
        <w:rPr>
          <w:rFonts w:ascii="Arial" w:hAnsi="Arial" w:cs="Arial"/>
        </w:rPr>
        <w:t>)</w:t>
      </w:r>
      <w:r w:rsidR="0020650C" w:rsidRPr="004467DA">
        <w:rPr>
          <w:rFonts w:ascii="Arial" w:hAnsi="Arial" w:cs="Arial"/>
        </w:rPr>
        <w:t xml:space="preserve"> i Inspektora </w:t>
      </w:r>
      <w:r w:rsidR="00D51B2B" w:rsidRPr="004467DA">
        <w:rPr>
          <w:rFonts w:ascii="Arial" w:hAnsi="Arial" w:cs="Arial"/>
        </w:rPr>
        <w:t>N</w:t>
      </w:r>
      <w:r w:rsidR="0020650C" w:rsidRPr="004467DA">
        <w:rPr>
          <w:rFonts w:ascii="Arial" w:hAnsi="Arial" w:cs="Arial"/>
        </w:rPr>
        <w:t>adzoru</w:t>
      </w:r>
      <w:r w:rsidRPr="004467DA">
        <w:rPr>
          <w:rFonts w:ascii="Arial" w:hAnsi="Arial" w:cs="Arial"/>
        </w:rPr>
        <w:t xml:space="preserve"> wyznaczonego przez Zamawiającego</w:t>
      </w:r>
      <w:r w:rsidR="0020650C" w:rsidRPr="004467DA">
        <w:rPr>
          <w:rFonts w:ascii="Arial" w:hAnsi="Arial" w:cs="Arial"/>
        </w:rPr>
        <w:t xml:space="preserve"> dotyczące wykonywanych robót, uzgodnień, odbiorów itp.</w:t>
      </w:r>
      <w:r w:rsidR="00CF50FD" w:rsidRPr="004467DA">
        <w:rPr>
          <w:rFonts w:ascii="Arial" w:hAnsi="Arial" w:cs="Arial"/>
        </w:rPr>
        <w:t xml:space="preserve"> </w:t>
      </w:r>
    </w:p>
    <w:p w:rsidR="004858BB" w:rsidRPr="00BE7175" w:rsidRDefault="004858BB" w:rsidP="004858BB">
      <w:pPr>
        <w:ind w:left="1110"/>
        <w:jc w:val="both"/>
        <w:rPr>
          <w:rFonts w:ascii="Arial" w:hAnsi="Arial" w:cs="Arial"/>
          <w:color w:val="FF0000"/>
        </w:rPr>
      </w:pPr>
    </w:p>
    <w:p w:rsidR="00905EE2" w:rsidRPr="004467DA" w:rsidRDefault="00905EE2" w:rsidP="00E41F5F">
      <w:pPr>
        <w:numPr>
          <w:ilvl w:val="0"/>
          <w:numId w:val="1"/>
        </w:numPr>
        <w:rPr>
          <w:rFonts w:ascii="Arial" w:hAnsi="Arial" w:cs="Arial"/>
          <w:b/>
          <w:bCs/>
        </w:rPr>
      </w:pPr>
      <w:r w:rsidRPr="004467DA">
        <w:rPr>
          <w:rFonts w:ascii="Arial" w:hAnsi="Arial" w:cs="Arial"/>
          <w:b/>
          <w:bCs/>
        </w:rPr>
        <w:t xml:space="preserve">WYMAGANIA DOTYCZĄCE </w:t>
      </w:r>
      <w:r w:rsidR="000743FC" w:rsidRPr="004467DA">
        <w:rPr>
          <w:rFonts w:ascii="Arial" w:hAnsi="Arial" w:cs="Arial"/>
          <w:b/>
          <w:bCs/>
        </w:rPr>
        <w:t>WŁAŚCIWOŚCI WYROBÓW BUDOWLANYCH ORAZ NIEZBĘDNE WYMAGANIA ZWIĄZANE Z ICH PRZECHOWYWANIEM, TRANSPORTEM, WARUNKAMI DOSTAWY, SKŁADOWANIEM I KONTROLĄ JAKOŚCI:</w:t>
      </w:r>
    </w:p>
    <w:p w:rsidR="0020650C" w:rsidRPr="004467DA" w:rsidRDefault="0020650C" w:rsidP="004B1934">
      <w:pPr>
        <w:ind w:left="360"/>
        <w:rPr>
          <w:rFonts w:ascii="Arial" w:hAnsi="Arial" w:cs="Arial"/>
          <w:b/>
          <w:bCs/>
        </w:rPr>
      </w:pPr>
    </w:p>
    <w:p w:rsidR="006B2D66" w:rsidRPr="004467DA" w:rsidRDefault="006B2D66" w:rsidP="00E41F5F">
      <w:pPr>
        <w:numPr>
          <w:ilvl w:val="1"/>
          <w:numId w:val="1"/>
        </w:numPr>
        <w:rPr>
          <w:rFonts w:ascii="Arial" w:hAnsi="Arial" w:cs="Arial"/>
          <w:b/>
        </w:rPr>
      </w:pPr>
      <w:r w:rsidRPr="004467DA">
        <w:rPr>
          <w:rFonts w:ascii="Arial" w:hAnsi="Arial" w:cs="Arial"/>
          <w:b/>
        </w:rPr>
        <w:t>Właściwości jakie powinny posiadać podstawowe materiały użyte do wykonania przedmiotu zamówienia:</w:t>
      </w:r>
    </w:p>
    <w:p w:rsidR="00E756E9" w:rsidRPr="004467DA" w:rsidRDefault="00E756E9" w:rsidP="00E756E9">
      <w:pPr>
        <w:rPr>
          <w:rFonts w:ascii="Arial" w:hAnsi="Arial" w:cs="Arial"/>
        </w:rPr>
      </w:pPr>
    </w:p>
    <w:p w:rsidR="006B2D66" w:rsidRPr="004467DA" w:rsidRDefault="006B2D66" w:rsidP="00A76F8B">
      <w:pPr>
        <w:widowControl w:val="0"/>
        <w:suppressAutoHyphens/>
        <w:autoSpaceDE w:val="0"/>
        <w:autoSpaceDN w:val="0"/>
        <w:adjustRightInd w:val="0"/>
        <w:ind w:firstLine="540"/>
        <w:jc w:val="both"/>
        <w:rPr>
          <w:rFonts w:ascii="Arial" w:hAnsi="Arial" w:cs="Arial"/>
        </w:rPr>
      </w:pPr>
      <w:r w:rsidRPr="004467DA">
        <w:rPr>
          <w:rFonts w:ascii="Arial" w:hAnsi="Arial" w:cs="Arial"/>
        </w:rPr>
        <w:t>Wszystkie materiały i urządzenia użyte do wykonania robót budowlanych powinny spełniać wymagania odpowiednich norm i posiadać aprobaty techniczne, atesty, certyfikaty, świadectwa dopuszczenia do s</w:t>
      </w:r>
      <w:r w:rsidR="00B51AB5" w:rsidRPr="004467DA">
        <w:rPr>
          <w:rFonts w:ascii="Arial" w:hAnsi="Arial" w:cs="Arial"/>
        </w:rPr>
        <w:t>tosowania, deklaracje zgodności.</w:t>
      </w:r>
    </w:p>
    <w:p w:rsidR="006B2D66" w:rsidRPr="004467DA" w:rsidRDefault="006E4D49" w:rsidP="00A76F8B">
      <w:pPr>
        <w:widowControl w:val="0"/>
        <w:suppressAutoHyphens/>
        <w:autoSpaceDE w:val="0"/>
        <w:autoSpaceDN w:val="0"/>
        <w:adjustRightInd w:val="0"/>
        <w:ind w:firstLine="540"/>
        <w:jc w:val="both"/>
        <w:rPr>
          <w:rFonts w:ascii="Arial" w:hAnsi="Arial" w:cs="Arial"/>
        </w:rPr>
      </w:pPr>
      <w:r w:rsidRPr="004467DA">
        <w:rPr>
          <w:rFonts w:ascii="Arial" w:hAnsi="Arial" w:cs="Arial"/>
        </w:rPr>
        <w:t>M</w:t>
      </w:r>
      <w:r w:rsidR="006B2D66" w:rsidRPr="004467DA">
        <w:rPr>
          <w:rFonts w:ascii="Arial" w:hAnsi="Arial" w:cs="Arial"/>
        </w:rPr>
        <w:t>aszyny, urządzenia i inne wyroby instalowane w obiekcie, powinny odpowiadać wymaganiom jakościowym w zakresie bezpieczeństwa i higieny pracy i posiadać znak bezpieczeństwa „B”</w:t>
      </w:r>
      <w:r w:rsidR="00A76F8B" w:rsidRPr="004467DA">
        <w:rPr>
          <w:rFonts w:ascii="Arial" w:hAnsi="Arial" w:cs="Arial"/>
        </w:rPr>
        <w:t xml:space="preserve"> lub „CE”</w:t>
      </w:r>
      <w:r w:rsidR="006B2D66" w:rsidRPr="004467DA">
        <w:rPr>
          <w:rFonts w:ascii="Arial" w:hAnsi="Arial" w:cs="Arial"/>
        </w:rPr>
        <w:t>. Wyroby nie podlegające obowiązkowi zgłaszania do certyfikacji powinny mieć udokumentowaną dobrą jakość i spełniać wymagania bezpieczeństwa pracy oraz być właściwe z punktu widzenia celu, któremu mają służyć.</w:t>
      </w:r>
    </w:p>
    <w:p w:rsidR="006B2D66" w:rsidRPr="004467DA" w:rsidRDefault="006B2D66" w:rsidP="00A76F8B">
      <w:pPr>
        <w:widowControl w:val="0"/>
        <w:suppressAutoHyphens/>
        <w:autoSpaceDE w:val="0"/>
        <w:autoSpaceDN w:val="0"/>
        <w:adjustRightInd w:val="0"/>
        <w:spacing w:after="120"/>
        <w:ind w:firstLine="540"/>
        <w:jc w:val="both"/>
        <w:rPr>
          <w:rFonts w:ascii="Arial" w:hAnsi="Arial" w:cs="Arial"/>
        </w:rPr>
      </w:pPr>
      <w:r w:rsidRPr="004467DA">
        <w:rPr>
          <w:rFonts w:ascii="Arial" w:hAnsi="Arial" w:cs="Arial"/>
        </w:rPr>
        <w:t>Wyroby, dla których nie ustanowiono Polskiej Normy należy stosować zgodnie z Aprobatą Techniczną Producenta wyrobu</w:t>
      </w:r>
      <w:r w:rsidR="006E4D49" w:rsidRPr="004467DA">
        <w:rPr>
          <w:rFonts w:ascii="Arial" w:hAnsi="Arial" w:cs="Arial"/>
        </w:rPr>
        <w:t xml:space="preserve">. </w:t>
      </w:r>
      <w:r w:rsidRPr="004467DA">
        <w:rPr>
          <w:rFonts w:ascii="Arial" w:hAnsi="Arial" w:cs="Arial"/>
        </w:rPr>
        <w:t>Materiały budowlane stosowane do wykonywania przedmiotu zamówienia muszą spełniać wymogi ustawy Prawo Budowlane oraz być zgodne z Rozporzą</w:t>
      </w:r>
      <w:r w:rsidR="006E4D49" w:rsidRPr="004467DA">
        <w:rPr>
          <w:rFonts w:ascii="Arial" w:hAnsi="Arial" w:cs="Arial"/>
        </w:rPr>
        <w:t>dzeniem Ministra Infrastruktury.</w:t>
      </w:r>
    </w:p>
    <w:p w:rsidR="006B2D66" w:rsidRPr="004467DA" w:rsidRDefault="006B2D66" w:rsidP="007C7863">
      <w:pPr>
        <w:widowControl w:val="0"/>
        <w:suppressAutoHyphens/>
        <w:autoSpaceDE w:val="0"/>
        <w:autoSpaceDN w:val="0"/>
        <w:adjustRightInd w:val="0"/>
        <w:ind w:firstLine="284"/>
        <w:jc w:val="both"/>
        <w:rPr>
          <w:rFonts w:ascii="Arial" w:hAnsi="Arial" w:cs="Arial"/>
        </w:rPr>
      </w:pPr>
      <w:r w:rsidRPr="004467DA">
        <w:rPr>
          <w:rFonts w:ascii="Arial" w:hAnsi="Arial" w:cs="Arial"/>
        </w:rPr>
        <w:t>Materiały budowlane muszą być oznakowane znakiem budowlanym dopuszczenia wyrobu do obrotu i powszechnego stosowania w budownictwie i muszą posiadać informację od producenta zawierającą:</w:t>
      </w:r>
    </w:p>
    <w:p w:rsidR="006B2D66" w:rsidRPr="004467DA" w:rsidRDefault="006B2D66" w:rsidP="00E41F5F">
      <w:pPr>
        <w:widowControl w:val="0"/>
        <w:numPr>
          <w:ilvl w:val="0"/>
          <w:numId w:val="4"/>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określenie, siedzibę i adres producenta oraz adres zakładu produkującego wyrób budowlany;</w:t>
      </w:r>
    </w:p>
    <w:p w:rsidR="006B2D66" w:rsidRPr="004467DA" w:rsidRDefault="006B2D66" w:rsidP="00E41F5F">
      <w:pPr>
        <w:widowControl w:val="0"/>
        <w:numPr>
          <w:ilvl w:val="0"/>
          <w:numId w:val="5"/>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identyfikację wyrobu budowlanego zawierającą: nazwę, nazwę handlową, typ, odmianę, gatunek i klasę według Polskiej Normy wyrobu lub aprobaty technicznej;</w:t>
      </w:r>
    </w:p>
    <w:p w:rsidR="006B2D66" w:rsidRPr="004467DA" w:rsidRDefault="006B2D66" w:rsidP="00E41F5F">
      <w:pPr>
        <w:widowControl w:val="0"/>
        <w:numPr>
          <w:ilvl w:val="0"/>
          <w:numId w:val="6"/>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numer i rok publikacji Polskiej Normy wyrobu lub aprobaty technicznej, z którą potwierdzono zgodność wyrobu budowlanego;</w:t>
      </w:r>
    </w:p>
    <w:p w:rsidR="006B2D66" w:rsidRPr="004467DA" w:rsidRDefault="006B2D66" w:rsidP="00E41F5F">
      <w:pPr>
        <w:widowControl w:val="0"/>
        <w:numPr>
          <w:ilvl w:val="0"/>
          <w:numId w:val="7"/>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numer i datę wystawienia krajowej deklaracji zgodności;</w:t>
      </w:r>
    </w:p>
    <w:p w:rsidR="006B2D66" w:rsidRPr="004467DA" w:rsidRDefault="006B2D66" w:rsidP="00E41F5F">
      <w:pPr>
        <w:widowControl w:val="0"/>
        <w:numPr>
          <w:ilvl w:val="0"/>
          <w:numId w:val="8"/>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inne dane, jeżeli wynika to z Polskiej Normy wyrobu lub aprobaty technicznej;</w:t>
      </w:r>
    </w:p>
    <w:p w:rsidR="006B2D66" w:rsidRPr="004467DA" w:rsidRDefault="006B2D66" w:rsidP="00E41F5F">
      <w:pPr>
        <w:widowControl w:val="0"/>
        <w:numPr>
          <w:ilvl w:val="0"/>
          <w:numId w:val="9"/>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nazwę jednostki certyfikującej, jeżeli taka jednostka brała udział w zastosowanym systemie oceny zgodności wyrobu budowlanego.</w:t>
      </w:r>
    </w:p>
    <w:p w:rsidR="006A6A31" w:rsidRPr="00BE7175" w:rsidRDefault="006A6A31" w:rsidP="006A6A31">
      <w:pPr>
        <w:widowControl w:val="0"/>
        <w:tabs>
          <w:tab w:val="left" w:pos="644"/>
          <w:tab w:val="left" w:pos="1068"/>
        </w:tabs>
        <w:suppressAutoHyphens/>
        <w:autoSpaceDE w:val="0"/>
        <w:autoSpaceDN w:val="0"/>
        <w:adjustRightInd w:val="0"/>
        <w:ind w:left="644"/>
        <w:jc w:val="both"/>
        <w:rPr>
          <w:rFonts w:ascii="Arial" w:hAnsi="Arial" w:cs="Arial"/>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t>Kontrola materiałów</w:t>
      </w:r>
    </w:p>
    <w:p w:rsidR="000743FC" w:rsidRPr="004467DA" w:rsidRDefault="000743FC" w:rsidP="006A6A31">
      <w:pPr>
        <w:widowControl w:val="0"/>
        <w:spacing w:line="260" w:lineRule="atLeast"/>
        <w:ind w:left="720"/>
        <w:jc w:val="both"/>
        <w:rPr>
          <w:rFonts w:ascii="Arial" w:hAnsi="Arial" w:cs="Arial"/>
        </w:rPr>
      </w:pPr>
    </w:p>
    <w:p w:rsidR="006A6A31" w:rsidRPr="004467DA" w:rsidRDefault="006A6A31" w:rsidP="000743FC">
      <w:pPr>
        <w:widowControl w:val="0"/>
        <w:spacing w:line="260" w:lineRule="atLeast"/>
        <w:ind w:firstLine="567"/>
        <w:jc w:val="both"/>
        <w:rPr>
          <w:rFonts w:ascii="Arial" w:hAnsi="Arial" w:cs="Arial"/>
        </w:rPr>
      </w:pPr>
      <w:r w:rsidRPr="004467DA">
        <w:rPr>
          <w:rFonts w:ascii="Arial" w:hAnsi="Arial" w:cs="Arial"/>
        </w:rPr>
        <w:t xml:space="preserve">Zamawiający może okresowo kontrolować dostarczane na budowę materiały i urządzenia, </w:t>
      </w:r>
      <w:r w:rsidRPr="004467DA">
        <w:rPr>
          <w:rFonts w:ascii="Arial" w:hAnsi="Arial" w:cs="Arial"/>
        </w:rPr>
        <w:lastRenderedPageBreak/>
        <w:t>żeby sprawdzić czy są one zgodne z wymaganiami specyfikacji technicznych.</w:t>
      </w:r>
    </w:p>
    <w:p w:rsidR="006A6A31" w:rsidRDefault="006A6A31" w:rsidP="006A6A31">
      <w:pPr>
        <w:widowControl w:val="0"/>
        <w:spacing w:line="260" w:lineRule="atLeast"/>
        <w:ind w:left="720"/>
        <w:jc w:val="both"/>
        <w:rPr>
          <w:color w:val="FF0000"/>
        </w:rPr>
      </w:pPr>
    </w:p>
    <w:p w:rsidR="000E074E" w:rsidRPr="00BE7175" w:rsidRDefault="000E074E" w:rsidP="006A6A31">
      <w:pPr>
        <w:widowControl w:val="0"/>
        <w:spacing w:line="260" w:lineRule="atLeast"/>
        <w:ind w:left="720"/>
        <w:jc w:val="both"/>
        <w:rPr>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t>Atesty materiałów i urządzeń</w:t>
      </w:r>
    </w:p>
    <w:p w:rsidR="000743FC" w:rsidRPr="00BE7175" w:rsidRDefault="000743FC" w:rsidP="000743FC">
      <w:pPr>
        <w:ind w:left="958"/>
        <w:rPr>
          <w:color w:val="FF0000"/>
        </w:rPr>
      </w:pPr>
    </w:p>
    <w:p w:rsidR="006A6A31" w:rsidRPr="004467DA" w:rsidRDefault="006A6A31" w:rsidP="000743FC">
      <w:pPr>
        <w:pStyle w:val="Nagwek"/>
        <w:tabs>
          <w:tab w:val="clear" w:pos="4536"/>
          <w:tab w:val="clear" w:pos="9072"/>
        </w:tabs>
        <w:spacing w:line="260" w:lineRule="atLeast"/>
        <w:ind w:firstLine="567"/>
        <w:jc w:val="both"/>
        <w:rPr>
          <w:rFonts w:ascii="Arial" w:hAnsi="Arial" w:cs="Arial"/>
        </w:rPr>
      </w:pPr>
      <w:r w:rsidRPr="004467DA">
        <w:rPr>
          <w:rFonts w:ascii="Arial" w:hAnsi="Arial" w:cs="Arial"/>
        </w:rPr>
        <w:t>W przypadku materiałów, dla których wymagane są atesty, każda partia dostarczona na budowę musi posiadać atest określający w sposób jednoznaczny jej cechy</w:t>
      </w:r>
      <w:r w:rsidR="00496F61" w:rsidRPr="004467DA">
        <w:rPr>
          <w:rFonts w:ascii="Arial" w:hAnsi="Arial" w:cs="Arial"/>
        </w:rPr>
        <w:t xml:space="preserve"> wydany przez upoważnioną jednostkę certyfikującą</w:t>
      </w:r>
      <w:r w:rsidRPr="004467DA">
        <w:rPr>
          <w:rFonts w:ascii="Arial" w:hAnsi="Arial" w:cs="Arial"/>
        </w:rPr>
        <w:t xml:space="preserve">. </w:t>
      </w:r>
      <w:r w:rsidR="00496F61" w:rsidRPr="004467DA">
        <w:rPr>
          <w:rFonts w:ascii="Arial" w:hAnsi="Arial" w:cs="Arial"/>
        </w:rPr>
        <w:t xml:space="preserve">W przypadku zamówień niestandardowych </w:t>
      </w:r>
      <w:r w:rsidRPr="004467DA">
        <w:rPr>
          <w:rFonts w:ascii="Arial" w:hAnsi="Arial" w:cs="Arial"/>
        </w:rPr>
        <w:t>Zamawiający może dopuścić do użycia materiały posiadające atest producenta stwierdzający pełną zgodność tych materiałów  z warunkami podanymi w specyfikacji technicznej.</w:t>
      </w:r>
    </w:p>
    <w:p w:rsidR="006A6A31" w:rsidRPr="004467DA" w:rsidRDefault="006A6A31" w:rsidP="000743FC">
      <w:pPr>
        <w:pStyle w:val="Nagwek"/>
        <w:tabs>
          <w:tab w:val="clear" w:pos="4536"/>
          <w:tab w:val="clear" w:pos="9072"/>
        </w:tabs>
        <w:spacing w:line="260" w:lineRule="atLeast"/>
        <w:ind w:firstLine="567"/>
        <w:jc w:val="both"/>
        <w:rPr>
          <w:rFonts w:ascii="Arial" w:hAnsi="Arial" w:cs="Arial"/>
        </w:rPr>
      </w:pPr>
      <w:r w:rsidRPr="004467DA">
        <w:rPr>
          <w:rFonts w:ascii="Arial" w:hAnsi="Arial" w:cs="Arial"/>
        </w:rPr>
        <w:t>Produkty przemysłowe muszą posiadać atesty wydane przez producenta, poparte w razie potrzeby wynikami wykonanych przez niego badań</w:t>
      </w:r>
      <w:r w:rsidR="00496F61" w:rsidRPr="004467DA">
        <w:rPr>
          <w:rFonts w:ascii="Arial" w:hAnsi="Arial" w:cs="Arial"/>
        </w:rPr>
        <w:t xml:space="preserve"> przez upoważnioną jednostkę certyfikującą</w:t>
      </w:r>
      <w:r w:rsidRPr="004467DA">
        <w:rPr>
          <w:rFonts w:ascii="Arial" w:hAnsi="Arial" w:cs="Arial"/>
        </w:rPr>
        <w:t>. Kopie wyników tych badań muszą</w:t>
      </w:r>
      <w:r w:rsidR="00496F61" w:rsidRPr="004467DA">
        <w:rPr>
          <w:rFonts w:ascii="Arial" w:hAnsi="Arial" w:cs="Arial"/>
        </w:rPr>
        <w:t xml:space="preserve"> być dostarczone przez wykonawcę Inspektorowi Nadzoru</w:t>
      </w:r>
      <w:r w:rsidRPr="004467DA">
        <w:rPr>
          <w:rFonts w:ascii="Arial" w:hAnsi="Arial" w:cs="Arial"/>
        </w:rPr>
        <w:t xml:space="preserve">. </w:t>
      </w:r>
    </w:p>
    <w:p w:rsidR="006A6A31" w:rsidRPr="00BE7175" w:rsidRDefault="006A6A31" w:rsidP="006A6A31">
      <w:pPr>
        <w:pStyle w:val="Nagwek"/>
        <w:tabs>
          <w:tab w:val="clear" w:pos="4536"/>
          <w:tab w:val="clear" w:pos="9072"/>
        </w:tabs>
        <w:spacing w:line="260" w:lineRule="atLeast"/>
        <w:ind w:left="720"/>
        <w:jc w:val="both"/>
        <w:rPr>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t>Przechowywanie i składowanie materiałów i urządzeń</w:t>
      </w:r>
    </w:p>
    <w:p w:rsidR="000743FC" w:rsidRPr="004467DA" w:rsidRDefault="000743FC" w:rsidP="006A6A31">
      <w:pPr>
        <w:widowControl w:val="0"/>
        <w:spacing w:line="260" w:lineRule="atLeast"/>
        <w:ind w:left="720"/>
        <w:jc w:val="both"/>
      </w:pPr>
    </w:p>
    <w:p w:rsidR="006A6A31" w:rsidRPr="004467DA" w:rsidRDefault="006A6A31" w:rsidP="000743FC">
      <w:pPr>
        <w:widowControl w:val="0"/>
        <w:spacing w:line="260" w:lineRule="atLeast"/>
        <w:ind w:firstLine="567"/>
        <w:jc w:val="both"/>
        <w:rPr>
          <w:rFonts w:ascii="Arial" w:hAnsi="Arial" w:cs="Arial"/>
        </w:rPr>
      </w:pPr>
      <w:r w:rsidRPr="004467DA">
        <w:rPr>
          <w:rFonts w:ascii="Arial" w:hAnsi="Arial" w:cs="Arial"/>
        </w:rPr>
        <w:t xml:space="preserve">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 zarządzającego realizacją umowy, aż do chwili kiedy zostaną użyte. </w:t>
      </w:r>
    </w:p>
    <w:p w:rsidR="006A6A31" w:rsidRPr="00BE7175" w:rsidRDefault="006A6A31" w:rsidP="00AA20BC">
      <w:pPr>
        <w:widowControl w:val="0"/>
        <w:suppressAutoHyphens/>
        <w:autoSpaceDE w:val="0"/>
        <w:autoSpaceDN w:val="0"/>
        <w:adjustRightInd w:val="0"/>
        <w:jc w:val="both"/>
        <w:rPr>
          <w:rFonts w:ascii="Arial" w:hAnsi="Arial" w:cs="Arial"/>
          <w:color w:val="FF0000"/>
        </w:rPr>
      </w:pPr>
    </w:p>
    <w:p w:rsidR="003A63E7" w:rsidRPr="004467DA" w:rsidRDefault="003A63E7" w:rsidP="000743FC">
      <w:pPr>
        <w:numPr>
          <w:ilvl w:val="1"/>
          <w:numId w:val="1"/>
        </w:numPr>
        <w:rPr>
          <w:rFonts w:ascii="Arial" w:hAnsi="Arial" w:cs="Arial"/>
          <w:b/>
        </w:rPr>
      </w:pPr>
      <w:r w:rsidRPr="004467DA">
        <w:rPr>
          <w:rFonts w:ascii="Arial" w:hAnsi="Arial" w:cs="Arial"/>
          <w:b/>
        </w:rPr>
        <w:t>Wykaz materiałów</w:t>
      </w:r>
      <w:r w:rsidR="000743FC" w:rsidRPr="004467DA">
        <w:rPr>
          <w:rFonts w:ascii="Arial" w:hAnsi="Arial" w:cs="Arial"/>
          <w:b/>
        </w:rPr>
        <w:t xml:space="preserve"> Wykonawcy</w:t>
      </w:r>
      <w:r w:rsidRPr="004467DA">
        <w:rPr>
          <w:rFonts w:ascii="Arial" w:hAnsi="Arial" w:cs="Arial"/>
          <w:b/>
        </w:rPr>
        <w:t>:</w:t>
      </w:r>
    </w:p>
    <w:p w:rsidR="00EB7941" w:rsidRPr="004467DA" w:rsidRDefault="00EB7941" w:rsidP="00EB7941">
      <w:pPr>
        <w:widowControl w:val="0"/>
        <w:numPr>
          <w:ilvl w:val="0"/>
          <w:numId w:val="12"/>
        </w:numPr>
        <w:tabs>
          <w:tab w:val="left" w:pos="644"/>
          <w:tab w:val="left" w:pos="1068"/>
        </w:tabs>
        <w:suppressAutoHyphens/>
        <w:autoSpaceDE w:val="0"/>
        <w:autoSpaceDN w:val="0"/>
        <w:adjustRightInd w:val="0"/>
        <w:jc w:val="both"/>
        <w:rPr>
          <w:rFonts w:ascii="Arial" w:hAnsi="Arial" w:cs="Arial"/>
          <w:u w:val="single"/>
        </w:rPr>
      </w:pPr>
      <w:r w:rsidRPr="004467DA">
        <w:rPr>
          <w:rFonts w:ascii="Arial" w:hAnsi="Arial" w:cs="Arial"/>
          <w:u w:val="single"/>
        </w:rPr>
        <w:t>Brama garażowa segmentowa</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prowadnice górne równoległe do połaci dachu</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wysokość prześwitu po otwarciu równa wysokości ościeży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wykonanie stalowa (ocynkowane)</w:t>
      </w:r>
    </w:p>
    <w:p w:rsidR="00843EAC"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843EAC">
        <w:rPr>
          <w:rFonts w:ascii="Arial" w:hAnsi="Arial" w:cs="Arial"/>
        </w:rPr>
        <w:t>kolor antracyt</w:t>
      </w:r>
    </w:p>
    <w:p w:rsidR="00FD5C27"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 xml:space="preserve">izolacyjność termiczna K </w:t>
      </w:r>
      <w:r w:rsidR="00E55419">
        <w:rPr>
          <w:rFonts w:ascii="Arial" w:hAnsi="Arial" w:cs="Arial"/>
        </w:rPr>
        <w:t>&lt;</w:t>
      </w:r>
      <w:r w:rsidRPr="00C17F80">
        <w:rPr>
          <w:rFonts w:ascii="Arial" w:hAnsi="Arial" w:cs="Arial"/>
        </w:rPr>
        <w:t xml:space="preserve"> 1,</w:t>
      </w:r>
      <w:r w:rsidR="00C17F80" w:rsidRPr="00C17F80">
        <w:rPr>
          <w:rFonts w:ascii="Arial" w:hAnsi="Arial" w:cs="Arial"/>
        </w:rPr>
        <w:t>0</w:t>
      </w:r>
      <w:r w:rsidRPr="00C17F80">
        <w:rPr>
          <w:rFonts w:ascii="Arial" w:hAnsi="Arial" w:cs="Arial"/>
        </w:rPr>
        <w:t xml:space="preserve"> w/m</w:t>
      </w:r>
      <w:r w:rsidRPr="00C17F80">
        <w:rPr>
          <w:rFonts w:ascii="Arial" w:hAnsi="Arial" w:cs="Arial"/>
          <w:vertAlign w:val="superscript"/>
        </w:rPr>
        <w:t>2</w:t>
      </w:r>
      <w:r w:rsidRPr="00C17F80">
        <w:rPr>
          <w:rFonts w:ascii="Arial" w:hAnsi="Arial" w:cs="Arial"/>
        </w:rPr>
        <w:t>k dla całej bramy</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tłoczenie wąskie</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okucia boczne malowane</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grubość bramy  40±2 mm</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zamek rygiel od środka</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bezpieczne otwieranie wg en 12605</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wodoszczelność klasa 1 wg en 12425</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odporność na obciążenia wiatrem klasa 3 wg en 12424</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przepuszczalność powietrzna kasa 1 wg en 12426</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wypełnienia pianka poliuretanowa</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minimalna wytrzymałość sprężyn w tys. cykli 25000</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wyposażone w kratki wentylacyjne zamykane kolor czarny ilość 2</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zabezpieczenie w przypadku pęknięcia sprężyny</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dostęp do części zamiennych w ciągu 24h od zgłoszenia w okresie rękojmi i gwarancji</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napęd ręczny – łańcuchowy montowany przy ościeżnicy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zabezpieczenie mechaniczne przed przypadkowym opuszczeniem bramy</w:t>
      </w:r>
    </w:p>
    <w:p w:rsidR="00EB7941" w:rsidRPr="004467DA" w:rsidRDefault="00EB7941" w:rsidP="00EB7941">
      <w:pPr>
        <w:widowControl w:val="0"/>
        <w:numPr>
          <w:ilvl w:val="0"/>
          <w:numId w:val="12"/>
        </w:numPr>
        <w:tabs>
          <w:tab w:val="left" w:pos="644"/>
          <w:tab w:val="left" w:pos="1068"/>
        </w:tabs>
        <w:suppressAutoHyphens/>
        <w:autoSpaceDE w:val="0"/>
        <w:autoSpaceDN w:val="0"/>
        <w:adjustRightInd w:val="0"/>
        <w:jc w:val="both"/>
        <w:rPr>
          <w:rFonts w:ascii="Arial" w:hAnsi="Arial" w:cs="Arial"/>
          <w:u w:val="single"/>
        </w:rPr>
      </w:pPr>
      <w:r w:rsidRPr="004467DA">
        <w:rPr>
          <w:rFonts w:ascii="Arial" w:hAnsi="Arial" w:cs="Arial"/>
          <w:u w:val="single"/>
        </w:rPr>
        <w:t>Brama garażowa segmentowa z drzwiami serwisowymi</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prowadnice górne równoległe do połaci dachu</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wysokość prześwitu po otwarciu równa wysokości ościeży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wykonanie stalowa (ocynkowane)</w:t>
      </w:r>
    </w:p>
    <w:p w:rsidR="00763FA9"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kolor antracyt</w:t>
      </w:r>
    </w:p>
    <w:p w:rsidR="00FD5C27" w:rsidRPr="00C17F80" w:rsidRDefault="00843EAC" w:rsidP="00843EAC">
      <w:pPr>
        <w:widowControl w:val="0"/>
        <w:numPr>
          <w:ilvl w:val="2"/>
          <w:numId w:val="15"/>
        </w:numPr>
        <w:tabs>
          <w:tab w:val="left" w:pos="644"/>
          <w:tab w:val="left" w:pos="709"/>
        </w:tabs>
        <w:suppressAutoHyphens/>
        <w:autoSpaceDE w:val="0"/>
        <w:autoSpaceDN w:val="0"/>
        <w:adjustRightInd w:val="0"/>
        <w:ind w:left="2410" w:hanging="425"/>
        <w:jc w:val="both"/>
        <w:rPr>
          <w:rFonts w:ascii="Arial" w:hAnsi="Arial" w:cs="Arial"/>
        </w:rPr>
      </w:pPr>
      <w:r w:rsidRPr="00C17F80">
        <w:rPr>
          <w:rFonts w:ascii="Arial" w:hAnsi="Arial" w:cs="Arial"/>
        </w:rPr>
        <w:t xml:space="preserve">izolacyjność termiczna K </w:t>
      </w:r>
      <w:r w:rsidR="00E55419">
        <w:rPr>
          <w:rFonts w:ascii="Arial" w:hAnsi="Arial" w:cs="Arial"/>
        </w:rPr>
        <w:t>&lt;</w:t>
      </w:r>
      <w:r w:rsidRPr="00C17F80">
        <w:rPr>
          <w:rFonts w:ascii="Arial" w:hAnsi="Arial" w:cs="Arial"/>
        </w:rPr>
        <w:t xml:space="preserve"> 1,</w:t>
      </w:r>
      <w:r w:rsidR="00C17F80" w:rsidRPr="00C17F80">
        <w:rPr>
          <w:rFonts w:ascii="Arial" w:hAnsi="Arial" w:cs="Arial"/>
        </w:rPr>
        <w:t>0</w:t>
      </w:r>
      <w:r w:rsidRPr="00C17F80">
        <w:rPr>
          <w:rFonts w:ascii="Arial" w:hAnsi="Arial" w:cs="Arial"/>
        </w:rPr>
        <w:t xml:space="preserve"> w/m</w:t>
      </w:r>
      <w:r w:rsidRPr="00C17F80">
        <w:rPr>
          <w:rFonts w:ascii="Arial" w:hAnsi="Arial" w:cs="Arial"/>
          <w:vertAlign w:val="superscript"/>
        </w:rPr>
        <w:t>2</w:t>
      </w:r>
      <w:r w:rsidRPr="00C17F80">
        <w:rPr>
          <w:rFonts w:ascii="Arial" w:hAnsi="Arial" w:cs="Arial"/>
        </w:rPr>
        <w:t>k dla całej bramy</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tłoczenie wąskie</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okucia boczne malowane</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grubość bramy  40±2 mm</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lastRenderedPageBreak/>
        <w:t>zamek rygiel od środka</w:t>
      </w:r>
    </w:p>
    <w:p w:rsidR="00EB7941" w:rsidRPr="00C17F80" w:rsidRDefault="007F53E1"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Pr>
          <w:rFonts w:ascii="Arial" w:hAnsi="Arial" w:cs="Arial"/>
        </w:rPr>
        <w:t>bezpieczne otwieranie wg en</w:t>
      </w:r>
      <w:r w:rsidR="00843EAC" w:rsidRPr="00C17F80">
        <w:rPr>
          <w:rFonts w:ascii="Arial" w:hAnsi="Arial" w:cs="Arial"/>
        </w:rPr>
        <w:t xml:space="preserve"> 12605</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wodoszczelność klasa 1 wg en 12425</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odporność na obciążenia wiatrem klasa 3 wg en 12424</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przepuszczalność powietrzna kasa 1 wg en 12426</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wypełnienia pianka poliuretanowa</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minimalna wytrzymałość sprężyn w tys. cykli 25000</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wyposażone w kratki wentylacyjne zamykane kolor czarny ilość 2</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 xml:space="preserve">drzwi serwisowe prawe otwierane na zewnątrz, zamykane na zamek z wkładką i </w:t>
      </w:r>
      <w:r w:rsidRPr="00C17F80">
        <w:rPr>
          <w:rFonts w:ascii="Arial" w:hAnsi="Arial" w:cs="Arial"/>
          <w:b/>
        </w:rPr>
        <w:t xml:space="preserve">miejscem do plombowania (oczko </w:t>
      </w:r>
      <w:proofErr w:type="spellStart"/>
      <w:r w:rsidRPr="00C17F80">
        <w:rPr>
          <w:rFonts w:ascii="Arial" w:hAnsi="Arial" w:cs="Arial"/>
          <w:b/>
        </w:rPr>
        <w:t>plombownicze</w:t>
      </w:r>
      <w:proofErr w:type="spellEnd"/>
      <w:r w:rsidRPr="00C17F80">
        <w:rPr>
          <w:rFonts w:ascii="Arial" w:hAnsi="Arial" w:cs="Arial"/>
          <w:b/>
        </w:rPr>
        <w:t>)</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zabezpieczenie w przypadku pęknięcia sprężyny</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dostęp do części zamiennych w ciągu 24h od zgłoszenia w okresie rękojmi i gwarancji</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napęd ręczny – łańcuchowy montowany przy ościeżnicy</w:t>
      </w:r>
    </w:p>
    <w:p w:rsidR="00EB7941" w:rsidRPr="00C17F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C17F80">
        <w:rPr>
          <w:rFonts w:ascii="Arial" w:hAnsi="Arial" w:cs="Arial"/>
        </w:rPr>
        <w:t>zabezpieczenie mechaniczne przed przypadkowym opuszczeniem bramy</w:t>
      </w:r>
    </w:p>
    <w:p w:rsidR="00843EAC" w:rsidRPr="00F84A9D" w:rsidRDefault="00843EAC" w:rsidP="00843EAC">
      <w:pPr>
        <w:numPr>
          <w:ilvl w:val="0"/>
          <w:numId w:val="15"/>
        </w:numPr>
        <w:rPr>
          <w:rFonts w:ascii="Arial" w:hAnsi="Arial" w:cs="Arial"/>
          <w:u w:val="single"/>
        </w:rPr>
      </w:pPr>
      <w:r w:rsidRPr="00F84A9D">
        <w:rPr>
          <w:rFonts w:ascii="Arial" w:hAnsi="Arial" w:cs="Arial"/>
          <w:u w:val="single"/>
        </w:rPr>
        <w:t xml:space="preserve">Deski </w:t>
      </w:r>
      <w:r>
        <w:rPr>
          <w:rFonts w:ascii="Arial" w:hAnsi="Arial" w:cs="Arial"/>
          <w:u w:val="single"/>
        </w:rPr>
        <w:t xml:space="preserve">iglaste </w:t>
      </w:r>
      <w:proofErr w:type="spellStart"/>
      <w:r>
        <w:rPr>
          <w:rFonts w:ascii="Arial" w:hAnsi="Arial" w:cs="Arial"/>
          <w:u w:val="single"/>
        </w:rPr>
        <w:t>kl</w:t>
      </w:r>
      <w:proofErr w:type="spellEnd"/>
      <w:r>
        <w:rPr>
          <w:rFonts w:ascii="Arial" w:hAnsi="Arial" w:cs="Arial"/>
          <w:u w:val="single"/>
        </w:rPr>
        <w:t xml:space="preserve"> I-II strugane</w:t>
      </w:r>
    </w:p>
    <w:p w:rsidR="00843EAC" w:rsidRDefault="00843EAC" w:rsidP="00843EAC">
      <w:pPr>
        <w:numPr>
          <w:ilvl w:val="2"/>
          <w:numId w:val="15"/>
        </w:numPr>
        <w:ind w:left="2410"/>
        <w:rPr>
          <w:rFonts w:ascii="Arial" w:hAnsi="Arial" w:cs="Arial"/>
        </w:rPr>
      </w:pPr>
      <w:r>
        <w:rPr>
          <w:rFonts w:ascii="Arial" w:hAnsi="Arial" w:cs="Arial"/>
        </w:rPr>
        <w:t>g</w:t>
      </w:r>
      <w:r w:rsidRPr="00F84A9D">
        <w:rPr>
          <w:rFonts w:ascii="Arial" w:hAnsi="Arial" w:cs="Arial"/>
        </w:rPr>
        <w:t>r. 50 mm</w:t>
      </w:r>
    </w:p>
    <w:p w:rsidR="00C17F80" w:rsidRDefault="00C17F80" w:rsidP="00C17F80">
      <w:pPr>
        <w:numPr>
          <w:ilvl w:val="0"/>
          <w:numId w:val="15"/>
        </w:numPr>
        <w:rPr>
          <w:rFonts w:ascii="Arial" w:hAnsi="Arial" w:cs="Arial"/>
          <w:u w:val="single"/>
        </w:rPr>
      </w:pPr>
      <w:r>
        <w:rPr>
          <w:rFonts w:ascii="Arial" w:hAnsi="Arial" w:cs="Arial"/>
          <w:u w:val="single"/>
        </w:rPr>
        <w:t>beton B20</w:t>
      </w:r>
    </w:p>
    <w:p w:rsidR="00E55419" w:rsidRPr="00E55419" w:rsidRDefault="00E55419" w:rsidP="00E55419">
      <w:pPr>
        <w:numPr>
          <w:ilvl w:val="0"/>
          <w:numId w:val="15"/>
        </w:numPr>
        <w:rPr>
          <w:rFonts w:ascii="Arial" w:hAnsi="Arial" w:cs="Arial"/>
          <w:u w:val="single"/>
        </w:rPr>
      </w:pPr>
      <w:r w:rsidRPr="00E55419">
        <w:rPr>
          <w:rFonts w:ascii="Arial" w:hAnsi="Arial" w:cs="Arial"/>
          <w:u w:val="single"/>
        </w:rPr>
        <w:t>farba antykorozyjna</w:t>
      </w:r>
      <w:r>
        <w:rPr>
          <w:rFonts w:ascii="Arial" w:hAnsi="Arial" w:cs="Arial"/>
          <w:u w:val="single"/>
        </w:rPr>
        <w:t xml:space="preserve"> do stali</w:t>
      </w:r>
    </w:p>
    <w:p w:rsidR="00C17F80" w:rsidRPr="00F84A9D" w:rsidRDefault="00C17F80" w:rsidP="00C17F80">
      <w:pPr>
        <w:numPr>
          <w:ilvl w:val="0"/>
          <w:numId w:val="15"/>
        </w:numPr>
        <w:rPr>
          <w:rFonts w:ascii="Arial" w:hAnsi="Arial" w:cs="Arial"/>
          <w:u w:val="single"/>
        </w:rPr>
      </w:pPr>
      <w:r>
        <w:rPr>
          <w:rFonts w:ascii="Arial" w:hAnsi="Arial" w:cs="Arial"/>
          <w:u w:val="single"/>
        </w:rPr>
        <w:t>Odbojniki parkingowe z rur stalowych wg szkicu</w:t>
      </w:r>
    </w:p>
    <w:p w:rsidR="00C17F80" w:rsidRDefault="0012493F" w:rsidP="00C17F80">
      <w:pPr>
        <w:numPr>
          <w:ilvl w:val="2"/>
          <w:numId w:val="15"/>
        </w:numPr>
        <w:ind w:left="2410"/>
        <w:rPr>
          <w:rFonts w:ascii="Arial" w:hAnsi="Arial" w:cs="Arial"/>
        </w:rPr>
      </w:pPr>
      <w:r>
        <w:rPr>
          <w:rFonts w:ascii="Arial" w:hAnsi="Arial" w:cs="Arial"/>
        </w:rPr>
        <w:t>długość 125</w:t>
      </w:r>
      <w:r w:rsidR="00C17F80">
        <w:rPr>
          <w:rFonts w:ascii="Arial" w:hAnsi="Arial" w:cs="Arial"/>
        </w:rPr>
        <w:t xml:space="preserve">0 mm </w:t>
      </w:r>
    </w:p>
    <w:p w:rsidR="00C17F80" w:rsidRDefault="00C17F80" w:rsidP="00C17F80">
      <w:pPr>
        <w:numPr>
          <w:ilvl w:val="2"/>
          <w:numId w:val="15"/>
        </w:numPr>
        <w:ind w:left="2410"/>
        <w:rPr>
          <w:rFonts w:ascii="Arial" w:hAnsi="Arial" w:cs="Arial"/>
        </w:rPr>
      </w:pPr>
      <w:r>
        <w:rPr>
          <w:rFonts w:ascii="Arial" w:hAnsi="Arial" w:cs="Arial"/>
        </w:rPr>
        <w:t>wysokość 300 mm</w:t>
      </w:r>
    </w:p>
    <w:p w:rsidR="00C17F80" w:rsidRDefault="00C17F80" w:rsidP="00843EAC">
      <w:pPr>
        <w:numPr>
          <w:ilvl w:val="2"/>
          <w:numId w:val="15"/>
        </w:numPr>
        <w:ind w:left="2410"/>
        <w:rPr>
          <w:rFonts w:ascii="Arial" w:hAnsi="Arial" w:cs="Arial"/>
        </w:rPr>
      </w:pPr>
      <w:r>
        <w:rPr>
          <w:rFonts w:ascii="Arial" w:hAnsi="Arial" w:cs="Arial"/>
        </w:rPr>
        <w:t>średnica rur min. 76 mm</w:t>
      </w:r>
    </w:p>
    <w:p w:rsidR="00C17F80" w:rsidRDefault="00C17F80" w:rsidP="00843EAC">
      <w:pPr>
        <w:numPr>
          <w:ilvl w:val="2"/>
          <w:numId w:val="15"/>
        </w:numPr>
        <w:ind w:left="2410"/>
        <w:rPr>
          <w:rFonts w:ascii="Arial" w:hAnsi="Arial" w:cs="Arial"/>
        </w:rPr>
      </w:pPr>
      <w:r>
        <w:rPr>
          <w:rFonts w:ascii="Arial" w:hAnsi="Arial" w:cs="Arial"/>
        </w:rPr>
        <w:t>g</w:t>
      </w:r>
      <w:r w:rsidRPr="00F84A9D">
        <w:rPr>
          <w:rFonts w:ascii="Arial" w:hAnsi="Arial" w:cs="Arial"/>
        </w:rPr>
        <w:t xml:space="preserve">r. </w:t>
      </w:r>
      <w:r>
        <w:rPr>
          <w:rFonts w:ascii="Arial" w:hAnsi="Arial" w:cs="Arial"/>
        </w:rPr>
        <w:t>ścianki rury min. 2 mm</w:t>
      </w:r>
    </w:p>
    <w:p w:rsidR="00C17F80" w:rsidRDefault="00C17F80" w:rsidP="00843EAC">
      <w:pPr>
        <w:numPr>
          <w:ilvl w:val="2"/>
          <w:numId w:val="15"/>
        </w:numPr>
        <w:ind w:left="2410"/>
        <w:rPr>
          <w:rFonts w:ascii="Arial" w:hAnsi="Arial" w:cs="Arial"/>
        </w:rPr>
      </w:pPr>
      <w:r>
        <w:rPr>
          <w:rFonts w:ascii="Arial" w:hAnsi="Arial" w:cs="Arial"/>
        </w:rPr>
        <w:t>gr. podstawy min. 8 mm</w:t>
      </w:r>
    </w:p>
    <w:p w:rsidR="00C17F80" w:rsidRDefault="00C17F80" w:rsidP="00843EAC">
      <w:pPr>
        <w:numPr>
          <w:ilvl w:val="2"/>
          <w:numId w:val="15"/>
        </w:numPr>
        <w:ind w:left="2410"/>
        <w:rPr>
          <w:rFonts w:ascii="Arial" w:hAnsi="Arial" w:cs="Arial"/>
        </w:rPr>
      </w:pPr>
      <w:r>
        <w:rPr>
          <w:rFonts w:ascii="Arial" w:hAnsi="Arial" w:cs="Arial"/>
        </w:rPr>
        <w:t>kolor żółto – czarny</w:t>
      </w:r>
    </w:p>
    <w:p w:rsidR="00C17F80" w:rsidRDefault="00C17F80" w:rsidP="00843EAC">
      <w:pPr>
        <w:numPr>
          <w:ilvl w:val="2"/>
          <w:numId w:val="15"/>
        </w:numPr>
        <w:ind w:left="2410"/>
        <w:rPr>
          <w:rFonts w:ascii="Arial" w:hAnsi="Arial" w:cs="Arial"/>
        </w:rPr>
      </w:pPr>
      <w:r>
        <w:rPr>
          <w:rFonts w:ascii="Arial" w:hAnsi="Arial" w:cs="Arial"/>
        </w:rPr>
        <w:t>przykręcane kotwami do betonu</w:t>
      </w:r>
    </w:p>
    <w:p w:rsidR="00C17F80" w:rsidRPr="00F84A9D" w:rsidRDefault="00C17F80" w:rsidP="00C17F80">
      <w:pPr>
        <w:numPr>
          <w:ilvl w:val="0"/>
          <w:numId w:val="15"/>
        </w:numPr>
        <w:rPr>
          <w:rFonts w:ascii="Arial" w:hAnsi="Arial" w:cs="Arial"/>
          <w:u w:val="single"/>
        </w:rPr>
      </w:pPr>
      <w:r>
        <w:rPr>
          <w:rFonts w:ascii="Arial" w:hAnsi="Arial" w:cs="Arial"/>
          <w:u w:val="single"/>
        </w:rPr>
        <w:t>Odbojniki parkingowe z rur stalowych wg szkicu</w:t>
      </w:r>
    </w:p>
    <w:p w:rsidR="00C17F80" w:rsidRDefault="00C17F80" w:rsidP="00C17F80">
      <w:pPr>
        <w:numPr>
          <w:ilvl w:val="2"/>
          <w:numId w:val="15"/>
        </w:numPr>
        <w:ind w:left="2410"/>
        <w:rPr>
          <w:rFonts w:ascii="Arial" w:hAnsi="Arial" w:cs="Arial"/>
        </w:rPr>
      </w:pPr>
      <w:r>
        <w:rPr>
          <w:rFonts w:ascii="Arial" w:hAnsi="Arial" w:cs="Arial"/>
        </w:rPr>
        <w:t xml:space="preserve">długość 450 mm </w:t>
      </w:r>
    </w:p>
    <w:p w:rsidR="00C17F80" w:rsidRDefault="00C17F80" w:rsidP="00C17F80">
      <w:pPr>
        <w:numPr>
          <w:ilvl w:val="2"/>
          <w:numId w:val="15"/>
        </w:numPr>
        <w:ind w:left="2410"/>
        <w:rPr>
          <w:rFonts w:ascii="Arial" w:hAnsi="Arial" w:cs="Arial"/>
        </w:rPr>
      </w:pPr>
      <w:r>
        <w:rPr>
          <w:rFonts w:ascii="Arial" w:hAnsi="Arial" w:cs="Arial"/>
        </w:rPr>
        <w:t>wysokość 300 mm</w:t>
      </w:r>
    </w:p>
    <w:p w:rsidR="00C17F80" w:rsidRDefault="00C17F80" w:rsidP="00C17F80">
      <w:pPr>
        <w:numPr>
          <w:ilvl w:val="2"/>
          <w:numId w:val="15"/>
        </w:numPr>
        <w:ind w:left="2410"/>
        <w:rPr>
          <w:rFonts w:ascii="Arial" w:hAnsi="Arial" w:cs="Arial"/>
        </w:rPr>
      </w:pPr>
      <w:r>
        <w:rPr>
          <w:rFonts w:ascii="Arial" w:hAnsi="Arial" w:cs="Arial"/>
        </w:rPr>
        <w:t>średnica rur min. 76 mm</w:t>
      </w:r>
    </w:p>
    <w:p w:rsidR="00C17F80" w:rsidRDefault="00C17F80" w:rsidP="00C17F80">
      <w:pPr>
        <w:numPr>
          <w:ilvl w:val="2"/>
          <w:numId w:val="15"/>
        </w:numPr>
        <w:ind w:left="2410"/>
        <w:rPr>
          <w:rFonts w:ascii="Arial" w:hAnsi="Arial" w:cs="Arial"/>
        </w:rPr>
      </w:pPr>
      <w:r>
        <w:rPr>
          <w:rFonts w:ascii="Arial" w:hAnsi="Arial" w:cs="Arial"/>
        </w:rPr>
        <w:t>g</w:t>
      </w:r>
      <w:r w:rsidRPr="00F84A9D">
        <w:rPr>
          <w:rFonts w:ascii="Arial" w:hAnsi="Arial" w:cs="Arial"/>
        </w:rPr>
        <w:t xml:space="preserve">r. </w:t>
      </w:r>
      <w:r>
        <w:rPr>
          <w:rFonts w:ascii="Arial" w:hAnsi="Arial" w:cs="Arial"/>
        </w:rPr>
        <w:t>ścianki rury min. 2 mm</w:t>
      </w:r>
    </w:p>
    <w:p w:rsidR="00C17F80" w:rsidRDefault="00C17F80" w:rsidP="00C17F80">
      <w:pPr>
        <w:numPr>
          <w:ilvl w:val="2"/>
          <w:numId w:val="15"/>
        </w:numPr>
        <w:ind w:left="2410"/>
        <w:rPr>
          <w:rFonts w:ascii="Arial" w:hAnsi="Arial" w:cs="Arial"/>
        </w:rPr>
      </w:pPr>
      <w:r>
        <w:rPr>
          <w:rFonts w:ascii="Arial" w:hAnsi="Arial" w:cs="Arial"/>
        </w:rPr>
        <w:t>gr. podstawy min. 8 mm</w:t>
      </w:r>
    </w:p>
    <w:p w:rsidR="00C17F80" w:rsidRDefault="00C17F80" w:rsidP="00C17F80">
      <w:pPr>
        <w:numPr>
          <w:ilvl w:val="2"/>
          <w:numId w:val="15"/>
        </w:numPr>
        <w:ind w:left="2410"/>
        <w:rPr>
          <w:rFonts w:ascii="Arial" w:hAnsi="Arial" w:cs="Arial"/>
        </w:rPr>
      </w:pPr>
      <w:r>
        <w:rPr>
          <w:rFonts w:ascii="Arial" w:hAnsi="Arial" w:cs="Arial"/>
        </w:rPr>
        <w:t>kolor żółto – czarny</w:t>
      </w:r>
    </w:p>
    <w:p w:rsidR="00C17F80" w:rsidRPr="00843EAC" w:rsidRDefault="00C17F80" w:rsidP="00C17F80">
      <w:pPr>
        <w:numPr>
          <w:ilvl w:val="2"/>
          <w:numId w:val="15"/>
        </w:numPr>
        <w:ind w:left="2410"/>
        <w:rPr>
          <w:rFonts w:ascii="Arial" w:hAnsi="Arial" w:cs="Arial"/>
        </w:rPr>
      </w:pPr>
      <w:r>
        <w:rPr>
          <w:rFonts w:ascii="Arial" w:hAnsi="Arial" w:cs="Arial"/>
        </w:rPr>
        <w:t>przykręcane kotwami do betonu</w:t>
      </w:r>
    </w:p>
    <w:p w:rsidR="00DA73C7" w:rsidRPr="00BE7175" w:rsidRDefault="00DA73C7" w:rsidP="00DA73C7">
      <w:pPr>
        <w:rPr>
          <w:rFonts w:ascii="Arial" w:hAnsi="Arial" w:cs="Arial"/>
          <w:color w:val="FF0000"/>
        </w:rPr>
      </w:pPr>
    </w:p>
    <w:p w:rsidR="001C20B4" w:rsidRPr="004467DA" w:rsidRDefault="001C20B4" w:rsidP="00372908">
      <w:pPr>
        <w:autoSpaceDE w:val="0"/>
        <w:autoSpaceDN w:val="0"/>
        <w:adjustRightInd w:val="0"/>
        <w:ind w:left="1418" w:hanging="1418"/>
        <w:jc w:val="both"/>
        <w:rPr>
          <w:b/>
          <w:sz w:val="20"/>
          <w:szCs w:val="20"/>
        </w:rPr>
      </w:pPr>
      <w:r w:rsidRPr="004467DA">
        <w:rPr>
          <w:b/>
          <w:bCs/>
          <w:sz w:val="28"/>
          <w:szCs w:val="28"/>
          <w:u w:val="single"/>
        </w:rPr>
        <w:t>UWAGA:</w:t>
      </w:r>
      <w:r w:rsidRPr="004467DA">
        <w:rPr>
          <w:b/>
          <w:bCs/>
          <w:sz w:val="28"/>
          <w:szCs w:val="28"/>
        </w:rPr>
        <w:t xml:space="preserve"> </w:t>
      </w:r>
      <w:r w:rsidR="00D84F2D" w:rsidRPr="004467DA">
        <w:rPr>
          <w:b/>
          <w:bCs/>
          <w:sz w:val="28"/>
          <w:szCs w:val="28"/>
        </w:rPr>
        <w:t xml:space="preserve"> </w:t>
      </w:r>
      <w:r w:rsidRPr="004467DA">
        <w:rPr>
          <w:b/>
          <w:bCs/>
          <w:sz w:val="28"/>
          <w:szCs w:val="28"/>
        </w:rPr>
        <w:t>Przed przyst</w:t>
      </w:r>
      <w:r w:rsidRPr="004467DA">
        <w:rPr>
          <w:rFonts w:ascii="TimesNewRoman" w:eastAsia="TimesNewRoman" w:cs="TimesNewRoman" w:hint="eastAsia"/>
          <w:b/>
          <w:sz w:val="28"/>
          <w:szCs w:val="28"/>
        </w:rPr>
        <w:t>ą</w:t>
      </w:r>
      <w:r w:rsidRPr="004467DA">
        <w:rPr>
          <w:b/>
          <w:bCs/>
          <w:sz w:val="28"/>
          <w:szCs w:val="28"/>
        </w:rPr>
        <w:t>pieniem do prac zwi</w:t>
      </w:r>
      <w:r w:rsidRPr="004467DA">
        <w:rPr>
          <w:rFonts w:ascii="TimesNewRoman" w:eastAsia="TimesNewRoman" w:cs="TimesNewRoman" w:hint="eastAsia"/>
          <w:b/>
          <w:sz w:val="28"/>
          <w:szCs w:val="28"/>
        </w:rPr>
        <w:t>ą</w:t>
      </w:r>
      <w:r w:rsidRPr="004467DA">
        <w:rPr>
          <w:b/>
          <w:bCs/>
          <w:sz w:val="28"/>
          <w:szCs w:val="28"/>
        </w:rPr>
        <w:t xml:space="preserve">zanych z </w:t>
      </w:r>
      <w:r w:rsidR="00D00807" w:rsidRPr="004467DA">
        <w:rPr>
          <w:b/>
          <w:bCs/>
          <w:sz w:val="28"/>
          <w:szCs w:val="28"/>
        </w:rPr>
        <w:t>montażem</w:t>
      </w:r>
      <w:r w:rsidR="00973309" w:rsidRPr="004467DA">
        <w:rPr>
          <w:b/>
          <w:bCs/>
          <w:sz w:val="28"/>
          <w:szCs w:val="28"/>
        </w:rPr>
        <w:t xml:space="preserve"> </w:t>
      </w:r>
      <w:r w:rsidR="00A100AE" w:rsidRPr="004467DA">
        <w:rPr>
          <w:b/>
          <w:bCs/>
          <w:sz w:val="28"/>
          <w:szCs w:val="28"/>
        </w:rPr>
        <w:t>Wykonawca jest zobowiązany do dokonania pomiarów w terenie.</w:t>
      </w:r>
      <w:r w:rsidR="006A6A31" w:rsidRPr="004467DA">
        <w:rPr>
          <w:b/>
          <w:bCs/>
          <w:sz w:val="28"/>
          <w:szCs w:val="28"/>
        </w:rPr>
        <w:t xml:space="preserve"> </w:t>
      </w:r>
      <w:r w:rsidR="00A17CD6" w:rsidRPr="004467DA">
        <w:rPr>
          <w:b/>
          <w:bCs/>
          <w:sz w:val="28"/>
          <w:szCs w:val="28"/>
        </w:rPr>
        <w:t>W każdym przypadku kolorystykę materiału wykonawca uzgodni z Zamawiającym.</w:t>
      </w:r>
    </w:p>
    <w:p w:rsidR="001C20B4" w:rsidRPr="00BE7175" w:rsidRDefault="001C20B4" w:rsidP="001C20B4">
      <w:pPr>
        <w:ind w:left="1080"/>
        <w:jc w:val="both"/>
        <w:rPr>
          <w:rFonts w:ascii="Arial" w:hAnsi="Arial" w:cs="Arial"/>
          <w:color w:val="FF0000"/>
        </w:rPr>
      </w:pPr>
    </w:p>
    <w:p w:rsidR="0020650C" w:rsidRPr="004467DA" w:rsidRDefault="0020650C" w:rsidP="00E41F5F">
      <w:pPr>
        <w:numPr>
          <w:ilvl w:val="0"/>
          <w:numId w:val="1"/>
        </w:numPr>
        <w:rPr>
          <w:rFonts w:ascii="Arial" w:hAnsi="Arial" w:cs="Arial"/>
          <w:b/>
          <w:bCs/>
        </w:rPr>
      </w:pPr>
      <w:r w:rsidRPr="004467DA">
        <w:rPr>
          <w:rFonts w:ascii="Arial" w:hAnsi="Arial" w:cs="Arial"/>
          <w:b/>
          <w:bCs/>
        </w:rPr>
        <w:t>WYMAGANIA DOTYCZĄCE SPRZĘTU I MASZYN NIEZBĘDNYCH LUB ZALECANYCH DO WYKONANIA ROBÓT BUDOWLANYCH ZGODNIE Z ZAŁOŻONĄ JAKOŚCIĄ</w:t>
      </w:r>
    </w:p>
    <w:p w:rsidR="0020650C" w:rsidRPr="004467DA" w:rsidRDefault="0020650C" w:rsidP="001F7B3D">
      <w:pPr>
        <w:ind w:left="360"/>
        <w:jc w:val="both"/>
        <w:rPr>
          <w:rFonts w:ascii="Arial" w:hAnsi="Arial" w:cs="Arial"/>
        </w:rPr>
      </w:pPr>
    </w:p>
    <w:p w:rsidR="000743FC" w:rsidRPr="004467DA" w:rsidRDefault="000743FC" w:rsidP="000743FC">
      <w:pPr>
        <w:ind w:firstLine="567"/>
        <w:jc w:val="both"/>
        <w:rPr>
          <w:rFonts w:ascii="Arial" w:hAnsi="Arial"/>
        </w:rPr>
      </w:pPr>
      <w:r w:rsidRPr="004467DA">
        <w:rPr>
          <w:rFonts w:ascii="Arial" w:hAnsi="Arial"/>
        </w:rPr>
        <w:t xml:space="preserve">Wykonawca jest zobowiązany do używania jedynie takiego sprzętu, który nie spowoduje niekorzystnego wpływu na jakość wykonywanych robót i środowisko. Sprzęt używany do robót powinien być zgodny z projektem organizacji robót, zaakceptowanym przez </w:t>
      </w:r>
      <w:r w:rsidR="00F348C3" w:rsidRPr="004467DA">
        <w:rPr>
          <w:rFonts w:ascii="Arial" w:hAnsi="Arial"/>
        </w:rPr>
        <w:t>przedstawiciela z</w:t>
      </w:r>
      <w:r w:rsidRPr="004467DA">
        <w:rPr>
          <w:rFonts w:ascii="Arial" w:hAnsi="Arial"/>
        </w:rPr>
        <w:t>amawiającego. Liczba i wydajność sprzętu powinna gwarantować prowadzenie robót zgodnie z terminami przewidzianymi w harmonogramie robót.</w:t>
      </w:r>
    </w:p>
    <w:p w:rsidR="000743FC" w:rsidRPr="004467DA" w:rsidRDefault="000743FC" w:rsidP="000743FC">
      <w:pPr>
        <w:widowControl w:val="0"/>
        <w:tabs>
          <w:tab w:val="left" w:pos="644"/>
          <w:tab w:val="left" w:pos="1068"/>
        </w:tabs>
        <w:suppressAutoHyphens/>
        <w:autoSpaceDE w:val="0"/>
        <w:autoSpaceDN w:val="0"/>
        <w:adjustRightInd w:val="0"/>
        <w:jc w:val="both"/>
        <w:rPr>
          <w:rFonts w:ascii="Arial" w:hAnsi="Arial"/>
        </w:rPr>
      </w:pPr>
      <w:r w:rsidRPr="004467DA">
        <w:rPr>
          <w:rFonts w:ascii="Arial" w:hAnsi="Arial"/>
        </w:rPr>
        <w:tab/>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0743FC" w:rsidRPr="004467DA" w:rsidRDefault="000743FC" w:rsidP="000743FC">
      <w:pPr>
        <w:widowControl w:val="0"/>
        <w:tabs>
          <w:tab w:val="left" w:pos="644"/>
          <w:tab w:val="left" w:pos="1068"/>
        </w:tabs>
        <w:suppressAutoHyphens/>
        <w:autoSpaceDE w:val="0"/>
        <w:autoSpaceDN w:val="0"/>
        <w:adjustRightInd w:val="0"/>
        <w:jc w:val="both"/>
        <w:rPr>
          <w:rFonts w:ascii="Arial" w:hAnsi="Arial"/>
        </w:rPr>
      </w:pPr>
      <w:r w:rsidRPr="004467DA">
        <w:rPr>
          <w:rFonts w:ascii="Arial" w:hAnsi="Arial"/>
        </w:rPr>
        <w:tab/>
        <w:t xml:space="preserve">Sprzęt, maszyny, urządzenia i narzędzia nie gwarantujące zachowania warunków umowy </w:t>
      </w:r>
      <w:r w:rsidRPr="004467DA">
        <w:rPr>
          <w:rFonts w:ascii="Arial" w:hAnsi="Arial"/>
        </w:rPr>
        <w:lastRenderedPageBreak/>
        <w:t>zostaną przez zarządzającego realizacją umowy zdyskwalifikowane i nie dopuszczone do robót.</w:t>
      </w:r>
    </w:p>
    <w:p w:rsidR="0020650C" w:rsidRPr="00BE7175" w:rsidRDefault="0020650C" w:rsidP="001F7B3D">
      <w:pPr>
        <w:ind w:left="360"/>
        <w:jc w:val="both"/>
        <w:rPr>
          <w:rFonts w:ascii="Arial" w:hAnsi="Arial" w:cs="Arial"/>
          <w:color w:val="FF0000"/>
        </w:rPr>
      </w:pPr>
    </w:p>
    <w:p w:rsidR="000743FC" w:rsidRPr="00BE7175" w:rsidRDefault="000743FC" w:rsidP="001F7B3D">
      <w:pPr>
        <w:ind w:left="360"/>
        <w:jc w:val="both"/>
        <w:rPr>
          <w:rFonts w:ascii="Arial" w:hAnsi="Arial" w:cs="Arial"/>
          <w:color w:val="FF0000"/>
        </w:rPr>
      </w:pPr>
    </w:p>
    <w:p w:rsidR="0020650C" w:rsidRPr="004467DA" w:rsidRDefault="0020650C" w:rsidP="00E41F5F">
      <w:pPr>
        <w:numPr>
          <w:ilvl w:val="0"/>
          <w:numId w:val="1"/>
        </w:numPr>
        <w:jc w:val="both"/>
        <w:rPr>
          <w:rFonts w:ascii="Arial" w:hAnsi="Arial" w:cs="Arial"/>
          <w:b/>
          <w:bCs/>
        </w:rPr>
      </w:pPr>
      <w:r w:rsidRPr="004467DA">
        <w:rPr>
          <w:rFonts w:ascii="Arial" w:hAnsi="Arial" w:cs="Arial"/>
          <w:b/>
          <w:bCs/>
        </w:rPr>
        <w:t>WYMAGAN</w:t>
      </w:r>
      <w:r w:rsidR="00761776" w:rsidRPr="004467DA">
        <w:rPr>
          <w:rFonts w:ascii="Arial" w:hAnsi="Arial" w:cs="Arial"/>
          <w:b/>
          <w:bCs/>
        </w:rPr>
        <w:t>IA DOTYCZĄCE ŚRODKÓW TRANSPORTU</w:t>
      </w:r>
    </w:p>
    <w:p w:rsidR="0020650C" w:rsidRPr="004467DA" w:rsidRDefault="0020650C" w:rsidP="001F7B3D">
      <w:pPr>
        <w:ind w:left="360"/>
        <w:jc w:val="both"/>
        <w:rPr>
          <w:rFonts w:ascii="Arial" w:hAnsi="Arial" w:cs="Arial"/>
        </w:rPr>
      </w:pPr>
    </w:p>
    <w:p w:rsidR="000743FC" w:rsidRPr="004467DA" w:rsidRDefault="000743FC" w:rsidP="000743FC">
      <w:pPr>
        <w:spacing w:line="260" w:lineRule="atLeast"/>
        <w:ind w:firstLine="567"/>
        <w:jc w:val="both"/>
        <w:rPr>
          <w:rFonts w:ascii="Arial" w:hAnsi="Arial"/>
        </w:rPr>
      </w:pPr>
      <w:r w:rsidRPr="004467DA">
        <w:rPr>
          <w:rFonts w:ascii="Arial" w:hAnsi="Arial"/>
        </w:rPr>
        <w:t xml:space="preserve">Liczba i rodzaje środków transportu będą określone w projekcie organizacji robót. Muszą one zapewniać prowadzenie robót zgodnie z zasadami określonymi </w:t>
      </w:r>
      <w:r w:rsidR="00DC570F" w:rsidRPr="004467DA">
        <w:rPr>
          <w:rFonts w:ascii="Arial" w:hAnsi="Arial"/>
        </w:rPr>
        <w:t xml:space="preserve">w </w:t>
      </w:r>
      <w:r w:rsidRPr="004467DA">
        <w:rPr>
          <w:rFonts w:ascii="Arial" w:hAnsi="Arial"/>
        </w:rPr>
        <w:t>specyfikacj</w:t>
      </w:r>
      <w:r w:rsidR="00DC570F" w:rsidRPr="004467DA">
        <w:rPr>
          <w:rFonts w:ascii="Arial" w:hAnsi="Arial"/>
        </w:rPr>
        <w:t>i</w:t>
      </w:r>
      <w:r w:rsidRPr="004467DA">
        <w:rPr>
          <w:rFonts w:ascii="Arial" w:hAnsi="Arial"/>
        </w:rPr>
        <w:t xml:space="preserve"> techniczn</w:t>
      </w:r>
      <w:r w:rsidR="00DC570F" w:rsidRPr="004467DA">
        <w:rPr>
          <w:rFonts w:ascii="Arial" w:hAnsi="Arial"/>
        </w:rPr>
        <w:t>ej</w:t>
      </w:r>
      <w:r w:rsidRPr="004467DA">
        <w:rPr>
          <w:rFonts w:ascii="Arial" w:hAnsi="Arial"/>
        </w:rPr>
        <w:t xml:space="preserve"> oraz wskazaniami </w:t>
      </w:r>
      <w:r w:rsidR="00DC570F" w:rsidRPr="004467DA">
        <w:rPr>
          <w:rFonts w:ascii="Arial" w:hAnsi="Arial"/>
        </w:rPr>
        <w:t>Zamawiającego</w:t>
      </w:r>
      <w:r w:rsidRPr="004467DA">
        <w:rPr>
          <w:rFonts w:ascii="Arial" w:hAnsi="Arial"/>
        </w:rPr>
        <w:t>, w terminach wynikających z harmonogramu robót.</w:t>
      </w:r>
    </w:p>
    <w:p w:rsidR="000743FC" w:rsidRPr="004467DA" w:rsidRDefault="000743FC" w:rsidP="00DC570F">
      <w:pPr>
        <w:pStyle w:val="WW-Tekstpodstawowy2"/>
        <w:spacing w:line="260" w:lineRule="atLeast"/>
        <w:ind w:firstLine="567"/>
        <w:jc w:val="both"/>
        <w:rPr>
          <w:rFonts w:ascii="Arial" w:hAnsi="Arial"/>
          <w:b w:val="0"/>
          <w:bCs w:val="0"/>
        </w:rPr>
      </w:pPr>
      <w:r w:rsidRPr="004467DA">
        <w:rPr>
          <w:rFonts w:ascii="Arial" w:hAnsi="Arial"/>
          <w:b w:val="0"/>
          <w:bCs w:val="0"/>
        </w:rPr>
        <w:t xml:space="preserve">Przy ruchu po drogach pojazdy muszą spełniać wymagania dotyczące przepisów ruchu drogowego, szczególnie w odniesieniu do dopuszczalnych obciążeń na osie i innych parametrów technicznych. Środki transportu nie odpowiadające warunkom umowy, będą usunięte z terenu budowy na polecenie </w:t>
      </w:r>
      <w:r w:rsidR="00DC570F" w:rsidRPr="004467DA">
        <w:rPr>
          <w:rFonts w:ascii="Arial" w:hAnsi="Arial"/>
          <w:b w:val="0"/>
          <w:bCs w:val="0"/>
        </w:rPr>
        <w:t>Zamawiającego</w:t>
      </w:r>
      <w:r w:rsidRPr="004467DA">
        <w:rPr>
          <w:rFonts w:ascii="Arial" w:hAnsi="Arial"/>
          <w:b w:val="0"/>
          <w:bCs w:val="0"/>
        </w:rPr>
        <w:t>.</w:t>
      </w:r>
    </w:p>
    <w:p w:rsidR="000743FC" w:rsidRPr="00BE7175" w:rsidRDefault="000743FC" w:rsidP="00DC570F">
      <w:pPr>
        <w:spacing w:line="260" w:lineRule="atLeast"/>
        <w:ind w:firstLine="567"/>
        <w:jc w:val="both"/>
        <w:rPr>
          <w:rFonts w:ascii="Arial" w:hAnsi="Arial"/>
          <w:color w:val="FF0000"/>
        </w:rPr>
      </w:pPr>
      <w:r w:rsidRPr="004467DA">
        <w:rPr>
          <w:rFonts w:ascii="Arial" w:hAnsi="Arial"/>
        </w:rPr>
        <w:t>Wykonawca jest zobowiązany usuwać na bieżąco, na własny koszt, wszelkie uszkodzenia i zanieczyszczenia spowodowane przez jego pojazdy na drogach oraz dojazdach do terenu</w:t>
      </w:r>
      <w:r w:rsidRPr="00BE7175">
        <w:rPr>
          <w:rFonts w:ascii="Arial" w:hAnsi="Arial"/>
          <w:color w:val="FF0000"/>
        </w:rPr>
        <w:t xml:space="preserve"> </w:t>
      </w:r>
      <w:r w:rsidRPr="004467DA">
        <w:rPr>
          <w:rFonts w:ascii="Arial" w:hAnsi="Arial"/>
        </w:rPr>
        <w:t>budowy.</w:t>
      </w:r>
      <w:r w:rsidRPr="00BE7175">
        <w:rPr>
          <w:rFonts w:ascii="Arial" w:hAnsi="Arial"/>
          <w:color w:val="FF0000"/>
        </w:rPr>
        <w:t xml:space="preserve">  </w:t>
      </w:r>
    </w:p>
    <w:p w:rsidR="00277055" w:rsidRPr="00BE7175" w:rsidRDefault="00277055" w:rsidP="001F7B3D">
      <w:pPr>
        <w:ind w:left="360"/>
        <w:jc w:val="both"/>
        <w:rPr>
          <w:rFonts w:ascii="Arial" w:hAnsi="Arial" w:cs="Arial"/>
          <w:color w:val="FF0000"/>
        </w:rPr>
      </w:pPr>
    </w:p>
    <w:p w:rsidR="0020650C" w:rsidRPr="004467DA" w:rsidRDefault="0020650C" w:rsidP="00E41F5F">
      <w:pPr>
        <w:numPr>
          <w:ilvl w:val="0"/>
          <w:numId w:val="1"/>
        </w:numPr>
        <w:jc w:val="both"/>
        <w:rPr>
          <w:rFonts w:ascii="Arial" w:hAnsi="Arial" w:cs="Arial"/>
          <w:b/>
          <w:bCs/>
        </w:rPr>
      </w:pPr>
      <w:r w:rsidRPr="004467DA">
        <w:rPr>
          <w:rFonts w:ascii="Arial" w:hAnsi="Arial" w:cs="Arial"/>
          <w:b/>
          <w:bCs/>
        </w:rPr>
        <w:t>WYMAGANIA DOTYCZĄCE WYKONANIA ROBÓT BUDOWLANYCH.</w:t>
      </w:r>
    </w:p>
    <w:p w:rsidR="0020650C" w:rsidRPr="00BE7175" w:rsidRDefault="0020650C" w:rsidP="001F7B3D">
      <w:pPr>
        <w:ind w:left="360"/>
        <w:jc w:val="both"/>
        <w:rPr>
          <w:rFonts w:ascii="Arial" w:hAnsi="Arial" w:cs="Arial"/>
          <w:color w:val="FF0000"/>
        </w:rPr>
      </w:pPr>
    </w:p>
    <w:p w:rsidR="001352B1" w:rsidRPr="004467DA" w:rsidRDefault="001352B1" w:rsidP="001352B1">
      <w:pPr>
        <w:numPr>
          <w:ilvl w:val="1"/>
          <w:numId w:val="1"/>
        </w:numPr>
        <w:jc w:val="both"/>
        <w:rPr>
          <w:rFonts w:ascii="Arial" w:hAnsi="Arial" w:cs="Arial"/>
        </w:rPr>
      </w:pPr>
      <w:r w:rsidRPr="004467DA">
        <w:rPr>
          <w:rFonts w:ascii="Arial" w:hAnsi="Arial" w:cs="Arial"/>
        </w:rPr>
        <w:t>Wszystkie prace  wykonywać należy z zachowaniem wszelkich obowiązujących, norm przepisów, wiedzy technicznej zwracając szczególną uwagę na jakość i estetykę wykonywanych prac.</w:t>
      </w:r>
    </w:p>
    <w:p w:rsidR="001352B1" w:rsidRPr="008304A2" w:rsidRDefault="001352B1" w:rsidP="001352B1">
      <w:pPr>
        <w:numPr>
          <w:ilvl w:val="1"/>
          <w:numId w:val="1"/>
        </w:numPr>
        <w:tabs>
          <w:tab w:val="clear" w:pos="958"/>
          <w:tab w:val="num" w:pos="930"/>
        </w:tabs>
        <w:ind w:left="930"/>
        <w:jc w:val="both"/>
        <w:rPr>
          <w:rFonts w:ascii="Arial" w:hAnsi="Arial" w:cs="Arial"/>
        </w:rPr>
      </w:pPr>
      <w:r w:rsidRPr="008304A2">
        <w:rPr>
          <w:rFonts w:ascii="Arial" w:hAnsi="Arial" w:cs="Arial"/>
        </w:rPr>
        <w:t>Montowane okna</w:t>
      </w:r>
      <w:r w:rsidR="00E729A6" w:rsidRPr="008304A2">
        <w:rPr>
          <w:rFonts w:ascii="Arial" w:hAnsi="Arial" w:cs="Arial"/>
        </w:rPr>
        <w:t xml:space="preserve"> i bramy</w:t>
      </w:r>
      <w:r w:rsidRPr="008304A2">
        <w:rPr>
          <w:rFonts w:ascii="Arial" w:hAnsi="Arial" w:cs="Arial"/>
        </w:rPr>
        <w:t xml:space="preserve"> należy obrobić zgodnie ze sztuką budowlaną szczególnie uzupełnienie tynków </w:t>
      </w:r>
      <w:r w:rsidR="008304A2" w:rsidRPr="008304A2">
        <w:rPr>
          <w:rFonts w:ascii="Arial" w:hAnsi="Arial" w:cs="Arial"/>
        </w:rPr>
        <w:t>z dwukrotnym malowaniem</w:t>
      </w:r>
      <w:r w:rsidRPr="008304A2">
        <w:rPr>
          <w:rFonts w:ascii="Arial" w:hAnsi="Arial" w:cs="Arial"/>
        </w:rPr>
        <w:t xml:space="preserve"> powłoki </w:t>
      </w:r>
      <w:r w:rsidR="009E35FD" w:rsidRPr="008304A2">
        <w:rPr>
          <w:rFonts w:ascii="Arial" w:hAnsi="Arial" w:cs="Arial"/>
        </w:rPr>
        <w:t>oścież</w:t>
      </w:r>
      <w:r w:rsidR="008304A2" w:rsidRPr="008304A2">
        <w:rPr>
          <w:rFonts w:ascii="Arial" w:hAnsi="Arial" w:cs="Arial"/>
        </w:rPr>
        <w:t>y</w:t>
      </w:r>
      <w:r w:rsidRPr="008304A2">
        <w:rPr>
          <w:rFonts w:ascii="Arial" w:hAnsi="Arial" w:cs="Arial"/>
        </w:rPr>
        <w:t xml:space="preserve"> </w:t>
      </w:r>
      <w:r w:rsidR="008304A2" w:rsidRPr="008304A2">
        <w:rPr>
          <w:rFonts w:ascii="Arial" w:hAnsi="Arial" w:cs="Arial"/>
        </w:rPr>
        <w:t>(</w:t>
      </w:r>
      <w:r w:rsidRPr="008304A2">
        <w:rPr>
          <w:rFonts w:ascii="Arial" w:hAnsi="Arial" w:cs="Arial"/>
        </w:rPr>
        <w:t xml:space="preserve">pas szerokości </w:t>
      </w:r>
      <w:r w:rsidR="009E35FD" w:rsidRPr="008304A2">
        <w:rPr>
          <w:rFonts w:ascii="Arial" w:hAnsi="Arial" w:cs="Arial"/>
        </w:rPr>
        <w:t>do</w:t>
      </w:r>
      <w:r w:rsidRPr="008304A2">
        <w:rPr>
          <w:rFonts w:ascii="Arial" w:hAnsi="Arial" w:cs="Arial"/>
        </w:rPr>
        <w:t xml:space="preserve"> </w:t>
      </w:r>
      <w:r w:rsidR="008304A2" w:rsidRPr="008304A2">
        <w:rPr>
          <w:rFonts w:ascii="Arial" w:hAnsi="Arial" w:cs="Arial"/>
        </w:rPr>
        <w:t>65</w:t>
      </w:r>
      <w:r w:rsidRPr="008304A2">
        <w:rPr>
          <w:rFonts w:ascii="Arial" w:hAnsi="Arial" w:cs="Arial"/>
        </w:rPr>
        <w:t xml:space="preserve"> cm</w:t>
      </w:r>
      <w:r w:rsidR="008304A2" w:rsidRPr="008304A2">
        <w:rPr>
          <w:rFonts w:ascii="Arial" w:hAnsi="Arial" w:cs="Arial"/>
        </w:rPr>
        <w:t>)</w:t>
      </w:r>
      <w:r w:rsidRPr="008304A2">
        <w:rPr>
          <w:rFonts w:ascii="Arial" w:hAnsi="Arial" w:cs="Arial"/>
        </w:rPr>
        <w:t xml:space="preserve"> zwracając uwagę na estetykę wykonania.</w:t>
      </w:r>
    </w:p>
    <w:p w:rsidR="001352B1" w:rsidRPr="008304A2" w:rsidRDefault="001352B1" w:rsidP="00E729A6">
      <w:pPr>
        <w:numPr>
          <w:ilvl w:val="1"/>
          <w:numId w:val="1"/>
        </w:numPr>
        <w:jc w:val="both"/>
        <w:rPr>
          <w:rFonts w:ascii="Arial" w:hAnsi="Arial" w:cs="Arial"/>
        </w:rPr>
      </w:pPr>
      <w:r w:rsidRPr="008304A2">
        <w:rPr>
          <w:rFonts w:ascii="Arial" w:hAnsi="Arial" w:cs="Arial"/>
        </w:rPr>
        <w:t>Montaż parapetów zewnętrznych – parapety z blachy ocynkowanej powlekanej w kolorze wybranym przez zamawiającego należy ustawić w otworze na zaprawie, zach</w:t>
      </w:r>
      <w:r w:rsidR="008304A2">
        <w:rPr>
          <w:rFonts w:ascii="Arial" w:hAnsi="Arial" w:cs="Arial"/>
        </w:rPr>
        <w:t>owując wymagane spadki i wysunię</w:t>
      </w:r>
      <w:r w:rsidRPr="008304A2">
        <w:rPr>
          <w:rFonts w:ascii="Arial" w:hAnsi="Arial" w:cs="Arial"/>
        </w:rPr>
        <w:t>cie poza obrys elewacji. Szczeliny wypełnić i otynkować. Styki uszczelnić szczeliwem.</w:t>
      </w:r>
    </w:p>
    <w:p w:rsidR="000214B4" w:rsidRPr="008304A2" w:rsidRDefault="000214B4" w:rsidP="000214B4">
      <w:pPr>
        <w:numPr>
          <w:ilvl w:val="1"/>
          <w:numId w:val="1"/>
        </w:numPr>
        <w:jc w:val="both"/>
        <w:rPr>
          <w:rFonts w:ascii="Arial" w:hAnsi="Arial" w:cs="Arial"/>
        </w:rPr>
      </w:pPr>
      <w:r w:rsidRPr="008304A2">
        <w:rPr>
          <w:rFonts w:ascii="Arial" w:hAnsi="Arial" w:cs="Arial"/>
        </w:rPr>
        <w:t xml:space="preserve">Ramy </w:t>
      </w:r>
      <w:r w:rsidR="008304A2" w:rsidRPr="008304A2">
        <w:rPr>
          <w:rFonts w:ascii="Arial" w:hAnsi="Arial" w:cs="Arial"/>
        </w:rPr>
        <w:t>siatek</w:t>
      </w:r>
      <w:r w:rsidRPr="008304A2">
        <w:rPr>
          <w:rFonts w:ascii="Arial" w:hAnsi="Arial" w:cs="Arial"/>
        </w:rPr>
        <w:t xml:space="preserve"> powinny </w:t>
      </w:r>
      <w:r w:rsidR="008304A2" w:rsidRPr="008304A2">
        <w:rPr>
          <w:rFonts w:ascii="Arial" w:hAnsi="Arial" w:cs="Arial"/>
        </w:rPr>
        <w:t>być zakotwione do ościeży z zachowaniem szczeliny ( odstępu od oścież</w:t>
      </w:r>
      <w:r w:rsidR="000E074E">
        <w:rPr>
          <w:rFonts w:ascii="Arial" w:hAnsi="Arial" w:cs="Arial"/>
        </w:rPr>
        <w:t>y</w:t>
      </w:r>
      <w:r w:rsidR="008304A2" w:rsidRPr="008304A2">
        <w:rPr>
          <w:rFonts w:ascii="Arial" w:hAnsi="Arial" w:cs="Arial"/>
        </w:rPr>
        <w:t xml:space="preserve">) maks. do 2 </w:t>
      </w:r>
      <w:proofErr w:type="spellStart"/>
      <w:r w:rsidR="008304A2" w:rsidRPr="008304A2">
        <w:rPr>
          <w:rFonts w:ascii="Arial" w:hAnsi="Arial" w:cs="Arial"/>
        </w:rPr>
        <w:t>cm</w:t>
      </w:r>
      <w:proofErr w:type="spellEnd"/>
      <w:r w:rsidRPr="008304A2">
        <w:rPr>
          <w:rFonts w:ascii="Arial" w:hAnsi="Arial" w:cs="Arial"/>
        </w:rPr>
        <w:t>.</w:t>
      </w:r>
    </w:p>
    <w:p w:rsidR="002760E7" w:rsidRPr="00BE7175" w:rsidRDefault="002760E7" w:rsidP="001352B1">
      <w:pPr>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OPIS DZIAŁAŃ ZWIĄZANYCH Z KONTROLĄ, BADANIAMI ORAZ ODBIOREM WYROBÓW I ROBÓT BUDOWLANYCH W NAWIĄZANIU DO DOKUMENTÓW O</w:t>
      </w:r>
      <w:r w:rsidR="00761776" w:rsidRPr="00E21F60">
        <w:rPr>
          <w:rFonts w:ascii="Arial" w:hAnsi="Arial" w:cs="Arial"/>
          <w:b/>
          <w:bCs/>
        </w:rPr>
        <w:t>DNIESIENIA</w:t>
      </w:r>
    </w:p>
    <w:p w:rsidR="006B2D66" w:rsidRPr="00E21F60" w:rsidRDefault="006B2D66" w:rsidP="001F7B3D">
      <w:pPr>
        <w:ind w:left="360"/>
        <w:jc w:val="both"/>
        <w:rPr>
          <w:rFonts w:ascii="Arial" w:hAnsi="Arial" w:cs="Arial"/>
          <w:b/>
          <w:bCs/>
        </w:rPr>
      </w:pPr>
    </w:p>
    <w:p w:rsidR="0020650C" w:rsidRPr="00E21F60" w:rsidRDefault="0020650C" w:rsidP="00C75787">
      <w:pPr>
        <w:numPr>
          <w:ilvl w:val="1"/>
          <w:numId w:val="1"/>
        </w:numPr>
        <w:jc w:val="both"/>
        <w:rPr>
          <w:rFonts w:ascii="Arial" w:hAnsi="Arial" w:cs="Arial"/>
        </w:rPr>
      </w:pPr>
      <w:r w:rsidRPr="00E21F60">
        <w:rPr>
          <w:rFonts w:ascii="Arial" w:hAnsi="Arial" w:cs="Arial"/>
        </w:rPr>
        <w:t>Wykonawca przed wbudowaniem m</w:t>
      </w:r>
      <w:r w:rsidR="003B6780" w:rsidRPr="00E21F60">
        <w:rPr>
          <w:rFonts w:ascii="Arial" w:hAnsi="Arial" w:cs="Arial"/>
        </w:rPr>
        <w:t xml:space="preserve">ateriałów przedłoży odpowiednie </w:t>
      </w:r>
      <w:r w:rsidRPr="00E21F60">
        <w:rPr>
          <w:rFonts w:ascii="Arial" w:hAnsi="Arial" w:cs="Arial"/>
        </w:rPr>
        <w:t>i aktualne atesty, aprobaty techniczne wydane przez odpowiednie instytucje, które stanowić będą załączniki do protokołu odbioru robót.</w:t>
      </w:r>
      <w:r w:rsidR="00761776" w:rsidRPr="00E21F60">
        <w:rPr>
          <w:rFonts w:ascii="Arial" w:hAnsi="Arial" w:cs="Arial"/>
        </w:rPr>
        <w:t xml:space="preserve"> </w:t>
      </w:r>
      <w:r w:rsidR="003B6780" w:rsidRPr="00E21F60">
        <w:rPr>
          <w:rFonts w:ascii="Arial" w:hAnsi="Arial" w:cs="Arial"/>
        </w:rPr>
        <w:t>Wykonawca przedstawia Inspektorowi odpowiednie atesty przed wbudowaniem celem ich zaakceptowania.</w:t>
      </w:r>
    </w:p>
    <w:p w:rsidR="00761776" w:rsidRPr="00BE7175" w:rsidRDefault="00761776" w:rsidP="001F7B3D">
      <w:pPr>
        <w:ind w:left="360"/>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 xml:space="preserve"> WYMAGANIA DOTYCZĄCE PRZEDMIARU I </w:t>
      </w:r>
      <w:r w:rsidR="008E0384" w:rsidRPr="00E21F60">
        <w:rPr>
          <w:rFonts w:ascii="Arial" w:hAnsi="Arial" w:cs="Arial"/>
          <w:b/>
          <w:bCs/>
        </w:rPr>
        <w:t>OBMIARU ROBÓT</w:t>
      </w:r>
    </w:p>
    <w:p w:rsidR="0020650C" w:rsidRPr="00E21F60" w:rsidRDefault="0020650C" w:rsidP="001F7B3D">
      <w:pPr>
        <w:ind w:left="360"/>
        <w:jc w:val="both"/>
        <w:rPr>
          <w:rFonts w:ascii="Arial" w:hAnsi="Arial" w:cs="Arial"/>
        </w:rPr>
      </w:pPr>
    </w:p>
    <w:p w:rsidR="00DC570F" w:rsidRPr="00E21F60" w:rsidRDefault="009E35FD" w:rsidP="00DC570F">
      <w:pPr>
        <w:autoSpaceDE w:val="0"/>
        <w:autoSpaceDN w:val="0"/>
        <w:adjustRightInd w:val="0"/>
        <w:ind w:firstLine="567"/>
        <w:jc w:val="both"/>
        <w:rPr>
          <w:rFonts w:ascii="Arial" w:hAnsi="Arial" w:cs="Arial"/>
          <w:sz w:val="23"/>
          <w:szCs w:val="23"/>
        </w:rPr>
      </w:pPr>
      <w:r w:rsidRPr="00E21F60">
        <w:rPr>
          <w:rFonts w:ascii="Arial" w:hAnsi="Arial" w:cs="Arial"/>
          <w:sz w:val="23"/>
          <w:szCs w:val="23"/>
        </w:rPr>
        <w:t xml:space="preserve">Przedmiar załączony do </w:t>
      </w:r>
      <w:proofErr w:type="spellStart"/>
      <w:r w:rsidRPr="00E21F60">
        <w:rPr>
          <w:rFonts w:ascii="Arial" w:hAnsi="Arial" w:cs="Arial"/>
          <w:sz w:val="23"/>
          <w:szCs w:val="23"/>
        </w:rPr>
        <w:t>STWiOR</w:t>
      </w:r>
      <w:proofErr w:type="spellEnd"/>
      <w:r w:rsidRPr="00E21F60">
        <w:rPr>
          <w:rFonts w:ascii="Arial" w:hAnsi="Arial" w:cs="Arial"/>
          <w:sz w:val="23"/>
          <w:szCs w:val="23"/>
        </w:rPr>
        <w:t xml:space="preserve"> jest jedynie pomocniczym wskazaniem przedmiotu realizacji</w:t>
      </w:r>
      <w:r w:rsidR="00F348C3" w:rsidRPr="00E21F60">
        <w:rPr>
          <w:rFonts w:ascii="Arial" w:hAnsi="Arial" w:cs="Arial"/>
          <w:sz w:val="23"/>
          <w:szCs w:val="23"/>
        </w:rPr>
        <w:t xml:space="preserve"> zamówienia</w:t>
      </w:r>
      <w:r w:rsidRPr="00E21F60">
        <w:rPr>
          <w:rFonts w:ascii="Arial" w:hAnsi="Arial" w:cs="Arial"/>
          <w:sz w:val="23"/>
          <w:szCs w:val="23"/>
        </w:rPr>
        <w:t>, Wykonawca jest zobowiązany prowadzić pracę zgodnie z technologią, wiedzą i zaleceniami Inspektora Nadzoru.</w:t>
      </w:r>
    </w:p>
    <w:p w:rsidR="00DC570F" w:rsidRPr="00E21F60" w:rsidRDefault="00DC570F" w:rsidP="00DC570F">
      <w:pPr>
        <w:autoSpaceDE w:val="0"/>
        <w:autoSpaceDN w:val="0"/>
        <w:adjustRightInd w:val="0"/>
        <w:ind w:firstLine="567"/>
        <w:jc w:val="both"/>
        <w:rPr>
          <w:rFonts w:ascii="Arial" w:hAnsi="Arial" w:cs="Arial"/>
          <w:sz w:val="23"/>
          <w:szCs w:val="23"/>
        </w:rPr>
      </w:pPr>
    </w:p>
    <w:p w:rsidR="0020650C" w:rsidRPr="00E21F60" w:rsidRDefault="00763FA9" w:rsidP="00763FA9">
      <w:pPr>
        <w:autoSpaceDE w:val="0"/>
        <w:autoSpaceDN w:val="0"/>
        <w:adjustRightInd w:val="0"/>
        <w:ind w:firstLine="567"/>
        <w:jc w:val="center"/>
        <w:rPr>
          <w:rFonts w:ascii="Arial" w:hAnsi="Arial" w:cs="Arial"/>
          <w:sz w:val="23"/>
          <w:szCs w:val="23"/>
          <w:u w:val="single"/>
        </w:rPr>
      </w:pPr>
      <w:r w:rsidRPr="00E21F60">
        <w:rPr>
          <w:rFonts w:ascii="Arial" w:hAnsi="Arial" w:cs="Arial"/>
          <w:b/>
          <w:bCs/>
          <w:sz w:val="23"/>
          <w:szCs w:val="23"/>
          <w:u w:val="single"/>
        </w:rPr>
        <w:t>Przed zamówieniem stolarki wykonawca ma obowiązek dokonania obmiarów</w:t>
      </w:r>
      <w:r w:rsidR="009E35FD" w:rsidRPr="00E21F60">
        <w:rPr>
          <w:rFonts w:ascii="Arial" w:hAnsi="Arial" w:cs="Arial"/>
          <w:b/>
          <w:bCs/>
          <w:sz w:val="23"/>
          <w:szCs w:val="23"/>
          <w:u w:val="single"/>
        </w:rPr>
        <w:t>!</w:t>
      </w:r>
    </w:p>
    <w:p w:rsidR="00A105BB" w:rsidRPr="00BE7175" w:rsidRDefault="00A105BB" w:rsidP="001F7B3D">
      <w:pPr>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 xml:space="preserve">OPIS SPOSOBU ODBIORU ROBÓT </w:t>
      </w:r>
    </w:p>
    <w:p w:rsidR="008E0384" w:rsidRPr="00E21F60" w:rsidRDefault="008E0384" w:rsidP="001F7B3D">
      <w:pPr>
        <w:jc w:val="both"/>
        <w:rPr>
          <w:rFonts w:ascii="Arial" w:hAnsi="Arial" w:cs="Arial"/>
        </w:rPr>
      </w:pPr>
    </w:p>
    <w:p w:rsidR="0020650C" w:rsidRPr="00E21F60" w:rsidRDefault="00DC570F" w:rsidP="00C75787">
      <w:pPr>
        <w:numPr>
          <w:ilvl w:val="1"/>
          <w:numId w:val="1"/>
        </w:numPr>
        <w:jc w:val="both"/>
        <w:rPr>
          <w:rFonts w:ascii="Arial" w:hAnsi="Arial" w:cs="Arial"/>
        </w:rPr>
      </w:pPr>
      <w:r w:rsidRPr="00E21F60">
        <w:rPr>
          <w:rFonts w:ascii="Arial" w:hAnsi="Arial" w:cs="Arial"/>
        </w:rPr>
        <w:t>W</w:t>
      </w:r>
      <w:r w:rsidR="0020650C" w:rsidRPr="00E21F60">
        <w:rPr>
          <w:rFonts w:ascii="Arial" w:hAnsi="Arial" w:cs="Arial"/>
        </w:rPr>
        <w:t xml:space="preserve">ykonawca każdorazowo zgłosi do odbioru wszelkie roboty zanikowe, </w:t>
      </w:r>
      <w:r w:rsidR="0002055F" w:rsidRPr="00E21F60">
        <w:rPr>
          <w:rFonts w:ascii="Arial" w:hAnsi="Arial" w:cs="Arial"/>
        </w:rPr>
        <w:br/>
      </w:r>
      <w:r w:rsidR="0020650C" w:rsidRPr="00E21F60">
        <w:rPr>
          <w:rFonts w:ascii="Arial" w:hAnsi="Arial" w:cs="Arial"/>
        </w:rPr>
        <w:t xml:space="preserve">które </w:t>
      </w:r>
      <w:r w:rsidR="0002055F" w:rsidRPr="00E21F60">
        <w:rPr>
          <w:rFonts w:ascii="Arial" w:hAnsi="Arial" w:cs="Arial"/>
        </w:rPr>
        <w:t xml:space="preserve"> </w:t>
      </w:r>
      <w:r w:rsidR="0020650C" w:rsidRPr="00E21F60">
        <w:rPr>
          <w:rFonts w:ascii="Arial" w:hAnsi="Arial" w:cs="Arial"/>
        </w:rPr>
        <w:t>zostaną odebrane i pot</w:t>
      </w:r>
      <w:r w:rsidR="0002055F" w:rsidRPr="00E21F60">
        <w:rPr>
          <w:rFonts w:ascii="Arial" w:hAnsi="Arial" w:cs="Arial"/>
        </w:rPr>
        <w:t>wierdzone</w:t>
      </w:r>
      <w:r w:rsidRPr="00E21F60">
        <w:rPr>
          <w:rFonts w:ascii="Arial" w:hAnsi="Arial" w:cs="Arial"/>
        </w:rPr>
        <w:t xml:space="preserve"> w dzienniku koresponde</w:t>
      </w:r>
      <w:r w:rsidR="0067638C" w:rsidRPr="00E21F60">
        <w:rPr>
          <w:rFonts w:ascii="Arial" w:hAnsi="Arial" w:cs="Arial"/>
        </w:rPr>
        <w:t>n</w:t>
      </w:r>
      <w:r w:rsidRPr="00E21F60">
        <w:rPr>
          <w:rFonts w:ascii="Arial" w:hAnsi="Arial" w:cs="Arial"/>
        </w:rPr>
        <w:t>cji</w:t>
      </w:r>
      <w:r w:rsidR="0002055F" w:rsidRPr="00E21F60">
        <w:rPr>
          <w:rFonts w:ascii="Arial" w:hAnsi="Arial" w:cs="Arial"/>
        </w:rPr>
        <w:t xml:space="preserve"> przez Inspektora Nadzoru</w:t>
      </w:r>
      <w:r w:rsidR="0020650C" w:rsidRPr="00E21F60">
        <w:rPr>
          <w:rFonts w:ascii="Arial" w:hAnsi="Arial" w:cs="Arial"/>
        </w:rPr>
        <w:t>.</w:t>
      </w:r>
    </w:p>
    <w:p w:rsidR="0020650C" w:rsidRPr="00E21F60" w:rsidRDefault="0020650C" w:rsidP="001F7B3D">
      <w:pPr>
        <w:jc w:val="both"/>
        <w:rPr>
          <w:rFonts w:ascii="Arial" w:hAnsi="Arial" w:cs="Arial"/>
        </w:rPr>
      </w:pPr>
      <w:r w:rsidRPr="00E21F60">
        <w:rPr>
          <w:rFonts w:ascii="Arial" w:hAnsi="Arial" w:cs="Arial"/>
        </w:rPr>
        <w:t xml:space="preserve">     </w:t>
      </w:r>
    </w:p>
    <w:p w:rsidR="0020650C" w:rsidRPr="00E21F60" w:rsidRDefault="0020650C" w:rsidP="00C75787">
      <w:pPr>
        <w:numPr>
          <w:ilvl w:val="1"/>
          <w:numId w:val="1"/>
        </w:numPr>
        <w:jc w:val="both"/>
        <w:rPr>
          <w:rFonts w:ascii="Arial" w:hAnsi="Arial" w:cs="Arial"/>
        </w:rPr>
      </w:pPr>
      <w:r w:rsidRPr="00E21F60">
        <w:rPr>
          <w:rFonts w:ascii="Arial" w:hAnsi="Arial" w:cs="Arial"/>
        </w:rPr>
        <w:lastRenderedPageBreak/>
        <w:t>Zobowiązuje się Wykonawcę</w:t>
      </w:r>
      <w:r w:rsidR="0002055F" w:rsidRPr="00E21F60">
        <w:rPr>
          <w:rFonts w:ascii="Arial" w:hAnsi="Arial" w:cs="Arial"/>
        </w:rPr>
        <w:t xml:space="preserve"> (Kierownika Robót</w:t>
      </w:r>
      <w:r w:rsidR="00DC570F" w:rsidRPr="00E21F60">
        <w:rPr>
          <w:rFonts w:ascii="Arial" w:hAnsi="Arial" w:cs="Arial"/>
        </w:rPr>
        <w:t xml:space="preserve"> – osobę posiadające odpowiednie uprawnienia budowlane</w:t>
      </w:r>
      <w:r w:rsidR="0002055F" w:rsidRPr="00E21F60">
        <w:rPr>
          <w:rFonts w:ascii="Arial" w:hAnsi="Arial" w:cs="Arial"/>
        </w:rPr>
        <w:t>)</w:t>
      </w:r>
      <w:r w:rsidRPr="00E21F60">
        <w:rPr>
          <w:rFonts w:ascii="Arial" w:hAnsi="Arial" w:cs="Arial"/>
        </w:rPr>
        <w:t xml:space="preserve"> do dokonywania wpisów do </w:t>
      </w:r>
      <w:r w:rsidR="00F348C3" w:rsidRPr="00E21F60">
        <w:rPr>
          <w:rFonts w:ascii="Arial" w:hAnsi="Arial" w:cs="Arial"/>
        </w:rPr>
        <w:t>Dziennika</w:t>
      </w:r>
      <w:r w:rsidRPr="00E21F60">
        <w:rPr>
          <w:rFonts w:ascii="Arial" w:hAnsi="Arial" w:cs="Arial"/>
        </w:rPr>
        <w:t xml:space="preserve"> </w:t>
      </w:r>
      <w:r w:rsidR="00077E22" w:rsidRPr="00E21F60">
        <w:rPr>
          <w:rFonts w:ascii="Arial" w:hAnsi="Arial" w:cs="Arial"/>
        </w:rPr>
        <w:t>Korespondencji</w:t>
      </w:r>
      <w:r w:rsidRPr="00E21F60">
        <w:rPr>
          <w:rFonts w:ascii="Arial" w:hAnsi="Arial" w:cs="Arial"/>
        </w:rPr>
        <w:t>, w którym będzie opisywał zgodnie z chronologią technologii robót wykonane prace.</w:t>
      </w:r>
    </w:p>
    <w:p w:rsidR="004E3513" w:rsidRPr="00E21F60" w:rsidRDefault="004E3513" w:rsidP="004E3513">
      <w:pPr>
        <w:jc w:val="both"/>
        <w:rPr>
          <w:rFonts w:ascii="Arial" w:hAnsi="Arial" w:cs="Arial"/>
        </w:rPr>
      </w:pPr>
    </w:p>
    <w:p w:rsidR="0020650C" w:rsidRPr="00E21F60" w:rsidRDefault="0020650C" w:rsidP="00C75787">
      <w:pPr>
        <w:numPr>
          <w:ilvl w:val="1"/>
          <w:numId w:val="1"/>
        </w:numPr>
        <w:jc w:val="both"/>
        <w:rPr>
          <w:rFonts w:ascii="Arial" w:hAnsi="Arial" w:cs="Arial"/>
        </w:rPr>
      </w:pPr>
      <w:r w:rsidRPr="00E21F60">
        <w:rPr>
          <w:rFonts w:ascii="Arial" w:hAnsi="Arial" w:cs="Arial"/>
        </w:rPr>
        <w:t xml:space="preserve">Wykonawca zgłosi </w:t>
      </w:r>
      <w:r w:rsidR="004E3513" w:rsidRPr="00E21F60">
        <w:rPr>
          <w:rFonts w:ascii="Arial" w:hAnsi="Arial" w:cs="Arial"/>
        </w:rPr>
        <w:t xml:space="preserve"> zachowując formę </w:t>
      </w:r>
      <w:r w:rsidRPr="00E21F60">
        <w:rPr>
          <w:rFonts w:ascii="Arial" w:hAnsi="Arial" w:cs="Arial"/>
        </w:rPr>
        <w:t>pisemn</w:t>
      </w:r>
      <w:r w:rsidR="004E3513" w:rsidRPr="00E21F60">
        <w:rPr>
          <w:rFonts w:ascii="Arial" w:hAnsi="Arial" w:cs="Arial"/>
        </w:rPr>
        <w:t>ą,</w:t>
      </w:r>
      <w:r w:rsidRPr="00E21F60">
        <w:rPr>
          <w:rFonts w:ascii="Arial" w:hAnsi="Arial" w:cs="Arial"/>
        </w:rPr>
        <w:t xml:space="preserve"> Zamawiającemu gotowość do odbioru</w:t>
      </w:r>
      <w:r w:rsidR="002A4E95" w:rsidRPr="00E21F60">
        <w:rPr>
          <w:rFonts w:ascii="Arial" w:hAnsi="Arial" w:cs="Arial"/>
        </w:rPr>
        <w:br/>
      </w:r>
      <w:r w:rsidRPr="00E21F60">
        <w:rPr>
          <w:rFonts w:ascii="Arial" w:hAnsi="Arial" w:cs="Arial"/>
        </w:rPr>
        <w:t xml:space="preserve">oraz komplet dokumentów wymaganych przepisami Prawa </w:t>
      </w:r>
      <w:r w:rsidR="004E3513" w:rsidRPr="00E21F60">
        <w:rPr>
          <w:rFonts w:ascii="Arial" w:hAnsi="Arial" w:cs="Arial"/>
        </w:rPr>
        <w:t>B</w:t>
      </w:r>
      <w:r w:rsidRPr="00E21F60">
        <w:rPr>
          <w:rFonts w:ascii="Arial" w:hAnsi="Arial" w:cs="Arial"/>
        </w:rPr>
        <w:t>udowlanego</w:t>
      </w:r>
      <w:r w:rsidR="00DC570F" w:rsidRPr="00E21F60">
        <w:rPr>
          <w:rFonts w:ascii="Arial" w:hAnsi="Arial" w:cs="Arial"/>
        </w:rPr>
        <w:t xml:space="preserve"> i niniejszej specyfikacji</w:t>
      </w:r>
      <w:r w:rsidRPr="00E21F60">
        <w:rPr>
          <w:rFonts w:ascii="Arial" w:hAnsi="Arial" w:cs="Arial"/>
        </w:rPr>
        <w:t>.</w:t>
      </w:r>
    </w:p>
    <w:p w:rsidR="00660371" w:rsidRPr="00E21F60" w:rsidRDefault="00660371" w:rsidP="004E3513">
      <w:pPr>
        <w:jc w:val="both"/>
        <w:rPr>
          <w:rFonts w:ascii="Arial" w:hAnsi="Arial" w:cs="Arial"/>
        </w:rPr>
      </w:pPr>
    </w:p>
    <w:p w:rsidR="00E756E9" w:rsidRPr="00E21F60" w:rsidRDefault="00ED1F80" w:rsidP="00C75787">
      <w:pPr>
        <w:numPr>
          <w:ilvl w:val="1"/>
          <w:numId w:val="1"/>
        </w:numPr>
        <w:jc w:val="both"/>
        <w:rPr>
          <w:rFonts w:ascii="Arial" w:hAnsi="Arial" w:cs="Arial"/>
        </w:rPr>
      </w:pPr>
      <w:r w:rsidRPr="00E21F60">
        <w:rPr>
          <w:rFonts w:ascii="Arial" w:hAnsi="Arial" w:cs="Arial"/>
        </w:rPr>
        <w:t>Zasady odbiorów robót i płatności za ich wykonanie określa umowa.</w:t>
      </w:r>
      <w:r w:rsidR="0020650C" w:rsidRPr="00E21F60">
        <w:rPr>
          <w:rFonts w:ascii="Arial" w:hAnsi="Arial" w:cs="Arial"/>
        </w:rPr>
        <w:t xml:space="preserve"> </w:t>
      </w:r>
    </w:p>
    <w:p w:rsidR="00BA32D0" w:rsidRDefault="00BA32D0" w:rsidP="001F7B3D">
      <w:pPr>
        <w:jc w:val="both"/>
        <w:rPr>
          <w:rFonts w:ascii="Arial" w:hAnsi="Arial" w:cs="Arial"/>
        </w:rPr>
      </w:pPr>
    </w:p>
    <w:p w:rsidR="000E074E" w:rsidRDefault="000E074E" w:rsidP="001F7B3D">
      <w:pPr>
        <w:jc w:val="both"/>
        <w:rPr>
          <w:rFonts w:ascii="Arial" w:hAnsi="Arial" w:cs="Arial"/>
        </w:rPr>
      </w:pPr>
    </w:p>
    <w:p w:rsidR="000E074E" w:rsidRPr="00E21F60" w:rsidRDefault="000E074E" w:rsidP="001F7B3D">
      <w:pPr>
        <w:jc w:val="both"/>
        <w:rPr>
          <w:rFonts w:ascii="Arial" w:hAnsi="Arial" w:cs="Arial"/>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OPIS SPOSOBU ROZ</w:t>
      </w:r>
      <w:r w:rsidR="005A3855" w:rsidRPr="00E21F60">
        <w:rPr>
          <w:rFonts w:ascii="Arial" w:hAnsi="Arial" w:cs="Arial"/>
          <w:b/>
          <w:bCs/>
        </w:rPr>
        <w:t xml:space="preserve">LICZANIA ROBÓT TYMCZASOWYCH I  </w:t>
      </w:r>
      <w:r w:rsidRPr="00E21F60">
        <w:rPr>
          <w:rFonts w:ascii="Arial" w:hAnsi="Arial" w:cs="Arial"/>
          <w:b/>
          <w:bCs/>
        </w:rPr>
        <w:t>TOWARZYSZĄCYCH</w:t>
      </w:r>
    </w:p>
    <w:p w:rsidR="0020650C" w:rsidRPr="00E21F60" w:rsidRDefault="0020650C" w:rsidP="001F7B3D">
      <w:pPr>
        <w:jc w:val="both"/>
        <w:rPr>
          <w:rFonts w:ascii="Arial" w:hAnsi="Arial" w:cs="Arial"/>
        </w:rPr>
      </w:pPr>
    </w:p>
    <w:p w:rsidR="0020650C" w:rsidRPr="00E21F60" w:rsidRDefault="0020650C" w:rsidP="00DC570F">
      <w:pPr>
        <w:ind w:firstLine="425"/>
        <w:jc w:val="both"/>
        <w:rPr>
          <w:rFonts w:ascii="Arial" w:hAnsi="Arial" w:cs="Arial"/>
        </w:rPr>
      </w:pPr>
      <w:r w:rsidRPr="00E21F60">
        <w:rPr>
          <w:rFonts w:ascii="Arial" w:hAnsi="Arial" w:cs="Arial"/>
        </w:rPr>
        <w:t xml:space="preserve"> </w:t>
      </w:r>
      <w:r w:rsidR="00DC570F" w:rsidRPr="00E21F60">
        <w:rPr>
          <w:rFonts w:ascii="Arial" w:hAnsi="Arial" w:cs="Arial"/>
        </w:rPr>
        <w:t xml:space="preserve">  </w:t>
      </w:r>
      <w:r w:rsidRPr="00E21F60">
        <w:rPr>
          <w:rFonts w:ascii="Arial" w:hAnsi="Arial" w:cs="Arial"/>
        </w:rPr>
        <w:t>Roboty towarzyszące opisane w punkc</w:t>
      </w:r>
      <w:r w:rsidR="005A3855" w:rsidRPr="00E21F60">
        <w:rPr>
          <w:rFonts w:ascii="Arial" w:hAnsi="Arial" w:cs="Arial"/>
        </w:rPr>
        <w:t xml:space="preserve">ie 1.3 niniejszej specyfikacji </w:t>
      </w:r>
      <w:r w:rsidR="00DC570F" w:rsidRPr="00E21F60">
        <w:rPr>
          <w:rFonts w:ascii="Arial" w:hAnsi="Arial" w:cs="Arial"/>
        </w:rPr>
        <w:t xml:space="preserve">Wykonawca </w:t>
      </w:r>
      <w:r w:rsidRPr="00E21F60">
        <w:rPr>
          <w:rFonts w:ascii="Arial" w:hAnsi="Arial" w:cs="Arial"/>
        </w:rPr>
        <w:t>w</w:t>
      </w:r>
      <w:r w:rsidR="00DC570F" w:rsidRPr="00E21F60">
        <w:rPr>
          <w:rFonts w:ascii="Arial" w:hAnsi="Arial" w:cs="Arial"/>
        </w:rPr>
        <w:t xml:space="preserve">ykona we </w:t>
      </w:r>
      <w:r w:rsidRPr="00E21F60">
        <w:rPr>
          <w:rFonts w:ascii="Arial" w:hAnsi="Arial" w:cs="Arial"/>
        </w:rPr>
        <w:t>własnym zakresie a wynagrodzenie umieści w kosztach ogólnych</w:t>
      </w:r>
      <w:r w:rsidR="005A3855" w:rsidRPr="00E21F60">
        <w:rPr>
          <w:rFonts w:ascii="Arial" w:hAnsi="Arial" w:cs="Arial"/>
        </w:rPr>
        <w:t>.</w:t>
      </w:r>
    </w:p>
    <w:p w:rsidR="00DC570F" w:rsidRPr="00BE7175" w:rsidRDefault="00DC570F" w:rsidP="004B1934">
      <w:pPr>
        <w:rPr>
          <w:rFonts w:ascii="Arial" w:hAnsi="Arial" w:cs="Arial"/>
          <w:color w:val="FF0000"/>
        </w:rPr>
      </w:pPr>
    </w:p>
    <w:p w:rsidR="001B4C2E" w:rsidRPr="00BE7175" w:rsidRDefault="001B4C2E" w:rsidP="004B1934">
      <w:pPr>
        <w:rPr>
          <w:rFonts w:ascii="Arial" w:hAnsi="Arial" w:cs="Arial"/>
          <w:color w:val="FF0000"/>
        </w:rPr>
      </w:pPr>
    </w:p>
    <w:p w:rsidR="00AE2386" w:rsidRPr="00BE7175" w:rsidRDefault="00AE2386" w:rsidP="004B1934">
      <w:pPr>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DOKUMENTY ODNIESIENIA:</w:t>
      </w:r>
    </w:p>
    <w:p w:rsidR="0020650C" w:rsidRPr="00E21F60" w:rsidRDefault="0020650C" w:rsidP="004B1934">
      <w:pPr>
        <w:rPr>
          <w:rFonts w:ascii="Arial" w:hAnsi="Arial" w:cs="Arial"/>
        </w:rPr>
      </w:pPr>
    </w:p>
    <w:p w:rsidR="0020650C" w:rsidRPr="00E21F60" w:rsidRDefault="0020650C" w:rsidP="00E41F5F">
      <w:pPr>
        <w:numPr>
          <w:ilvl w:val="0"/>
          <w:numId w:val="2"/>
        </w:numPr>
        <w:rPr>
          <w:rFonts w:ascii="Arial" w:hAnsi="Arial" w:cs="Arial"/>
        </w:rPr>
      </w:pPr>
      <w:r w:rsidRPr="00E21F60">
        <w:rPr>
          <w:rFonts w:ascii="Arial" w:hAnsi="Arial" w:cs="Arial"/>
        </w:rPr>
        <w:t>Ustawa Prawo budowlane z dnia 7 lipca 1994 r.</w:t>
      </w:r>
    </w:p>
    <w:p w:rsidR="0020650C" w:rsidRPr="00E21F60" w:rsidRDefault="0020650C" w:rsidP="00E41F5F">
      <w:pPr>
        <w:numPr>
          <w:ilvl w:val="0"/>
          <w:numId w:val="2"/>
        </w:numPr>
        <w:rPr>
          <w:rFonts w:ascii="Arial" w:hAnsi="Arial" w:cs="Arial"/>
        </w:rPr>
      </w:pPr>
      <w:r w:rsidRPr="00E21F60">
        <w:rPr>
          <w:rFonts w:ascii="Arial" w:hAnsi="Arial" w:cs="Arial"/>
        </w:rPr>
        <w:t>Warunki Techn</w:t>
      </w:r>
      <w:r w:rsidR="0022364E" w:rsidRPr="00E21F60">
        <w:rPr>
          <w:rFonts w:ascii="Arial" w:hAnsi="Arial" w:cs="Arial"/>
        </w:rPr>
        <w:t>iczne Wykonania i Odbioru Robót.</w:t>
      </w:r>
    </w:p>
    <w:p w:rsidR="000E074E" w:rsidRDefault="0020650C" w:rsidP="009268C7">
      <w:pPr>
        <w:numPr>
          <w:ilvl w:val="0"/>
          <w:numId w:val="2"/>
        </w:numPr>
        <w:rPr>
          <w:rFonts w:ascii="Arial" w:hAnsi="Arial" w:cs="Arial"/>
        </w:rPr>
      </w:pPr>
      <w:r w:rsidRPr="00E21F60">
        <w:rPr>
          <w:rFonts w:ascii="Arial" w:hAnsi="Arial" w:cs="Arial"/>
        </w:rPr>
        <w:t>Normy, atesty i aprobaty techniczne.</w:t>
      </w:r>
    </w:p>
    <w:p w:rsidR="003C2D62" w:rsidRPr="009268C7" w:rsidRDefault="003C2D62" w:rsidP="009268C7">
      <w:pPr>
        <w:numPr>
          <w:ilvl w:val="0"/>
          <w:numId w:val="2"/>
        </w:numPr>
        <w:rPr>
          <w:rFonts w:ascii="Arial" w:hAnsi="Arial" w:cs="Arial"/>
        </w:rPr>
      </w:pPr>
      <w:r>
        <w:rPr>
          <w:rFonts w:ascii="Arial" w:hAnsi="Arial" w:cs="Arial"/>
        </w:rPr>
        <w:t>Szkic nr 1 odbojniki</w:t>
      </w:r>
    </w:p>
    <w:p w:rsidR="000E074E" w:rsidRPr="00E21F60" w:rsidRDefault="000E074E" w:rsidP="000E074E">
      <w:pPr>
        <w:ind w:left="1710"/>
        <w:rPr>
          <w:rFonts w:ascii="Arial" w:hAnsi="Arial" w:cs="Arial"/>
        </w:rPr>
      </w:pPr>
    </w:p>
    <w:p w:rsidR="002A4E95" w:rsidRDefault="002A4E95" w:rsidP="00C54D2F">
      <w:pPr>
        <w:ind w:left="360"/>
        <w:rPr>
          <w:rFonts w:ascii="Arial" w:hAnsi="Arial" w:cs="Arial"/>
        </w:rPr>
      </w:pPr>
    </w:p>
    <w:p w:rsidR="00653655" w:rsidRDefault="00653655" w:rsidP="00C54D2F">
      <w:pPr>
        <w:ind w:left="360"/>
        <w:rPr>
          <w:rFonts w:ascii="Arial" w:hAnsi="Arial" w:cs="Arial"/>
        </w:rPr>
      </w:pPr>
    </w:p>
    <w:p w:rsidR="00653655" w:rsidRPr="00E21F60" w:rsidRDefault="00653655" w:rsidP="00C54D2F">
      <w:pPr>
        <w:ind w:left="360"/>
        <w:rPr>
          <w:rFonts w:ascii="Arial" w:hAnsi="Arial" w:cs="Arial"/>
        </w:rPr>
      </w:pPr>
    </w:p>
    <w:p w:rsidR="002A4E95" w:rsidRPr="00E21F60" w:rsidRDefault="002A4E95" w:rsidP="00C54D2F">
      <w:pPr>
        <w:ind w:left="360"/>
        <w:rPr>
          <w:rFonts w:ascii="Arial" w:hAnsi="Arial" w:cs="Arial"/>
        </w:rPr>
      </w:pPr>
    </w:p>
    <w:p w:rsidR="0020650C" w:rsidRPr="00E21F60" w:rsidRDefault="002A4E95" w:rsidP="00C54D2F">
      <w:pPr>
        <w:ind w:left="360"/>
        <w:rPr>
          <w:rFonts w:ascii="Arial" w:hAnsi="Arial" w:cs="Arial"/>
        </w:rPr>
      </w:pPr>
      <w:r w:rsidRPr="00E21F60">
        <w:rPr>
          <w:rFonts w:ascii="Arial" w:hAnsi="Arial" w:cs="Arial"/>
        </w:rPr>
        <w:t xml:space="preserve">     </w:t>
      </w:r>
      <w:r w:rsidR="00C54D2F" w:rsidRPr="00E21F60">
        <w:rPr>
          <w:rFonts w:ascii="Arial" w:hAnsi="Arial" w:cs="Arial"/>
        </w:rPr>
        <w:t>Op</w:t>
      </w:r>
      <w:r w:rsidR="0020650C" w:rsidRPr="00E21F60">
        <w:rPr>
          <w:rFonts w:ascii="Arial" w:hAnsi="Arial" w:cs="Arial"/>
        </w:rPr>
        <w:t>racował:</w:t>
      </w:r>
      <w:r w:rsidR="00426A4A" w:rsidRPr="00E21F60">
        <w:rPr>
          <w:rFonts w:ascii="Arial" w:hAnsi="Arial" w:cs="Arial"/>
        </w:rPr>
        <w:tab/>
      </w:r>
      <w:r w:rsidR="00945132" w:rsidRPr="00E21F60">
        <w:rPr>
          <w:rFonts w:ascii="Arial" w:hAnsi="Arial" w:cs="Arial"/>
        </w:rPr>
        <w:tab/>
      </w:r>
      <w:r w:rsidR="00945132" w:rsidRPr="00E21F60">
        <w:rPr>
          <w:rFonts w:ascii="Arial" w:hAnsi="Arial" w:cs="Arial"/>
        </w:rPr>
        <w:tab/>
      </w:r>
      <w:r w:rsidR="00945132" w:rsidRPr="00E21F60">
        <w:rPr>
          <w:rFonts w:ascii="Arial" w:hAnsi="Arial" w:cs="Arial"/>
        </w:rPr>
        <w:tab/>
      </w:r>
      <w:r w:rsidR="00945132" w:rsidRPr="00E21F60">
        <w:rPr>
          <w:rFonts w:ascii="Arial" w:hAnsi="Arial" w:cs="Arial"/>
        </w:rPr>
        <w:tab/>
      </w:r>
      <w:r w:rsidR="00426A4A" w:rsidRPr="00E21F60">
        <w:rPr>
          <w:rFonts w:ascii="Arial" w:hAnsi="Arial" w:cs="Arial"/>
        </w:rPr>
        <w:tab/>
      </w:r>
      <w:r w:rsidR="00426A4A" w:rsidRPr="00E21F60">
        <w:rPr>
          <w:rFonts w:ascii="Arial" w:hAnsi="Arial" w:cs="Arial"/>
        </w:rPr>
        <w:tab/>
      </w:r>
      <w:r w:rsidR="00426A4A" w:rsidRPr="00E21F60">
        <w:rPr>
          <w:rFonts w:ascii="Arial" w:hAnsi="Arial" w:cs="Arial"/>
        </w:rPr>
        <w:tab/>
      </w:r>
      <w:r w:rsidR="005B49E9" w:rsidRPr="00E21F60">
        <w:rPr>
          <w:rFonts w:ascii="Arial" w:hAnsi="Arial" w:cs="Arial"/>
        </w:rPr>
        <w:tab/>
      </w:r>
      <w:r w:rsidR="005B49E9" w:rsidRPr="00E21F60">
        <w:rPr>
          <w:rFonts w:ascii="Arial" w:hAnsi="Arial" w:cs="Arial"/>
        </w:rPr>
        <w:tab/>
      </w:r>
      <w:r w:rsidR="005B49E9" w:rsidRPr="00E21F60">
        <w:rPr>
          <w:rFonts w:ascii="Arial" w:hAnsi="Arial" w:cs="Arial"/>
        </w:rPr>
        <w:tab/>
      </w:r>
    </w:p>
    <w:p w:rsidR="0020650C" w:rsidRPr="00E21F60" w:rsidRDefault="0020650C" w:rsidP="004B1934">
      <w:pPr>
        <w:rPr>
          <w:rFonts w:ascii="Arial" w:hAnsi="Arial" w:cs="Arial"/>
        </w:rPr>
      </w:pPr>
    </w:p>
    <w:p w:rsidR="00603EA2" w:rsidRPr="00FA00AE" w:rsidRDefault="00337530" w:rsidP="0025798C">
      <w:pPr>
        <w:rPr>
          <w:rFonts w:ascii="Arial" w:hAnsi="Arial" w:cs="Arial"/>
        </w:rPr>
      </w:pPr>
      <w:r w:rsidRPr="00E21F60">
        <w:rPr>
          <w:rFonts w:ascii="Arial" w:hAnsi="Arial" w:cs="Arial"/>
        </w:rPr>
        <w:t>…………………………..</w:t>
      </w:r>
      <w:r w:rsidR="00B33ED6" w:rsidRPr="00E21F60">
        <w:rPr>
          <w:rFonts w:ascii="Arial" w:hAnsi="Arial" w:cs="Arial"/>
        </w:rPr>
        <w:tab/>
      </w:r>
      <w:r w:rsidR="00B33ED6" w:rsidRPr="00E21F60">
        <w:rPr>
          <w:rFonts w:ascii="Arial" w:hAnsi="Arial" w:cs="Arial"/>
        </w:rPr>
        <w:tab/>
      </w:r>
      <w:r w:rsidR="005B49E9" w:rsidRPr="00E21F60">
        <w:rPr>
          <w:rFonts w:ascii="Arial" w:hAnsi="Arial" w:cs="Arial"/>
        </w:rPr>
        <w:t xml:space="preserve"> </w:t>
      </w:r>
      <w:r w:rsidR="00A375B9" w:rsidRPr="00A375B9">
        <w:rPr>
          <w:rFonts w:ascii="Arial" w:hAnsi="Arial" w:cs="Arial"/>
          <w:b/>
          <w:bCs/>
          <w:i/>
          <w:iCs/>
          <w:noProof/>
          <w:lang w:eastAsia="en-US"/>
        </w:rPr>
        <w:pict>
          <v:shapetype id="_x0000_t202" coordsize="21600,21600" o:spt="202" path="m,l,21600r21600,l21600,xe">
            <v:stroke joinstyle="miter"/>
            <v:path gradientshapeok="t" o:connecttype="rect"/>
          </v:shapetype>
          <v:shape id="_x0000_s1057" type="#_x0000_t202" style="position:absolute;margin-left:299.6pt;margin-top:-591.65pt;width:209pt;height:21.75pt;z-index:251657216;mso-width-percent:400;mso-height-percent:200;mso-position-horizontal-relative:text;mso-position-vertical-relative:text;mso-width-percent:400;mso-height-percent:200;mso-width-relative:margin;mso-height-relative:margin" strokecolor="white">
            <v:textbox style="mso-next-textbox:#_x0000_s1057;mso-fit-shape-to-text:t">
              <w:txbxContent>
                <w:p w:rsidR="001010AA" w:rsidRDefault="001010AA"/>
              </w:txbxContent>
            </v:textbox>
          </v:shape>
        </w:pict>
      </w:r>
      <w:r w:rsidR="00A375B9" w:rsidRPr="00A375B9">
        <w:rPr>
          <w:noProof/>
        </w:rPr>
        <w:pict>
          <v:shape id="_x0000_s1072" type="#_x0000_t202" style="position:absolute;margin-left:448.5pt;margin-top:158.45pt;width:93pt;height:32.15pt;z-index:251660288;mso-position-horizontal-relative:text;mso-position-vertical-relative:text;mso-width-relative:margin;mso-height-relative:margin" stroked="f">
            <v:textbox>
              <w:txbxContent>
                <w:p w:rsidR="0025798C" w:rsidRDefault="0025798C" w:rsidP="0025798C"/>
                <w:p w:rsidR="0025798C" w:rsidRDefault="0025798C" w:rsidP="0025798C"/>
              </w:txbxContent>
            </v:textbox>
          </v:shape>
        </w:pict>
      </w:r>
      <w:r w:rsidR="00A375B9" w:rsidRPr="00A375B9">
        <w:rPr>
          <w:rFonts w:ascii="Arial" w:hAnsi="Arial" w:cs="Arial"/>
          <w:b/>
          <w:bCs/>
          <w:i/>
          <w:iCs/>
          <w:noProof/>
          <w:lang w:eastAsia="en-US"/>
        </w:rPr>
        <w:pict>
          <v:shape id="_x0000_s1053" type="#_x0000_t202" style="position:absolute;margin-left:148.65pt;margin-top:554.4pt;width:13.15pt;height:28.35pt;z-index:251656192;mso-position-horizontal-relative:text;mso-position-vertical-relative:text;mso-width-relative:margin;mso-height-relative:margin" o:allowoverlap="f" strokecolor="white">
            <v:textbox>
              <w:txbxContent>
                <w:p w:rsidR="00092B8A" w:rsidRDefault="00092B8A"/>
              </w:txbxContent>
            </v:textbox>
          </v:shape>
        </w:pict>
      </w:r>
    </w:p>
    <w:sectPr w:rsidR="00603EA2" w:rsidRPr="00FA00AE" w:rsidSect="00B94CCA">
      <w:footerReference w:type="default" r:id="rId7"/>
      <w:pgSz w:w="11906" w:h="16838" w:code="9"/>
      <w:pgMar w:top="357" w:right="566" w:bottom="1418"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781" w:rsidRDefault="005A5781">
      <w:r>
        <w:separator/>
      </w:r>
    </w:p>
  </w:endnote>
  <w:endnote w:type="continuationSeparator" w:id="0">
    <w:p w:rsidR="005A5781" w:rsidRDefault="005A57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Bold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7" w:usb1="08070000" w:usb2="00000010" w:usb3="00000000" w:csb0="0002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05" w:rsidRDefault="00A375B9" w:rsidP="00426A4A">
    <w:pPr>
      <w:pStyle w:val="Stopka"/>
      <w:jc w:val="center"/>
    </w:pPr>
    <w:r>
      <w:rPr>
        <w:rStyle w:val="Numerstrony"/>
      </w:rPr>
      <w:fldChar w:fldCharType="begin"/>
    </w:r>
    <w:r w:rsidR="001E2D05">
      <w:rPr>
        <w:rStyle w:val="Numerstrony"/>
      </w:rPr>
      <w:instrText xml:space="preserve"> PAGE </w:instrText>
    </w:r>
    <w:r>
      <w:rPr>
        <w:rStyle w:val="Numerstrony"/>
      </w:rPr>
      <w:fldChar w:fldCharType="separate"/>
    </w:r>
    <w:r w:rsidR="008D1538">
      <w:rPr>
        <w:rStyle w:val="Numerstrony"/>
        <w:noProof/>
      </w:rPr>
      <w:t>2</w:t>
    </w:r>
    <w:r>
      <w:rPr>
        <w:rStyle w:val="Numerstrony"/>
      </w:rPr>
      <w:fldChar w:fldCharType="end"/>
    </w:r>
    <w:r w:rsidR="001E2D05">
      <w:rPr>
        <w:rStyle w:val="Numerstrony"/>
      </w:rPr>
      <w:t>/</w:t>
    </w:r>
    <w:r>
      <w:rPr>
        <w:rStyle w:val="Numerstrony"/>
      </w:rPr>
      <w:fldChar w:fldCharType="begin"/>
    </w:r>
    <w:r w:rsidR="001E2D05">
      <w:rPr>
        <w:rStyle w:val="Numerstrony"/>
      </w:rPr>
      <w:instrText xml:space="preserve"> NUMPAGES </w:instrText>
    </w:r>
    <w:r>
      <w:rPr>
        <w:rStyle w:val="Numerstrony"/>
      </w:rPr>
      <w:fldChar w:fldCharType="separate"/>
    </w:r>
    <w:r w:rsidR="008D1538">
      <w:rPr>
        <w:rStyle w:val="Numerstrony"/>
        <w:noProof/>
      </w:rPr>
      <w:t>9</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781" w:rsidRDefault="005A5781">
      <w:r>
        <w:separator/>
      </w:r>
    </w:p>
  </w:footnote>
  <w:footnote w:type="continuationSeparator" w:id="0">
    <w:p w:rsidR="005A5781" w:rsidRDefault="005A57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1"/>
      <w:numFmt w:val="bullet"/>
      <w:lvlText w:val=""/>
      <w:lvlJc w:val="left"/>
      <w:pPr>
        <w:tabs>
          <w:tab w:val="num" w:pos="720"/>
        </w:tabs>
        <w:ind w:left="720" w:hanging="360"/>
      </w:pPr>
      <w:rPr>
        <w:rFonts w:ascii="Symbol" w:hAnsi="Symbol"/>
      </w:rPr>
    </w:lvl>
  </w:abstractNum>
  <w:abstractNum w:abstractNumId="1">
    <w:nsid w:val="00F32948"/>
    <w:multiLevelType w:val="singleLevel"/>
    <w:tmpl w:val="CEBA4AD0"/>
    <w:lvl w:ilvl="0">
      <w:start w:val="1"/>
      <w:numFmt w:val="lowerLetter"/>
      <w:lvlText w:val="%1."/>
      <w:legacy w:legacy="1" w:legacySpace="0" w:legacyIndent="360"/>
      <w:lvlJc w:val="left"/>
      <w:rPr>
        <w:rFonts w:ascii="Times New Roman" w:hAnsi="Times New Roman" w:cs="Times New Roman" w:hint="default"/>
      </w:rPr>
    </w:lvl>
  </w:abstractNum>
  <w:abstractNum w:abstractNumId="2">
    <w:nsid w:val="010E207B"/>
    <w:multiLevelType w:val="hybridMultilevel"/>
    <w:tmpl w:val="D292A56C"/>
    <w:lvl w:ilvl="0" w:tplc="A61644DA">
      <w:start w:val="1"/>
      <w:numFmt w:val="upperRoman"/>
      <w:lvlText w:val="%1."/>
      <w:lvlJc w:val="right"/>
      <w:pPr>
        <w:tabs>
          <w:tab w:val="num" w:pos="2250"/>
        </w:tabs>
        <w:ind w:left="2250" w:hanging="18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6B1A64"/>
    <w:multiLevelType w:val="hybridMultilevel"/>
    <w:tmpl w:val="47608210"/>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
    <w:nsid w:val="0D011E7B"/>
    <w:multiLevelType w:val="hybridMultilevel"/>
    <w:tmpl w:val="2848D3D4"/>
    <w:lvl w:ilvl="0" w:tplc="E7CC1BAC">
      <w:start w:val="1"/>
      <w:numFmt w:val="bullet"/>
      <w:lvlText w:val="-"/>
      <w:lvlJc w:val="left"/>
      <w:pPr>
        <w:ind w:left="1418" w:hanging="284"/>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545084"/>
    <w:multiLevelType w:val="hybridMultilevel"/>
    <w:tmpl w:val="FB4AF1C8"/>
    <w:lvl w:ilvl="0" w:tplc="4F480E78">
      <w:start w:val="1"/>
      <w:numFmt w:val="lowerLetter"/>
      <w:lvlText w:val="%1)"/>
      <w:lvlJc w:val="left"/>
      <w:pPr>
        <w:tabs>
          <w:tab w:val="num" w:pos="1110"/>
        </w:tabs>
        <w:ind w:left="1110" w:hanging="360"/>
      </w:pPr>
      <w:rPr>
        <w:rFonts w:hint="default"/>
      </w:rPr>
    </w:lvl>
    <w:lvl w:ilvl="1" w:tplc="04150019">
      <w:start w:val="1"/>
      <w:numFmt w:val="lowerLetter"/>
      <w:lvlText w:val="%2."/>
      <w:lvlJc w:val="left"/>
      <w:pPr>
        <w:tabs>
          <w:tab w:val="num" w:pos="1830"/>
        </w:tabs>
        <w:ind w:left="1830" w:hanging="360"/>
      </w:pPr>
    </w:lvl>
    <w:lvl w:ilvl="2" w:tplc="0415001B" w:tentative="1">
      <w:start w:val="1"/>
      <w:numFmt w:val="lowerRoman"/>
      <w:lvlText w:val="%3."/>
      <w:lvlJc w:val="right"/>
      <w:pPr>
        <w:tabs>
          <w:tab w:val="num" w:pos="2550"/>
        </w:tabs>
        <w:ind w:left="2550" w:hanging="180"/>
      </w:pPr>
    </w:lvl>
    <w:lvl w:ilvl="3" w:tplc="0415000F">
      <w:start w:val="1"/>
      <w:numFmt w:val="decimal"/>
      <w:lvlText w:val="%4."/>
      <w:lvlJc w:val="left"/>
      <w:pPr>
        <w:tabs>
          <w:tab w:val="num" w:pos="3270"/>
        </w:tabs>
        <w:ind w:left="3270" w:hanging="360"/>
      </w:pPr>
      <w:rPr>
        <w:rFonts w:hint="default"/>
      </w:rPr>
    </w:lvl>
    <w:lvl w:ilvl="4" w:tplc="04150019" w:tentative="1">
      <w:start w:val="1"/>
      <w:numFmt w:val="lowerLetter"/>
      <w:lvlText w:val="%5."/>
      <w:lvlJc w:val="left"/>
      <w:pPr>
        <w:tabs>
          <w:tab w:val="num" w:pos="3990"/>
        </w:tabs>
        <w:ind w:left="3990" w:hanging="360"/>
      </w:pPr>
    </w:lvl>
    <w:lvl w:ilvl="5" w:tplc="0415001B" w:tentative="1">
      <w:start w:val="1"/>
      <w:numFmt w:val="lowerRoman"/>
      <w:lvlText w:val="%6."/>
      <w:lvlJc w:val="right"/>
      <w:pPr>
        <w:tabs>
          <w:tab w:val="num" w:pos="4710"/>
        </w:tabs>
        <w:ind w:left="4710" w:hanging="180"/>
      </w:pPr>
    </w:lvl>
    <w:lvl w:ilvl="6" w:tplc="0415000F" w:tentative="1">
      <w:start w:val="1"/>
      <w:numFmt w:val="decimal"/>
      <w:lvlText w:val="%7."/>
      <w:lvlJc w:val="left"/>
      <w:pPr>
        <w:tabs>
          <w:tab w:val="num" w:pos="5430"/>
        </w:tabs>
        <w:ind w:left="5430" w:hanging="360"/>
      </w:pPr>
    </w:lvl>
    <w:lvl w:ilvl="7" w:tplc="04150019" w:tentative="1">
      <w:start w:val="1"/>
      <w:numFmt w:val="lowerLetter"/>
      <w:lvlText w:val="%8."/>
      <w:lvlJc w:val="left"/>
      <w:pPr>
        <w:tabs>
          <w:tab w:val="num" w:pos="6150"/>
        </w:tabs>
        <w:ind w:left="6150" w:hanging="360"/>
      </w:pPr>
    </w:lvl>
    <w:lvl w:ilvl="8" w:tplc="0415001B" w:tentative="1">
      <w:start w:val="1"/>
      <w:numFmt w:val="lowerRoman"/>
      <w:lvlText w:val="%9."/>
      <w:lvlJc w:val="right"/>
      <w:pPr>
        <w:tabs>
          <w:tab w:val="num" w:pos="6870"/>
        </w:tabs>
        <w:ind w:left="6870" w:hanging="180"/>
      </w:pPr>
    </w:lvl>
  </w:abstractNum>
  <w:abstractNum w:abstractNumId="6">
    <w:nsid w:val="0F045129"/>
    <w:multiLevelType w:val="hybridMultilevel"/>
    <w:tmpl w:val="097E9A06"/>
    <w:lvl w:ilvl="0" w:tplc="A086A31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nsid w:val="0FC948A5"/>
    <w:multiLevelType w:val="hybridMultilevel"/>
    <w:tmpl w:val="6D2EE17E"/>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
    <w:nsid w:val="174F7076"/>
    <w:multiLevelType w:val="hybridMultilevel"/>
    <w:tmpl w:val="097E9A06"/>
    <w:lvl w:ilvl="0" w:tplc="A086A31C">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nsid w:val="17BA77DF"/>
    <w:multiLevelType w:val="hybridMultilevel"/>
    <w:tmpl w:val="D36EA6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0D">
      <w:start w:val="1"/>
      <w:numFmt w:val="bullet"/>
      <w:lvlText w:val=""/>
      <w:lvlJc w:val="left"/>
      <w:pPr>
        <w:ind w:left="3600"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7613FA"/>
    <w:multiLevelType w:val="hybridMultilevel"/>
    <w:tmpl w:val="B6F2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53D1A02"/>
    <w:multiLevelType w:val="hybridMultilevel"/>
    <w:tmpl w:val="ECE000E2"/>
    <w:lvl w:ilvl="0" w:tplc="139242DC">
      <w:start w:val="1"/>
      <w:numFmt w:val="decimal"/>
      <w:lvlText w:val="%1."/>
      <w:lvlJc w:val="left"/>
      <w:pPr>
        <w:ind w:left="2610" w:hanging="360"/>
      </w:pPr>
      <w:rPr>
        <w:rFonts w:hint="default"/>
      </w:rPr>
    </w:lvl>
    <w:lvl w:ilvl="1" w:tplc="354C0FCA">
      <w:start w:val="1"/>
      <w:numFmt w:val="lowerLetter"/>
      <w:lvlText w:val="%2."/>
      <w:lvlJc w:val="left"/>
      <w:pPr>
        <w:ind w:left="3330" w:hanging="360"/>
      </w:pPr>
      <w:rPr>
        <w:rFonts w:ascii="Arial" w:hAnsi="Arial" w:cs="Arial" w:hint="default"/>
      </w:rPr>
    </w:lvl>
    <w:lvl w:ilvl="2" w:tplc="0415001B" w:tentative="1">
      <w:start w:val="1"/>
      <w:numFmt w:val="lowerRoman"/>
      <w:lvlText w:val="%3."/>
      <w:lvlJc w:val="right"/>
      <w:pPr>
        <w:ind w:left="4050" w:hanging="180"/>
      </w:pPr>
    </w:lvl>
    <w:lvl w:ilvl="3" w:tplc="0415000F" w:tentative="1">
      <w:start w:val="1"/>
      <w:numFmt w:val="decimal"/>
      <w:lvlText w:val="%4."/>
      <w:lvlJc w:val="left"/>
      <w:pPr>
        <w:ind w:left="4770" w:hanging="360"/>
      </w:pPr>
    </w:lvl>
    <w:lvl w:ilvl="4" w:tplc="04150019" w:tentative="1">
      <w:start w:val="1"/>
      <w:numFmt w:val="lowerLetter"/>
      <w:lvlText w:val="%5."/>
      <w:lvlJc w:val="left"/>
      <w:pPr>
        <w:ind w:left="5490" w:hanging="360"/>
      </w:pPr>
    </w:lvl>
    <w:lvl w:ilvl="5" w:tplc="0415001B" w:tentative="1">
      <w:start w:val="1"/>
      <w:numFmt w:val="lowerRoman"/>
      <w:lvlText w:val="%6."/>
      <w:lvlJc w:val="right"/>
      <w:pPr>
        <w:ind w:left="6210" w:hanging="180"/>
      </w:pPr>
    </w:lvl>
    <w:lvl w:ilvl="6" w:tplc="0415000F" w:tentative="1">
      <w:start w:val="1"/>
      <w:numFmt w:val="decimal"/>
      <w:lvlText w:val="%7."/>
      <w:lvlJc w:val="left"/>
      <w:pPr>
        <w:ind w:left="6930" w:hanging="360"/>
      </w:pPr>
    </w:lvl>
    <w:lvl w:ilvl="7" w:tplc="04150019" w:tentative="1">
      <w:start w:val="1"/>
      <w:numFmt w:val="lowerLetter"/>
      <w:lvlText w:val="%8."/>
      <w:lvlJc w:val="left"/>
      <w:pPr>
        <w:ind w:left="7650" w:hanging="360"/>
      </w:pPr>
    </w:lvl>
    <w:lvl w:ilvl="8" w:tplc="0415001B" w:tentative="1">
      <w:start w:val="1"/>
      <w:numFmt w:val="lowerRoman"/>
      <w:lvlText w:val="%9."/>
      <w:lvlJc w:val="right"/>
      <w:pPr>
        <w:ind w:left="8370" w:hanging="180"/>
      </w:pPr>
    </w:lvl>
  </w:abstractNum>
  <w:abstractNum w:abstractNumId="12">
    <w:nsid w:val="3FB30200"/>
    <w:multiLevelType w:val="hybridMultilevel"/>
    <w:tmpl w:val="B6CC6988"/>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
    <w:nsid w:val="49643E59"/>
    <w:multiLevelType w:val="hybridMultilevel"/>
    <w:tmpl w:val="BAE467F4"/>
    <w:lvl w:ilvl="0" w:tplc="DD0EFF1E">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nsid w:val="4AF13405"/>
    <w:multiLevelType w:val="hybridMultilevel"/>
    <w:tmpl w:val="B6F2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bCs w:val="0"/>
        <w:i w:val="0"/>
        <w:iCs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526D5976"/>
    <w:multiLevelType w:val="hybridMultilevel"/>
    <w:tmpl w:val="ECE000E2"/>
    <w:lvl w:ilvl="0" w:tplc="139242DC">
      <w:start w:val="1"/>
      <w:numFmt w:val="decimal"/>
      <w:lvlText w:val="%1."/>
      <w:lvlJc w:val="left"/>
      <w:pPr>
        <w:ind w:left="2610" w:hanging="360"/>
      </w:pPr>
      <w:rPr>
        <w:rFonts w:hint="default"/>
      </w:rPr>
    </w:lvl>
    <w:lvl w:ilvl="1" w:tplc="354C0FCA">
      <w:start w:val="1"/>
      <w:numFmt w:val="lowerLetter"/>
      <w:lvlText w:val="%2."/>
      <w:lvlJc w:val="left"/>
      <w:pPr>
        <w:ind w:left="3330" w:hanging="360"/>
      </w:pPr>
      <w:rPr>
        <w:rFonts w:ascii="Arial" w:hAnsi="Arial" w:cs="Arial" w:hint="default"/>
      </w:rPr>
    </w:lvl>
    <w:lvl w:ilvl="2" w:tplc="0415001B" w:tentative="1">
      <w:start w:val="1"/>
      <w:numFmt w:val="lowerRoman"/>
      <w:lvlText w:val="%3."/>
      <w:lvlJc w:val="right"/>
      <w:pPr>
        <w:ind w:left="4050" w:hanging="180"/>
      </w:pPr>
    </w:lvl>
    <w:lvl w:ilvl="3" w:tplc="0415000F" w:tentative="1">
      <w:start w:val="1"/>
      <w:numFmt w:val="decimal"/>
      <w:lvlText w:val="%4."/>
      <w:lvlJc w:val="left"/>
      <w:pPr>
        <w:ind w:left="4770" w:hanging="360"/>
      </w:pPr>
    </w:lvl>
    <w:lvl w:ilvl="4" w:tplc="04150019" w:tentative="1">
      <w:start w:val="1"/>
      <w:numFmt w:val="lowerLetter"/>
      <w:lvlText w:val="%5."/>
      <w:lvlJc w:val="left"/>
      <w:pPr>
        <w:ind w:left="5490" w:hanging="360"/>
      </w:pPr>
    </w:lvl>
    <w:lvl w:ilvl="5" w:tplc="0415001B" w:tentative="1">
      <w:start w:val="1"/>
      <w:numFmt w:val="lowerRoman"/>
      <w:lvlText w:val="%6."/>
      <w:lvlJc w:val="right"/>
      <w:pPr>
        <w:ind w:left="6210" w:hanging="180"/>
      </w:pPr>
    </w:lvl>
    <w:lvl w:ilvl="6" w:tplc="0415000F" w:tentative="1">
      <w:start w:val="1"/>
      <w:numFmt w:val="decimal"/>
      <w:lvlText w:val="%7."/>
      <w:lvlJc w:val="left"/>
      <w:pPr>
        <w:ind w:left="6930" w:hanging="360"/>
      </w:pPr>
    </w:lvl>
    <w:lvl w:ilvl="7" w:tplc="04150019" w:tentative="1">
      <w:start w:val="1"/>
      <w:numFmt w:val="lowerLetter"/>
      <w:lvlText w:val="%8."/>
      <w:lvlJc w:val="left"/>
      <w:pPr>
        <w:ind w:left="7650" w:hanging="360"/>
      </w:pPr>
    </w:lvl>
    <w:lvl w:ilvl="8" w:tplc="0415001B" w:tentative="1">
      <w:start w:val="1"/>
      <w:numFmt w:val="lowerRoman"/>
      <w:lvlText w:val="%9."/>
      <w:lvlJc w:val="right"/>
      <w:pPr>
        <w:ind w:left="8370" w:hanging="180"/>
      </w:pPr>
    </w:lvl>
  </w:abstractNum>
  <w:abstractNum w:abstractNumId="17">
    <w:nsid w:val="54191B55"/>
    <w:multiLevelType w:val="multilevel"/>
    <w:tmpl w:val="9E06D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52594A"/>
    <w:multiLevelType w:val="hybridMultilevel"/>
    <w:tmpl w:val="746848AC"/>
    <w:lvl w:ilvl="0" w:tplc="FD985FD0">
      <w:start w:val="1"/>
      <w:numFmt w:val="bullet"/>
      <w:lvlText w:val="-"/>
      <w:lvlJc w:val="left"/>
      <w:pPr>
        <w:ind w:left="1776" w:hanging="360"/>
      </w:pPr>
      <w:rPr>
        <w:rFonts w:ascii="Times New Roman" w:eastAsia="Times New Roman" w:hAnsi="Times New Roman" w:cs="Times New Roman"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9">
    <w:nsid w:val="64461E04"/>
    <w:multiLevelType w:val="hybridMultilevel"/>
    <w:tmpl w:val="7B54C34A"/>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87"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nsid w:val="698A197F"/>
    <w:multiLevelType w:val="hybridMultilevel"/>
    <w:tmpl w:val="F0266E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D8E32FF"/>
    <w:multiLevelType w:val="hybridMultilevel"/>
    <w:tmpl w:val="B52CE4F4"/>
    <w:lvl w:ilvl="0" w:tplc="0415000F">
      <w:start w:val="1"/>
      <w:numFmt w:val="decimal"/>
      <w:lvlText w:val="%1."/>
      <w:lvlJc w:val="left"/>
      <w:pPr>
        <w:ind w:left="720" w:hanging="360"/>
      </w:pPr>
      <w:rPr>
        <w:rFonts w:hint="default"/>
      </w:rPr>
    </w:lvl>
    <w:lvl w:ilvl="1" w:tplc="04150019">
      <w:start w:val="1"/>
      <w:numFmt w:val="lowerLetter"/>
      <w:lvlText w:val="%2."/>
      <w:lvlJc w:val="left"/>
      <w:pPr>
        <w:ind w:left="1637"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F3812CF"/>
    <w:multiLevelType w:val="hybridMultilevel"/>
    <w:tmpl w:val="9AB6BD8C"/>
    <w:lvl w:ilvl="0" w:tplc="FD985FD0">
      <w:start w:val="1"/>
      <w:numFmt w:val="bullet"/>
      <w:lvlText w:val="-"/>
      <w:lvlJc w:val="left"/>
      <w:pPr>
        <w:tabs>
          <w:tab w:val="num" w:pos="1710"/>
        </w:tabs>
        <w:ind w:left="1710" w:hanging="360"/>
      </w:pPr>
      <w:rPr>
        <w:rFonts w:ascii="Times New Roman" w:eastAsia="Times New Roman" w:hAnsi="Times New Roman" w:cs="Times New Roman" w:hint="default"/>
      </w:rPr>
    </w:lvl>
    <w:lvl w:ilvl="1" w:tplc="547EE2AA">
      <w:start w:val="1"/>
      <w:numFmt w:val="bullet"/>
      <w:lvlText w:val=""/>
      <w:lvlJc w:val="left"/>
      <w:pPr>
        <w:tabs>
          <w:tab w:val="num" w:pos="1440"/>
        </w:tabs>
        <w:ind w:left="1440" w:hanging="360"/>
      </w:pPr>
      <w:rPr>
        <w:rFonts w:ascii="Symbol" w:hAnsi="Symbol" w:hint="default"/>
        <w:color w:val="auto"/>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745777DE"/>
    <w:multiLevelType w:val="hybridMultilevel"/>
    <w:tmpl w:val="921600F6"/>
    <w:lvl w:ilvl="0" w:tplc="A086A31C">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0D">
      <w:start w:val="1"/>
      <w:numFmt w:val="bullet"/>
      <w:lvlText w:val=""/>
      <w:lvlJc w:val="left"/>
      <w:pPr>
        <w:ind w:left="2505" w:hanging="180"/>
      </w:pPr>
      <w:rPr>
        <w:rFonts w:ascii="Wingdings" w:hAnsi="Wingding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nsid w:val="75E941A3"/>
    <w:multiLevelType w:val="hybridMultilevel"/>
    <w:tmpl w:val="84AEAFB2"/>
    <w:lvl w:ilvl="0" w:tplc="FD985FD0">
      <w:start w:val="1"/>
      <w:numFmt w:val="bullet"/>
      <w:lvlText w:val="-"/>
      <w:lvlJc w:val="left"/>
      <w:pPr>
        <w:tabs>
          <w:tab w:val="num" w:pos="1710"/>
        </w:tabs>
        <w:ind w:left="1710" w:hanging="360"/>
      </w:pPr>
      <w:rPr>
        <w:rFonts w:ascii="Times New Roman" w:eastAsia="Times New Roman" w:hAnsi="Times New Roman" w:cs="Times New Roman" w:hint="default"/>
      </w:rPr>
    </w:lvl>
    <w:lvl w:ilvl="1" w:tplc="B1A0E450">
      <w:start w:val="1"/>
      <w:numFmt w:val="upperRoman"/>
      <w:lvlText w:val="%2."/>
      <w:lvlJc w:val="right"/>
      <w:pPr>
        <w:tabs>
          <w:tab w:val="num" w:pos="2250"/>
        </w:tabs>
        <w:ind w:left="2250" w:hanging="180"/>
      </w:pPr>
      <w:rPr>
        <w:rFonts w:hint="default"/>
        <w:b w:val="0"/>
        <w:color w:val="auto"/>
      </w:rPr>
    </w:lvl>
    <w:lvl w:ilvl="2" w:tplc="04150005">
      <w:start w:val="1"/>
      <w:numFmt w:val="bullet"/>
      <w:lvlText w:val=""/>
      <w:lvlJc w:val="left"/>
      <w:pPr>
        <w:tabs>
          <w:tab w:val="num" w:pos="3150"/>
        </w:tabs>
        <w:ind w:left="3150" w:hanging="360"/>
      </w:pPr>
      <w:rPr>
        <w:rFonts w:ascii="Wingdings" w:hAnsi="Wingdings" w:hint="default"/>
      </w:rPr>
    </w:lvl>
    <w:lvl w:ilvl="3" w:tplc="4FEECE0A">
      <w:start w:val="11"/>
      <w:numFmt w:val="decimal"/>
      <w:lvlText w:val="%4."/>
      <w:lvlJc w:val="left"/>
      <w:pPr>
        <w:ind w:left="786" w:hanging="360"/>
      </w:pPr>
      <w:rPr>
        <w:rFonts w:hint="default"/>
      </w:rPr>
    </w:lvl>
    <w:lvl w:ilvl="4" w:tplc="04150003" w:tentative="1">
      <w:start w:val="1"/>
      <w:numFmt w:val="bullet"/>
      <w:lvlText w:val="o"/>
      <w:lvlJc w:val="left"/>
      <w:pPr>
        <w:tabs>
          <w:tab w:val="num" w:pos="4590"/>
        </w:tabs>
        <w:ind w:left="4590" w:hanging="360"/>
      </w:pPr>
      <w:rPr>
        <w:rFonts w:ascii="Courier New" w:hAnsi="Courier New" w:hint="default"/>
      </w:rPr>
    </w:lvl>
    <w:lvl w:ilvl="5" w:tplc="04150005" w:tentative="1">
      <w:start w:val="1"/>
      <w:numFmt w:val="bullet"/>
      <w:lvlText w:val=""/>
      <w:lvlJc w:val="left"/>
      <w:pPr>
        <w:tabs>
          <w:tab w:val="num" w:pos="5310"/>
        </w:tabs>
        <w:ind w:left="5310" w:hanging="360"/>
      </w:pPr>
      <w:rPr>
        <w:rFonts w:ascii="Wingdings" w:hAnsi="Wingdings" w:hint="default"/>
      </w:rPr>
    </w:lvl>
    <w:lvl w:ilvl="6" w:tplc="04150001" w:tentative="1">
      <w:start w:val="1"/>
      <w:numFmt w:val="bullet"/>
      <w:lvlText w:val=""/>
      <w:lvlJc w:val="left"/>
      <w:pPr>
        <w:tabs>
          <w:tab w:val="num" w:pos="6030"/>
        </w:tabs>
        <w:ind w:left="6030" w:hanging="360"/>
      </w:pPr>
      <w:rPr>
        <w:rFonts w:ascii="Symbol" w:hAnsi="Symbol" w:hint="default"/>
      </w:rPr>
    </w:lvl>
    <w:lvl w:ilvl="7" w:tplc="04150003" w:tentative="1">
      <w:start w:val="1"/>
      <w:numFmt w:val="bullet"/>
      <w:lvlText w:val="o"/>
      <w:lvlJc w:val="left"/>
      <w:pPr>
        <w:tabs>
          <w:tab w:val="num" w:pos="6750"/>
        </w:tabs>
        <w:ind w:left="6750" w:hanging="360"/>
      </w:pPr>
      <w:rPr>
        <w:rFonts w:ascii="Courier New" w:hAnsi="Courier New" w:hint="default"/>
      </w:rPr>
    </w:lvl>
    <w:lvl w:ilvl="8" w:tplc="04150005" w:tentative="1">
      <w:start w:val="1"/>
      <w:numFmt w:val="bullet"/>
      <w:lvlText w:val=""/>
      <w:lvlJc w:val="left"/>
      <w:pPr>
        <w:tabs>
          <w:tab w:val="num" w:pos="7470"/>
        </w:tabs>
        <w:ind w:left="7470" w:hanging="360"/>
      </w:pPr>
      <w:rPr>
        <w:rFonts w:ascii="Wingdings" w:hAnsi="Wingdings" w:hint="default"/>
      </w:rPr>
    </w:lvl>
  </w:abstractNum>
  <w:abstractNum w:abstractNumId="25">
    <w:nsid w:val="7B22277B"/>
    <w:multiLevelType w:val="multilevel"/>
    <w:tmpl w:val="86D652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58"/>
        </w:tabs>
        <w:ind w:left="958" w:hanging="390"/>
      </w:pPr>
      <w:rPr>
        <w:rFonts w:hint="default"/>
        <w:b w:val="0"/>
        <w:color w:val="FF0000"/>
      </w:rPr>
    </w:lvl>
    <w:lvl w:ilvl="2">
      <w:start w:val="1"/>
      <w:numFmt w:val="bullet"/>
      <w:lvlText w:val=""/>
      <w:lvlJc w:val="left"/>
      <w:pPr>
        <w:tabs>
          <w:tab w:val="num" w:pos="1004"/>
        </w:tabs>
        <w:ind w:left="1004" w:hanging="720"/>
      </w:pPr>
      <w:rPr>
        <w:rFonts w:ascii="Wingdings" w:hAnsi="Wingdings" w:hint="default"/>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bullet"/>
      <w:lvlText w:val=""/>
      <w:lvlJc w:val="left"/>
      <w:pPr>
        <w:tabs>
          <w:tab w:val="num" w:pos="2160"/>
        </w:tabs>
        <w:ind w:left="2160" w:hanging="1800"/>
      </w:pPr>
      <w:rPr>
        <w:rFonts w:ascii="Wingdings" w:hAnsi="Wingdings" w:hint="default"/>
      </w:rPr>
    </w:lvl>
    <w:lvl w:ilvl="8">
      <w:start w:val="1"/>
      <w:numFmt w:val="decimal"/>
      <w:isLgl/>
      <w:lvlText w:val="%1.%2.%3.%4.%5.%6.%7.%8.%9"/>
      <w:lvlJc w:val="left"/>
      <w:pPr>
        <w:tabs>
          <w:tab w:val="num" w:pos="2160"/>
        </w:tabs>
        <w:ind w:left="2160" w:hanging="1800"/>
      </w:pPr>
      <w:rPr>
        <w:rFonts w:hint="default"/>
      </w:rPr>
    </w:lvl>
  </w:abstractNum>
  <w:abstractNum w:abstractNumId="26">
    <w:nsid w:val="7C2D25BB"/>
    <w:multiLevelType w:val="multilevel"/>
    <w:tmpl w:val="B4B0317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58"/>
        </w:tabs>
        <w:ind w:left="958" w:hanging="390"/>
      </w:pPr>
      <w:rPr>
        <w:rFonts w:hint="default"/>
        <w:b w:val="0"/>
        <w:color w:val="000000"/>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6"/>
  </w:num>
  <w:num w:numId="2">
    <w:abstractNumId w:val="24"/>
  </w:num>
  <w:num w:numId="3">
    <w:abstractNumId w:val="5"/>
  </w:num>
  <w:num w:numId="4">
    <w:abstractNumId w:val="1"/>
  </w:num>
  <w:num w:numId="5">
    <w:abstractNumId w:val="1"/>
    <w:lvlOverride w:ilvl="0">
      <w:lvl w:ilvl="0">
        <w:start w:val="2"/>
        <w:numFmt w:val="lowerLetter"/>
        <w:lvlText w:val="%1."/>
        <w:legacy w:legacy="1" w:legacySpace="0" w:legacyIndent="360"/>
        <w:lvlJc w:val="left"/>
        <w:rPr>
          <w:rFonts w:ascii="Times New Roman" w:hAnsi="Times New Roman" w:cs="Times New Roman" w:hint="default"/>
        </w:rPr>
      </w:lvl>
    </w:lvlOverride>
  </w:num>
  <w:num w:numId="6">
    <w:abstractNumId w:val="1"/>
    <w:lvlOverride w:ilvl="0">
      <w:lvl w:ilvl="0">
        <w:start w:val="4"/>
        <w:numFmt w:val="lowerLetter"/>
        <w:lvlText w:val="%1."/>
        <w:legacy w:legacy="1" w:legacySpace="0" w:legacyIndent="360"/>
        <w:lvlJc w:val="left"/>
        <w:rPr>
          <w:rFonts w:ascii="Times New Roman" w:hAnsi="Times New Roman" w:cs="Times New Roman" w:hint="default"/>
        </w:rPr>
      </w:lvl>
    </w:lvlOverride>
  </w:num>
  <w:num w:numId="7">
    <w:abstractNumId w:val="1"/>
    <w:lvlOverride w:ilvl="0">
      <w:lvl w:ilvl="0">
        <w:start w:val="5"/>
        <w:numFmt w:val="lowerLetter"/>
        <w:lvlText w:val="%1."/>
        <w:legacy w:legacy="1" w:legacySpace="0" w:legacyIndent="360"/>
        <w:lvlJc w:val="left"/>
        <w:rPr>
          <w:rFonts w:ascii="Times New Roman" w:hAnsi="Times New Roman" w:cs="Times New Roman" w:hint="default"/>
        </w:rPr>
      </w:lvl>
    </w:lvlOverride>
  </w:num>
  <w:num w:numId="8">
    <w:abstractNumId w:val="1"/>
    <w:lvlOverride w:ilvl="0">
      <w:lvl w:ilvl="0">
        <w:start w:val="6"/>
        <w:numFmt w:val="lowerLetter"/>
        <w:lvlText w:val="%1."/>
        <w:legacy w:legacy="1" w:legacySpace="0" w:legacyIndent="360"/>
        <w:lvlJc w:val="left"/>
        <w:rPr>
          <w:rFonts w:ascii="Times New Roman" w:hAnsi="Times New Roman" w:cs="Times New Roman" w:hint="default"/>
        </w:rPr>
      </w:lvl>
    </w:lvlOverride>
  </w:num>
  <w:num w:numId="9">
    <w:abstractNumId w:val="1"/>
    <w:lvlOverride w:ilvl="0">
      <w:lvl w:ilvl="0">
        <w:start w:val="7"/>
        <w:numFmt w:val="lowerLetter"/>
        <w:lvlText w:val="%1."/>
        <w:legacy w:legacy="1" w:legacySpace="0" w:legacyIndent="360"/>
        <w:lvlJc w:val="left"/>
        <w:rPr>
          <w:rFonts w:ascii="Times New Roman" w:hAnsi="Times New Roman" w:cs="Times New Roman" w:hint="default"/>
        </w:rPr>
      </w:lvl>
    </w:lvlOverride>
  </w:num>
  <w:num w:numId="10">
    <w:abstractNumId w:val="22"/>
  </w:num>
  <w:num w:numId="11">
    <w:abstractNumId w:val="16"/>
  </w:num>
  <w:num w:numId="12">
    <w:abstractNumId w:val="18"/>
  </w:num>
  <w:num w:numId="13">
    <w:abstractNumId w:val="20"/>
  </w:num>
  <w:num w:numId="14">
    <w:abstractNumId w:val="15"/>
  </w:num>
  <w:num w:numId="15">
    <w:abstractNumId w:val="19"/>
  </w:num>
  <w:num w:numId="16">
    <w:abstractNumId w:val="7"/>
  </w:num>
  <w:num w:numId="17">
    <w:abstractNumId w:val="25"/>
  </w:num>
  <w:num w:numId="18">
    <w:abstractNumId w:val="10"/>
  </w:num>
  <w:num w:numId="19">
    <w:abstractNumId w:val="21"/>
  </w:num>
  <w:num w:numId="20">
    <w:abstractNumId w:val="14"/>
  </w:num>
  <w:num w:numId="21">
    <w:abstractNumId w:val="6"/>
  </w:num>
  <w:num w:numId="22">
    <w:abstractNumId w:val="8"/>
  </w:num>
  <w:num w:numId="23">
    <w:abstractNumId w:val="13"/>
  </w:num>
  <w:num w:numId="24">
    <w:abstractNumId w:val="9"/>
  </w:num>
  <w:num w:numId="25">
    <w:abstractNumId w:val="23"/>
  </w:num>
  <w:num w:numId="26">
    <w:abstractNumId w:val="12"/>
  </w:num>
  <w:num w:numId="27">
    <w:abstractNumId w:val="3"/>
  </w:num>
  <w:num w:numId="28">
    <w:abstractNumId w:val="2"/>
  </w:num>
  <w:num w:numId="29">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31">
    <w:abstractNumId w:val="11"/>
  </w:num>
  <w:num w:numId="32">
    <w:abstractNumId w:val="17"/>
  </w:num>
  <w:num w:numId="3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35">
    <w:abstractNumId w:val="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70FD"/>
    <w:rsid w:val="00002E2F"/>
    <w:rsid w:val="000054EE"/>
    <w:rsid w:val="000078CA"/>
    <w:rsid w:val="000104F9"/>
    <w:rsid w:val="000109EE"/>
    <w:rsid w:val="00011E07"/>
    <w:rsid w:val="000141DE"/>
    <w:rsid w:val="00016BC4"/>
    <w:rsid w:val="0002055F"/>
    <w:rsid w:val="000214B4"/>
    <w:rsid w:val="0002576D"/>
    <w:rsid w:val="00025B5A"/>
    <w:rsid w:val="0003249F"/>
    <w:rsid w:val="0003389D"/>
    <w:rsid w:val="000413F7"/>
    <w:rsid w:val="00041C11"/>
    <w:rsid w:val="00045029"/>
    <w:rsid w:val="000451E0"/>
    <w:rsid w:val="00053323"/>
    <w:rsid w:val="00054F6F"/>
    <w:rsid w:val="00056C7D"/>
    <w:rsid w:val="00060570"/>
    <w:rsid w:val="0006485F"/>
    <w:rsid w:val="00065D50"/>
    <w:rsid w:val="00073232"/>
    <w:rsid w:val="000733CB"/>
    <w:rsid w:val="0007364F"/>
    <w:rsid w:val="000743FC"/>
    <w:rsid w:val="00074779"/>
    <w:rsid w:val="00076369"/>
    <w:rsid w:val="00077B5A"/>
    <w:rsid w:val="00077E22"/>
    <w:rsid w:val="00086E8F"/>
    <w:rsid w:val="00086FC4"/>
    <w:rsid w:val="00091EE8"/>
    <w:rsid w:val="00092B8A"/>
    <w:rsid w:val="00092E03"/>
    <w:rsid w:val="000970DC"/>
    <w:rsid w:val="000A3028"/>
    <w:rsid w:val="000B30BB"/>
    <w:rsid w:val="000B4943"/>
    <w:rsid w:val="000B6027"/>
    <w:rsid w:val="000B7E00"/>
    <w:rsid w:val="000C0631"/>
    <w:rsid w:val="000C2923"/>
    <w:rsid w:val="000C3505"/>
    <w:rsid w:val="000C5596"/>
    <w:rsid w:val="000D10FF"/>
    <w:rsid w:val="000E06F9"/>
    <w:rsid w:val="000E0705"/>
    <w:rsid w:val="000E074E"/>
    <w:rsid w:val="000E1A23"/>
    <w:rsid w:val="000E1F93"/>
    <w:rsid w:val="000E731C"/>
    <w:rsid w:val="000F435C"/>
    <w:rsid w:val="00100AC3"/>
    <w:rsid w:val="001010AA"/>
    <w:rsid w:val="001015C2"/>
    <w:rsid w:val="00102421"/>
    <w:rsid w:val="00111501"/>
    <w:rsid w:val="00114277"/>
    <w:rsid w:val="00123D88"/>
    <w:rsid w:val="0012493F"/>
    <w:rsid w:val="001302EC"/>
    <w:rsid w:val="00132B83"/>
    <w:rsid w:val="0013402F"/>
    <w:rsid w:val="00135162"/>
    <w:rsid w:val="001352B1"/>
    <w:rsid w:val="0013578A"/>
    <w:rsid w:val="00143255"/>
    <w:rsid w:val="00143DC6"/>
    <w:rsid w:val="001455D6"/>
    <w:rsid w:val="001466F7"/>
    <w:rsid w:val="001501E8"/>
    <w:rsid w:val="00150815"/>
    <w:rsid w:val="00151F8E"/>
    <w:rsid w:val="0016047A"/>
    <w:rsid w:val="00160696"/>
    <w:rsid w:val="001678B5"/>
    <w:rsid w:val="001718C2"/>
    <w:rsid w:val="00173763"/>
    <w:rsid w:val="001753EE"/>
    <w:rsid w:val="00180C05"/>
    <w:rsid w:val="0018176B"/>
    <w:rsid w:val="001819F8"/>
    <w:rsid w:val="00181D9E"/>
    <w:rsid w:val="00183286"/>
    <w:rsid w:val="001A0DA4"/>
    <w:rsid w:val="001A1088"/>
    <w:rsid w:val="001A54FF"/>
    <w:rsid w:val="001A63BB"/>
    <w:rsid w:val="001B229F"/>
    <w:rsid w:val="001B4C2E"/>
    <w:rsid w:val="001B564B"/>
    <w:rsid w:val="001B784B"/>
    <w:rsid w:val="001C20B4"/>
    <w:rsid w:val="001C3040"/>
    <w:rsid w:val="001C5374"/>
    <w:rsid w:val="001C5443"/>
    <w:rsid w:val="001C5920"/>
    <w:rsid w:val="001C7C48"/>
    <w:rsid w:val="001D0398"/>
    <w:rsid w:val="001D629F"/>
    <w:rsid w:val="001E1665"/>
    <w:rsid w:val="001E2901"/>
    <w:rsid w:val="001E2D05"/>
    <w:rsid w:val="001E46DA"/>
    <w:rsid w:val="001E52DD"/>
    <w:rsid w:val="001E5AB1"/>
    <w:rsid w:val="001E64F2"/>
    <w:rsid w:val="001E6BF6"/>
    <w:rsid w:val="001F2471"/>
    <w:rsid w:val="001F2C29"/>
    <w:rsid w:val="001F339C"/>
    <w:rsid w:val="001F72DC"/>
    <w:rsid w:val="001F7B3D"/>
    <w:rsid w:val="002013F9"/>
    <w:rsid w:val="0020650C"/>
    <w:rsid w:val="0020656C"/>
    <w:rsid w:val="002101E9"/>
    <w:rsid w:val="002104FA"/>
    <w:rsid w:val="002108CD"/>
    <w:rsid w:val="00211664"/>
    <w:rsid w:val="00211D9B"/>
    <w:rsid w:val="0021218C"/>
    <w:rsid w:val="002155AB"/>
    <w:rsid w:val="00215DEB"/>
    <w:rsid w:val="002210D7"/>
    <w:rsid w:val="00222B75"/>
    <w:rsid w:val="0022364E"/>
    <w:rsid w:val="00223687"/>
    <w:rsid w:val="00225F9F"/>
    <w:rsid w:val="0022645F"/>
    <w:rsid w:val="00227798"/>
    <w:rsid w:val="002332DC"/>
    <w:rsid w:val="00235238"/>
    <w:rsid w:val="00236800"/>
    <w:rsid w:val="00237350"/>
    <w:rsid w:val="00241AFD"/>
    <w:rsid w:val="0024294D"/>
    <w:rsid w:val="00243EB5"/>
    <w:rsid w:val="0024499A"/>
    <w:rsid w:val="00245E9D"/>
    <w:rsid w:val="00246DB6"/>
    <w:rsid w:val="002512FA"/>
    <w:rsid w:val="00254177"/>
    <w:rsid w:val="00255373"/>
    <w:rsid w:val="0025645F"/>
    <w:rsid w:val="00256EE1"/>
    <w:rsid w:val="0025798C"/>
    <w:rsid w:val="0026135A"/>
    <w:rsid w:val="002652CB"/>
    <w:rsid w:val="00266C9A"/>
    <w:rsid w:val="00267077"/>
    <w:rsid w:val="00271891"/>
    <w:rsid w:val="00273065"/>
    <w:rsid w:val="00273D1D"/>
    <w:rsid w:val="002760E7"/>
    <w:rsid w:val="00277055"/>
    <w:rsid w:val="002819A4"/>
    <w:rsid w:val="0028300E"/>
    <w:rsid w:val="00283814"/>
    <w:rsid w:val="00290BAA"/>
    <w:rsid w:val="002922A1"/>
    <w:rsid w:val="00292B29"/>
    <w:rsid w:val="002951F1"/>
    <w:rsid w:val="00295DC2"/>
    <w:rsid w:val="00297502"/>
    <w:rsid w:val="002A0761"/>
    <w:rsid w:val="002A0CF5"/>
    <w:rsid w:val="002A2508"/>
    <w:rsid w:val="002A490A"/>
    <w:rsid w:val="002A4E95"/>
    <w:rsid w:val="002A6912"/>
    <w:rsid w:val="002B59C1"/>
    <w:rsid w:val="002B6FE7"/>
    <w:rsid w:val="002C000A"/>
    <w:rsid w:val="002C5AC0"/>
    <w:rsid w:val="002C67D3"/>
    <w:rsid w:val="002C6817"/>
    <w:rsid w:val="002D79C9"/>
    <w:rsid w:val="002E0697"/>
    <w:rsid w:val="002E11CC"/>
    <w:rsid w:val="002E1B43"/>
    <w:rsid w:val="002E38AD"/>
    <w:rsid w:val="002E623F"/>
    <w:rsid w:val="002E692F"/>
    <w:rsid w:val="002E6F00"/>
    <w:rsid w:val="002E7A72"/>
    <w:rsid w:val="002E7F64"/>
    <w:rsid w:val="002F1C51"/>
    <w:rsid w:val="002F74A4"/>
    <w:rsid w:val="00302021"/>
    <w:rsid w:val="00304658"/>
    <w:rsid w:val="00305395"/>
    <w:rsid w:val="00305BEA"/>
    <w:rsid w:val="00306A02"/>
    <w:rsid w:val="00307034"/>
    <w:rsid w:val="003114CD"/>
    <w:rsid w:val="00313133"/>
    <w:rsid w:val="00314138"/>
    <w:rsid w:val="003151CA"/>
    <w:rsid w:val="0031523C"/>
    <w:rsid w:val="003166E8"/>
    <w:rsid w:val="00317341"/>
    <w:rsid w:val="00317E31"/>
    <w:rsid w:val="0032593C"/>
    <w:rsid w:val="00325D46"/>
    <w:rsid w:val="00327ECD"/>
    <w:rsid w:val="00333701"/>
    <w:rsid w:val="00333945"/>
    <w:rsid w:val="003372C3"/>
    <w:rsid w:val="00337530"/>
    <w:rsid w:val="0034044F"/>
    <w:rsid w:val="00340915"/>
    <w:rsid w:val="00341F97"/>
    <w:rsid w:val="003427F9"/>
    <w:rsid w:val="00343032"/>
    <w:rsid w:val="0034581E"/>
    <w:rsid w:val="00351815"/>
    <w:rsid w:val="003542C7"/>
    <w:rsid w:val="00354A6C"/>
    <w:rsid w:val="00354EE3"/>
    <w:rsid w:val="00355584"/>
    <w:rsid w:val="003575F9"/>
    <w:rsid w:val="003609B6"/>
    <w:rsid w:val="00363E1A"/>
    <w:rsid w:val="00367A30"/>
    <w:rsid w:val="00371ECC"/>
    <w:rsid w:val="003723A7"/>
    <w:rsid w:val="003725D2"/>
    <w:rsid w:val="00372908"/>
    <w:rsid w:val="00380A22"/>
    <w:rsid w:val="00384877"/>
    <w:rsid w:val="00386EB1"/>
    <w:rsid w:val="00387EC7"/>
    <w:rsid w:val="00390F15"/>
    <w:rsid w:val="00391AB0"/>
    <w:rsid w:val="003952C6"/>
    <w:rsid w:val="00396283"/>
    <w:rsid w:val="00397E08"/>
    <w:rsid w:val="003A25AE"/>
    <w:rsid w:val="003A2717"/>
    <w:rsid w:val="003A3D71"/>
    <w:rsid w:val="003A63E7"/>
    <w:rsid w:val="003B0B78"/>
    <w:rsid w:val="003B0F09"/>
    <w:rsid w:val="003B159A"/>
    <w:rsid w:val="003B3E46"/>
    <w:rsid w:val="003B6780"/>
    <w:rsid w:val="003B68A4"/>
    <w:rsid w:val="003B7CA8"/>
    <w:rsid w:val="003C2D62"/>
    <w:rsid w:val="003C3E13"/>
    <w:rsid w:val="003C6ABC"/>
    <w:rsid w:val="003D0B38"/>
    <w:rsid w:val="003D279C"/>
    <w:rsid w:val="003D3947"/>
    <w:rsid w:val="003D4B42"/>
    <w:rsid w:val="003D5D42"/>
    <w:rsid w:val="003E3607"/>
    <w:rsid w:val="003F0A62"/>
    <w:rsid w:val="003F1E2F"/>
    <w:rsid w:val="003F3F5A"/>
    <w:rsid w:val="003F4E2F"/>
    <w:rsid w:val="003F538E"/>
    <w:rsid w:val="003F5699"/>
    <w:rsid w:val="00402488"/>
    <w:rsid w:val="00404402"/>
    <w:rsid w:val="004062D5"/>
    <w:rsid w:val="0040731E"/>
    <w:rsid w:val="00410739"/>
    <w:rsid w:val="00410E81"/>
    <w:rsid w:val="004133A4"/>
    <w:rsid w:val="00416B27"/>
    <w:rsid w:val="004217BC"/>
    <w:rsid w:val="004226A2"/>
    <w:rsid w:val="00423D13"/>
    <w:rsid w:val="00426A4A"/>
    <w:rsid w:val="004270FD"/>
    <w:rsid w:val="00432A36"/>
    <w:rsid w:val="00434520"/>
    <w:rsid w:val="00434B6B"/>
    <w:rsid w:val="00441D80"/>
    <w:rsid w:val="00443489"/>
    <w:rsid w:val="004467DA"/>
    <w:rsid w:val="004477E3"/>
    <w:rsid w:val="00447E33"/>
    <w:rsid w:val="00450A02"/>
    <w:rsid w:val="00450B4E"/>
    <w:rsid w:val="00453DC3"/>
    <w:rsid w:val="004543EE"/>
    <w:rsid w:val="004550E9"/>
    <w:rsid w:val="004630F9"/>
    <w:rsid w:val="00467321"/>
    <w:rsid w:val="00470451"/>
    <w:rsid w:val="00472FA5"/>
    <w:rsid w:val="00473D25"/>
    <w:rsid w:val="0047425F"/>
    <w:rsid w:val="0048145A"/>
    <w:rsid w:val="00481B69"/>
    <w:rsid w:val="00484F80"/>
    <w:rsid w:val="004858BB"/>
    <w:rsid w:val="004866EC"/>
    <w:rsid w:val="00487636"/>
    <w:rsid w:val="00490C9B"/>
    <w:rsid w:val="004917CF"/>
    <w:rsid w:val="00492CDC"/>
    <w:rsid w:val="00493168"/>
    <w:rsid w:val="00496108"/>
    <w:rsid w:val="00496F61"/>
    <w:rsid w:val="004A0A10"/>
    <w:rsid w:val="004A16C5"/>
    <w:rsid w:val="004A2E00"/>
    <w:rsid w:val="004A3FB4"/>
    <w:rsid w:val="004B0A66"/>
    <w:rsid w:val="004B1934"/>
    <w:rsid w:val="004B398E"/>
    <w:rsid w:val="004B6AE0"/>
    <w:rsid w:val="004C00F7"/>
    <w:rsid w:val="004C0958"/>
    <w:rsid w:val="004C1C08"/>
    <w:rsid w:val="004C653E"/>
    <w:rsid w:val="004C6A4C"/>
    <w:rsid w:val="004D51D4"/>
    <w:rsid w:val="004D5823"/>
    <w:rsid w:val="004D77AD"/>
    <w:rsid w:val="004E10DD"/>
    <w:rsid w:val="004E3513"/>
    <w:rsid w:val="004E6D2B"/>
    <w:rsid w:val="004F0A0C"/>
    <w:rsid w:val="004F1AE9"/>
    <w:rsid w:val="004F1F53"/>
    <w:rsid w:val="004F29D2"/>
    <w:rsid w:val="004F4FAF"/>
    <w:rsid w:val="004F75EA"/>
    <w:rsid w:val="0050193D"/>
    <w:rsid w:val="0050235D"/>
    <w:rsid w:val="00502A0B"/>
    <w:rsid w:val="00502BF3"/>
    <w:rsid w:val="00503F9A"/>
    <w:rsid w:val="005137EF"/>
    <w:rsid w:val="0051699A"/>
    <w:rsid w:val="00521144"/>
    <w:rsid w:val="00522495"/>
    <w:rsid w:val="00523F85"/>
    <w:rsid w:val="005247F4"/>
    <w:rsid w:val="00525E78"/>
    <w:rsid w:val="00530087"/>
    <w:rsid w:val="005328A1"/>
    <w:rsid w:val="00535044"/>
    <w:rsid w:val="00535D74"/>
    <w:rsid w:val="00536F4A"/>
    <w:rsid w:val="005428DA"/>
    <w:rsid w:val="005441C9"/>
    <w:rsid w:val="005448DF"/>
    <w:rsid w:val="0054497D"/>
    <w:rsid w:val="005455AD"/>
    <w:rsid w:val="00546753"/>
    <w:rsid w:val="00547149"/>
    <w:rsid w:val="0055166D"/>
    <w:rsid w:val="00553591"/>
    <w:rsid w:val="00555995"/>
    <w:rsid w:val="00555DD1"/>
    <w:rsid w:val="00557278"/>
    <w:rsid w:val="00564412"/>
    <w:rsid w:val="0057131E"/>
    <w:rsid w:val="00575EAF"/>
    <w:rsid w:val="00576D81"/>
    <w:rsid w:val="00580A46"/>
    <w:rsid w:val="00581C96"/>
    <w:rsid w:val="00582BFC"/>
    <w:rsid w:val="00584B14"/>
    <w:rsid w:val="00591603"/>
    <w:rsid w:val="005917E5"/>
    <w:rsid w:val="00592632"/>
    <w:rsid w:val="005A3855"/>
    <w:rsid w:val="005A39AC"/>
    <w:rsid w:val="005A4E44"/>
    <w:rsid w:val="005A5781"/>
    <w:rsid w:val="005B232D"/>
    <w:rsid w:val="005B49E9"/>
    <w:rsid w:val="005B6360"/>
    <w:rsid w:val="005B6BAE"/>
    <w:rsid w:val="005C258F"/>
    <w:rsid w:val="005C457C"/>
    <w:rsid w:val="005C5537"/>
    <w:rsid w:val="005C6037"/>
    <w:rsid w:val="005D27A8"/>
    <w:rsid w:val="005D2CF3"/>
    <w:rsid w:val="005D4642"/>
    <w:rsid w:val="005D57F5"/>
    <w:rsid w:val="005F21BC"/>
    <w:rsid w:val="005F2FB2"/>
    <w:rsid w:val="005F4F45"/>
    <w:rsid w:val="00600575"/>
    <w:rsid w:val="00601143"/>
    <w:rsid w:val="00603EA2"/>
    <w:rsid w:val="006100A8"/>
    <w:rsid w:val="00612658"/>
    <w:rsid w:val="00613446"/>
    <w:rsid w:val="006166E6"/>
    <w:rsid w:val="00616FC2"/>
    <w:rsid w:val="00617B4B"/>
    <w:rsid w:val="006218BD"/>
    <w:rsid w:val="006231DC"/>
    <w:rsid w:val="00623937"/>
    <w:rsid w:val="00623D0B"/>
    <w:rsid w:val="00624072"/>
    <w:rsid w:val="00624321"/>
    <w:rsid w:val="00632B7F"/>
    <w:rsid w:val="00635071"/>
    <w:rsid w:val="006352DB"/>
    <w:rsid w:val="006372FD"/>
    <w:rsid w:val="00637322"/>
    <w:rsid w:val="006452ED"/>
    <w:rsid w:val="00646C85"/>
    <w:rsid w:val="00650297"/>
    <w:rsid w:val="0065236F"/>
    <w:rsid w:val="00653655"/>
    <w:rsid w:val="00653D51"/>
    <w:rsid w:val="00653DCC"/>
    <w:rsid w:val="0065528A"/>
    <w:rsid w:val="00657BD5"/>
    <w:rsid w:val="00657C16"/>
    <w:rsid w:val="00660371"/>
    <w:rsid w:val="00662543"/>
    <w:rsid w:val="006635D3"/>
    <w:rsid w:val="00664EE3"/>
    <w:rsid w:val="00664F3C"/>
    <w:rsid w:val="006674F2"/>
    <w:rsid w:val="00667C7A"/>
    <w:rsid w:val="00671AAF"/>
    <w:rsid w:val="0067638C"/>
    <w:rsid w:val="00677553"/>
    <w:rsid w:val="00680D2E"/>
    <w:rsid w:val="00681EC4"/>
    <w:rsid w:val="00683EEF"/>
    <w:rsid w:val="00683F23"/>
    <w:rsid w:val="0068457C"/>
    <w:rsid w:val="006853D6"/>
    <w:rsid w:val="00687298"/>
    <w:rsid w:val="00690663"/>
    <w:rsid w:val="00691EFE"/>
    <w:rsid w:val="00693948"/>
    <w:rsid w:val="006940DB"/>
    <w:rsid w:val="006A064D"/>
    <w:rsid w:val="006A6583"/>
    <w:rsid w:val="006A6A31"/>
    <w:rsid w:val="006A6D30"/>
    <w:rsid w:val="006A7C2B"/>
    <w:rsid w:val="006B15AA"/>
    <w:rsid w:val="006B2D66"/>
    <w:rsid w:val="006B314F"/>
    <w:rsid w:val="006B379E"/>
    <w:rsid w:val="006B3DBD"/>
    <w:rsid w:val="006B44C8"/>
    <w:rsid w:val="006B5F6B"/>
    <w:rsid w:val="006C5CD0"/>
    <w:rsid w:val="006E1BE9"/>
    <w:rsid w:val="006E1CD5"/>
    <w:rsid w:val="006E1EBD"/>
    <w:rsid w:val="006E40BF"/>
    <w:rsid w:val="006E4A8E"/>
    <w:rsid w:val="006E4D49"/>
    <w:rsid w:val="006F19DD"/>
    <w:rsid w:val="006F5659"/>
    <w:rsid w:val="00700ECC"/>
    <w:rsid w:val="00703A50"/>
    <w:rsid w:val="007143C8"/>
    <w:rsid w:val="00714431"/>
    <w:rsid w:val="007145BC"/>
    <w:rsid w:val="007152A3"/>
    <w:rsid w:val="007227C5"/>
    <w:rsid w:val="00724782"/>
    <w:rsid w:val="0072600C"/>
    <w:rsid w:val="007305C6"/>
    <w:rsid w:val="007312F6"/>
    <w:rsid w:val="00731347"/>
    <w:rsid w:val="007313D5"/>
    <w:rsid w:val="007335DA"/>
    <w:rsid w:val="00734567"/>
    <w:rsid w:val="0073457C"/>
    <w:rsid w:val="007349DA"/>
    <w:rsid w:val="00736B3D"/>
    <w:rsid w:val="00740059"/>
    <w:rsid w:val="00745C26"/>
    <w:rsid w:val="007474D6"/>
    <w:rsid w:val="007539EC"/>
    <w:rsid w:val="00761776"/>
    <w:rsid w:val="007622CA"/>
    <w:rsid w:val="00763FA9"/>
    <w:rsid w:val="00764FA0"/>
    <w:rsid w:val="00765AF7"/>
    <w:rsid w:val="00767EFF"/>
    <w:rsid w:val="007705CF"/>
    <w:rsid w:val="007708EB"/>
    <w:rsid w:val="00771EFD"/>
    <w:rsid w:val="00773DE2"/>
    <w:rsid w:val="00775A80"/>
    <w:rsid w:val="00777746"/>
    <w:rsid w:val="0078151E"/>
    <w:rsid w:val="007819CB"/>
    <w:rsid w:val="00781F37"/>
    <w:rsid w:val="007824D2"/>
    <w:rsid w:val="00782787"/>
    <w:rsid w:val="00782F82"/>
    <w:rsid w:val="007909BF"/>
    <w:rsid w:val="007929E9"/>
    <w:rsid w:val="007961B0"/>
    <w:rsid w:val="007A22C9"/>
    <w:rsid w:val="007A7695"/>
    <w:rsid w:val="007B03FE"/>
    <w:rsid w:val="007B5096"/>
    <w:rsid w:val="007B68E5"/>
    <w:rsid w:val="007C0AF3"/>
    <w:rsid w:val="007C0C88"/>
    <w:rsid w:val="007C15B8"/>
    <w:rsid w:val="007C27D7"/>
    <w:rsid w:val="007C7863"/>
    <w:rsid w:val="007D03C5"/>
    <w:rsid w:val="007D1708"/>
    <w:rsid w:val="007D459E"/>
    <w:rsid w:val="007D606E"/>
    <w:rsid w:val="007D69A2"/>
    <w:rsid w:val="007D6D6A"/>
    <w:rsid w:val="007E67F4"/>
    <w:rsid w:val="007F0ADA"/>
    <w:rsid w:val="007F4D8B"/>
    <w:rsid w:val="007F53E1"/>
    <w:rsid w:val="007F54A2"/>
    <w:rsid w:val="007F7DF6"/>
    <w:rsid w:val="007F7EE4"/>
    <w:rsid w:val="00800162"/>
    <w:rsid w:val="00802570"/>
    <w:rsid w:val="00805A8E"/>
    <w:rsid w:val="00805D40"/>
    <w:rsid w:val="00812E18"/>
    <w:rsid w:val="008140C2"/>
    <w:rsid w:val="00816523"/>
    <w:rsid w:val="00816E8B"/>
    <w:rsid w:val="00821AEB"/>
    <w:rsid w:val="00822272"/>
    <w:rsid w:val="0082617F"/>
    <w:rsid w:val="00826BBE"/>
    <w:rsid w:val="00830191"/>
    <w:rsid w:val="008304A2"/>
    <w:rsid w:val="00831841"/>
    <w:rsid w:val="0083222C"/>
    <w:rsid w:val="0083281F"/>
    <w:rsid w:val="0083389F"/>
    <w:rsid w:val="008343AC"/>
    <w:rsid w:val="008370AE"/>
    <w:rsid w:val="00837B1B"/>
    <w:rsid w:val="0084146D"/>
    <w:rsid w:val="00841A11"/>
    <w:rsid w:val="0084288B"/>
    <w:rsid w:val="00843EAC"/>
    <w:rsid w:val="00843F7D"/>
    <w:rsid w:val="00845422"/>
    <w:rsid w:val="0084576C"/>
    <w:rsid w:val="00851CB6"/>
    <w:rsid w:val="00855EFD"/>
    <w:rsid w:val="00857030"/>
    <w:rsid w:val="008620F5"/>
    <w:rsid w:val="008626F5"/>
    <w:rsid w:val="00862DB6"/>
    <w:rsid w:val="0086799B"/>
    <w:rsid w:val="00873A63"/>
    <w:rsid w:val="00881169"/>
    <w:rsid w:val="0088298D"/>
    <w:rsid w:val="00884FD1"/>
    <w:rsid w:val="00885988"/>
    <w:rsid w:val="0088685C"/>
    <w:rsid w:val="00887FFD"/>
    <w:rsid w:val="00892787"/>
    <w:rsid w:val="00895D65"/>
    <w:rsid w:val="00895F9D"/>
    <w:rsid w:val="008A6A3B"/>
    <w:rsid w:val="008A6FD0"/>
    <w:rsid w:val="008A7A7F"/>
    <w:rsid w:val="008B279A"/>
    <w:rsid w:val="008B4188"/>
    <w:rsid w:val="008B55BE"/>
    <w:rsid w:val="008B6D4B"/>
    <w:rsid w:val="008B73B4"/>
    <w:rsid w:val="008C03AB"/>
    <w:rsid w:val="008C7874"/>
    <w:rsid w:val="008C7BFC"/>
    <w:rsid w:val="008C7E8C"/>
    <w:rsid w:val="008D0241"/>
    <w:rsid w:val="008D1538"/>
    <w:rsid w:val="008D3CC4"/>
    <w:rsid w:val="008D53B2"/>
    <w:rsid w:val="008D5F5F"/>
    <w:rsid w:val="008E0384"/>
    <w:rsid w:val="008E0513"/>
    <w:rsid w:val="008E1AA2"/>
    <w:rsid w:val="008E1BD2"/>
    <w:rsid w:val="008E2963"/>
    <w:rsid w:val="008E2D5F"/>
    <w:rsid w:val="008E5130"/>
    <w:rsid w:val="008E5752"/>
    <w:rsid w:val="008E5BC0"/>
    <w:rsid w:val="008F07F4"/>
    <w:rsid w:val="008F3000"/>
    <w:rsid w:val="008F3936"/>
    <w:rsid w:val="008F403E"/>
    <w:rsid w:val="008F5687"/>
    <w:rsid w:val="008F57F2"/>
    <w:rsid w:val="008F716B"/>
    <w:rsid w:val="008F7405"/>
    <w:rsid w:val="008F7AA6"/>
    <w:rsid w:val="00905D21"/>
    <w:rsid w:val="00905EE2"/>
    <w:rsid w:val="00907665"/>
    <w:rsid w:val="00911037"/>
    <w:rsid w:val="00913BA4"/>
    <w:rsid w:val="00914301"/>
    <w:rsid w:val="00922906"/>
    <w:rsid w:val="00922FE0"/>
    <w:rsid w:val="00925662"/>
    <w:rsid w:val="009268C7"/>
    <w:rsid w:val="00927E6D"/>
    <w:rsid w:val="00932A5D"/>
    <w:rsid w:val="009350D7"/>
    <w:rsid w:val="00937BB1"/>
    <w:rsid w:val="0094434F"/>
    <w:rsid w:val="00945132"/>
    <w:rsid w:val="00946D7D"/>
    <w:rsid w:val="00955795"/>
    <w:rsid w:val="00957B4A"/>
    <w:rsid w:val="00960D9D"/>
    <w:rsid w:val="0096233C"/>
    <w:rsid w:val="00962C35"/>
    <w:rsid w:val="009633AD"/>
    <w:rsid w:val="00973309"/>
    <w:rsid w:val="009747E5"/>
    <w:rsid w:val="00976D32"/>
    <w:rsid w:val="0098011C"/>
    <w:rsid w:val="00982606"/>
    <w:rsid w:val="00993C0A"/>
    <w:rsid w:val="009940EE"/>
    <w:rsid w:val="00997B68"/>
    <w:rsid w:val="009A2F63"/>
    <w:rsid w:val="009A42CB"/>
    <w:rsid w:val="009A4C38"/>
    <w:rsid w:val="009A4F56"/>
    <w:rsid w:val="009A52E9"/>
    <w:rsid w:val="009A7A2B"/>
    <w:rsid w:val="009A7F90"/>
    <w:rsid w:val="009B06E8"/>
    <w:rsid w:val="009B15F8"/>
    <w:rsid w:val="009B1769"/>
    <w:rsid w:val="009B2586"/>
    <w:rsid w:val="009B5A88"/>
    <w:rsid w:val="009B6B55"/>
    <w:rsid w:val="009C228C"/>
    <w:rsid w:val="009D0971"/>
    <w:rsid w:val="009D203D"/>
    <w:rsid w:val="009D26BA"/>
    <w:rsid w:val="009D6CFA"/>
    <w:rsid w:val="009E35FD"/>
    <w:rsid w:val="009E37D9"/>
    <w:rsid w:val="009E4C2A"/>
    <w:rsid w:val="009E5411"/>
    <w:rsid w:val="009F0F65"/>
    <w:rsid w:val="00A078AA"/>
    <w:rsid w:val="00A100AE"/>
    <w:rsid w:val="00A105BB"/>
    <w:rsid w:val="00A13213"/>
    <w:rsid w:val="00A133C0"/>
    <w:rsid w:val="00A15200"/>
    <w:rsid w:val="00A17129"/>
    <w:rsid w:val="00A17CD6"/>
    <w:rsid w:val="00A2315A"/>
    <w:rsid w:val="00A23A0F"/>
    <w:rsid w:val="00A253B4"/>
    <w:rsid w:val="00A258D9"/>
    <w:rsid w:val="00A27248"/>
    <w:rsid w:val="00A3027F"/>
    <w:rsid w:val="00A312DB"/>
    <w:rsid w:val="00A31E8A"/>
    <w:rsid w:val="00A32CEC"/>
    <w:rsid w:val="00A34207"/>
    <w:rsid w:val="00A3449A"/>
    <w:rsid w:val="00A35B28"/>
    <w:rsid w:val="00A36ED6"/>
    <w:rsid w:val="00A375B9"/>
    <w:rsid w:val="00A40335"/>
    <w:rsid w:val="00A517FA"/>
    <w:rsid w:val="00A52729"/>
    <w:rsid w:val="00A536B2"/>
    <w:rsid w:val="00A538AF"/>
    <w:rsid w:val="00A54F04"/>
    <w:rsid w:val="00A575A4"/>
    <w:rsid w:val="00A60DBE"/>
    <w:rsid w:val="00A63741"/>
    <w:rsid w:val="00A65AF1"/>
    <w:rsid w:val="00A67AF9"/>
    <w:rsid w:val="00A70B1D"/>
    <w:rsid w:val="00A71097"/>
    <w:rsid w:val="00A752E4"/>
    <w:rsid w:val="00A76F8B"/>
    <w:rsid w:val="00A77A64"/>
    <w:rsid w:val="00A82141"/>
    <w:rsid w:val="00A83023"/>
    <w:rsid w:val="00A83957"/>
    <w:rsid w:val="00A84271"/>
    <w:rsid w:val="00A87363"/>
    <w:rsid w:val="00A87C84"/>
    <w:rsid w:val="00A93952"/>
    <w:rsid w:val="00A9426C"/>
    <w:rsid w:val="00AA0869"/>
    <w:rsid w:val="00AA0937"/>
    <w:rsid w:val="00AA15B6"/>
    <w:rsid w:val="00AA20BC"/>
    <w:rsid w:val="00AA30CB"/>
    <w:rsid w:val="00AA42E8"/>
    <w:rsid w:val="00AA65FE"/>
    <w:rsid w:val="00AB05B9"/>
    <w:rsid w:val="00AB0BA7"/>
    <w:rsid w:val="00AB1CEF"/>
    <w:rsid w:val="00AB38EF"/>
    <w:rsid w:val="00AB47C0"/>
    <w:rsid w:val="00AC07D3"/>
    <w:rsid w:val="00AC1248"/>
    <w:rsid w:val="00AC27D4"/>
    <w:rsid w:val="00AC4A20"/>
    <w:rsid w:val="00AC6EF2"/>
    <w:rsid w:val="00AC776B"/>
    <w:rsid w:val="00AD06BF"/>
    <w:rsid w:val="00AD1AE7"/>
    <w:rsid w:val="00AD3954"/>
    <w:rsid w:val="00AD42CD"/>
    <w:rsid w:val="00AD55F0"/>
    <w:rsid w:val="00AD6B33"/>
    <w:rsid w:val="00AD6D24"/>
    <w:rsid w:val="00AD7711"/>
    <w:rsid w:val="00AE2386"/>
    <w:rsid w:val="00AE374B"/>
    <w:rsid w:val="00AE3AB4"/>
    <w:rsid w:val="00AE5E0B"/>
    <w:rsid w:val="00AF6E2F"/>
    <w:rsid w:val="00B00069"/>
    <w:rsid w:val="00B00124"/>
    <w:rsid w:val="00B00155"/>
    <w:rsid w:val="00B0074C"/>
    <w:rsid w:val="00B02C71"/>
    <w:rsid w:val="00B03579"/>
    <w:rsid w:val="00B059A3"/>
    <w:rsid w:val="00B0721B"/>
    <w:rsid w:val="00B07B80"/>
    <w:rsid w:val="00B1195E"/>
    <w:rsid w:val="00B124AE"/>
    <w:rsid w:val="00B12853"/>
    <w:rsid w:val="00B12E0A"/>
    <w:rsid w:val="00B14152"/>
    <w:rsid w:val="00B14623"/>
    <w:rsid w:val="00B154F3"/>
    <w:rsid w:val="00B2009C"/>
    <w:rsid w:val="00B20186"/>
    <w:rsid w:val="00B21ED3"/>
    <w:rsid w:val="00B2333B"/>
    <w:rsid w:val="00B26275"/>
    <w:rsid w:val="00B3244C"/>
    <w:rsid w:val="00B32D79"/>
    <w:rsid w:val="00B33861"/>
    <w:rsid w:val="00B33ED6"/>
    <w:rsid w:val="00B42E86"/>
    <w:rsid w:val="00B43A3F"/>
    <w:rsid w:val="00B43CA1"/>
    <w:rsid w:val="00B43D38"/>
    <w:rsid w:val="00B50AEA"/>
    <w:rsid w:val="00B51AB5"/>
    <w:rsid w:val="00B52C05"/>
    <w:rsid w:val="00B5430F"/>
    <w:rsid w:val="00B5472C"/>
    <w:rsid w:val="00B5790A"/>
    <w:rsid w:val="00B618C3"/>
    <w:rsid w:val="00B72BB2"/>
    <w:rsid w:val="00B77369"/>
    <w:rsid w:val="00B8008E"/>
    <w:rsid w:val="00B80DFE"/>
    <w:rsid w:val="00B82581"/>
    <w:rsid w:val="00B90810"/>
    <w:rsid w:val="00B93671"/>
    <w:rsid w:val="00B93763"/>
    <w:rsid w:val="00B94CCA"/>
    <w:rsid w:val="00B9584E"/>
    <w:rsid w:val="00B95856"/>
    <w:rsid w:val="00B96CB6"/>
    <w:rsid w:val="00B975CA"/>
    <w:rsid w:val="00BA21AE"/>
    <w:rsid w:val="00BA2357"/>
    <w:rsid w:val="00BA2773"/>
    <w:rsid w:val="00BA2E9A"/>
    <w:rsid w:val="00BA32D0"/>
    <w:rsid w:val="00BB2DF4"/>
    <w:rsid w:val="00BB311F"/>
    <w:rsid w:val="00BB3A1D"/>
    <w:rsid w:val="00BB6B8D"/>
    <w:rsid w:val="00BC2FDC"/>
    <w:rsid w:val="00BC4703"/>
    <w:rsid w:val="00BC50D6"/>
    <w:rsid w:val="00BC58C9"/>
    <w:rsid w:val="00BC5D9B"/>
    <w:rsid w:val="00BC6889"/>
    <w:rsid w:val="00BD5AEF"/>
    <w:rsid w:val="00BD6708"/>
    <w:rsid w:val="00BE064D"/>
    <w:rsid w:val="00BE1F5A"/>
    <w:rsid w:val="00BE4607"/>
    <w:rsid w:val="00BE6ACE"/>
    <w:rsid w:val="00BE7175"/>
    <w:rsid w:val="00BF03C4"/>
    <w:rsid w:val="00BF3B0C"/>
    <w:rsid w:val="00BF7CCD"/>
    <w:rsid w:val="00C0262D"/>
    <w:rsid w:val="00C074B9"/>
    <w:rsid w:val="00C10635"/>
    <w:rsid w:val="00C10F8F"/>
    <w:rsid w:val="00C1527F"/>
    <w:rsid w:val="00C16087"/>
    <w:rsid w:val="00C17F80"/>
    <w:rsid w:val="00C21638"/>
    <w:rsid w:val="00C2581C"/>
    <w:rsid w:val="00C30DA0"/>
    <w:rsid w:val="00C30DD8"/>
    <w:rsid w:val="00C32B80"/>
    <w:rsid w:val="00C3357A"/>
    <w:rsid w:val="00C335B7"/>
    <w:rsid w:val="00C3459D"/>
    <w:rsid w:val="00C346EE"/>
    <w:rsid w:val="00C4569A"/>
    <w:rsid w:val="00C51311"/>
    <w:rsid w:val="00C51A50"/>
    <w:rsid w:val="00C54682"/>
    <w:rsid w:val="00C54D2F"/>
    <w:rsid w:val="00C57DFA"/>
    <w:rsid w:val="00C61D50"/>
    <w:rsid w:val="00C61E89"/>
    <w:rsid w:val="00C655E3"/>
    <w:rsid w:val="00C66B14"/>
    <w:rsid w:val="00C708CC"/>
    <w:rsid w:val="00C75787"/>
    <w:rsid w:val="00C771B4"/>
    <w:rsid w:val="00C80A76"/>
    <w:rsid w:val="00C81B9A"/>
    <w:rsid w:val="00C92722"/>
    <w:rsid w:val="00C932CC"/>
    <w:rsid w:val="00C93BBC"/>
    <w:rsid w:val="00C9607F"/>
    <w:rsid w:val="00C96F12"/>
    <w:rsid w:val="00C97328"/>
    <w:rsid w:val="00C9766C"/>
    <w:rsid w:val="00CA355C"/>
    <w:rsid w:val="00CA3DD7"/>
    <w:rsid w:val="00CA3EC1"/>
    <w:rsid w:val="00CA5A98"/>
    <w:rsid w:val="00CA5AF1"/>
    <w:rsid w:val="00CA60AD"/>
    <w:rsid w:val="00CA7397"/>
    <w:rsid w:val="00CB06A0"/>
    <w:rsid w:val="00CB1A94"/>
    <w:rsid w:val="00CB2556"/>
    <w:rsid w:val="00CB6AC2"/>
    <w:rsid w:val="00CC2130"/>
    <w:rsid w:val="00CC2913"/>
    <w:rsid w:val="00CC6476"/>
    <w:rsid w:val="00CC69F3"/>
    <w:rsid w:val="00CC7183"/>
    <w:rsid w:val="00CC79B6"/>
    <w:rsid w:val="00CD18FD"/>
    <w:rsid w:val="00CD3E52"/>
    <w:rsid w:val="00CD5406"/>
    <w:rsid w:val="00CD73CB"/>
    <w:rsid w:val="00CE00B3"/>
    <w:rsid w:val="00CE0B7B"/>
    <w:rsid w:val="00CE19FF"/>
    <w:rsid w:val="00CE5CAB"/>
    <w:rsid w:val="00CE6650"/>
    <w:rsid w:val="00CE7281"/>
    <w:rsid w:val="00CF0BAA"/>
    <w:rsid w:val="00CF2FA0"/>
    <w:rsid w:val="00CF3F8E"/>
    <w:rsid w:val="00CF50FD"/>
    <w:rsid w:val="00CF57CB"/>
    <w:rsid w:val="00CF597F"/>
    <w:rsid w:val="00CF6C2F"/>
    <w:rsid w:val="00CF709E"/>
    <w:rsid w:val="00CF7ABA"/>
    <w:rsid w:val="00D00807"/>
    <w:rsid w:val="00D02217"/>
    <w:rsid w:val="00D02333"/>
    <w:rsid w:val="00D0466B"/>
    <w:rsid w:val="00D05F51"/>
    <w:rsid w:val="00D07574"/>
    <w:rsid w:val="00D113D8"/>
    <w:rsid w:val="00D11D47"/>
    <w:rsid w:val="00D126E3"/>
    <w:rsid w:val="00D161A0"/>
    <w:rsid w:val="00D270E2"/>
    <w:rsid w:val="00D2730F"/>
    <w:rsid w:val="00D277AB"/>
    <w:rsid w:val="00D33623"/>
    <w:rsid w:val="00D3532C"/>
    <w:rsid w:val="00D35E7F"/>
    <w:rsid w:val="00D36C5A"/>
    <w:rsid w:val="00D43295"/>
    <w:rsid w:val="00D51B2B"/>
    <w:rsid w:val="00D55998"/>
    <w:rsid w:val="00D55C26"/>
    <w:rsid w:val="00D57AD8"/>
    <w:rsid w:val="00D6011B"/>
    <w:rsid w:val="00D61E28"/>
    <w:rsid w:val="00D65CAC"/>
    <w:rsid w:val="00D71111"/>
    <w:rsid w:val="00D71247"/>
    <w:rsid w:val="00D718D8"/>
    <w:rsid w:val="00D82872"/>
    <w:rsid w:val="00D82950"/>
    <w:rsid w:val="00D84E47"/>
    <w:rsid w:val="00D84F2D"/>
    <w:rsid w:val="00D85DFB"/>
    <w:rsid w:val="00D863BE"/>
    <w:rsid w:val="00D86867"/>
    <w:rsid w:val="00D90D5F"/>
    <w:rsid w:val="00D938FA"/>
    <w:rsid w:val="00D94098"/>
    <w:rsid w:val="00DA116C"/>
    <w:rsid w:val="00DA131C"/>
    <w:rsid w:val="00DA1F8A"/>
    <w:rsid w:val="00DA2762"/>
    <w:rsid w:val="00DA5984"/>
    <w:rsid w:val="00DA73C7"/>
    <w:rsid w:val="00DB5E43"/>
    <w:rsid w:val="00DB62AA"/>
    <w:rsid w:val="00DC1DD7"/>
    <w:rsid w:val="00DC2901"/>
    <w:rsid w:val="00DC2A95"/>
    <w:rsid w:val="00DC4C39"/>
    <w:rsid w:val="00DC570F"/>
    <w:rsid w:val="00DD4C5E"/>
    <w:rsid w:val="00DD4D78"/>
    <w:rsid w:val="00DD7F54"/>
    <w:rsid w:val="00DE1B96"/>
    <w:rsid w:val="00DE32DA"/>
    <w:rsid w:val="00DE3A43"/>
    <w:rsid w:val="00DE59BE"/>
    <w:rsid w:val="00DE7C25"/>
    <w:rsid w:val="00DF63A2"/>
    <w:rsid w:val="00E014B2"/>
    <w:rsid w:val="00E033BD"/>
    <w:rsid w:val="00E04FFF"/>
    <w:rsid w:val="00E102DC"/>
    <w:rsid w:val="00E10C8F"/>
    <w:rsid w:val="00E114C0"/>
    <w:rsid w:val="00E12E8F"/>
    <w:rsid w:val="00E17A0D"/>
    <w:rsid w:val="00E21F60"/>
    <w:rsid w:val="00E24B11"/>
    <w:rsid w:val="00E27CAA"/>
    <w:rsid w:val="00E27D24"/>
    <w:rsid w:val="00E31F75"/>
    <w:rsid w:val="00E333D3"/>
    <w:rsid w:val="00E336BD"/>
    <w:rsid w:val="00E3445B"/>
    <w:rsid w:val="00E3480C"/>
    <w:rsid w:val="00E355D3"/>
    <w:rsid w:val="00E363C4"/>
    <w:rsid w:val="00E37498"/>
    <w:rsid w:val="00E378DC"/>
    <w:rsid w:val="00E41E59"/>
    <w:rsid w:val="00E41F5F"/>
    <w:rsid w:val="00E43971"/>
    <w:rsid w:val="00E45D2E"/>
    <w:rsid w:val="00E505D1"/>
    <w:rsid w:val="00E50B10"/>
    <w:rsid w:val="00E55419"/>
    <w:rsid w:val="00E57ECD"/>
    <w:rsid w:val="00E608EF"/>
    <w:rsid w:val="00E657ED"/>
    <w:rsid w:val="00E67EA0"/>
    <w:rsid w:val="00E70562"/>
    <w:rsid w:val="00E70CCA"/>
    <w:rsid w:val="00E71A8D"/>
    <w:rsid w:val="00E729A6"/>
    <w:rsid w:val="00E73A2B"/>
    <w:rsid w:val="00E740E9"/>
    <w:rsid w:val="00E74805"/>
    <w:rsid w:val="00E7485E"/>
    <w:rsid w:val="00E756E9"/>
    <w:rsid w:val="00E75F8F"/>
    <w:rsid w:val="00E80343"/>
    <w:rsid w:val="00E83AE6"/>
    <w:rsid w:val="00E83DC6"/>
    <w:rsid w:val="00E90ABC"/>
    <w:rsid w:val="00E92E86"/>
    <w:rsid w:val="00E958F1"/>
    <w:rsid w:val="00E95920"/>
    <w:rsid w:val="00E9693C"/>
    <w:rsid w:val="00EA3D82"/>
    <w:rsid w:val="00EA4663"/>
    <w:rsid w:val="00EA4F71"/>
    <w:rsid w:val="00EA5523"/>
    <w:rsid w:val="00EA632A"/>
    <w:rsid w:val="00EA72CC"/>
    <w:rsid w:val="00EB0C92"/>
    <w:rsid w:val="00EB31FE"/>
    <w:rsid w:val="00EB3B90"/>
    <w:rsid w:val="00EB6B34"/>
    <w:rsid w:val="00EB7941"/>
    <w:rsid w:val="00EB7BAF"/>
    <w:rsid w:val="00EC1A97"/>
    <w:rsid w:val="00EC3538"/>
    <w:rsid w:val="00EC3ADA"/>
    <w:rsid w:val="00EC616B"/>
    <w:rsid w:val="00ED1A91"/>
    <w:rsid w:val="00ED1F80"/>
    <w:rsid w:val="00ED42E5"/>
    <w:rsid w:val="00ED7FF4"/>
    <w:rsid w:val="00EE0FFC"/>
    <w:rsid w:val="00EE21E2"/>
    <w:rsid w:val="00EE4B1C"/>
    <w:rsid w:val="00EE4B73"/>
    <w:rsid w:val="00EE6485"/>
    <w:rsid w:val="00EF01F0"/>
    <w:rsid w:val="00EF043B"/>
    <w:rsid w:val="00EF40B9"/>
    <w:rsid w:val="00EF4F23"/>
    <w:rsid w:val="00F00030"/>
    <w:rsid w:val="00F046EB"/>
    <w:rsid w:val="00F11F60"/>
    <w:rsid w:val="00F22A35"/>
    <w:rsid w:val="00F23769"/>
    <w:rsid w:val="00F23CE8"/>
    <w:rsid w:val="00F266D1"/>
    <w:rsid w:val="00F26934"/>
    <w:rsid w:val="00F26FF8"/>
    <w:rsid w:val="00F305F6"/>
    <w:rsid w:val="00F31B32"/>
    <w:rsid w:val="00F31FB3"/>
    <w:rsid w:val="00F33BB3"/>
    <w:rsid w:val="00F33BD8"/>
    <w:rsid w:val="00F348C3"/>
    <w:rsid w:val="00F36B7D"/>
    <w:rsid w:val="00F36F6F"/>
    <w:rsid w:val="00F41E22"/>
    <w:rsid w:val="00F42653"/>
    <w:rsid w:val="00F42D43"/>
    <w:rsid w:val="00F435C7"/>
    <w:rsid w:val="00F43DB3"/>
    <w:rsid w:val="00F51FFE"/>
    <w:rsid w:val="00F55F6E"/>
    <w:rsid w:val="00F57C58"/>
    <w:rsid w:val="00F65CDB"/>
    <w:rsid w:val="00F665A5"/>
    <w:rsid w:val="00F705AA"/>
    <w:rsid w:val="00F717B0"/>
    <w:rsid w:val="00F729A4"/>
    <w:rsid w:val="00F761C5"/>
    <w:rsid w:val="00F77A0C"/>
    <w:rsid w:val="00F80026"/>
    <w:rsid w:val="00F81956"/>
    <w:rsid w:val="00F858F9"/>
    <w:rsid w:val="00F85E04"/>
    <w:rsid w:val="00F93143"/>
    <w:rsid w:val="00F936CD"/>
    <w:rsid w:val="00F9417A"/>
    <w:rsid w:val="00F9474C"/>
    <w:rsid w:val="00F9672A"/>
    <w:rsid w:val="00F97AC7"/>
    <w:rsid w:val="00FA00AE"/>
    <w:rsid w:val="00FA590C"/>
    <w:rsid w:val="00FA6091"/>
    <w:rsid w:val="00FB10A1"/>
    <w:rsid w:val="00FC165B"/>
    <w:rsid w:val="00FC3EC0"/>
    <w:rsid w:val="00FC4838"/>
    <w:rsid w:val="00FC4978"/>
    <w:rsid w:val="00FC54FA"/>
    <w:rsid w:val="00FC56FA"/>
    <w:rsid w:val="00FD1026"/>
    <w:rsid w:val="00FD42B9"/>
    <w:rsid w:val="00FD5C27"/>
    <w:rsid w:val="00FD662A"/>
    <w:rsid w:val="00FD7218"/>
    <w:rsid w:val="00FE68F3"/>
    <w:rsid w:val="00FF3254"/>
    <w:rsid w:val="00FF3C13"/>
    <w:rsid w:val="00FF6677"/>
    <w:rsid w:val="00FF7183"/>
    <w:rsid w:val="00FF7E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332DC"/>
    <w:rPr>
      <w:sz w:val="24"/>
      <w:szCs w:val="24"/>
    </w:rPr>
  </w:style>
  <w:style w:type="paragraph" w:styleId="Nagwek1">
    <w:name w:val="heading 1"/>
    <w:basedOn w:val="Normalny"/>
    <w:next w:val="Normalny"/>
    <w:qFormat/>
    <w:rsid w:val="002332DC"/>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332DC"/>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2332DC"/>
    <w:pPr>
      <w:keepNext/>
      <w:spacing w:before="240" w:after="60"/>
      <w:outlineLvl w:val="2"/>
    </w:pPr>
    <w:rPr>
      <w:rFonts w:ascii="Arial" w:hAnsi="Arial" w:cs="Arial"/>
      <w:b/>
      <w:bCs/>
      <w:sz w:val="26"/>
      <w:szCs w:val="26"/>
    </w:rPr>
  </w:style>
  <w:style w:type="paragraph" w:styleId="Nagwek4">
    <w:name w:val="heading 4"/>
    <w:basedOn w:val="Normalny"/>
    <w:next w:val="Normalny"/>
    <w:qFormat/>
    <w:rsid w:val="002332DC"/>
    <w:pPr>
      <w:keepNext/>
      <w:spacing w:before="240" w:after="60"/>
      <w:outlineLvl w:val="3"/>
    </w:pPr>
    <w:rPr>
      <w:b/>
      <w:bCs/>
      <w:sz w:val="28"/>
      <w:szCs w:val="28"/>
    </w:rPr>
  </w:style>
  <w:style w:type="paragraph" w:styleId="Nagwek5">
    <w:name w:val="heading 5"/>
    <w:basedOn w:val="Normalny"/>
    <w:next w:val="Normalny"/>
    <w:qFormat/>
    <w:rsid w:val="002332DC"/>
    <w:pPr>
      <w:spacing w:before="240" w:after="60"/>
      <w:outlineLvl w:val="4"/>
    </w:pPr>
    <w:rPr>
      <w:b/>
      <w:bCs/>
      <w:i/>
      <w:iCs/>
      <w:sz w:val="26"/>
      <w:szCs w:val="26"/>
    </w:rPr>
  </w:style>
  <w:style w:type="paragraph" w:styleId="Nagwek6">
    <w:name w:val="heading 6"/>
    <w:basedOn w:val="Normalny"/>
    <w:next w:val="Normalny"/>
    <w:qFormat/>
    <w:rsid w:val="002332DC"/>
    <w:pPr>
      <w:spacing w:before="240" w:after="60"/>
      <w:outlineLvl w:val="5"/>
    </w:pPr>
    <w:rPr>
      <w:b/>
      <w:bCs/>
      <w:sz w:val="22"/>
      <w:szCs w:val="22"/>
    </w:rPr>
  </w:style>
  <w:style w:type="paragraph" w:styleId="Nagwek7">
    <w:name w:val="heading 7"/>
    <w:basedOn w:val="Normalny"/>
    <w:next w:val="Normalny"/>
    <w:qFormat/>
    <w:rsid w:val="002332DC"/>
    <w:pPr>
      <w:spacing w:before="240" w:after="60"/>
      <w:outlineLvl w:val="6"/>
    </w:pPr>
  </w:style>
  <w:style w:type="paragraph" w:styleId="Nagwek8">
    <w:name w:val="heading 8"/>
    <w:basedOn w:val="Normalny"/>
    <w:next w:val="Normalny"/>
    <w:qFormat/>
    <w:rsid w:val="002332DC"/>
    <w:pPr>
      <w:keepNext/>
      <w:jc w:val="center"/>
      <w:outlineLvl w:val="7"/>
    </w:pPr>
    <w:rPr>
      <w:rFonts w:ascii="Arial" w:hAnsi="Arial" w:cs="Arial"/>
      <w:b/>
      <w:bCs/>
      <w:sz w:val="28"/>
    </w:rPr>
  </w:style>
  <w:style w:type="paragraph" w:styleId="Nagwek9">
    <w:name w:val="heading 9"/>
    <w:basedOn w:val="Normalny"/>
    <w:next w:val="Normalny"/>
    <w:link w:val="Nagwek9Znak"/>
    <w:semiHidden/>
    <w:unhideWhenUsed/>
    <w:qFormat/>
    <w:rsid w:val="00831841"/>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2332DC"/>
    <w:rPr>
      <w:rFonts w:ascii="Arial" w:hAnsi="Arial" w:cs="Arial"/>
      <w:sz w:val="22"/>
    </w:rPr>
  </w:style>
  <w:style w:type="paragraph" w:styleId="Data">
    <w:name w:val="Date"/>
    <w:basedOn w:val="Normalny"/>
    <w:next w:val="Normalny"/>
    <w:rsid w:val="002332DC"/>
  </w:style>
  <w:style w:type="paragraph" w:styleId="Tekstpodstawowywcity">
    <w:name w:val="Body Text Indent"/>
    <w:basedOn w:val="Normalny"/>
    <w:rsid w:val="002332DC"/>
    <w:pPr>
      <w:spacing w:after="120"/>
      <w:ind w:left="283"/>
    </w:pPr>
  </w:style>
  <w:style w:type="paragraph" w:styleId="Tekstpodstawowywcity2">
    <w:name w:val="Body Text Indent 2"/>
    <w:basedOn w:val="Normalny"/>
    <w:link w:val="Tekstpodstawowywcity2Znak"/>
    <w:rsid w:val="002332DC"/>
    <w:pPr>
      <w:ind w:left="360"/>
    </w:pPr>
    <w:rPr>
      <w:rFonts w:ascii="Arial" w:hAnsi="Arial"/>
    </w:rPr>
  </w:style>
  <w:style w:type="paragraph" w:customStyle="1" w:styleId="Default">
    <w:name w:val="Default"/>
    <w:rsid w:val="001819F8"/>
    <w:pPr>
      <w:autoSpaceDE w:val="0"/>
      <w:autoSpaceDN w:val="0"/>
      <w:adjustRightInd w:val="0"/>
    </w:pPr>
    <w:rPr>
      <w:color w:val="000000"/>
      <w:sz w:val="24"/>
      <w:szCs w:val="24"/>
    </w:rPr>
  </w:style>
  <w:style w:type="paragraph" w:customStyle="1" w:styleId="z11">
    <w:name w:val="z11"/>
    <w:rsid w:val="004B1934"/>
    <w:pPr>
      <w:widowControl w:val="0"/>
      <w:autoSpaceDE w:val="0"/>
      <w:autoSpaceDN w:val="0"/>
      <w:adjustRightInd w:val="0"/>
      <w:spacing w:before="57" w:line="224" w:lineRule="exact"/>
      <w:jc w:val="both"/>
    </w:pPr>
    <w:rPr>
      <w:color w:val="000000"/>
      <w:sz w:val="19"/>
      <w:szCs w:val="19"/>
      <w:u w:val="single"/>
    </w:rPr>
  </w:style>
  <w:style w:type="paragraph" w:customStyle="1" w:styleId="WW-Tekstpodstawowywciety2">
    <w:name w:val="WW-Tekst podstawowy wciety 2"/>
    <w:basedOn w:val="Default"/>
    <w:next w:val="Default"/>
    <w:rsid w:val="001F2471"/>
    <w:rPr>
      <w:rFonts w:ascii="Arial" w:hAnsi="Arial"/>
      <w:color w:val="auto"/>
    </w:rPr>
  </w:style>
  <w:style w:type="paragraph" w:styleId="Nagwek">
    <w:name w:val="header"/>
    <w:basedOn w:val="Normalny"/>
    <w:link w:val="NagwekZnak"/>
    <w:uiPriority w:val="99"/>
    <w:rsid w:val="00426A4A"/>
    <w:pPr>
      <w:tabs>
        <w:tab w:val="center" w:pos="4536"/>
        <w:tab w:val="right" w:pos="9072"/>
      </w:tabs>
    </w:pPr>
  </w:style>
  <w:style w:type="paragraph" w:styleId="Stopka">
    <w:name w:val="footer"/>
    <w:basedOn w:val="Normalny"/>
    <w:rsid w:val="00426A4A"/>
    <w:pPr>
      <w:tabs>
        <w:tab w:val="center" w:pos="4536"/>
        <w:tab w:val="right" w:pos="9072"/>
      </w:tabs>
    </w:pPr>
  </w:style>
  <w:style w:type="character" w:styleId="Numerstrony">
    <w:name w:val="page number"/>
    <w:basedOn w:val="Domylnaczcionkaakapitu"/>
    <w:rsid w:val="00426A4A"/>
  </w:style>
  <w:style w:type="paragraph" w:styleId="Tekstdymka">
    <w:name w:val="Balloon Text"/>
    <w:basedOn w:val="Normalny"/>
    <w:semiHidden/>
    <w:rsid w:val="001E2D05"/>
    <w:rPr>
      <w:rFonts w:ascii="Tahoma" w:hAnsi="Tahoma" w:cs="Tahoma"/>
      <w:sz w:val="16"/>
      <w:szCs w:val="16"/>
    </w:rPr>
  </w:style>
  <w:style w:type="paragraph" w:styleId="Tekstprzypisukocowego">
    <w:name w:val="endnote text"/>
    <w:basedOn w:val="Normalny"/>
    <w:link w:val="TekstprzypisukocowegoZnak"/>
    <w:rsid w:val="00AB05B9"/>
    <w:rPr>
      <w:sz w:val="20"/>
      <w:szCs w:val="20"/>
    </w:rPr>
  </w:style>
  <w:style w:type="character" w:customStyle="1" w:styleId="TekstprzypisukocowegoZnak">
    <w:name w:val="Tekst przypisu końcowego Znak"/>
    <w:basedOn w:val="Domylnaczcionkaakapitu"/>
    <w:link w:val="Tekstprzypisukocowego"/>
    <w:rsid w:val="00AB05B9"/>
  </w:style>
  <w:style w:type="character" w:styleId="Odwoanieprzypisukocowego">
    <w:name w:val="endnote reference"/>
    <w:rsid w:val="00AB05B9"/>
    <w:rPr>
      <w:vertAlign w:val="superscript"/>
    </w:rPr>
  </w:style>
  <w:style w:type="character" w:styleId="Odwoaniedokomentarza">
    <w:name w:val="annotation reference"/>
    <w:rsid w:val="00225F9F"/>
    <w:rPr>
      <w:sz w:val="16"/>
      <w:szCs w:val="16"/>
    </w:rPr>
  </w:style>
  <w:style w:type="paragraph" w:styleId="Tekstkomentarza">
    <w:name w:val="annotation text"/>
    <w:basedOn w:val="Normalny"/>
    <w:link w:val="TekstkomentarzaZnak"/>
    <w:rsid w:val="00225F9F"/>
    <w:rPr>
      <w:sz w:val="20"/>
      <w:szCs w:val="20"/>
    </w:rPr>
  </w:style>
  <w:style w:type="character" w:customStyle="1" w:styleId="TekstkomentarzaZnak">
    <w:name w:val="Tekst komentarza Znak"/>
    <w:basedOn w:val="Domylnaczcionkaakapitu"/>
    <w:link w:val="Tekstkomentarza"/>
    <w:rsid w:val="00225F9F"/>
  </w:style>
  <w:style w:type="paragraph" w:styleId="Tematkomentarza">
    <w:name w:val="annotation subject"/>
    <w:basedOn w:val="Tekstkomentarza"/>
    <w:next w:val="Tekstkomentarza"/>
    <w:link w:val="TematkomentarzaZnak"/>
    <w:rsid w:val="00225F9F"/>
    <w:rPr>
      <w:b/>
      <w:bCs/>
    </w:rPr>
  </w:style>
  <w:style w:type="character" w:customStyle="1" w:styleId="TematkomentarzaZnak">
    <w:name w:val="Temat komentarza Znak"/>
    <w:link w:val="Tematkomentarza"/>
    <w:rsid w:val="00225F9F"/>
    <w:rPr>
      <w:b/>
      <w:bCs/>
    </w:rPr>
  </w:style>
  <w:style w:type="character" w:customStyle="1" w:styleId="Tekstpodstawowywcity2Znak">
    <w:name w:val="Tekst podstawowy wcięty 2 Znak"/>
    <w:link w:val="Tekstpodstawowywcity2"/>
    <w:rsid w:val="00A31E8A"/>
    <w:rPr>
      <w:rFonts w:ascii="Arial" w:hAnsi="Arial" w:cs="Arial"/>
      <w:sz w:val="24"/>
      <w:szCs w:val="24"/>
    </w:rPr>
  </w:style>
  <w:style w:type="paragraph" w:styleId="Bezodstpw">
    <w:name w:val="No Spacing"/>
    <w:uiPriority w:val="1"/>
    <w:qFormat/>
    <w:rsid w:val="004F4FAF"/>
    <w:rPr>
      <w:rFonts w:ascii="Calibri" w:eastAsia="Calibri" w:hAnsi="Calibri"/>
      <w:sz w:val="22"/>
      <w:szCs w:val="22"/>
      <w:lang w:eastAsia="en-US"/>
    </w:rPr>
  </w:style>
  <w:style w:type="character" w:customStyle="1" w:styleId="NagwekZnak">
    <w:name w:val="Nagłówek Znak"/>
    <w:link w:val="Nagwek"/>
    <w:uiPriority w:val="99"/>
    <w:rsid w:val="0007364F"/>
    <w:rPr>
      <w:sz w:val="24"/>
      <w:szCs w:val="24"/>
    </w:rPr>
  </w:style>
  <w:style w:type="paragraph" w:customStyle="1" w:styleId="WW-Tekstpodstawowywcity2">
    <w:name w:val="WW-Tekst podstawowy wcięty 2"/>
    <w:basedOn w:val="Normalny"/>
    <w:uiPriority w:val="99"/>
    <w:rsid w:val="0007364F"/>
    <w:pPr>
      <w:suppressAutoHyphens/>
      <w:spacing w:line="360" w:lineRule="auto"/>
      <w:ind w:firstLine="708"/>
      <w:jc w:val="both"/>
    </w:pPr>
  </w:style>
  <w:style w:type="paragraph" w:customStyle="1" w:styleId="WW-Tekstpodstawowywcity3">
    <w:name w:val="WW-Tekst podstawowy wcięty 3"/>
    <w:basedOn w:val="Normalny"/>
    <w:uiPriority w:val="99"/>
    <w:rsid w:val="0003389D"/>
    <w:pPr>
      <w:suppressAutoHyphens/>
      <w:spacing w:line="360" w:lineRule="auto"/>
      <w:ind w:left="4968" w:firstLine="348"/>
    </w:pPr>
  </w:style>
  <w:style w:type="paragraph" w:styleId="Akapitzlist">
    <w:name w:val="List Paragraph"/>
    <w:basedOn w:val="Normalny"/>
    <w:uiPriority w:val="34"/>
    <w:qFormat/>
    <w:rsid w:val="00831841"/>
    <w:pPr>
      <w:spacing w:after="200" w:line="276" w:lineRule="auto"/>
      <w:ind w:left="720"/>
      <w:contextualSpacing/>
    </w:pPr>
    <w:rPr>
      <w:rFonts w:ascii="Calibri" w:eastAsia="Calibri" w:hAnsi="Calibri"/>
      <w:sz w:val="22"/>
      <w:szCs w:val="22"/>
      <w:lang w:eastAsia="en-US"/>
    </w:rPr>
  </w:style>
  <w:style w:type="character" w:customStyle="1" w:styleId="Nagwek9Znak">
    <w:name w:val="Nagłówek 9 Znak"/>
    <w:link w:val="Nagwek9"/>
    <w:semiHidden/>
    <w:rsid w:val="00831841"/>
    <w:rPr>
      <w:rFonts w:ascii="Cambria" w:eastAsia="Times New Roman" w:hAnsi="Cambria" w:cs="Times New Roman"/>
      <w:sz w:val="22"/>
      <w:szCs w:val="22"/>
    </w:rPr>
  </w:style>
  <w:style w:type="paragraph" w:customStyle="1" w:styleId="WW-Tekstpodstawowy2">
    <w:name w:val="WW-Tekst podstawowy 2"/>
    <w:basedOn w:val="Normalny"/>
    <w:uiPriority w:val="99"/>
    <w:rsid w:val="000743FC"/>
    <w:pPr>
      <w:suppressAutoHyphens/>
      <w:spacing w:line="360" w:lineRule="auto"/>
    </w:pPr>
    <w:rPr>
      <w:b/>
      <w:bCs/>
    </w:rPr>
  </w:style>
  <w:style w:type="character" w:styleId="Pogrubienie">
    <w:name w:val="Strong"/>
    <w:uiPriority w:val="22"/>
    <w:qFormat/>
    <w:rsid w:val="00660371"/>
    <w:rPr>
      <w:b/>
      <w:bCs/>
    </w:rPr>
  </w:style>
  <w:style w:type="character" w:styleId="Hipercze">
    <w:name w:val="Hyperlink"/>
    <w:uiPriority w:val="99"/>
    <w:unhideWhenUsed/>
    <w:rsid w:val="008B73B4"/>
    <w:rPr>
      <w:color w:val="0000FF"/>
      <w:u w:val="single"/>
    </w:rPr>
  </w:style>
  <w:style w:type="character" w:customStyle="1" w:styleId="apple-converted-space">
    <w:name w:val="apple-converted-space"/>
    <w:rsid w:val="002B59C1"/>
  </w:style>
  <w:style w:type="paragraph" w:customStyle="1" w:styleId="western">
    <w:name w:val="western"/>
    <w:basedOn w:val="Normalny"/>
    <w:rsid w:val="009A4F56"/>
    <w:pPr>
      <w:spacing w:before="100" w:beforeAutospacing="1"/>
    </w:pPr>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65630716">
      <w:bodyDiv w:val="1"/>
      <w:marLeft w:val="0"/>
      <w:marRight w:val="0"/>
      <w:marTop w:val="0"/>
      <w:marBottom w:val="0"/>
      <w:divBdr>
        <w:top w:val="none" w:sz="0" w:space="0" w:color="auto"/>
        <w:left w:val="none" w:sz="0" w:space="0" w:color="auto"/>
        <w:bottom w:val="none" w:sz="0" w:space="0" w:color="auto"/>
        <w:right w:val="none" w:sz="0" w:space="0" w:color="auto"/>
      </w:divBdr>
    </w:div>
    <w:div w:id="210726290">
      <w:bodyDiv w:val="1"/>
      <w:marLeft w:val="0"/>
      <w:marRight w:val="0"/>
      <w:marTop w:val="0"/>
      <w:marBottom w:val="0"/>
      <w:divBdr>
        <w:top w:val="none" w:sz="0" w:space="0" w:color="auto"/>
        <w:left w:val="none" w:sz="0" w:space="0" w:color="auto"/>
        <w:bottom w:val="none" w:sz="0" w:space="0" w:color="auto"/>
        <w:right w:val="none" w:sz="0" w:space="0" w:color="auto"/>
      </w:divBdr>
      <w:divsChild>
        <w:div w:id="1113282146">
          <w:marLeft w:val="0"/>
          <w:marRight w:val="0"/>
          <w:marTop w:val="0"/>
          <w:marBottom w:val="0"/>
          <w:divBdr>
            <w:top w:val="none" w:sz="0" w:space="0" w:color="auto"/>
            <w:left w:val="none" w:sz="0" w:space="0" w:color="auto"/>
            <w:bottom w:val="none" w:sz="0" w:space="0" w:color="auto"/>
            <w:right w:val="none" w:sz="0" w:space="0" w:color="auto"/>
          </w:divBdr>
          <w:divsChild>
            <w:div w:id="166435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5685">
      <w:bodyDiv w:val="1"/>
      <w:marLeft w:val="0"/>
      <w:marRight w:val="0"/>
      <w:marTop w:val="0"/>
      <w:marBottom w:val="0"/>
      <w:divBdr>
        <w:top w:val="none" w:sz="0" w:space="0" w:color="auto"/>
        <w:left w:val="none" w:sz="0" w:space="0" w:color="auto"/>
        <w:bottom w:val="none" w:sz="0" w:space="0" w:color="auto"/>
        <w:right w:val="none" w:sz="0" w:space="0" w:color="auto"/>
      </w:divBdr>
    </w:div>
    <w:div w:id="867990353">
      <w:bodyDiv w:val="1"/>
      <w:marLeft w:val="0"/>
      <w:marRight w:val="0"/>
      <w:marTop w:val="0"/>
      <w:marBottom w:val="0"/>
      <w:divBdr>
        <w:top w:val="none" w:sz="0" w:space="0" w:color="auto"/>
        <w:left w:val="none" w:sz="0" w:space="0" w:color="auto"/>
        <w:bottom w:val="none" w:sz="0" w:space="0" w:color="auto"/>
        <w:right w:val="none" w:sz="0" w:space="0" w:color="auto"/>
      </w:divBdr>
      <w:divsChild>
        <w:div w:id="714043528">
          <w:marLeft w:val="0"/>
          <w:marRight w:val="0"/>
          <w:marTop w:val="0"/>
          <w:marBottom w:val="0"/>
          <w:divBdr>
            <w:top w:val="none" w:sz="0" w:space="0" w:color="auto"/>
            <w:left w:val="none" w:sz="0" w:space="0" w:color="auto"/>
            <w:bottom w:val="none" w:sz="0" w:space="0" w:color="auto"/>
            <w:right w:val="none" w:sz="0" w:space="0" w:color="auto"/>
          </w:divBdr>
          <w:divsChild>
            <w:div w:id="1251085104">
              <w:marLeft w:val="0"/>
              <w:marRight w:val="0"/>
              <w:marTop w:val="0"/>
              <w:marBottom w:val="0"/>
              <w:divBdr>
                <w:top w:val="none" w:sz="0" w:space="0" w:color="auto"/>
                <w:left w:val="none" w:sz="0" w:space="0" w:color="auto"/>
                <w:bottom w:val="none" w:sz="0" w:space="0" w:color="auto"/>
                <w:right w:val="none" w:sz="0" w:space="0" w:color="auto"/>
              </w:divBdr>
              <w:divsChild>
                <w:div w:id="587690711">
                  <w:marLeft w:val="0"/>
                  <w:marRight w:val="0"/>
                  <w:marTop w:val="0"/>
                  <w:marBottom w:val="0"/>
                  <w:divBdr>
                    <w:top w:val="none" w:sz="0" w:space="0" w:color="auto"/>
                    <w:left w:val="none" w:sz="0" w:space="0" w:color="auto"/>
                    <w:bottom w:val="none" w:sz="0" w:space="0" w:color="auto"/>
                    <w:right w:val="none" w:sz="0" w:space="0" w:color="auto"/>
                  </w:divBdr>
                  <w:divsChild>
                    <w:div w:id="17359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78946">
      <w:bodyDiv w:val="1"/>
      <w:marLeft w:val="0"/>
      <w:marRight w:val="0"/>
      <w:marTop w:val="0"/>
      <w:marBottom w:val="0"/>
      <w:divBdr>
        <w:top w:val="none" w:sz="0" w:space="0" w:color="auto"/>
        <w:left w:val="none" w:sz="0" w:space="0" w:color="auto"/>
        <w:bottom w:val="none" w:sz="0" w:space="0" w:color="auto"/>
        <w:right w:val="none" w:sz="0" w:space="0" w:color="auto"/>
      </w:divBdr>
      <w:divsChild>
        <w:div w:id="356347443">
          <w:marLeft w:val="0"/>
          <w:marRight w:val="0"/>
          <w:marTop w:val="0"/>
          <w:marBottom w:val="0"/>
          <w:divBdr>
            <w:top w:val="none" w:sz="0" w:space="0" w:color="auto"/>
            <w:left w:val="none" w:sz="0" w:space="0" w:color="auto"/>
            <w:bottom w:val="none" w:sz="0" w:space="0" w:color="auto"/>
            <w:right w:val="none" w:sz="0" w:space="0" w:color="auto"/>
          </w:divBdr>
          <w:divsChild>
            <w:div w:id="1781294795">
              <w:marLeft w:val="0"/>
              <w:marRight w:val="0"/>
              <w:marTop w:val="0"/>
              <w:marBottom w:val="0"/>
              <w:divBdr>
                <w:top w:val="none" w:sz="0" w:space="0" w:color="auto"/>
                <w:left w:val="none" w:sz="0" w:space="0" w:color="auto"/>
                <w:bottom w:val="none" w:sz="0" w:space="0" w:color="auto"/>
                <w:right w:val="none" w:sz="0" w:space="0" w:color="auto"/>
              </w:divBdr>
              <w:divsChild>
                <w:div w:id="1756780239">
                  <w:marLeft w:val="0"/>
                  <w:marRight w:val="0"/>
                  <w:marTop w:val="0"/>
                  <w:marBottom w:val="0"/>
                  <w:divBdr>
                    <w:top w:val="none" w:sz="0" w:space="0" w:color="auto"/>
                    <w:left w:val="none" w:sz="0" w:space="0" w:color="auto"/>
                    <w:bottom w:val="none" w:sz="0" w:space="0" w:color="auto"/>
                    <w:right w:val="none" w:sz="0" w:space="0" w:color="auto"/>
                  </w:divBdr>
                  <w:divsChild>
                    <w:div w:id="1290666851">
                      <w:marLeft w:val="0"/>
                      <w:marRight w:val="0"/>
                      <w:marTop w:val="0"/>
                      <w:marBottom w:val="0"/>
                      <w:divBdr>
                        <w:top w:val="none" w:sz="0" w:space="0" w:color="auto"/>
                        <w:left w:val="none" w:sz="0" w:space="0" w:color="auto"/>
                        <w:bottom w:val="none" w:sz="0" w:space="0" w:color="auto"/>
                        <w:right w:val="none" w:sz="0" w:space="0" w:color="auto"/>
                      </w:divBdr>
                      <w:divsChild>
                        <w:div w:id="1071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493490">
      <w:bodyDiv w:val="1"/>
      <w:marLeft w:val="0"/>
      <w:marRight w:val="0"/>
      <w:marTop w:val="0"/>
      <w:marBottom w:val="0"/>
      <w:divBdr>
        <w:top w:val="none" w:sz="0" w:space="0" w:color="auto"/>
        <w:left w:val="none" w:sz="0" w:space="0" w:color="auto"/>
        <w:bottom w:val="none" w:sz="0" w:space="0" w:color="auto"/>
        <w:right w:val="none" w:sz="0" w:space="0" w:color="auto"/>
      </w:divBdr>
    </w:div>
    <w:div w:id="1186215412">
      <w:bodyDiv w:val="1"/>
      <w:marLeft w:val="0"/>
      <w:marRight w:val="0"/>
      <w:marTop w:val="0"/>
      <w:marBottom w:val="0"/>
      <w:divBdr>
        <w:top w:val="none" w:sz="0" w:space="0" w:color="auto"/>
        <w:left w:val="none" w:sz="0" w:space="0" w:color="auto"/>
        <w:bottom w:val="none" w:sz="0" w:space="0" w:color="auto"/>
        <w:right w:val="none" w:sz="0" w:space="0" w:color="auto"/>
      </w:divBdr>
      <w:divsChild>
        <w:div w:id="1627807656">
          <w:marLeft w:val="0"/>
          <w:marRight w:val="0"/>
          <w:marTop w:val="0"/>
          <w:marBottom w:val="0"/>
          <w:divBdr>
            <w:top w:val="none" w:sz="0" w:space="0" w:color="auto"/>
            <w:left w:val="none" w:sz="0" w:space="0" w:color="auto"/>
            <w:bottom w:val="none" w:sz="0" w:space="0" w:color="auto"/>
            <w:right w:val="none" w:sz="0" w:space="0" w:color="auto"/>
          </w:divBdr>
          <w:divsChild>
            <w:div w:id="1112746803">
              <w:marLeft w:val="0"/>
              <w:marRight w:val="0"/>
              <w:marTop w:val="0"/>
              <w:marBottom w:val="0"/>
              <w:divBdr>
                <w:top w:val="none" w:sz="0" w:space="0" w:color="auto"/>
                <w:left w:val="none" w:sz="0" w:space="0" w:color="auto"/>
                <w:bottom w:val="none" w:sz="0" w:space="0" w:color="auto"/>
                <w:right w:val="none" w:sz="0" w:space="0" w:color="auto"/>
              </w:divBdr>
              <w:divsChild>
                <w:div w:id="112034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441800">
      <w:bodyDiv w:val="1"/>
      <w:marLeft w:val="0"/>
      <w:marRight w:val="0"/>
      <w:marTop w:val="0"/>
      <w:marBottom w:val="0"/>
      <w:divBdr>
        <w:top w:val="none" w:sz="0" w:space="0" w:color="auto"/>
        <w:left w:val="none" w:sz="0" w:space="0" w:color="auto"/>
        <w:bottom w:val="none" w:sz="0" w:space="0" w:color="auto"/>
        <w:right w:val="none" w:sz="0" w:space="0" w:color="auto"/>
      </w:divBdr>
      <w:divsChild>
        <w:div w:id="1378237550">
          <w:marLeft w:val="0"/>
          <w:marRight w:val="0"/>
          <w:marTop w:val="0"/>
          <w:marBottom w:val="0"/>
          <w:divBdr>
            <w:top w:val="none" w:sz="0" w:space="0" w:color="auto"/>
            <w:left w:val="none" w:sz="0" w:space="0" w:color="auto"/>
            <w:bottom w:val="none" w:sz="0" w:space="0" w:color="auto"/>
            <w:right w:val="none" w:sz="0" w:space="0" w:color="auto"/>
          </w:divBdr>
          <w:divsChild>
            <w:div w:id="381633996">
              <w:marLeft w:val="0"/>
              <w:marRight w:val="0"/>
              <w:marTop w:val="0"/>
              <w:marBottom w:val="0"/>
              <w:divBdr>
                <w:top w:val="none" w:sz="0" w:space="0" w:color="auto"/>
                <w:left w:val="none" w:sz="0" w:space="0" w:color="auto"/>
                <w:bottom w:val="none" w:sz="0" w:space="0" w:color="auto"/>
                <w:right w:val="none" w:sz="0" w:space="0" w:color="auto"/>
              </w:divBdr>
              <w:divsChild>
                <w:div w:id="265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26618">
      <w:bodyDiv w:val="1"/>
      <w:marLeft w:val="0"/>
      <w:marRight w:val="0"/>
      <w:marTop w:val="0"/>
      <w:marBottom w:val="0"/>
      <w:divBdr>
        <w:top w:val="none" w:sz="0" w:space="0" w:color="auto"/>
        <w:left w:val="none" w:sz="0" w:space="0" w:color="auto"/>
        <w:bottom w:val="none" w:sz="0" w:space="0" w:color="auto"/>
        <w:right w:val="none" w:sz="0" w:space="0" w:color="auto"/>
      </w:divBdr>
      <w:divsChild>
        <w:div w:id="350687599">
          <w:marLeft w:val="0"/>
          <w:marRight w:val="0"/>
          <w:marTop w:val="0"/>
          <w:marBottom w:val="0"/>
          <w:divBdr>
            <w:top w:val="none" w:sz="0" w:space="0" w:color="auto"/>
            <w:left w:val="none" w:sz="0" w:space="0" w:color="auto"/>
            <w:bottom w:val="none" w:sz="0" w:space="0" w:color="auto"/>
            <w:right w:val="none" w:sz="0" w:space="0" w:color="auto"/>
          </w:divBdr>
          <w:divsChild>
            <w:div w:id="2143380638">
              <w:marLeft w:val="0"/>
              <w:marRight w:val="0"/>
              <w:marTop w:val="0"/>
              <w:marBottom w:val="0"/>
              <w:divBdr>
                <w:top w:val="none" w:sz="0" w:space="0" w:color="auto"/>
                <w:left w:val="none" w:sz="0" w:space="0" w:color="auto"/>
                <w:bottom w:val="none" w:sz="0" w:space="0" w:color="auto"/>
                <w:right w:val="none" w:sz="0" w:space="0" w:color="auto"/>
              </w:divBdr>
              <w:divsChild>
                <w:div w:id="174977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828226">
      <w:bodyDiv w:val="1"/>
      <w:marLeft w:val="0"/>
      <w:marRight w:val="0"/>
      <w:marTop w:val="0"/>
      <w:marBottom w:val="0"/>
      <w:divBdr>
        <w:top w:val="none" w:sz="0" w:space="0" w:color="auto"/>
        <w:left w:val="none" w:sz="0" w:space="0" w:color="auto"/>
        <w:bottom w:val="none" w:sz="0" w:space="0" w:color="auto"/>
        <w:right w:val="none" w:sz="0" w:space="0" w:color="auto"/>
      </w:divBdr>
    </w:div>
    <w:div w:id="1835103508">
      <w:bodyDiv w:val="1"/>
      <w:marLeft w:val="0"/>
      <w:marRight w:val="0"/>
      <w:marTop w:val="0"/>
      <w:marBottom w:val="0"/>
      <w:divBdr>
        <w:top w:val="none" w:sz="0" w:space="0" w:color="auto"/>
        <w:left w:val="none" w:sz="0" w:space="0" w:color="auto"/>
        <w:bottom w:val="none" w:sz="0" w:space="0" w:color="auto"/>
        <w:right w:val="none" w:sz="0" w:space="0" w:color="auto"/>
      </w:divBdr>
    </w:div>
    <w:div w:id="1998222589">
      <w:bodyDiv w:val="1"/>
      <w:marLeft w:val="0"/>
      <w:marRight w:val="0"/>
      <w:marTop w:val="0"/>
      <w:marBottom w:val="0"/>
      <w:divBdr>
        <w:top w:val="none" w:sz="0" w:space="0" w:color="auto"/>
        <w:left w:val="none" w:sz="0" w:space="0" w:color="auto"/>
        <w:bottom w:val="none" w:sz="0" w:space="0" w:color="auto"/>
        <w:right w:val="none" w:sz="0" w:space="0" w:color="auto"/>
      </w:divBdr>
      <w:divsChild>
        <w:div w:id="728772831">
          <w:marLeft w:val="0"/>
          <w:marRight w:val="0"/>
          <w:marTop w:val="0"/>
          <w:marBottom w:val="0"/>
          <w:divBdr>
            <w:top w:val="none" w:sz="0" w:space="0" w:color="auto"/>
            <w:left w:val="none" w:sz="0" w:space="0" w:color="auto"/>
            <w:bottom w:val="none" w:sz="0" w:space="0" w:color="auto"/>
            <w:right w:val="none" w:sz="0" w:space="0" w:color="auto"/>
          </w:divBdr>
          <w:divsChild>
            <w:div w:id="750590639">
              <w:marLeft w:val="0"/>
              <w:marRight w:val="0"/>
              <w:marTop w:val="0"/>
              <w:marBottom w:val="0"/>
              <w:divBdr>
                <w:top w:val="none" w:sz="0" w:space="0" w:color="auto"/>
                <w:left w:val="none" w:sz="0" w:space="0" w:color="auto"/>
                <w:bottom w:val="none" w:sz="0" w:space="0" w:color="auto"/>
                <w:right w:val="none" w:sz="0" w:space="0" w:color="auto"/>
              </w:divBdr>
              <w:divsChild>
                <w:div w:id="1714421924">
                  <w:marLeft w:val="0"/>
                  <w:marRight w:val="0"/>
                  <w:marTop w:val="0"/>
                  <w:marBottom w:val="0"/>
                  <w:divBdr>
                    <w:top w:val="none" w:sz="0" w:space="0" w:color="auto"/>
                    <w:left w:val="none" w:sz="0" w:space="0" w:color="auto"/>
                    <w:bottom w:val="none" w:sz="0" w:space="0" w:color="auto"/>
                    <w:right w:val="none" w:sz="0" w:space="0" w:color="auto"/>
                  </w:divBdr>
                  <w:divsChild>
                    <w:div w:id="94904535">
                      <w:marLeft w:val="0"/>
                      <w:marRight w:val="0"/>
                      <w:marTop w:val="0"/>
                      <w:marBottom w:val="0"/>
                      <w:divBdr>
                        <w:top w:val="none" w:sz="0" w:space="0" w:color="auto"/>
                        <w:left w:val="none" w:sz="0" w:space="0" w:color="auto"/>
                        <w:bottom w:val="none" w:sz="0" w:space="0" w:color="auto"/>
                        <w:right w:val="none" w:sz="0" w:space="0" w:color="auto"/>
                      </w:divBdr>
                      <w:divsChild>
                        <w:div w:id="21351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2936</Words>
  <Characters>17620</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SZEF</vt:lpstr>
    </vt:vector>
  </TitlesOfParts>
  <Company>Acer</Company>
  <LinksUpToDate>false</LinksUpToDate>
  <CharactersWithSpaces>20515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SZEF</dc:title>
  <dc:creator>Mariusz</dc:creator>
  <cp:lastModifiedBy>kowalik8096</cp:lastModifiedBy>
  <cp:revision>23</cp:revision>
  <cp:lastPrinted>2024-08-13T11:56:00Z</cp:lastPrinted>
  <dcterms:created xsi:type="dcterms:W3CDTF">2024-08-08T07:20:00Z</dcterms:created>
  <dcterms:modified xsi:type="dcterms:W3CDTF">2024-08-13T11:59:00Z</dcterms:modified>
</cp:coreProperties>
</file>