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6978EA9D"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F77D4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D34C16">
        <w:rPr>
          <w:rFonts w:ascii="Arial" w:eastAsia="Calibri" w:hAnsi="Arial" w:cs="Arial"/>
          <w:b/>
          <w:sz w:val="24"/>
          <w:szCs w:val="24"/>
        </w:rPr>
        <w:t>0</w:t>
      </w:r>
      <w:r w:rsidR="00C433C7">
        <w:rPr>
          <w:rFonts w:ascii="Arial" w:eastAsia="Calibri" w:hAnsi="Arial" w:cs="Arial"/>
          <w:b/>
          <w:sz w:val="24"/>
          <w:szCs w:val="24"/>
        </w:rPr>
        <w:t>5</w:t>
      </w:r>
      <w:r w:rsidR="00D34C16">
        <w:rPr>
          <w:rFonts w:ascii="Arial" w:eastAsia="Calibri" w:hAnsi="Arial" w:cs="Arial"/>
          <w:b/>
          <w:sz w:val="24"/>
          <w:szCs w:val="24"/>
        </w:rPr>
        <w:t>.11</w:t>
      </w:r>
      <w:r w:rsidR="008F77D4" w:rsidRPr="008F77D4">
        <w:rPr>
          <w:rFonts w:ascii="Arial" w:eastAsia="Calibri" w:hAnsi="Arial" w:cs="Arial"/>
          <w:b/>
          <w:sz w:val="24"/>
          <w:szCs w:val="24"/>
        </w:rPr>
        <w:t>.</w:t>
      </w:r>
      <w:r w:rsidR="00524B61" w:rsidRPr="008F77D4">
        <w:rPr>
          <w:rFonts w:ascii="Arial" w:eastAsia="Calibri" w:hAnsi="Arial" w:cs="Arial"/>
          <w:b/>
          <w:sz w:val="24"/>
          <w:szCs w:val="24"/>
        </w:rPr>
        <w:t>2024</w:t>
      </w:r>
      <w:r w:rsidRPr="008F77D4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59EFDB81" w14:textId="77777777" w:rsidR="002C3827" w:rsidRDefault="002C3827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14:paraId="4C02DB97" w14:textId="36399402" w:rsidR="00EF56AC" w:rsidRPr="00222C93" w:rsidRDefault="00EF56AC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222C93">
        <w:rPr>
          <w:rFonts w:ascii="Arial" w:hAnsi="Arial" w:cs="Arial"/>
          <w:b/>
          <w:sz w:val="24"/>
        </w:rPr>
        <w:t xml:space="preserve">WYJAŚNIENIA TREŚCI SWZ </w:t>
      </w:r>
    </w:p>
    <w:p w14:paraId="19B2002C" w14:textId="6F9AECA5" w:rsidR="00EF56AC" w:rsidRPr="008B7F85" w:rsidRDefault="00EF56AC" w:rsidP="00E9576E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D61CAA">
        <w:rPr>
          <w:rFonts w:ascii="Arial" w:hAnsi="Arial" w:cs="Arial"/>
        </w:rPr>
        <w:t xml:space="preserve">Dotyczy postępowania o udzielenie zamówienia publicznego prowadzonego w trybie </w:t>
      </w:r>
      <w:r w:rsidRPr="00D61CAA">
        <w:rPr>
          <w:rFonts w:ascii="Arial" w:hAnsi="Arial" w:cs="Arial"/>
          <w:spacing w:val="-4"/>
        </w:rPr>
        <w:t xml:space="preserve">podstawowym na podstawie art. 275 pkt 1 ustawy z dnia 11 września 2019 r. - Prawo zamówień publicznych </w:t>
      </w:r>
      <w:r w:rsidRPr="00222C93">
        <w:rPr>
          <w:rFonts w:ascii="Arial" w:hAnsi="Arial" w:cs="Arial"/>
        </w:rPr>
        <w:t>(tekst jednolity Dz. U. 2024, poz. 1320)</w:t>
      </w:r>
      <w:r w:rsidRPr="008B7F85">
        <w:rPr>
          <w:rFonts w:ascii="Arial" w:hAnsi="Arial" w:cs="Arial"/>
          <w:b/>
          <w:bCs/>
        </w:rPr>
        <w:t xml:space="preserve"> pn.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0F9EE5C2" w14:textId="77777777" w:rsidR="00EF56AC" w:rsidRDefault="00EF56AC" w:rsidP="00E9576E">
      <w:pPr>
        <w:rPr>
          <w:rFonts w:ascii="Arial" w:hAnsi="Arial" w:cs="Arial"/>
          <w:b/>
        </w:rPr>
      </w:pPr>
    </w:p>
    <w:p w14:paraId="5CBD56FF" w14:textId="617C0CC3" w:rsidR="00EF56AC" w:rsidRPr="00EF56AC" w:rsidRDefault="00EF56AC" w:rsidP="00E9576E">
      <w:pPr>
        <w:rPr>
          <w:rFonts w:ascii="Arial" w:hAnsi="Arial" w:cs="Arial"/>
          <w:b/>
          <w:sz w:val="24"/>
          <w:szCs w:val="24"/>
        </w:rPr>
      </w:pPr>
      <w:bookmarkStart w:id="0" w:name="_Hlk121118305"/>
      <w:r w:rsidRPr="00EF56AC">
        <w:rPr>
          <w:rFonts w:ascii="Arial" w:hAnsi="Arial" w:cs="Arial"/>
          <w:b/>
          <w:sz w:val="24"/>
          <w:szCs w:val="24"/>
        </w:rPr>
        <w:t>WYJAŚNIENIA TREŚCI SWZ</w:t>
      </w:r>
      <w:bookmarkEnd w:id="0"/>
    </w:p>
    <w:p w14:paraId="66BF6B9F" w14:textId="116C7F8F" w:rsidR="00EF56AC" w:rsidRPr="00EF56AC" w:rsidRDefault="00EF56AC" w:rsidP="00E9576E">
      <w:pPr>
        <w:jc w:val="both"/>
        <w:rPr>
          <w:rFonts w:ascii="Arial" w:hAnsi="Arial" w:cs="Arial"/>
          <w:sz w:val="24"/>
          <w:szCs w:val="24"/>
        </w:rPr>
      </w:pPr>
      <w:r w:rsidRPr="00EF56AC">
        <w:rPr>
          <w:rFonts w:ascii="Arial" w:hAnsi="Arial" w:cs="Arial"/>
          <w:sz w:val="24"/>
          <w:szCs w:val="24"/>
        </w:rPr>
        <w:t>Działając na podstawie</w:t>
      </w:r>
      <w:r w:rsidRPr="00EF56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56AC">
        <w:rPr>
          <w:rFonts w:ascii="Arial" w:hAnsi="Arial" w:cs="Arial"/>
          <w:sz w:val="24"/>
          <w:szCs w:val="24"/>
        </w:rPr>
        <w:t xml:space="preserve">art. 284 ust. 2 </w:t>
      </w:r>
      <w:r w:rsidRPr="00EF56AC">
        <w:rPr>
          <w:rFonts w:ascii="Arial" w:hAnsi="Arial" w:cs="Arial"/>
          <w:bCs/>
          <w:sz w:val="24"/>
          <w:szCs w:val="24"/>
        </w:rPr>
        <w:t>ustawy z dnia 11 września 2019 r. – Prawo zamówień publicznych (</w:t>
      </w:r>
      <w:r w:rsidRPr="00EF56AC">
        <w:rPr>
          <w:rFonts w:ascii="Arial" w:hAnsi="Arial" w:cs="Arial"/>
          <w:spacing w:val="-4"/>
          <w:sz w:val="24"/>
          <w:szCs w:val="24"/>
        </w:rPr>
        <w:t>Dz. U.  202</w:t>
      </w:r>
      <w:r w:rsidR="00581A61">
        <w:rPr>
          <w:rFonts w:ascii="Arial" w:hAnsi="Arial" w:cs="Arial"/>
          <w:spacing w:val="-4"/>
          <w:sz w:val="24"/>
          <w:szCs w:val="24"/>
        </w:rPr>
        <w:t>4</w:t>
      </w:r>
      <w:r w:rsidRPr="00EF56AC">
        <w:rPr>
          <w:rFonts w:ascii="Arial" w:hAnsi="Arial" w:cs="Arial"/>
          <w:spacing w:val="-4"/>
          <w:sz w:val="24"/>
          <w:szCs w:val="24"/>
        </w:rPr>
        <w:t>, poz. 1</w:t>
      </w:r>
      <w:r w:rsidR="00581A61">
        <w:rPr>
          <w:rFonts w:ascii="Arial" w:hAnsi="Arial" w:cs="Arial"/>
          <w:spacing w:val="-4"/>
          <w:sz w:val="24"/>
          <w:szCs w:val="24"/>
        </w:rPr>
        <w:t>320</w:t>
      </w:r>
      <w:r w:rsidRPr="00EF56AC">
        <w:rPr>
          <w:rFonts w:ascii="Arial" w:hAnsi="Arial" w:cs="Arial"/>
          <w:bCs/>
          <w:sz w:val="24"/>
          <w:szCs w:val="24"/>
        </w:rPr>
        <w:t>; zwana dalej: PZP),</w:t>
      </w:r>
      <w:r w:rsidRPr="00EF56AC">
        <w:rPr>
          <w:rFonts w:ascii="Arial" w:hAnsi="Arial" w:cs="Arial"/>
          <w:sz w:val="24"/>
          <w:szCs w:val="24"/>
        </w:rPr>
        <w:t xml:space="preserve"> Zamawiający przekazuje poniżej treść zapytań, które wpłynęły do Zamawiającego wraz z wyjaśnieniami:</w:t>
      </w:r>
    </w:p>
    <w:p w14:paraId="58909DAF" w14:textId="77777777" w:rsidR="00EF56AC" w:rsidRPr="00E12C37" w:rsidRDefault="00EF56AC" w:rsidP="00E9576E">
      <w:pPr>
        <w:rPr>
          <w:rFonts w:ascii="Arial" w:hAnsi="Arial" w:cs="Arial"/>
        </w:rPr>
      </w:pPr>
    </w:p>
    <w:p w14:paraId="3EFE2422" w14:textId="77777777" w:rsidR="00EF56AC" w:rsidRPr="00D34C16" w:rsidRDefault="00EF56AC" w:rsidP="002C3827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81275043"/>
      <w:r w:rsidRPr="00D34C16">
        <w:rPr>
          <w:rFonts w:ascii="Arial" w:hAnsi="Arial" w:cs="Arial"/>
          <w:b/>
          <w:sz w:val="24"/>
          <w:szCs w:val="24"/>
        </w:rPr>
        <w:t>Pytanie nr 1.</w:t>
      </w:r>
    </w:p>
    <w:bookmarkEnd w:id="1"/>
    <w:p w14:paraId="3BA7FE80" w14:textId="3B40AEFA" w:rsidR="00C433C7" w:rsidRDefault="00C433C7" w:rsidP="00C433C7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433C7">
        <w:rPr>
          <w:rFonts w:ascii="Arial" w:hAnsi="Arial" w:cs="Arial"/>
          <w:kern w:val="2"/>
          <w:sz w:val="24"/>
          <w:szCs w:val="24"/>
          <w:lang w:eastAsia="zh-CN"/>
        </w:rPr>
        <w:t>W związku z odpowiedzią nr 20 z dnia 30.10.2024 o wymogu stosowania certyfikatu EUROVENT dla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central wentylacyjnych zwracam uwagę, że jest to ocena dokonywana przez prywatną jednostkę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certyfikującą na podstawie kryteriów określonych przez nią samą. W związku z publicznym charakterem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zamówienia proszę o wskazanie, jakie równoważne certyfikaty będę akceptowane przez Zamawiającego.</w:t>
      </w:r>
    </w:p>
    <w:p w14:paraId="654BD4E8" w14:textId="45AA91CB" w:rsidR="003D7E12" w:rsidRPr="00D34C16" w:rsidRDefault="003D7E12" w:rsidP="00C433C7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58B41336" w14:textId="188481C2" w:rsidR="00075A01" w:rsidRPr="00075A01" w:rsidRDefault="00075A01" w:rsidP="00075A01">
      <w:pPr>
        <w:pStyle w:val="Standard"/>
        <w:jc w:val="both"/>
        <w:rPr>
          <w:rFonts w:ascii="Arial" w:hAnsi="Arial" w:cs="Arial"/>
          <w:color w:val="0000FF"/>
          <w:shd w:val="clear" w:color="auto" w:fill="FFFF00"/>
        </w:rPr>
      </w:pPr>
      <w:r w:rsidRPr="00075A01">
        <w:rPr>
          <w:rFonts w:ascii="Arial" w:hAnsi="Arial" w:cs="Arial"/>
        </w:rPr>
        <w:t>Zamawiający wymaga zastosowania central wentylacyjnych dopuszczonych w Polsce</w:t>
      </w:r>
      <w:r>
        <w:rPr>
          <w:rFonts w:ascii="Arial" w:hAnsi="Arial" w:cs="Arial"/>
        </w:rPr>
        <w:t xml:space="preserve">                       </w:t>
      </w:r>
      <w:r w:rsidRPr="00075A01">
        <w:rPr>
          <w:rFonts w:ascii="Arial" w:hAnsi="Arial" w:cs="Arial"/>
        </w:rPr>
        <w:t xml:space="preserve"> do obrotu i stosowania w budownictwie.</w:t>
      </w:r>
    </w:p>
    <w:p w14:paraId="0F51DFCD" w14:textId="77777777" w:rsidR="00075A01" w:rsidRPr="00075A01" w:rsidRDefault="00075A01" w:rsidP="00075A01">
      <w:pPr>
        <w:pStyle w:val="Standard"/>
        <w:jc w:val="both"/>
        <w:rPr>
          <w:rFonts w:ascii="Arial" w:hAnsi="Arial" w:cs="Arial"/>
          <w:color w:val="0000FF"/>
          <w:shd w:val="clear" w:color="auto" w:fill="FFFF00"/>
        </w:rPr>
      </w:pPr>
      <w:r w:rsidRPr="00075A01">
        <w:rPr>
          <w:rFonts w:ascii="Arial" w:hAnsi="Arial" w:cs="Arial"/>
        </w:rPr>
        <w:t>Urządzenia które zostaną zainstalowane podczas robót budowlanych powinny posiadać parametry techniczne dokładnie takie jak zostały wyszczególnione w karcie katalogowej/doborowej urządzenia lub katalogu produktu.</w:t>
      </w:r>
    </w:p>
    <w:p w14:paraId="53038580" w14:textId="09129353" w:rsidR="00075A01" w:rsidRPr="00075A01" w:rsidRDefault="00075A01" w:rsidP="00075A01">
      <w:pPr>
        <w:pStyle w:val="Standard"/>
        <w:jc w:val="both"/>
        <w:rPr>
          <w:rFonts w:ascii="Arial" w:hAnsi="Arial" w:cs="Arial"/>
          <w:color w:val="0000FF"/>
          <w:shd w:val="clear" w:color="auto" w:fill="FFFF00"/>
        </w:rPr>
      </w:pPr>
      <w:r w:rsidRPr="00075A01">
        <w:rPr>
          <w:rFonts w:ascii="Arial" w:hAnsi="Arial" w:cs="Arial"/>
        </w:rPr>
        <w:t xml:space="preserve">Zamawiający wymaga aby potwierdzeniem tego był dokument w języku polskim potwierdzający, że parametry deklarowane przez producenta są zgodne z wynikami badań przeprowadzonych przez niezależny ośrodek. Dokumentem takim może być np. certyfikat </w:t>
      </w:r>
      <w:proofErr w:type="spellStart"/>
      <w:r w:rsidRPr="00075A01">
        <w:rPr>
          <w:rFonts w:ascii="Arial" w:hAnsi="Arial" w:cs="Arial"/>
        </w:rPr>
        <w:t>Eurovent</w:t>
      </w:r>
      <w:proofErr w:type="spellEnd"/>
      <w:r>
        <w:rPr>
          <w:rFonts w:ascii="Arial" w:hAnsi="Arial" w:cs="Arial"/>
        </w:rPr>
        <w:t>.</w:t>
      </w:r>
    </w:p>
    <w:p w14:paraId="5D753FFF" w14:textId="77777777" w:rsidR="00C433C7" w:rsidRDefault="00C433C7" w:rsidP="003D7E12">
      <w:pPr>
        <w:jc w:val="both"/>
        <w:rPr>
          <w:rFonts w:ascii="Arial" w:hAnsi="Arial" w:cs="Arial"/>
          <w:b/>
          <w:sz w:val="24"/>
          <w:szCs w:val="24"/>
        </w:rPr>
      </w:pPr>
    </w:p>
    <w:p w14:paraId="37A3651A" w14:textId="32B178D5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Pytanie nr 2.</w:t>
      </w:r>
    </w:p>
    <w:p w14:paraId="4DEA23AD" w14:textId="5D4E08A2" w:rsidR="00C433C7" w:rsidRDefault="00C433C7" w:rsidP="00C433C7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433C7">
        <w:rPr>
          <w:rFonts w:ascii="Arial" w:hAnsi="Arial" w:cs="Arial"/>
          <w:kern w:val="2"/>
          <w:sz w:val="24"/>
          <w:szCs w:val="24"/>
          <w:lang w:eastAsia="zh-CN"/>
        </w:rPr>
        <w:t>W związku z odpowiedzią nr 5 z dnia 31.10.2024 o rezygnacji z układów wywiewnych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      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 xml:space="preserve"> z komór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laminarnych i potwierdzeniem pracy urządzeń na powietrzu obiegowym proszę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 xml:space="preserve"> o potwierdzenie, że w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związku z brakiem usuwania na zewnątrz powietrza z komór nie ma również potrzeby dostarczania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 xml:space="preserve">zwiększonej ilości powietrza świeżego. W związku 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        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z powyższym rezygnuje się z dostawy i montażu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wentylatora kanałowego W2, nagrzewnicy elektrycznej N1 oraz osprzętu wentylacyjnego tego układu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433C7">
        <w:rPr>
          <w:rFonts w:ascii="Arial" w:hAnsi="Arial" w:cs="Arial"/>
          <w:kern w:val="2"/>
          <w:sz w:val="24"/>
          <w:szCs w:val="24"/>
          <w:lang w:eastAsia="zh-CN"/>
        </w:rPr>
        <w:t>nawiewnego.</w:t>
      </w:r>
    </w:p>
    <w:p w14:paraId="2933B18F" w14:textId="034D7766" w:rsidR="003D7E12" w:rsidRPr="00D34C16" w:rsidRDefault="003D7E12" w:rsidP="00C433C7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7E6981BE" w14:textId="29056B78" w:rsidR="00075A01" w:rsidRPr="00075A01" w:rsidRDefault="00075A01" w:rsidP="00075A01">
      <w:pPr>
        <w:pStyle w:val="Standard"/>
        <w:rPr>
          <w:rFonts w:ascii="Arial" w:hAnsi="Arial" w:cs="Arial"/>
        </w:rPr>
      </w:pPr>
      <w:r w:rsidRPr="00075A01">
        <w:rPr>
          <w:rFonts w:ascii="Arial" w:hAnsi="Arial" w:cs="Arial"/>
        </w:rPr>
        <w:t>Zamawiający potwierdza</w:t>
      </w:r>
      <w:r>
        <w:rPr>
          <w:rFonts w:ascii="Arial" w:hAnsi="Arial" w:cs="Arial"/>
        </w:rPr>
        <w:t>.</w:t>
      </w:r>
    </w:p>
    <w:p w14:paraId="30B1EF38" w14:textId="77777777" w:rsidR="00C433C7" w:rsidRDefault="00C433C7" w:rsidP="003D7E12">
      <w:pPr>
        <w:jc w:val="both"/>
        <w:rPr>
          <w:rFonts w:ascii="Arial" w:hAnsi="Arial" w:cs="Arial"/>
          <w:b/>
          <w:sz w:val="24"/>
          <w:szCs w:val="24"/>
        </w:rPr>
      </w:pPr>
    </w:p>
    <w:p w14:paraId="78A5F94F" w14:textId="58E051E0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Pytanie nr 3.</w:t>
      </w:r>
    </w:p>
    <w:p w14:paraId="7DA96A51" w14:textId="77777777" w:rsidR="00CC651D" w:rsidRDefault="00CC651D" w:rsidP="003D7E12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C651D">
        <w:rPr>
          <w:rFonts w:ascii="Arial" w:hAnsi="Arial" w:cs="Arial"/>
          <w:kern w:val="2"/>
          <w:sz w:val="24"/>
          <w:szCs w:val="24"/>
          <w:lang w:eastAsia="zh-CN"/>
        </w:rPr>
        <w:t>Proszę o udostępnienie karty technicznej instalowanej komory laminarnej oraz dygestorium.</w:t>
      </w:r>
    </w:p>
    <w:p w14:paraId="3C529CC5" w14:textId="02F49FF7" w:rsidR="003D7E12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1123AF89" w14:textId="77777777" w:rsidR="00075A01" w:rsidRPr="00075A01" w:rsidRDefault="00075A01" w:rsidP="00075A01">
      <w:pPr>
        <w:pStyle w:val="Standard"/>
        <w:jc w:val="both"/>
        <w:rPr>
          <w:rFonts w:ascii="Arial" w:hAnsi="Arial" w:cs="Arial"/>
        </w:rPr>
      </w:pPr>
      <w:r w:rsidRPr="00075A01">
        <w:rPr>
          <w:rFonts w:ascii="Arial" w:hAnsi="Arial" w:cs="Arial"/>
        </w:rPr>
        <w:t>Zamawiający udostępni Wykonawcy robót budowlanych karty techniczne komory laminarnej oraz dygestorium po zawarciu umowy na dostawę sprzętów oraz otrzymanie dokumentów od Wykonawców (dostawców urządzeń).</w:t>
      </w:r>
    </w:p>
    <w:p w14:paraId="02E4D091" w14:textId="77777777" w:rsidR="00CC651D" w:rsidRDefault="00CC651D" w:rsidP="003D7E12">
      <w:pPr>
        <w:jc w:val="both"/>
        <w:rPr>
          <w:rFonts w:ascii="Arial" w:hAnsi="Arial" w:cs="Arial"/>
          <w:b/>
          <w:sz w:val="24"/>
          <w:szCs w:val="24"/>
        </w:rPr>
      </w:pPr>
    </w:p>
    <w:p w14:paraId="6693E491" w14:textId="77777777" w:rsidR="00075A01" w:rsidRDefault="00075A01" w:rsidP="00CC651D">
      <w:pPr>
        <w:jc w:val="both"/>
        <w:rPr>
          <w:rFonts w:ascii="Arial" w:hAnsi="Arial" w:cs="Arial"/>
          <w:b/>
          <w:sz w:val="24"/>
          <w:szCs w:val="24"/>
        </w:rPr>
      </w:pPr>
    </w:p>
    <w:p w14:paraId="6556D065" w14:textId="77572E30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4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4BF093C0" w14:textId="77777777" w:rsidR="00CC651D" w:rsidRDefault="00CC651D" w:rsidP="00CC651D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C651D">
        <w:rPr>
          <w:rFonts w:ascii="Arial" w:hAnsi="Arial" w:cs="Arial"/>
          <w:kern w:val="2"/>
          <w:sz w:val="24"/>
          <w:szCs w:val="24"/>
          <w:lang w:eastAsia="zh-CN"/>
        </w:rPr>
        <w:t>Proszę o potwierdzenie że wentylator zainstalowany w dygestorium posiada spręż odpowiedni do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pokonania oporów całej instalacji wywiewnej/wyrzutowej i nie ma potrzeby stosowania dodatkowego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wentylatora na tej instalacji.</w:t>
      </w:r>
    </w:p>
    <w:p w14:paraId="766CB80E" w14:textId="4F535BAB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5588DD45" w14:textId="0A6DE2FE" w:rsidR="00075A01" w:rsidRPr="003B02C8" w:rsidRDefault="00075A01" w:rsidP="003B02C8">
      <w:pPr>
        <w:pStyle w:val="Standard"/>
        <w:jc w:val="both"/>
        <w:rPr>
          <w:rFonts w:ascii="Arial" w:hAnsi="Arial" w:cs="Arial"/>
        </w:rPr>
      </w:pPr>
      <w:r w:rsidRPr="003B02C8">
        <w:rPr>
          <w:rFonts w:ascii="Arial" w:hAnsi="Arial" w:cs="Arial"/>
        </w:rPr>
        <w:t xml:space="preserve">W związku z brakiem karty technicznej dla dygestorium Zamawiający nie może potwierdzić, że spręż zainstalowanego w nim wentylatora jest odpowiedni do pokonania oporów całej instalacji wywiewnej/wyrzutowej. </w:t>
      </w:r>
      <w:r w:rsidR="003B02C8">
        <w:rPr>
          <w:rFonts w:ascii="Arial" w:hAnsi="Arial" w:cs="Arial"/>
        </w:rPr>
        <w:t>Wykonawca</w:t>
      </w:r>
      <w:r w:rsidRPr="003B02C8">
        <w:rPr>
          <w:rFonts w:ascii="Arial" w:hAnsi="Arial" w:cs="Arial"/>
        </w:rPr>
        <w:t xml:space="preserve"> powinien ująć w wycenie dodatkowy wentylator wspomagający i jego skomunikowanie z wentylatorem zainstalowanym w dygestorium oraz z układem wentylacyjnym.</w:t>
      </w:r>
    </w:p>
    <w:p w14:paraId="7E9D89F0" w14:textId="77777777" w:rsidR="00075A01" w:rsidRPr="003B02C8" w:rsidRDefault="00075A01" w:rsidP="003B02C8">
      <w:pPr>
        <w:pStyle w:val="Standard"/>
        <w:jc w:val="both"/>
        <w:rPr>
          <w:rFonts w:ascii="Arial" w:hAnsi="Arial" w:cs="Arial"/>
        </w:rPr>
      </w:pPr>
      <w:r w:rsidRPr="003B02C8">
        <w:rPr>
          <w:rFonts w:ascii="Arial" w:hAnsi="Arial" w:cs="Arial"/>
        </w:rPr>
        <w:t>Dygestorium będzie służyło przede wszystkim do barwienia preparatów na cele analityczne w krótkich cyklach, w związku z czym dodatkowy wentylator nie musi być w wersji chemoodpornej jakby to miało miejsce podczas pracy z substancjami żrącymi.</w:t>
      </w:r>
    </w:p>
    <w:p w14:paraId="784AB6E1" w14:textId="77777777" w:rsidR="00CC651D" w:rsidRPr="00D34C16" w:rsidRDefault="00CC651D" w:rsidP="003D7E12">
      <w:pPr>
        <w:jc w:val="both"/>
        <w:rPr>
          <w:rFonts w:ascii="Arial" w:hAnsi="Arial" w:cs="Arial"/>
          <w:b/>
          <w:sz w:val="24"/>
          <w:szCs w:val="24"/>
        </w:rPr>
      </w:pPr>
    </w:p>
    <w:p w14:paraId="27BF6148" w14:textId="72859FDB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5.</w:t>
      </w:r>
    </w:p>
    <w:p w14:paraId="7AF2F9D8" w14:textId="2D680F23" w:rsidR="00CC651D" w:rsidRDefault="00CC651D" w:rsidP="00CC651D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W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związku z odpowiedzią nr 13 z dnia 30.10.2024 pragnę zaznaczyć iż wymiennik obrotowy w centrali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obsługującej pomieszczenie laboratorium prątka gruźlicy kłóci się z zapisem zamieszczonym na rysunku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WM-03 - "układ nawiewny powietrza do wszystkich pomieszczeń laboratorium ma gwarantować że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powietrze nawiewane nie będzie zawierało drobnoustrojów pochodzących z powietrza wywiewanego z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pracowni prątka gruźlicy". Obrotowy wymiennik ciepła nie gwarantuje że powietrze nawiewane nie będzie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zawierało drobnoustrojów, gdyż w wymienniku obrotowym mieszają się strumienie powietrza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wywiewanego i nawiewanego, część powietrza wywiewanego z pomieszczeń może osiadać w konstrukcji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 xml:space="preserve">wymiennika i zostać zawrócona z powrotem do pomieszczeń. 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                     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Czy Zamawiający świadomie potwierdza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zastosowanie wymiennika obrotowego?</w:t>
      </w:r>
    </w:p>
    <w:p w14:paraId="536E2D39" w14:textId="04A64D5F" w:rsidR="00CC651D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66281313" w14:textId="59A2F30C" w:rsidR="00CC651D" w:rsidRPr="00C1343B" w:rsidRDefault="00C1343B" w:rsidP="00CC651D">
      <w:pPr>
        <w:jc w:val="both"/>
        <w:rPr>
          <w:rFonts w:ascii="Arial" w:hAnsi="Arial" w:cs="Arial"/>
          <w:bCs/>
          <w:sz w:val="24"/>
          <w:szCs w:val="24"/>
        </w:rPr>
      </w:pPr>
      <w:r w:rsidRPr="00C1343B">
        <w:rPr>
          <w:rFonts w:ascii="Arial" w:hAnsi="Arial" w:cs="Arial"/>
          <w:bCs/>
          <w:sz w:val="24"/>
          <w:szCs w:val="24"/>
        </w:rPr>
        <w:t>W centrali N1W1</w:t>
      </w:r>
      <w:r>
        <w:rPr>
          <w:rFonts w:ascii="Arial" w:hAnsi="Arial" w:cs="Arial"/>
          <w:bCs/>
          <w:sz w:val="24"/>
          <w:szCs w:val="24"/>
        </w:rPr>
        <w:t>należy zastosować wymiennik glikolowy gwarantujący brak możliwości mieszania się strumieni powietrza.</w:t>
      </w:r>
    </w:p>
    <w:p w14:paraId="17964CE0" w14:textId="77777777" w:rsidR="00C1343B" w:rsidRDefault="00C1343B" w:rsidP="00CC651D">
      <w:pPr>
        <w:jc w:val="both"/>
        <w:rPr>
          <w:rFonts w:ascii="Arial" w:hAnsi="Arial" w:cs="Arial"/>
          <w:b/>
          <w:sz w:val="24"/>
          <w:szCs w:val="24"/>
        </w:rPr>
      </w:pPr>
    </w:p>
    <w:p w14:paraId="55EDB41A" w14:textId="5B52EE8C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6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667B01A0" w14:textId="77777777" w:rsidR="00CC651D" w:rsidRDefault="00CC651D" w:rsidP="00CC651D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W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związku z rozbieżnościami w dokumentacji proszę o informację czy Zamawiający przewiduje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zastosowanie miski ustępowej mocowanej na stelażu podtynkowym czy w wersji kompaktowej ze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spłuczką nasadzaną.</w:t>
      </w:r>
    </w:p>
    <w:p w14:paraId="2DD3FBC8" w14:textId="0A291E45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3D0EBB6A" w14:textId="77777777" w:rsidR="003B02C8" w:rsidRPr="003B02C8" w:rsidRDefault="003B02C8" w:rsidP="003B02C8">
      <w:pPr>
        <w:pStyle w:val="Standard"/>
        <w:rPr>
          <w:rFonts w:ascii="Arial" w:hAnsi="Arial" w:cs="Arial"/>
        </w:rPr>
      </w:pPr>
      <w:r w:rsidRPr="003B02C8">
        <w:rPr>
          <w:rFonts w:ascii="Arial" w:hAnsi="Arial" w:cs="Arial"/>
        </w:rPr>
        <w:t>Zamawiający przewiduje zastosowanie miski ustępowej na stelażu podtynkowym.</w:t>
      </w:r>
    </w:p>
    <w:p w14:paraId="423AC749" w14:textId="77777777" w:rsidR="00CC651D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</w:p>
    <w:p w14:paraId="386EE061" w14:textId="3938575A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7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796D52CB" w14:textId="77777777" w:rsidR="00CC651D" w:rsidRDefault="00CC651D" w:rsidP="00CC651D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C651D">
        <w:rPr>
          <w:rFonts w:ascii="Arial" w:hAnsi="Arial" w:cs="Arial"/>
          <w:kern w:val="2"/>
          <w:sz w:val="24"/>
          <w:szCs w:val="24"/>
          <w:lang w:eastAsia="zh-CN"/>
        </w:rPr>
        <w:t>Proszę o potwierdzenie że bateria dla wody zdemineralizowanej ma być w wersji standardowej, nie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bezdotykowej, gdyż takie nie są dostępne na rynku. Również zastosowanie bezdotykowej baterii na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instalacji wody zdemineralizowanej byłoby nieuzasadnione.</w:t>
      </w:r>
    </w:p>
    <w:p w14:paraId="4C45A8EA" w14:textId="630607FD" w:rsidR="00CC651D" w:rsidRPr="00D34C16" w:rsidRDefault="00CC651D" w:rsidP="00CC651D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7561CCC3" w14:textId="77777777" w:rsidR="003B02C8" w:rsidRPr="003B02C8" w:rsidRDefault="003B02C8" w:rsidP="003B02C8">
      <w:pPr>
        <w:pStyle w:val="Standard"/>
        <w:jc w:val="both"/>
        <w:rPr>
          <w:rFonts w:ascii="Arial" w:hAnsi="Arial" w:cs="Arial"/>
        </w:rPr>
      </w:pPr>
      <w:r w:rsidRPr="003B02C8">
        <w:rPr>
          <w:rFonts w:ascii="Arial" w:hAnsi="Arial" w:cs="Arial"/>
        </w:rPr>
        <w:t xml:space="preserve">Zamawiający potwierdza, że bateria dla wody </w:t>
      </w:r>
      <w:proofErr w:type="spellStart"/>
      <w:r w:rsidRPr="003B02C8">
        <w:rPr>
          <w:rFonts w:ascii="Arial" w:hAnsi="Arial" w:cs="Arial"/>
        </w:rPr>
        <w:t>zdemineralizanej</w:t>
      </w:r>
      <w:proofErr w:type="spellEnd"/>
      <w:r w:rsidRPr="003B02C8">
        <w:rPr>
          <w:rFonts w:ascii="Arial" w:hAnsi="Arial" w:cs="Arial"/>
        </w:rPr>
        <w:t xml:space="preserve"> ma być w wersji standardowej, z zastrzeżeniem odpowiedzi na pyt. 7 z dn.30.10.2024 - wymóg braku kontaktu wody zdemineralizowanej z powierzchniami metalowymi.</w:t>
      </w:r>
    </w:p>
    <w:p w14:paraId="035A07C0" w14:textId="77777777" w:rsidR="00CC651D" w:rsidRDefault="00CC651D" w:rsidP="002C3827">
      <w:pPr>
        <w:pStyle w:val="Standard"/>
        <w:jc w:val="both"/>
        <w:rPr>
          <w:rFonts w:ascii="Arial" w:hAnsi="Arial" w:cs="Arial"/>
        </w:rPr>
      </w:pPr>
    </w:p>
    <w:p w14:paraId="38C07C31" w14:textId="46D2E01F" w:rsidR="000601F5" w:rsidRPr="00D34C16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8.</w:t>
      </w:r>
    </w:p>
    <w:p w14:paraId="4B69468E" w14:textId="281C3539" w:rsidR="000601F5" w:rsidRDefault="000601F5" w:rsidP="000601F5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601F5">
        <w:rPr>
          <w:rFonts w:ascii="Arial" w:hAnsi="Arial" w:cs="Arial"/>
          <w:kern w:val="2"/>
          <w:sz w:val="24"/>
          <w:szCs w:val="24"/>
          <w:lang w:eastAsia="zh-CN"/>
        </w:rPr>
        <w:t>Czy Zamawiający wymaga wpięcia wentylatorów obsługujących indywidualne układy wywiewne w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układ automatyki centrali wentylacyjnej?</w:t>
      </w:r>
      <w:r w:rsidRPr="00CC651D">
        <w:rPr>
          <w:rFonts w:ascii="Arial" w:hAnsi="Arial" w:cs="Arial"/>
          <w:kern w:val="2"/>
          <w:sz w:val="24"/>
          <w:szCs w:val="24"/>
          <w:lang w:eastAsia="zh-CN"/>
        </w:rPr>
        <w:t>.</w:t>
      </w:r>
    </w:p>
    <w:p w14:paraId="06DDB9EC" w14:textId="77777777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</w:t>
      </w:r>
      <w:r>
        <w:rPr>
          <w:rFonts w:ascii="Arial" w:hAnsi="Arial" w:cs="Arial"/>
          <w:b/>
          <w:sz w:val="24"/>
          <w:szCs w:val="24"/>
        </w:rPr>
        <w:t>:</w:t>
      </w:r>
    </w:p>
    <w:p w14:paraId="1C34E838" w14:textId="24C6F3EF" w:rsidR="003B02C8" w:rsidRPr="003B02C8" w:rsidRDefault="003B02C8" w:rsidP="003B02C8">
      <w:pPr>
        <w:pStyle w:val="Standard"/>
        <w:rPr>
          <w:rFonts w:ascii="Arial" w:hAnsi="Arial" w:cs="Arial"/>
        </w:rPr>
      </w:pPr>
      <w:r w:rsidRPr="003B02C8">
        <w:rPr>
          <w:rFonts w:ascii="Arial" w:hAnsi="Arial" w:cs="Arial"/>
        </w:rPr>
        <w:t>Zamawiający wymaga wpięcia wentylatorów</w:t>
      </w:r>
      <w:r>
        <w:rPr>
          <w:rFonts w:ascii="Arial" w:hAnsi="Arial" w:cs="Arial"/>
        </w:rPr>
        <w:t>.</w:t>
      </w:r>
    </w:p>
    <w:p w14:paraId="3B9C8D34" w14:textId="77777777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</w:p>
    <w:p w14:paraId="275CF27F" w14:textId="77777777" w:rsidR="00C1343B" w:rsidRDefault="00C1343B" w:rsidP="000601F5">
      <w:pPr>
        <w:jc w:val="both"/>
        <w:rPr>
          <w:rFonts w:ascii="Arial" w:hAnsi="Arial" w:cs="Arial"/>
          <w:b/>
          <w:sz w:val="24"/>
          <w:szCs w:val="24"/>
        </w:rPr>
      </w:pPr>
    </w:p>
    <w:p w14:paraId="44559890" w14:textId="77777777" w:rsidR="00C1343B" w:rsidRDefault="00C1343B" w:rsidP="000601F5">
      <w:pPr>
        <w:jc w:val="both"/>
        <w:rPr>
          <w:rFonts w:ascii="Arial" w:hAnsi="Arial" w:cs="Arial"/>
          <w:b/>
          <w:sz w:val="24"/>
          <w:szCs w:val="24"/>
        </w:rPr>
      </w:pPr>
    </w:p>
    <w:p w14:paraId="320F3FA1" w14:textId="33CFC216" w:rsidR="000601F5" w:rsidRPr="00D34C16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9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108F4298" w14:textId="564AB035" w:rsidR="000601F5" w:rsidRDefault="000601F5" w:rsidP="000601F5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601F5">
        <w:rPr>
          <w:rFonts w:ascii="Arial" w:hAnsi="Arial" w:cs="Arial"/>
          <w:kern w:val="2"/>
          <w:sz w:val="24"/>
          <w:szCs w:val="24"/>
          <w:lang w:eastAsia="zh-CN"/>
        </w:rPr>
        <w:t xml:space="preserve">Czy nagrzewnicę wodną w centrali wentylacyjnej N1W1 należy dobrać bez odzysku - 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        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z uwzględnieniem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faktu, iż podczas pracy dygestorium będzie mniejszy wywiew powietrza przez centralę wentylacyjną a co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za tym idzie mniejszy odzysk ciepła?</w:t>
      </w:r>
    </w:p>
    <w:p w14:paraId="69456C53" w14:textId="23CFB605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</w:t>
      </w:r>
      <w:r w:rsidR="003B02C8">
        <w:rPr>
          <w:rFonts w:ascii="Arial" w:hAnsi="Arial" w:cs="Arial"/>
          <w:b/>
          <w:sz w:val="24"/>
          <w:szCs w:val="24"/>
        </w:rPr>
        <w:t>:</w:t>
      </w:r>
    </w:p>
    <w:p w14:paraId="42BA634B" w14:textId="1671F54D" w:rsidR="003B02C8" w:rsidRPr="003B02C8" w:rsidRDefault="003B02C8" w:rsidP="003B02C8">
      <w:pPr>
        <w:pStyle w:val="Standard"/>
        <w:jc w:val="both"/>
        <w:rPr>
          <w:rFonts w:ascii="Arial" w:hAnsi="Arial" w:cs="Arial"/>
        </w:rPr>
      </w:pPr>
      <w:r w:rsidRPr="003B02C8">
        <w:rPr>
          <w:rFonts w:ascii="Arial" w:hAnsi="Arial" w:cs="Arial"/>
        </w:rPr>
        <w:t xml:space="preserve">Ze względu na krótkookresowe cykle pracy dygestorium, około 0,5-1godz./dzień wpływ zmniejszonego krótkotrwałego przepływu będzie znikomy na obniżenie odzysku ciepła, </w:t>
      </w:r>
      <w:r>
        <w:rPr>
          <w:rFonts w:ascii="Arial" w:hAnsi="Arial" w:cs="Arial"/>
        </w:rPr>
        <w:t xml:space="preserve">                 </w:t>
      </w:r>
      <w:r w:rsidRPr="003B02C8">
        <w:rPr>
          <w:rFonts w:ascii="Arial" w:hAnsi="Arial" w:cs="Arial"/>
        </w:rPr>
        <w:t xml:space="preserve">w związku z czym nagrzewnicę wodną w centrali wentylacyjnej N1W1 należy dobrać </w:t>
      </w:r>
      <w:r>
        <w:rPr>
          <w:rFonts w:ascii="Arial" w:hAnsi="Arial" w:cs="Arial"/>
        </w:rPr>
        <w:t xml:space="preserve">                          </w:t>
      </w:r>
      <w:r w:rsidRPr="003B02C8">
        <w:rPr>
          <w:rFonts w:ascii="Arial" w:hAnsi="Arial" w:cs="Arial"/>
        </w:rPr>
        <w:t>z odzyskiem ciepła.</w:t>
      </w:r>
    </w:p>
    <w:p w14:paraId="3607F2CD" w14:textId="77777777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</w:p>
    <w:p w14:paraId="280F8FB3" w14:textId="1E64EF46" w:rsidR="000601F5" w:rsidRPr="00D34C16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10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254BB692" w14:textId="64C06075" w:rsidR="000601F5" w:rsidRDefault="000601F5" w:rsidP="000601F5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601F5">
        <w:rPr>
          <w:rFonts w:ascii="Arial" w:hAnsi="Arial" w:cs="Arial"/>
          <w:kern w:val="2"/>
          <w:sz w:val="24"/>
          <w:szCs w:val="24"/>
          <w:lang w:eastAsia="zh-CN"/>
        </w:rPr>
        <w:t xml:space="preserve">Zweryfikowana przez nas moc nagrzewnicy centrali N1W1 powinna wynosić ok. 18 </w:t>
      </w:r>
      <w:proofErr w:type="spellStart"/>
      <w:r w:rsidRPr="000601F5">
        <w:rPr>
          <w:rFonts w:ascii="Arial" w:hAnsi="Arial" w:cs="Arial"/>
          <w:kern w:val="2"/>
          <w:sz w:val="24"/>
          <w:szCs w:val="24"/>
          <w:lang w:eastAsia="zh-CN"/>
        </w:rPr>
        <w:t>kW.</w:t>
      </w:r>
      <w:proofErr w:type="spellEnd"/>
      <w:r w:rsidRPr="000601F5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                               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Czy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Zamawiający przewiduje zwiększenie mocy kotła w celu pokrycia zapotrzebowania na ciepło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technologiczne z uwzględnieniem zwiększonej nagrzewnicy centrali?</w:t>
      </w:r>
    </w:p>
    <w:p w14:paraId="1DB074DB" w14:textId="72869137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</w:t>
      </w:r>
      <w:r w:rsidR="003B02C8">
        <w:rPr>
          <w:rFonts w:ascii="Arial" w:hAnsi="Arial" w:cs="Arial"/>
          <w:b/>
          <w:sz w:val="24"/>
          <w:szCs w:val="24"/>
        </w:rPr>
        <w:t>:</w:t>
      </w:r>
    </w:p>
    <w:p w14:paraId="1B2BD2BB" w14:textId="776F750B" w:rsidR="003B02C8" w:rsidRPr="003B02C8" w:rsidRDefault="003B02C8" w:rsidP="003B02C8">
      <w:pPr>
        <w:pStyle w:val="Standard"/>
        <w:rPr>
          <w:rFonts w:ascii="Arial" w:hAnsi="Arial" w:cs="Arial"/>
        </w:rPr>
      </w:pPr>
      <w:r w:rsidRPr="003B02C8">
        <w:rPr>
          <w:rFonts w:ascii="Arial" w:hAnsi="Arial" w:cs="Arial"/>
        </w:rPr>
        <w:t>Tak, należy dobrać odpowiedni kocioł</w:t>
      </w:r>
      <w:r>
        <w:rPr>
          <w:rFonts w:ascii="Arial" w:hAnsi="Arial" w:cs="Arial"/>
        </w:rPr>
        <w:t>.</w:t>
      </w:r>
    </w:p>
    <w:p w14:paraId="612AC5E9" w14:textId="77777777" w:rsidR="000601F5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</w:p>
    <w:p w14:paraId="446FBA95" w14:textId="3BE0CB28" w:rsidR="000601F5" w:rsidRPr="00D34C16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11</w:t>
      </w:r>
      <w:r w:rsidRPr="00D34C16">
        <w:rPr>
          <w:rFonts w:ascii="Arial" w:hAnsi="Arial" w:cs="Arial"/>
          <w:b/>
          <w:sz w:val="24"/>
          <w:szCs w:val="24"/>
        </w:rPr>
        <w:t>.</w:t>
      </w:r>
    </w:p>
    <w:p w14:paraId="62585BB4" w14:textId="633E51C6" w:rsidR="000601F5" w:rsidRDefault="000601F5" w:rsidP="000601F5">
      <w:pPr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601F5">
        <w:rPr>
          <w:rFonts w:ascii="Arial" w:hAnsi="Arial" w:cs="Arial"/>
          <w:kern w:val="2"/>
          <w:sz w:val="24"/>
          <w:szCs w:val="24"/>
          <w:lang w:eastAsia="zh-CN"/>
        </w:rPr>
        <w:t>związku z zapisem na rysunku WM-03 że wyposażenie centrali ma zapewnić eliminację wywiewu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drobnoustrojów z pracowni prątka gruźlicy do otoczenia zewnętrznego oraz odpowiedzią nr 12 z dnia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30.10.2024 o braku wymagania stosowania filtrów HEPA proszę</w:t>
      </w:r>
      <w:r w:rsidR="00C1343B">
        <w:rPr>
          <w:rFonts w:ascii="Arial" w:hAnsi="Arial" w:cs="Arial"/>
          <w:kern w:val="2"/>
          <w:sz w:val="24"/>
          <w:szCs w:val="24"/>
          <w:lang w:eastAsia="zh-CN"/>
        </w:rPr>
        <w:t xml:space="preserve">    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 xml:space="preserve"> o potwierdzenie, że nie ma konieczności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stosowania filtrów HEPA lub o wyjaśnienie w jaki sposób należy zapewnić eliminację drobnoustrojów z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0601F5">
        <w:rPr>
          <w:rFonts w:ascii="Arial" w:hAnsi="Arial" w:cs="Arial"/>
          <w:kern w:val="2"/>
          <w:sz w:val="24"/>
          <w:szCs w:val="24"/>
          <w:lang w:eastAsia="zh-CN"/>
        </w:rPr>
        <w:t>powietrza. Dotyczy zarówno wywiewu centrali N1W1 jak i wywiewów indywidualnych.</w:t>
      </w:r>
    </w:p>
    <w:p w14:paraId="64E6E5FC" w14:textId="2F7DDC0C" w:rsidR="00335407" w:rsidRDefault="000601F5" w:rsidP="000601F5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</w:t>
      </w:r>
      <w:r w:rsidR="003B02C8">
        <w:rPr>
          <w:rFonts w:ascii="Arial" w:hAnsi="Arial" w:cs="Arial"/>
          <w:b/>
          <w:sz w:val="24"/>
          <w:szCs w:val="24"/>
        </w:rPr>
        <w:t>:</w:t>
      </w:r>
    </w:p>
    <w:p w14:paraId="59ED546F" w14:textId="599CC8C2" w:rsidR="003B02C8" w:rsidRPr="00786BA3" w:rsidRDefault="00C1343B" w:rsidP="003B02C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wyjaśnia, że ze względu na centralę w wersji zblokowanej w której nawiew                  i wywiew powietrza są bisko siebie należy zastosować filtry HEPA zapobiegające powtórnemu zaciągnięciu do układu powietrza zanieczyszczonego drobnoustrojami.</w:t>
      </w:r>
    </w:p>
    <w:p w14:paraId="00CD0F74" w14:textId="77777777" w:rsidR="003B02C8" w:rsidRDefault="003B02C8" w:rsidP="003B02C8">
      <w:pPr>
        <w:pStyle w:val="Standard"/>
      </w:pPr>
    </w:p>
    <w:p w14:paraId="7C8A1FA7" w14:textId="77777777" w:rsidR="003B02C8" w:rsidRPr="002C3827" w:rsidRDefault="003B02C8" w:rsidP="000601F5">
      <w:pPr>
        <w:jc w:val="both"/>
        <w:rPr>
          <w:rFonts w:ascii="Arial" w:hAnsi="Arial" w:cs="Arial"/>
          <w:bCs/>
          <w:sz w:val="24"/>
          <w:szCs w:val="24"/>
        </w:rPr>
      </w:pPr>
    </w:p>
    <w:p w14:paraId="35E809FE" w14:textId="7E8CCBB7" w:rsidR="008B7F85" w:rsidRDefault="008B7F85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  <w:r w:rsidRPr="006E486F">
        <w:rPr>
          <w:rFonts w:ascii="Arial" w:hAnsi="Arial" w:cs="Arial"/>
          <w:sz w:val="24"/>
          <w:szCs w:val="24"/>
        </w:rPr>
        <w:t xml:space="preserve">ZATWIERDZONO: </w:t>
      </w:r>
    </w:p>
    <w:p w14:paraId="3FBBD2FC" w14:textId="77777777" w:rsidR="004650B4" w:rsidRDefault="004650B4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</w:p>
    <w:p w14:paraId="2A462D0E" w14:textId="77777777" w:rsidR="004650B4" w:rsidRPr="004650B4" w:rsidRDefault="004650B4" w:rsidP="004650B4">
      <w:pPr>
        <w:spacing w:line="276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4650B4">
        <w:rPr>
          <w:rFonts w:ascii="Arial" w:hAnsi="Arial" w:cs="Arial"/>
          <w:b/>
          <w:bCs/>
          <w:sz w:val="24"/>
          <w:szCs w:val="24"/>
        </w:rPr>
        <w:t>z up. nr 6/2019</w:t>
      </w:r>
    </w:p>
    <w:p w14:paraId="613B3EE3" w14:textId="77777777" w:rsidR="004650B4" w:rsidRPr="004650B4" w:rsidRDefault="004650B4" w:rsidP="004650B4">
      <w:pPr>
        <w:spacing w:line="276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</w:p>
    <w:p w14:paraId="38E86B46" w14:textId="77777777" w:rsidR="004650B4" w:rsidRPr="004650B4" w:rsidRDefault="004650B4" w:rsidP="004650B4">
      <w:pPr>
        <w:spacing w:line="276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4650B4">
        <w:rPr>
          <w:rFonts w:ascii="Arial" w:hAnsi="Arial" w:cs="Arial"/>
          <w:b/>
          <w:bCs/>
          <w:sz w:val="24"/>
          <w:szCs w:val="24"/>
        </w:rPr>
        <w:t xml:space="preserve">Z-ca Dyrektora ds. Pielęgniarstwa </w:t>
      </w:r>
    </w:p>
    <w:p w14:paraId="23B30B04" w14:textId="476829FB" w:rsidR="0096117C" w:rsidRPr="004650B4" w:rsidRDefault="004650B4" w:rsidP="004650B4">
      <w:pPr>
        <w:spacing w:line="276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4650B4">
        <w:rPr>
          <w:rFonts w:ascii="Arial" w:hAnsi="Arial" w:cs="Arial"/>
          <w:b/>
          <w:bCs/>
          <w:sz w:val="24"/>
          <w:szCs w:val="24"/>
        </w:rPr>
        <w:t xml:space="preserve">mgr piel. Danuta </w:t>
      </w:r>
      <w:proofErr w:type="spellStart"/>
      <w:r w:rsidRPr="004650B4">
        <w:rPr>
          <w:rFonts w:ascii="Arial" w:hAnsi="Arial" w:cs="Arial"/>
          <w:b/>
          <w:bCs/>
          <w:sz w:val="24"/>
          <w:szCs w:val="24"/>
        </w:rPr>
        <w:t>Marklowska</w:t>
      </w:r>
      <w:proofErr w:type="spellEnd"/>
    </w:p>
    <w:sectPr w:rsidR="0096117C" w:rsidRPr="004650B4" w:rsidSect="0096117C">
      <w:headerReference w:type="default" r:id="rId11"/>
      <w:footerReference w:type="default" r:id="rId12"/>
      <w:pgSz w:w="11906" w:h="16838"/>
      <w:pgMar w:top="851" w:right="1134" w:bottom="284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C3EE" w14:textId="77777777" w:rsidR="0028169F" w:rsidRDefault="0028169F">
      <w:r>
        <w:separator/>
      </w:r>
    </w:p>
  </w:endnote>
  <w:endnote w:type="continuationSeparator" w:id="0">
    <w:p w14:paraId="3C829F96" w14:textId="77777777" w:rsidR="0028169F" w:rsidRDefault="0028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9348" w14:textId="77777777" w:rsidR="0028169F" w:rsidRDefault="0028169F">
      <w:r>
        <w:separator/>
      </w:r>
    </w:p>
  </w:footnote>
  <w:footnote w:type="continuationSeparator" w:id="0">
    <w:p w14:paraId="7ED65B9E" w14:textId="77777777" w:rsidR="0028169F" w:rsidRDefault="0028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54EB9EBA" w:rsidR="00285DD1" w:rsidRPr="00DF278E" w:rsidRDefault="00524B61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28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ECA3132"/>
    <w:multiLevelType w:val="hybridMultilevel"/>
    <w:tmpl w:val="14F45200"/>
    <w:lvl w:ilvl="0" w:tplc="167265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15DE">
      <w:start w:val="4"/>
      <w:numFmt w:val="decimal"/>
      <w:lvlText w:val="%2)"/>
      <w:lvlJc w:val="left"/>
      <w:pPr>
        <w:ind w:left="82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2C56E6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681F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C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A81D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209B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6DC0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4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8A0"/>
    <w:multiLevelType w:val="hybridMultilevel"/>
    <w:tmpl w:val="EFFACACC"/>
    <w:lvl w:ilvl="0" w:tplc="FFFFFFFF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23E"/>
    <w:multiLevelType w:val="hybridMultilevel"/>
    <w:tmpl w:val="FC4CB766"/>
    <w:lvl w:ilvl="0" w:tplc="B134BA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13C"/>
    <w:multiLevelType w:val="hybridMultilevel"/>
    <w:tmpl w:val="C52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74D1D"/>
    <w:multiLevelType w:val="hybridMultilevel"/>
    <w:tmpl w:val="FA0AF50A"/>
    <w:lvl w:ilvl="0" w:tplc="8E5AB4CC">
      <w:start w:val="1"/>
      <w:numFmt w:val="upp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6339287">
    <w:abstractNumId w:val="14"/>
  </w:num>
  <w:num w:numId="2" w16cid:durableId="1334841473">
    <w:abstractNumId w:val="1"/>
  </w:num>
  <w:num w:numId="3" w16cid:durableId="1644693645">
    <w:abstractNumId w:val="7"/>
  </w:num>
  <w:num w:numId="4" w16cid:durableId="2116485231">
    <w:abstractNumId w:val="9"/>
  </w:num>
  <w:num w:numId="5" w16cid:durableId="1121343224">
    <w:abstractNumId w:val="0"/>
  </w:num>
  <w:num w:numId="6" w16cid:durableId="1479035203">
    <w:abstractNumId w:val="3"/>
  </w:num>
  <w:num w:numId="7" w16cid:durableId="1941839760">
    <w:abstractNumId w:val="8"/>
  </w:num>
  <w:num w:numId="8" w16cid:durableId="924849497">
    <w:abstractNumId w:val="4"/>
  </w:num>
  <w:num w:numId="9" w16cid:durableId="20477715">
    <w:abstractNumId w:val="12"/>
  </w:num>
  <w:num w:numId="10" w16cid:durableId="98836183">
    <w:abstractNumId w:val="5"/>
  </w:num>
  <w:num w:numId="11" w16cid:durableId="1227956164">
    <w:abstractNumId w:val="10"/>
  </w:num>
  <w:num w:numId="12" w16cid:durableId="250282301">
    <w:abstractNumId w:val="13"/>
  </w:num>
  <w:num w:numId="13" w16cid:durableId="179315882">
    <w:abstractNumId w:val="2"/>
  </w:num>
  <w:num w:numId="14" w16cid:durableId="1554926836">
    <w:abstractNumId w:val="15"/>
  </w:num>
  <w:num w:numId="15" w16cid:durableId="454563543">
    <w:abstractNumId w:val="6"/>
  </w:num>
  <w:num w:numId="16" w16cid:durableId="1207644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601F5"/>
    <w:rsid w:val="00075A01"/>
    <w:rsid w:val="000815F5"/>
    <w:rsid w:val="00096BE3"/>
    <w:rsid w:val="000A1E51"/>
    <w:rsid w:val="000A7BDD"/>
    <w:rsid w:val="000B3FF1"/>
    <w:rsid w:val="000C0A3B"/>
    <w:rsid w:val="000C4CB8"/>
    <w:rsid w:val="000C65DF"/>
    <w:rsid w:val="000C75FB"/>
    <w:rsid w:val="000D3688"/>
    <w:rsid w:val="00113A3B"/>
    <w:rsid w:val="0013220A"/>
    <w:rsid w:val="0013666A"/>
    <w:rsid w:val="00143885"/>
    <w:rsid w:val="00145AD9"/>
    <w:rsid w:val="00153D0F"/>
    <w:rsid w:val="00181B58"/>
    <w:rsid w:val="00181C11"/>
    <w:rsid w:val="001B03E5"/>
    <w:rsid w:val="001B142A"/>
    <w:rsid w:val="001C56B7"/>
    <w:rsid w:val="001D67BF"/>
    <w:rsid w:val="001F3E32"/>
    <w:rsid w:val="00200742"/>
    <w:rsid w:val="002150AF"/>
    <w:rsid w:val="002151C8"/>
    <w:rsid w:val="002163A5"/>
    <w:rsid w:val="00226DC7"/>
    <w:rsid w:val="00242539"/>
    <w:rsid w:val="0028169F"/>
    <w:rsid w:val="00285DD1"/>
    <w:rsid w:val="00295364"/>
    <w:rsid w:val="002B55F8"/>
    <w:rsid w:val="002C238E"/>
    <w:rsid w:val="002C3827"/>
    <w:rsid w:val="002D57DD"/>
    <w:rsid w:val="00322F8E"/>
    <w:rsid w:val="00335407"/>
    <w:rsid w:val="00336943"/>
    <w:rsid w:val="003375EA"/>
    <w:rsid w:val="00346056"/>
    <w:rsid w:val="00361327"/>
    <w:rsid w:val="00363359"/>
    <w:rsid w:val="00390CCC"/>
    <w:rsid w:val="00394BDD"/>
    <w:rsid w:val="003B02C8"/>
    <w:rsid w:val="003D7E12"/>
    <w:rsid w:val="003E1EA7"/>
    <w:rsid w:val="004014CA"/>
    <w:rsid w:val="00405A2E"/>
    <w:rsid w:val="00440C6D"/>
    <w:rsid w:val="0044289B"/>
    <w:rsid w:val="004650B4"/>
    <w:rsid w:val="004A3F9D"/>
    <w:rsid w:val="004B39BC"/>
    <w:rsid w:val="00524B61"/>
    <w:rsid w:val="005466A1"/>
    <w:rsid w:val="00562D92"/>
    <w:rsid w:val="00581A61"/>
    <w:rsid w:val="00584D16"/>
    <w:rsid w:val="00587609"/>
    <w:rsid w:val="005E2953"/>
    <w:rsid w:val="00621A57"/>
    <w:rsid w:val="00626F1E"/>
    <w:rsid w:val="00635684"/>
    <w:rsid w:val="00672806"/>
    <w:rsid w:val="006A41F7"/>
    <w:rsid w:val="006E486F"/>
    <w:rsid w:val="00705F79"/>
    <w:rsid w:val="00710643"/>
    <w:rsid w:val="00710F22"/>
    <w:rsid w:val="00721BBE"/>
    <w:rsid w:val="007302DF"/>
    <w:rsid w:val="00733FD7"/>
    <w:rsid w:val="00735A81"/>
    <w:rsid w:val="007371A5"/>
    <w:rsid w:val="007470FF"/>
    <w:rsid w:val="00754337"/>
    <w:rsid w:val="0076182A"/>
    <w:rsid w:val="00776245"/>
    <w:rsid w:val="007801E2"/>
    <w:rsid w:val="00786BA3"/>
    <w:rsid w:val="00797332"/>
    <w:rsid w:val="007E76ED"/>
    <w:rsid w:val="008068B9"/>
    <w:rsid w:val="008220B4"/>
    <w:rsid w:val="00831AC0"/>
    <w:rsid w:val="00851CF1"/>
    <w:rsid w:val="008A0692"/>
    <w:rsid w:val="008A56DC"/>
    <w:rsid w:val="008A77CA"/>
    <w:rsid w:val="008B347B"/>
    <w:rsid w:val="008B7F85"/>
    <w:rsid w:val="008C06CA"/>
    <w:rsid w:val="008C5FD7"/>
    <w:rsid w:val="008D2D6D"/>
    <w:rsid w:val="008F4444"/>
    <w:rsid w:val="008F77D4"/>
    <w:rsid w:val="0090080E"/>
    <w:rsid w:val="00902E54"/>
    <w:rsid w:val="009172AF"/>
    <w:rsid w:val="009208EC"/>
    <w:rsid w:val="00922032"/>
    <w:rsid w:val="0095148A"/>
    <w:rsid w:val="0096117C"/>
    <w:rsid w:val="0098379F"/>
    <w:rsid w:val="009F384C"/>
    <w:rsid w:val="009F569C"/>
    <w:rsid w:val="00A02AF7"/>
    <w:rsid w:val="00A05CFF"/>
    <w:rsid w:val="00A13376"/>
    <w:rsid w:val="00A21714"/>
    <w:rsid w:val="00A4276A"/>
    <w:rsid w:val="00A46ED9"/>
    <w:rsid w:val="00A557F0"/>
    <w:rsid w:val="00A85FD1"/>
    <w:rsid w:val="00AD0975"/>
    <w:rsid w:val="00AD32C5"/>
    <w:rsid w:val="00AE67A3"/>
    <w:rsid w:val="00B07CFA"/>
    <w:rsid w:val="00B4253A"/>
    <w:rsid w:val="00B62465"/>
    <w:rsid w:val="00B7624D"/>
    <w:rsid w:val="00BA5A29"/>
    <w:rsid w:val="00BB1B3B"/>
    <w:rsid w:val="00BD1240"/>
    <w:rsid w:val="00C1343B"/>
    <w:rsid w:val="00C23B67"/>
    <w:rsid w:val="00C421FB"/>
    <w:rsid w:val="00C433C7"/>
    <w:rsid w:val="00C466F1"/>
    <w:rsid w:val="00C65D62"/>
    <w:rsid w:val="00C869C9"/>
    <w:rsid w:val="00CB0F9B"/>
    <w:rsid w:val="00CC4820"/>
    <w:rsid w:val="00CC651D"/>
    <w:rsid w:val="00CD0273"/>
    <w:rsid w:val="00CD491F"/>
    <w:rsid w:val="00D07B0F"/>
    <w:rsid w:val="00D26DFA"/>
    <w:rsid w:val="00D30FD4"/>
    <w:rsid w:val="00D34C16"/>
    <w:rsid w:val="00D44861"/>
    <w:rsid w:val="00D46E2D"/>
    <w:rsid w:val="00D662A3"/>
    <w:rsid w:val="00D67EA8"/>
    <w:rsid w:val="00D75F3A"/>
    <w:rsid w:val="00D76954"/>
    <w:rsid w:val="00D77F7D"/>
    <w:rsid w:val="00D865CC"/>
    <w:rsid w:val="00DF278E"/>
    <w:rsid w:val="00E049FF"/>
    <w:rsid w:val="00E305F3"/>
    <w:rsid w:val="00E35E3A"/>
    <w:rsid w:val="00E42631"/>
    <w:rsid w:val="00E452E8"/>
    <w:rsid w:val="00E83BBC"/>
    <w:rsid w:val="00E870C9"/>
    <w:rsid w:val="00E876FF"/>
    <w:rsid w:val="00E950FA"/>
    <w:rsid w:val="00E9576E"/>
    <w:rsid w:val="00EE1D6B"/>
    <w:rsid w:val="00EE4972"/>
    <w:rsid w:val="00EF56AC"/>
    <w:rsid w:val="00F20B1A"/>
    <w:rsid w:val="00F22614"/>
    <w:rsid w:val="00F335B6"/>
    <w:rsid w:val="00F61C7D"/>
    <w:rsid w:val="00F63E31"/>
    <w:rsid w:val="00F814FB"/>
    <w:rsid w:val="00FA6BDA"/>
    <w:rsid w:val="00FB63B2"/>
    <w:rsid w:val="00FF3A2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,l"/>
    <w:basedOn w:val="Normalny"/>
    <w:link w:val="AkapitzlistZnak"/>
    <w:uiPriority w:val="34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6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96118-7620-4CC4-A8C6-4B9E3DF49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804E1-E688-458E-8997-2423A7497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F3667-619E-4489-9DB7-46FF54CCF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1129B-4981-4E10-841A-362391E2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Elżbieta Włódzik</cp:lastModifiedBy>
  <cp:revision>4</cp:revision>
  <cp:lastPrinted>2024-11-05T13:24:00Z</cp:lastPrinted>
  <dcterms:created xsi:type="dcterms:W3CDTF">2024-11-05T13:24:00Z</dcterms:created>
  <dcterms:modified xsi:type="dcterms:W3CDTF">2024-11-05T13:52:00Z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