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6865538" w14:textId="4C7D6193" w:rsidR="0010417A" w:rsidRPr="007016E6" w:rsidRDefault="00E419A5" w:rsidP="0010417A">
      <w:pPr>
        <w:pStyle w:val="gwpb6f473c3msonormal"/>
        <w:spacing w:before="0" w:beforeAutospacing="0" w:after="0" w:afterAutospacing="0"/>
        <w:jc w:val="center"/>
        <w:rPr>
          <w:rFonts w:ascii="Arial" w:hAnsi="Arial" w:cs="Arial"/>
          <w:b/>
          <w:bCs/>
          <w:color w:val="0070C0"/>
          <w:sz w:val="28"/>
          <w:szCs w:val="28"/>
        </w:rPr>
      </w:pPr>
      <w:r w:rsidRPr="007016E6">
        <w:rPr>
          <w:rFonts w:ascii="Arial" w:hAnsi="Arial" w:cs="Arial"/>
          <w:b/>
          <w:bCs/>
          <w:color w:val="0070C0"/>
          <w:sz w:val="28"/>
          <w:szCs w:val="28"/>
        </w:rPr>
        <w:t>„</w:t>
      </w:r>
      <w:r w:rsidR="0010417A" w:rsidRPr="007016E6">
        <w:rPr>
          <w:rFonts w:ascii="Arial" w:hAnsi="Arial" w:cs="Arial"/>
          <w:b/>
          <w:bCs/>
          <w:color w:val="0070C0"/>
          <w:sz w:val="28"/>
          <w:szCs w:val="28"/>
        </w:rPr>
        <w:t xml:space="preserve">Spotkajmy się na drogach Powiatu Poddębickiego </w:t>
      </w:r>
    </w:p>
    <w:p w14:paraId="19E5052F" w14:textId="31711A66" w:rsidR="004E30E2" w:rsidRPr="007016E6" w:rsidRDefault="0010417A" w:rsidP="00222486">
      <w:pPr>
        <w:pStyle w:val="Default"/>
        <w:jc w:val="center"/>
        <w:rPr>
          <w:rFonts w:ascii="Times New Roman" w:eastAsia="Arial" w:hAnsi="Times New Roman" w:cs="Times New Roman"/>
          <w:color w:val="0070C0"/>
        </w:rPr>
      </w:pPr>
      <w:r w:rsidRPr="007016E6">
        <w:rPr>
          <w:rFonts w:ascii="Arial" w:hAnsi="Arial" w:cs="Arial"/>
          <w:b/>
          <w:bCs/>
          <w:color w:val="0070C0"/>
          <w:sz w:val="28"/>
          <w:szCs w:val="28"/>
        </w:rPr>
        <w:t>– budowa, przebudowa i remont infrastruktury drogowej”</w:t>
      </w:r>
    </w:p>
    <w:p w14:paraId="5961D47E" w14:textId="77777777" w:rsidR="008C0E43" w:rsidRDefault="004E30E2" w:rsidP="004E30E2">
      <w:pPr>
        <w:pStyle w:val="gwpb6f473c3msonormal"/>
        <w:spacing w:before="0" w:beforeAutospacing="0" w:after="0" w:afterAutospacing="0"/>
        <w:jc w:val="center"/>
        <w:rPr>
          <w:rFonts w:ascii="Arial" w:eastAsia="Arial" w:hAnsi="Arial" w:cs="Arial"/>
          <w:b/>
          <w:bCs/>
          <w:color w:val="0070C0"/>
          <w:sz w:val="28"/>
          <w:szCs w:val="28"/>
        </w:rPr>
      </w:pPr>
      <w:r w:rsidRPr="007016E6">
        <w:rPr>
          <w:rFonts w:ascii="Arial" w:eastAsia="Arial" w:hAnsi="Arial" w:cs="Arial"/>
          <w:color w:val="0070C0"/>
          <w:sz w:val="28"/>
          <w:szCs w:val="28"/>
        </w:rPr>
        <w:t xml:space="preserve"> </w:t>
      </w:r>
      <w:r w:rsidRPr="007016E6">
        <w:rPr>
          <w:rFonts w:ascii="Arial" w:eastAsia="Arial" w:hAnsi="Arial" w:cs="Arial"/>
          <w:b/>
          <w:bCs/>
          <w:color w:val="0070C0"/>
          <w:sz w:val="28"/>
          <w:szCs w:val="28"/>
        </w:rPr>
        <w:t xml:space="preserve">w ramach Rządowego Funduszu Polski Ład: </w:t>
      </w:r>
    </w:p>
    <w:p w14:paraId="6D535285" w14:textId="065617FE" w:rsidR="002A33B8" w:rsidRDefault="004E30E2" w:rsidP="004E30E2">
      <w:pPr>
        <w:pStyle w:val="gwpb6f473c3msonormal"/>
        <w:spacing w:before="0" w:beforeAutospacing="0" w:after="0" w:afterAutospacing="0"/>
        <w:jc w:val="center"/>
        <w:rPr>
          <w:rFonts w:ascii="Arial" w:eastAsia="Arial" w:hAnsi="Arial" w:cs="Arial"/>
          <w:b/>
          <w:bCs/>
          <w:color w:val="0070C0"/>
          <w:sz w:val="28"/>
          <w:szCs w:val="28"/>
        </w:rPr>
      </w:pPr>
      <w:r w:rsidRPr="007016E6">
        <w:rPr>
          <w:rFonts w:ascii="Arial" w:eastAsia="Arial" w:hAnsi="Arial" w:cs="Arial"/>
          <w:b/>
          <w:bCs/>
          <w:color w:val="0070C0"/>
          <w:sz w:val="28"/>
          <w:szCs w:val="28"/>
        </w:rPr>
        <w:t>Program Inwestycji Strategicznych – edycja pierwsza</w:t>
      </w:r>
      <w:r w:rsidR="002A33B8">
        <w:rPr>
          <w:rFonts w:ascii="Arial" w:eastAsia="Arial" w:hAnsi="Arial" w:cs="Arial"/>
          <w:b/>
          <w:bCs/>
          <w:color w:val="0070C0"/>
          <w:sz w:val="28"/>
          <w:szCs w:val="28"/>
        </w:rPr>
        <w:t xml:space="preserve"> </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38EB68BB" w:rsidR="00BD1A7A" w:rsidRPr="007016E6" w:rsidRDefault="00B17CED">
      <w:pPr>
        <w:jc w:val="center"/>
        <w:rPr>
          <w:b/>
          <w:color w:val="0070C0"/>
        </w:rPr>
      </w:pPr>
      <w:r w:rsidRPr="00FB66DD">
        <w:t xml:space="preserve">Nr postępowania: </w:t>
      </w:r>
      <w:r w:rsidR="001A3F15" w:rsidRPr="007016E6">
        <w:rPr>
          <w:b/>
          <w:color w:val="0070C0"/>
        </w:rPr>
        <w:t>PRI.272.</w:t>
      </w:r>
      <w:r w:rsidR="000C1AA0">
        <w:rPr>
          <w:b/>
          <w:color w:val="0070C0"/>
        </w:rPr>
        <w:t>7</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7DC9E366" w14:textId="76A6447C" w:rsidR="00287478" w:rsidRPr="00E86925" w:rsidRDefault="00B17CED" w:rsidP="005B2C7C">
      <w:pPr>
        <w:jc w:val="center"/>
      </w:pPr>
      <w:r w:rsidRPr="007016E6">
        <w:rPr>
          <w:b/>
          <w:color w:val="0070C0"/>
        </w:rPr>
        <w:t>[</w:t>
      </w:r>
      <w:r w:rsidR="000C1AA0">
        <w:rPr>
          <w:b/>
          <w:color w:val="0070C0"/>
        </w:rPr>
        <w:t>kwiecień</w:t>
      </w:r>
      <w:r w:rsidRPr="007016E6">
        <w:rPr>
          <w:b/>
          <w:color w:val="0070C0"/>
        </w:rPr>
        <w:t>]</w:t>
      </w:r>
      <w:r w:rsidR="00A46931" w:rsidRPr="007016E6">
        <w:rPr>
          <w:b/>
          <w:color w:val="0070C0"/>
        </w:rPr>
        <w:t xml:space="preserve"> </w:t>
      </w:r>
      <w:r w:rsidR="00BF7B3F">
        <w:rPr>
          <w:b/>
        </w:rPr>
        <w:t>202</w:t>
      </w:r>
      <w:r w:rsidR="00FA488E">
        <w:rPr>
          <w:b/>
        </w:rPr>
        <w:t>2</w:t>
      </w: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AC5629">
              <w:rPr>
                <w:noProof/>
                <w:webHidden/>
              </w:rPr>
              <w:t>3</w:t>
            </w:r>
            <w:r w:rsidR="001615F3">
              <w:rPr>
                <w:noProof/>
                <w:webHidden/>
              </w:rPr>
              <w:fldChar w:fldCharType="end"/>
            </w:r>
          </w:hyperlink>
        </w:p>
        <w:p w14:paraId="251EC94E"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AC5629">
              <w:rPr>
                <w:noProof/>
                <w:webHidden/>
              </w:rPr>
              <w:t>3</w:t>
            </w:r>
            <w:r w:rsidR="001615F3">
              <w:rPr>
                <w:noProof/>
                <w:webHidden/>
              </w:rPr>
              <w:fldChar w:fldCharType="end"/>
            </w:r>
          </w:hyperlink>
        </w:p>
        <w:p w14:paraId="291D788C"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AC5629">
              <w:rPr>
                <w:noProof/>
                <w:webHidden/>
              </w:rPr>
              <w:t>5</w:t>
            </w:r>
            <w:r w:rsidR="001615F3">
              <w:rPr>
                <w:noProof/>
                <w:webHidden/>
              </w:rPr>
              <w:fldChar w:fldCharType="end"/>
            </w:r>
          </w:hyperlink>
        </w:p>
        <w:p w14:paraId="6AA66A13"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AC5629">
              <w:rPr>
                <w:noProof/>
                <w:webHidden/>
              </w:rPr>
              <w:t>6</w:t>
            </w:r>
            <w:r w:rsidR="001615F3">
              <w:rPr>
                <w:noProof/>
                <w:webHidden/>
              </w:rPr>
              <w:fldChar w:fldCharType="end"/>
            </w:r>
          </w:hyperlink>
        </w:p>
        <w:p w14:paraId="0D40453B"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AC5629">
              <w:rPr>
                <w:noProof/>
                <w:webHidden/>
              </w:rPr>
              <w:t>15</w:t>
            </w:r>
            <w:r w:rsidR="001615F3">
              <w:rPr>
                <w:noProof/>
                <w:webHidden/>
              </w:rPr>
              <w:fldChar w:fldCharType="end"/>
            </w:r>
          </w:hyperlink>
        </w:p>
        <w:p w14:paraId="78733BFF"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AC5629">
              <w:rPr>
                <w:noProof/>
                <w:webHidden/>
              </w:rPr>
              <w:t>15</w:t>
            </w:r>
            <w:r w:rsidR="001615F3">
              <w:rPr>
                <w:noProof/>
                <w:webHidden/>
              </w:rPr>
              <w:fldChar w:fldCharType="end"/>
            </w:r>
          </w:hyperlink>
        </w:p>
        <w:p w14:paraId="77D19FFE"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AC5629">
              <w:rPr>
                <w:noProof/>
                <w:webHidden/>
              </w:rPr>
              <w:t>16</w:t>
            </w:r>
            <w:r w:rsidR="001615F3">
              <w:rPr>
                <w:noProof/>
                <w:webHidden/>
              </w:rPr>
              <w:fldChar w:fldCharType="end"/>
            </w:r>
          </w:hyperlink>
        </w:p>
        <w:p w14:paraId="3FF3C4F1"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AC5629">
              <w:rPr>
                <w:noProof/>
                <w:webHidden/>
              </w:rPr>
              <w:t>17</w:t>
            </w:r>
            <w:r w:rsidR="001615F3">
              <w:rPr>
                <w:noProof/>
                <w:webHidden/>
              </w:rPr>
              <w:fldChar w:fldCharType="end"/>
            </w:r>
          </w:hyperlink>
        </w:p>
        <w:p w14:paraId="05D71A29"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AC5629">
              <w:rPr>
                <w:noProof/>
                <w:webHidden/>
              </w:rPr>
              <w:t>18</w:t>
            </w:r>
            <w:r w:rsidR="001615F3">
              <w:rPr>
                <w:noProof/>
                <w:webHidden/>
              </w:rPr>
              <w:fldChar w:fldCharType="end"/>
            </w:r>
          </w:hyperlink>
        </w:p>
        <w:p w14:paraId="28134ABF"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AC5629">
              <w:rPr>
                <w:noProof/>
                <w:webHidden/>
              </w:rPr>
              <w:t>19</w:t>
            </w:r>
            <w:r w:rsidR="001615F3">
              <w:rPr>
                <w:noProof/>
                <w:webHidden/>
              </w:rPr>
              <w:fldChar w:fldCharType="end"/>
            </w:r>
          </w:hyperlink>
        </w:p>
        <w:p w14:paraId="07274F8A"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AC5629">
              <w:rPr>
                <w:noProof/>
                <w:webHidden/>
              </w:rPr>
              <w:t>21</w:t>
            </w:r>
            <w:r w:rsidR="001615F3">
              <w:rPr>
                <w:noProof/>
                <w:webHidden/>
              </w:rPr>
              <w:fldChar w:fldCharType="end"/>
            </w:r>
          </w:hyperlink>
        </w:p>
        <w:p w14:paraId="0A2325EC"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AC5629">
              <w:rPr>
                <w:noProof/>
                <w:webHidden/>
              </w:rPr>
              <w:t>23</w:t>
            </w:r>
            <w:r w:rsidR="001615F3">
              <w:rPr>
                <w:noProof/>
                <w:webHidden/>
              </w:rPr>
              <w:fldChar w:fldCharType="end"/>
            </w:r>
          </w:hyperlink>
        </w:p>
        <w:p w14:paraId="01727879"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AC5629">
              <w:rPr>
                <w:noProof/>
                <w:webHidden/>
              </w:rPr>
              <w:t>24</w:t>
            </w:r>
            <w:r w:rsidR="001615F3">
              <w:rPr>
                <w:noProof/>
                <w:webHidden/>
              </w:rPr>
              <w:fldChar w:fldCharType="end"/>
            </w:r>
          </w:hyperlink>
        </w:p>
        <w:p w14:paraId="1F84741B"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AC5629">
              <w:rPr>
                <w:noProof/>
                <w:webHidden/>
              </w:rPr>
              <w:t>26</w:t>
            </w:r>
            <w:r w:rsidR="001615F3">
              <w:rPr>
                <w:noProof/>
                <w:webHidden/>
              </w:rPr>
              <w:fldChar w:fldCharType="end"/>
            </w:r>
          </w:hyperlink>
        </w:p>
        <w:p w14:paraId="3766E17D"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AC5629">
              <w:rPr>
                <w:noProof/>
                <w:webHidden/>
              </w:rPr>
              <w:t>28</w:t>
            </w:r>
            <w:r w:rsidR="001615F3">
              <w:rPr>
                <w:noProof/>
                <w:webHidden/>
              </w:rPr>
              <w:fldChar w:fldCharType="end"/>
            </w:r>
          </w:hyperlink>
        </w:p>
        <w:p w14:paraId="00E547CD"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AC5629">
              <w:rPr>
                <w:noProof/>
                <w:webHidden/>
              </w:rPr>
              <w:t>29</w:t>
            </w:r>
            <w:r w:rsidR="001615F3">
              <w:rPr>
                <w:noProof/>
                <w:webHidden/>
              </w:rPr>
              <w:fldChar w:fldCharType="end"/>
            </w:r>
          </w:hyperlink>
        </w:p>
        <w:p w14:paraId="770034EC"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AC5629">
              <w:rPr>
                <w:noProof/>
                <w:webHidden/>
              </w:rPr>
              <w:t>31</w:t>
            </w:r>
            <w:r w:rsidR="001615F3">
              <w:rPr>
                <w:noProof/>
                <w:webHidden/>
              </w:rPr>
              <w:fldChar w:fldCharType="end"/>
            </w:r>
          </w:hyperlink>
        </w:p>
        <w:p w14:paraId="5DFB3D71"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AC5629">
              <w:rPr>
                <w:noProof/>
                <w:webHidden/>
              </w:rPr>
              <w:t>31</w:t>
            </w:r>
            <w:r w:rsidR="001615F3">
              <w:rPr>
                <w:noProof/>
                <w:webHidden/>
              </w:rPr>
              <w:fldChar w:fldCharType="end"/>
            </w:r>
          </w:hyperlink>
        </w:p>
        <w:p w14:paraId="0A70F93D"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AC5629">
              <w:rPr>
                <w:noProof/>
                <w:webHidden/>
              </w:rPr>
              <w:t>32</w:t>
            </w:r>
            <w:r w:rsidR="001615F3">
              <w:rPr>
                <w:noProof/>
                <w:webHidden/>
              </w:rPr>
              <w:fldChar w:fldCharType="end"/>
            </w:r>
          </w:hyperlink>
        </w:p>
        <w:p w14:paraId="2B163CD4"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 Zamawiający będzie się kierował następującymi kryteriami oceny ofert:</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AC5629">
              <w:rPr>
                <w:noProof/>
                <w:webHidden/>
              </w:rPr>
              <w:t>33</w:t>
            </w:r>
            <w:r w:rsidR="001615F3">
              <w:rPr>
                <w:noProof/>
                <w:webHidden/>
              </w:rPr>
              <w:fldChar w:fldCharType="end"/>
            </w:r>
          </w:hyperlink>
        </w:p>
        <w:p w14:paraId="0F28562E"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AC5629">
              <w:rPr>
                <w:noProof/>
                <w:webHidden/>
              </w:rPr>
              <w:t>34</w:t>
            </w:r>
            <w:r w:rsidR="001615F3">
              <w:rPr>
                <w:noProof/>
                <w:webHidden/>
              </w:rPr>
              <w:fldChar w:fldCharType="end"/>
            </w:r>
          </w:hyperlink>
        </w:p>
        <w:p w14:paraId="197EC8ED"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AC5629">
              <w:rPr>
                <w:noProof/>
                <w:webHidden/>
              </w:rPr>
              <w:t>36</w:t>
            </w:r>
            <w:r w:rsidR="001615F3">
              <w:rPr>
                <w:noProof/>
                <w:webHidden/>
              </w:rPr>
              <w:fldChar w:fldCharType="end"/>
            </w:r>
          </w:hyperlink>
        </w:p>
        <w:p w14:paraId="2FEEF800"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AC5629">
              <w:rPr>
                <w:noProof/>
                <w:webHidden/>
              </w:rPr>
              <w:t>38</w:t>
            </w:r>
            <w:r w:rsidR="001615F3">
              <w:rPr>
                <w:noProof/>
                <w:webHidden/>
              </w:rPr>
              <w:fldChar w:fldCharType="end"/>
            </w:r>
          </w:hyperlink>
        </w:p>
        <w:p w14:paraId="7DACF1E9"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AC5629">
              <w:rPr>
                <w:noProof/>
                <w:webHidden/>
              </w:rPr>
              <w:t>38</w:t>
            </w:r>
            <w:r w:rsidR="001615F3">
              <w:rPr>
                <w:noProof/>
                <w:webHidden/>
              </w:rPr>
              <w:fldChar w:fldCharType="end"/>
            </w:r>
          </w:hyperlink>
        </w:p>
        <w:p w14:paraId="6EC976A5"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AC5629">
              <w:rPr>
                <w:noProof/>
                <w:webHidden/>
              </w:rPr>
              <w:t>40</w:t>
            </w:r>
            <w:r w:rsidR="001615F3">
              <w:rPr>
                <w:noProof/>
                <w:webHidden/>
              </w:rPr>
              <w:fldChar w:fldCharType="end"/>
            </w:r>
          </w:hyperlink>
        </w:p>
        <w:p w14:paraId="41D993A6" w14:textId="77777777" w:rsidR="001615F3" w:rsidRDefault="00A2197D">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AC5629">
              <w:rPr>
                <w:noProof/>
                <w:webHidden/>
              </w:rPr>
              <w:t>41</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0" w:name="_Toc96590551"/>
      <w:r>
        <w:lastRenderedPageBreak/>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451844FA" w:rsidR="0079330D" w:rsidRDefault="0079330D">
      <w:pPr>
        <w:spacing w:before="240" w:after="240"/>
        <w:rPr>
          <w:b/>
          <w:u w:val="single"/>
        </w:rPr>
      </w:pPr>
      <w:r>
        <w:rPr>
          <w:b/>
          <w:u w:val="single"/>
        </w:rPr>
        <w:t>W korespondencji należy posługiwać się tym znakiem PRI.272.</w:t>
      </w:r>
      <w:r w:rsidR="000C1AA0">
        <w:rPr>
          <w:b/>
          <w:u w:val="single"/>
        </w:rPr>
        <w:t>7</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74111943" w:rsidR="0079330D" w:rsidRPr="0000642D" w:rsidRDefault="00A2197D">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14.04.2022</w:t>
      </w:r>
      <w:r w:rsidR="00CB66CC" w:rsidRPr="0000642D">
        <w:rPr>
          <w:b/>
          <w:color w:val="0070C0"/>
        </w:rPr>
        <w:t xml:space="preserve"> r.</w:t>
      </w:r>
    </w:p>
    <w:p w14:paraId="67951943" w14:textId="14E173C9" w:rsidR="0079330D" w:rsidRPr="007016E6" w:rsidRDefault="0079330D">
      <w:pPr>
        <w:spacing w:before="240" w:after="240"/>
        <w:rPr>
          <w:b/>
          <w:color w:val="0070C0"/>
        </w:rPr>
      </w:pPr>
      <w:r w:rsidRPr="0000642D">
        <w:rPr>
          <w:b/>
          <w:color w:val="0070C0"/>
        </w:rPr>
        <w:t xml:space="preserve">Zamówieniu nadano numer: </w:t>
      </w:r>
      <w:r w:rsidR="001B4C7F">
        <w:rPr>
          <w:b/>
          <w:color w:val="0070C0"/>
        </w:rPr>
        <w:t xml:space="preserve">2022/BZP </w:t>
      </w:r>
      <w:r w:rsidR="00A2197D">
        <w:rPr>
          <w:b/>
          <w:color w:val="0070C0"/>
        </w:rPr>
        <w:t>00</w:t>
      </w:r>
      <w:bookmarkStart w:id="1" w:name="_GoBack"/>
      <w:bookmarkEnd w:id="1"/>
      <w:r w:rsidR="001B4C7F">
        <w:rPr>
          <w:b/>
          <w:color w:val="0070C0"/>
        </w:rPr>
        <w:t>123569/01</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 xml:space="preserve">skorzystanie z prawa do sprostowania nie może skutkować zmianą wyniku postępowania o udzielenie zamówienia publicznego ani zmianą postanowień </w:t>
      </w:r>
      <w:r w:rsidRPr="00743685">
        <w:rPr>
          <w:i/>
        </w:rPr>
        <w:lastRenderedPageBreak/>
        <w:t>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 xml:space="preserve">mają zastosowanie przepisy ustawy z 11 września 2019 r. Prawo zamówień publicznych, ustawy z dnia 23 </w:t>
      </w:r>
      <w:r w:rsidRPr="00743685">
        <w:lastRenderedPageBreak/>
        <w:t>kwietnia 1964 r. Kodeks Cywilny, jeżeli przepisy ustawy Prawo zamówień publicznych nie stanowią inaczej.</w:t>
      </w:r>
    </w:p>
    <w:p w14:paraId="00000070" w14:textId="77777777" w:rsidR="00BD1A7A" w:rsidRDefault="00B17CED">
      <w:pPr>
        <w:pStyle w:val="Nagwek2"/>
        <w:spacing w:before="240" w:after="240"/>
      </w:pPr>
      <w:bookmarkStart w:id="4" w:name="_Toc96590554"/>
      <w:r>
        <w:t>IV. Opis przedmiotu zamówienia</w:t>
      </w:r>
      <w:bookmarkEnd w:id="4"/>
    </w:p>
    <w:p w14:paraId="073EFD81" w14:textId="26C52180" w:rsidR="009C3BFD" w:rsidRPr="000F7F98" w:rsidRDefault="009C3BFD" w:rsidP="009C3BFD">
      <w:pPr>
        <w:spacing w:line="240" w:lineRule="auto"/>
        <w:jc w:val="both"/>
        <w:rPr>
          <w:b/>
          <w:bCs/>
          <w:i/>
          <w:iCs/>
        </w:rPr>
      </w:pPr>
      <w:r w:rsidRPr="000F7F98">
        <w:rPr>
          <w:rFonts w:eastAsia="Verdana"/>
          <w:b/>
          <w:color w:val="000000"/>
        </w:rPr>
        <w:t>1.</w:t>
      </w:r>
      <w:r w:rsidRPr="000F7F98">
        <w:rPr>
          <w:rFonts w:eastAsia="Verdana"/>
          <w:color w:val="000000"/>
        </w:rPr>
        <w:t xml:space="preserve"> Przedmiotem zamówienia jest wykonanie robót budowlanych i opracowanie dokumentacji projektowo – kosztorysowej dla zadania </w:t>
      </w:r>
      <w:r w:rsidRPr="000F7F98">
        <w:rPr>
          <w:b/>
          <w:bCs/>
          <w:i/>
          <w:iCs/>
        </w:rPr>
        <w:t>„Spotkajmy się na drogach Powiatu Poddębickiego – budowa, przebudowa i remont infrastruktury drogowej”.</w:t>
      </w:r>
    </w:p>
    <w:p w14:paraId="168FF5C3" w14:textId="77777777" w:rsidR="009C3BFD" w:rsidRPr="000F7F98" w:rsidRDefault="009C3BFD" w:rsidP="009C3BFD">
      <w:pPr>
        <w:spacing w:line="240" w:lineRule="auto"/>
        <w:ind w:firstLine="708"/>
        <w:jc w:val="both"/>
        <w:rPr>
          <w:rFonts w:eastAsia="Verdana"/>
          <w:color w:val="000000"/>
        </w:rPr>
      </w:pPr>
    </w:p>
    <w:p w14:paraId="2BD400A6" w14:textId="73A304BD" w:rsidR="009C3BFD" w:rsidRPr="000F7F98" w:rsidRDefault="009C3BFD" w:rsidP="009C3BFD">
      <w:pPr>
        <w:spacing w:line="240" w:lineRule="auto"/>
        <w:jc w:val="both"/>
        <w:rPr>
          <w:rFonts w:eastAsiaTheme="minorEastAsia"/>
        </w:rPr>
      </w:pPr>
      <w:r w:rsidRPr="000F7F98">
        <w:rPr>
          <w:rFonts w:eastAsiaTheme="minorEastAsia"/>
          <w:b/>
        </w:rPr>
        <w:t>2.</w:t>
      </w:r>
      <w:r w:rsidRPr="000F7F98">
        <w:rPr>
          <w:rFonts w:eastAsiaTheme="minorEastAsia"/>
        </w:rPr>
        <w:t xml:space="preserve"> Przedmiot zamówienia jest podzielony na zadania, a zadania na części, każda </w:t>
      </w:r>
      <w:r w:rsidRPr="000F7F98">
        <w:rPr>
          <w:rFonts w:eastAsiaTheme="minorEastAsia"/>
        </w:rPr>
        <w:br/>
        <w:t>z części stanowi odrębny ciąg drogowy. Przedmiot zamówienia obejmuje:</w:t>
      </w:r>
    </w:p>
    <w:p w14:paraId="4FF9AD50" w14:textId="77777777" w:rsidR="009C3BFD" w:rsidRPr="000F7F98" w:rsidRDefault="009C3BFD" w:rsidP="009C3BFD">
      <w:pPr>
        <w:spacing w:line="240" w:lineRule="auto"/>
        <w:jc w:val="both"/>
        <w:rPr>
          <w:rFonts w:eastAsiaTheme="minorEastAsia"/>
        </w:rPr>
      </w:pPr>
    </w:p>
    <w:p w14:paraId="7F29ACBA" w14:textId="1EBC53B4" w:rsidR="009C3BFD" w:rsidRPr="000F7F98" w:rsidRDefault="009C3BFD" w:rsidP="009C3BFD">
      <w:pPr>
        <w:spacing w:line="240" w:lineRule="auto"/>
        <w:jc w:val="both"/>
        <w:rPr>
          <w:rFonts w:eastAsia="Times New Roman"/>
        </w:rPr>
      </w:pPr>
      <w:r w:rsidRPr="000F7F98">
        <w:rPr>
          <w:rFonts w:eastAsiaTheme="minorEastAsia"/>
          <w:b/>
          <w:bCs/>
        </w:rPr>
        <w:t>2.1. Zadanie Nr 1</w:t>
      </w:r>
      <w:r w:rsidRPr="000F7F98">
        <w:rPr>
          <w:rFonts w:eastAsiaTheme="minorEastAsia"/>
        </w:rPr>
        <w:t xml:space="preserve"> – wykonanie </w:t>
      </w:r>
      <w:r w:rsidRPr="000F7F98">
        <w:rPr>
          <w:rFonts w:eastAsia="Times New Roman"/>
        </w:rPr>
        <w:t xml:space="preserve"> robót budowlanych polegających na przebudowie dróg  zgodnie z załączonymi do SWZ  projektami budowlanymi, STWiORB, zasadami wiedzy technicznej i  obowiązującymi  w Rzeczypospolitej Polskiej przepisami prawa, w terminie określonym Umową,  na drogach powiatowych : </w:t>
      </w:r>
    </w:p>
    <w:p w14:paraId="7CD46642" w14:textId="77777777" w:rsidR="009C3BFD" w:rsidRPr="000F7F98" w:rsidRDefault="009C3BFD" w:rsidP="009C3BFD">
      <w:pPr>
        <w:pStyle w:val="Akapitzlist"/>
        <w:numPr>
          <w:ilvl w:val="0"/>
          <w:numId w:val="50"/>
        </w:numPr>
        <w:spacing w:line="240" w:lineRule="auto"/>
        <w:jc w:val="both"/>
        <w:rPr>
          <w:rFonts w:eastAsia="Times New Roman"/>
        </w:rPr>
      </w:pPr>
      <w:r w:rsidRPr="000F7F98">
        <w:rPr>
          <w:rFonts w:eastAsia="Times New Roman"/>
        </w:rPr>
        <w:t>Nr 3747E Poddębice ul. 1 Maja, dł. 0,155 km – część 1;</w:t>
      </w:r>
    </w:p>
    <w:p w14:paraId="7B63FA91" w14:textId="77777777" w:rsidR="009C3BFD" w:rsidRPr="000F7F98" w:rsidRDefault="009C3BFD" w:rsidP="009C3BFD">
      <w:pPr>
        <w:pStyle w:val="Akapitzlist"/>
        <w:numPr>
          <w:ilvl w:val="0"/>
          <w:numId w:val="50"/>
        </w:numPr>
        <w:spacing w:line="240" w:lineRule="auto"/>
        <w:jc w:val="both"/>
        <w:rPr>
          <w:rFonts w:eastAsia="Times New Roman"/>
        </w:rPr>
      </w:pPr>
      <w:r w:rsidRPr="000F7F98">
        <w:rPr>
          <w:rFonts w:eastAsia="Times New Roman"/>
        </w:rPr>
        <w:t>Nr 3748E Poddębice ul. Piotrowskiego, dł. 0,140 km – część 2;</w:t>
      </w:r>
    </w:p>
    <w:p w14:paraId="459091F9" w14:textId="77777777" w:rsidR="009C3BFD" w:rsidRPr="000F7F98" w:rsidRDefault="009C3BFD" w:rsidP="009C3BFD">
      <w:pPr>
        <w:pStyle w:val="Akapitzlist"/>
        <w:numPr>
          <w:ilvl w:val="0"/>
          <w:numId w:val="50"/>
        </w:numPr>
        <w:spacing w:line="240" w:lineRule="auto"/>
        <w:jc w:val="both"/>
        <w:rPr>
          <w:rFonts w:eastAsia="Times New Roman"/>
        </w:rPr>
      </w:pPr>
      <w:r w:rsidRPr="000F7F98">
        <w:rPr>
          <w:rFonts w:eastAsia="Times New Roman"/>
        </w:rPr>
        <w:t>Nr 2531E Wartkowice ul. Południowa, dł. 1,044 km – część 3;</w:t>
      </w:r>
    </w:p>
    <w:p w14:paraId="563CDCB1" w14:textId="77777777" w:rsidR="009C3BFD" w:rsidRPr="000F7F98" w:rsidRDefault="009C3BFD" w:rsidP="009C3BFD">
      <w:pPr>
        <w:pStyle w:val="Akapitzlist"/>
        <w:numPr>
          <w:ilvl w:val="0"/>
          <w:numId w:val="50"/>
        </w:numPr>
        <w:spacing w:line="240" w:lineRule="auto"/>
        <w:jc w:val="both"/>
        <w:rPr>
          <w:rFonts w:eastAsia="Times New Roman"/>
        </w:rPr>
      </w:pPr>
      <w:r w:rsidRPr="000F7F98">
        <w:rPr>
          <w:rFonts w:eastAsia="Times New Roman"/>
        </w:rPr>
        <w:t>Nr 3737E Uniejów ul. Bp. Owczarka, dł. 0,200 km – część 4;</w:t>
      </w:r>
    </w:p>
    <w:p w14:paraId="77EB46F7" w14:textId="77777777" w:rsidR="009C3BFD" w:rsidRPr="000F7F98" w:rsidRDefault="009C3BFD" w:rsidP="009C3BFD">
      <w:pPr>
        <w:pStyle w:val="Akapitzlist"/>
        <w:numPr>
          <w:ilvl w:val="0"/>
          <w:numId w:val="50"/>
        </w:numPr>
        <w:spacing w:line="240" w:lineRule="auto"/>
        <w:jc w:val="both"/>
        <w:rPr>
          <w:rFonts w:eastAsia="Times New Roman"/>
        </w:rPr>
      </w:pPr>
      <w:r w:rsidRPr="000F7F98">
        <w:rPr>
          <w:rFonts w:eastAsia="Times New Roman"/>
        </w:rPr>
        <w:t>Nr 3735E Uniejów: ul. Krótka, dł.0,110 – część 5;</w:t>
      </w:r>
    </w:p>
    <w:p w14:paraId="180E7BAD" w14:textId="77777777" w:rsidR="009C3BFD" w:rsidRPr="000F7F98" w:rsidRDefault="009C3BFD" w:rsidP="009C3BFD">
      <w:pPr>
        <w:pStyle w:val="Akapitzlist"/>
        <w:numPr>
          <w:ilvl w:val="0"/>
          <w:numId w:val="50"/>
        </w:numPr>
        <w:spacing w:line="240" w:lineRule="auto"/>
        <w:jc w:val="both"/>
        <w:rPr>
          <w:rFonts w:eastAsia="Times New Roman"/>
        </w:rPr>
      </w:pPr>
      <w:r w:rsidRPr="000F7F98">
        <w:rPr>
          <w:rFonts w:eastAsia="Times New Roman"/>
        </w:rPr>
        <w:t>Nr 3715E m. Osowiec, dł. 0,320 km – część 6.</w:t>
      </w:r>
    </w:p>
    <w:p w14:paraId="7EAB5EC1" w14:textId="77777777" w:rsidR="009C3BFD" w:rsidRPr="000F7F98" w:rsidRDefault="009C3BFD" w:rsidP="009C3BFD">
      <w:pPr>
        <w:pStyle w:val="Akapitzlist"/>
        <w:spacing w:line="240" w:lineRule="auto"/>
        <w:ind w:left="397"/>
        <w:jc w:val="both"/>
        <w:rPr>
          <w:rFonts w:eastAsia="Times New Roman"/>
        </w:rPr>
      </w:pPr>
    </w:p>
    <w:p w14:paraId="0F5F1A30" w14:textId="77C494F8" w:rsidR="009C3BFD" w:rsidRPr="000F7F98" w:rsidRDefault="009C3BFD" w:rsidP="009C3BFD">
      <w:pPr>
        <w:spacing w:line="240" w:lineRule="auto"/>
        <w:jc w:val="both"/>
        <w:rPr>
          <w:rFonts w:eastAsia="Times New Roman"/>
        </w:rPr>
      </w:pPr>
      <w:r w:rsidRPr="000F7F98">
        <w:rPr>
          <w:rFonts w:eastAsia="Times New Roman"/>
          <w:b/>
        </w:rPr>
        <w:t>2.2.</w:t>
      </w:r>
      <w:r w:rsidRPr="000F7F98">
        <w:rPr>
          <w:rFonts w:eastAsia="Times New Roman"/>
        </w:rPr>
        <w:t xml:space="preserve"> </w:t>
      </w:r>
      <w:r w:rsidRPr="000F7F98">
        <w:rPr>
          <w:rFonts w:eastAsia="Times New Roman"/>
          <w:b/>
          <w:bCs/>
        </w:rPr>
        <w:t>Zadanie  Nr 2</w:t>
      </w:r>
      <w:r w:rsidRPr="000F7F98">
        <w:rPr>
          <w:rFonts w:eastAsia="Times New Roman"/>
        </w:rPr>
        <w:t xml:space="preserve"> „ zaprojektuj i wybuduj” -  dla każdej z części opracowanie dokumentacji projektowej z uwzględnieniem wskazań zawartych w Programie Funkcjonalno – Użytkowym, w tym projektu budowlanego, projektu wykonawczego, STWiORB, przedmiaru robót, kosztorysu inwestorskiego wraz z uzyskaniem uzgodnień, opinii, decyzji administracyjnych niezbędnych do przystąpienia, do realizacji zadania oraz </w:t>
      </w:r>
      <w:r w:rsidRPr="000F7F98">
        <w:rPr>
          <w:rFonts w:eastAsiaTheme="minorEastAsia"/>
        </w:rPr>
        <w:t xml:space="preserve">wykonanie </w:t>
      </w:r>
      <w:r w:rsidRPr="000F7F98">
        <w:rPr>
          <w:rFonts w:eastAsia="Times New Roman"/>
        </w:rPr>
        <w:t xml:space="preserve">robót budowlanych zgodnie z SWZ, opracowanym projektem budowlanym i projektem wykonawczym, STWiORB, zasadami wiedzy technicznej i obowiązującymi </w:t>
      </w:r>
      <w:r w:rsidRPr="000F7F98">
        <w:rPr>
          <w:rFonts w:eastAsia="Times New Roman"/>
        </w:rPr>
        <w:br/>
        <w:t xml:space="preserve">w Rzeczypospolitej Polskiej przepisami prawa, w terminie określonym Umową, dla dróg powiatowych : </w:t>
      </w:r>
    </w:p>
    <w:p w14:paraId="4E7C5185" w14:textId="77777777" w:rsidR="009C3BFD" w:rsidRPr="000F7F98" w:rsidRDefault="009C3BFD" w:rsidP="009C3BFD">
      <w:pPr>
        <w:pStyle w:val="Akapitzlist"/>
        <w:numPr>
          <w:ilvl w:val="0"/>
          <w:numId w:val="49"/>
        </w:numPr>
        <w:spacing w:line="240" w:lineRule="auto"/>
        <w:jc w:val="both"/>
        <w:rPr>
          <w:rFonts w:eastAsia="Times New Roman"/>
        </w:rPr>
      </w:pPr>
      <w:r w:rsidRPr="000F7F98">
        <w:rPr>
          <w:rFonts w:eastAsia="Times New Roman"/>
        </w:rPr>
        <w:t>Nr 3749E Poddębice, ul. Krótka, dł. 0,052 km – część 1 ( przebudowa);</w:t>
      </w:r>
    </w:p>
    <w:p w14:paraId="125029FF" w14:textId="77777777" w:rsidR="009C3BFD" w:rsidRPr="000F7F98" w:rsidRDefault="009C3BFD" w:rsidP="009C3BFD">
      <w:pPr>
        <w:pStyle w:val="Akapitzlist"/>
        <w:numPr>
          <w:ilvl w:val="0"/>
          <w:numId w:val="49"/>
        </w:numPr>
        <w:spacing w:line="240" w:lineRule="auto"/>
        <w:jc w:val="both"/>
        <w:rPr>
          <w:rFonts w:eastAsia="Times New Roman"/>
        </w:rPr>
      </w:pPr>
      <w:r w:rsidRPr="000F7F98">
        <w:rPr>
          <w:rFonts w:eastAsia="Times New Roman"/>
        </w:rPr>
        <w:t>Nr 3730E Uniejów, ul. Kościelnicka, dł.  0,470 km – część 2 (przebudowa);</w:t>
      </w:r>
    </w:p>
    <w:p w14:paraId="2867C479" w14:textId="77777777" w:rsidR="009C3BFD" w:rsidRPr="000F7F98" w:rsidRDefault="009C3BFD" w:rsidP="009C3BFD">
      <w:pPr>
        <w:pStyle w:val="Akapitzlist"/>
        <w:numPr>
          <w:ilvl w:val="0"/>
          <w:numId w:val="49"/>
        </w:numPr>
        <w:spacing w:line="240" w:lineRule="auto"/>
        <w:jc w:val="both"/>
        <w:rPr>
          <w:rFonts w:eastAsia="Times New Roman"/>
        </w:rPr>
      </w:pPr>
      <w:r w:rsidRPr="000F7F98">
        <w:rPr>
          <w:rFonts w:eastAsia="Times New Roman"/>
        </w:rPr>
        <w:t>Nr 3738E Uniejów ul. Ireny Bojakowskiej, dł. 0,152 km – część 3 (przebudowa);</w:t>
      </w:r>
    </w:p>
    <w:p w14:paraId="2FE92F93" w14:textId="77777777" w:rsidR="009C3BFD" w:rsidRPr="000F7F98" w:rsidRDefault="009C3BFD" w:rsidP="009C3BFD">
      <w:pPr>
        <w:pStyle w:val="Akapitzlist"/>
        <w:numPr>
          <w:ilvl w:val="0"/>
          <w:numId w:val="49"/>
        </w:numPr>
        <w:spacing w:line="240" w:lineRule="auto"/>
        <w:jc w:val="both"/>
        <w:rPr>
          <w:rFonts w:eastAsia="Times New Roman"/>
        </w:rPr>
      </w:pPr>
      <w:r w:rsidRPr="000F7F98">
        <w:rPr>
          <w:rFonts w:eastAsia="Times New Roman"/>
        </w:rPr>
        <w:t>Nr 5137E Łążki -  Budzynek, dł. 3,65 km – część 4 (przebudowa);</w:t>
      </w:r>
    </w:p>
    <w:p w14:paraId="1FD2D72C" w14:textId="77777777" w:rsidR="009C3BFD" w:rsidRPr="000F7F98" w:rsidRDefault="009C3BFD" w:rsidP="009C3BFD">
      <w:pPr>
        <w:pStyle w:val="Akapitzlist"/>
        <w:numPr>
          <w:ilvl w:val="0"/>
          <w:numId w:val="49"/>
        </w:numPr>
        <w:spacing w:line="240" w:lineRule="auto"/>
        <w:jc w:val="both"/>
        <w:rPr>
          <w:rFonts w:eastAsia="Times New Roman"/>
        </w:rPr>
      </w:pPr>
      <w:r w:rsidRPr="000F7F98">
        <w:rPr>
          <w:rFonts w:eastAsia="Times New Roman"/>
        </w:rPr>
        <w:t>Nr 3720E  Zadzim – Zalesie, dł. 4,685 km – część 5 (remont);</w:t>
      </w:r>
    </w:p>
    <w:p w14:paraId="7695725F" w14:textId="77777777" w:rsidR="009C3BFD" w:rsidRPr="000F7F98" w:rsidRDefault="009C3BFD" w:rsidP="009C3BFD">
      <w:pPr>
        <w:pStyle w:val="Akapitzlist"/>
        <w:numPr>
          <w:ilvl w:val="0"/>
          <w:numId w:val="49"/>
        </w:numPr>
        <w:spacing w:line="240" w:lineRule="auto"/>
        <w:jc w:val="both"/>
        <w:rPr>
          <w:rFonts w:eastAsia="Times New Roman"/>
        </w:rPr>
      </w:pPr>
      <w:r w:rsidRPr="000F7F98">
        <w:rPr>
          <w:rFonts w:eastAsia="Times New Roman"/>
        </w:rPr>
        <w:t>Nr 1700E w miejscowości Brzeg, dł. 1,650 km – część 6 (przebudowa)</w:t>
      </w:r>
    </w:p>
    <w:p w14:paraId="5E5199FA" w14:textId="77777777" w:rsidR="009C3BFD" w:rsidRPr="000F7F98" w:rsidRDefault="009C3BFD" w:rsidP="009C3BFD">
      <w:pPr>
        <w:spacing w:line="240" w:lineRule="auto"/>
        <w:jc w:val="both"/>
        <w:rPr>
          <w:rFonts w:eastAsia="Times New Roman"/>
        </w:rPr>
      </w:pPr>
    </w:p>
    <w:p w14:paraId="66CF1C03" w14:textId="4B93DA11" w:rsidR="009C3BFD" w:rsidRPr="000F7F98" w:rsidRDefault="009C3BFD" w:rsidP="009C3BFD">
      <w:pPr>
        <w:spacing w:line="240" w:lineRule="auto"/>
        <w:jc w:val="both"/>
        <w:rPr>
          <w:rFonts w:eastAsia="Times New Roman"/>
        </w:rPr>
      </w:pPr>
      <w:r w:rsidRPr="000F7F98">
        <w:rPr>
          <w:rFonts w:eastAsia="Times New Roman"/>
          <w:b/>
        </w:rPr>
        <w:t>3.</w:t>
      </w:r>
      <w:r w:rsidRPr="000F7F98">
        <w:rPr>
          <w:rFonts w:eastAsia="Times New Roman"/>
        </w:rPr>
        <w:t xml:space="preserve"> W ramach zadania Nr 1 część 1, tj. przebudowy ul. 1 Maja w Poddębicach </w:t>
      </w:r>
      <w:r w:rsidRPr="000F7F98">
        <w:rPr>
          <w:rFonts w:eastAsia="Times New Roman"/>
        </w:rPr>
        <w:br/>
        <w:t>(DP Nr 3747E) należy wykonać roboty zgodnie z zamieszczoną dokumentacją projektową, a w szczególności:</w:t>
      </w:r>
    </w:p>
    <w:p w14:paraId="32729C99" w14:textId="77777777" w:rsidR="009C3BFD" w:rsidRPr="000F7F98" w:rsidRDefault="009C3BFD" w:rsidP="009C3BFD">
      <w:pPr>
        <w:spacing w:line="240" w:lineRule="auto"/>
        <w:jc w:val="both"/>
        <w:rPr>
          <w:rFonts w:eastAsia="Times New Roman"/>
        </w:rPr>
      </w:pPr>
      <w:r w:rsidRPr="000F7F98">
        <w:rPr>
          <w:rFonts w:eastAsia="Times New Roman"/>
        </w:rPr>
        <w:t>- rozbiórkę istniejącego zagospodarowania pasa drogowego;</w:t>
      </w:r>
    </w:p>
    <w:p w14:paraId="71EE5692" w14:textId="77777777" w:rsidR="009C3BFD" w:rsidRPr="000F7F98" w:rsidRDefault="009C3BFD" w:rsidP="009C3BFD">
      <w:pPr>
        <w:spacing w:line="240" w:lineRule="auto"/>
        <w:jc w:val="both"/>
        <w:rPr>
          <w:rFonts w:eastAsia="Times New Roman"/>
        </w:rPr>
      </w:pPr>
      <w:r w:rsidRPr="000F7F98">
        <w:rPr>
          <w:rFonts w:eastAsia="Times New Roman"/>
        </w:rPr>
        <w:t>- wykonanie robót ziemnych,</w:t>
      </w:r>
    </w:p>
    <w:p w14:paraId="5F7C19B2" w14:textId="77777777" w:rsidR="009C3BFD" w:rsidRPr="000F7F98" w:rsidRDefault="009C3BFD" w:rsidP="009C3BFD">
      <w:pPr>
        <w:spacing w:line="240" w:lineRule="auto"/>
        <w:jc w:val="both"/>
        <w:rPr>
          <w:rFonts w:eastAsia="Times New Roman"/>
        </w:rPr>
      </w:pPr>
      <w:r w:rsidRPr="000F7F98">
        <w:rPr>
          <w:rFonts w:eastAsia="Times New Roman"/>
        </w:rPr>
        <w:t>- ustawienie krawężników i obrzeży,</w:t>
      </w:r>
    </w:p>
    <w:p w14:paraId="36F2A8D7" w14:textId="77777777" w:rsidR="009C3BFD" w:rsidRPr="000F7F98" w:rsidRDefault="009C3BFD" w:rsidP="009C3BFD">
      <w:pPr>
        <w:spacing w:line="240" w:lineRule="auto"/>
        <w:jc w:val="both"/>
        <w:rPr>
          <w:rFonts w:eastAsia="Times New Roman"/>
        </w:rPr>
      </w:pPr>
      <w:r w:rsidRPr="000F7F98">
        <w:rPr>
          <w:rFonts w:eastAsia="Times New Roman"/>
        </w:rPr>
        <w:t>- budowa kanału technologicznego,</w:t>
      </w:r>
    </w:p>
    <w:p w14:paraId="16441E85" w14:textId="77777777" w:rsidR="009C3BFD" w:rsidRPr="000F7F98" w:rsidRDefault="009C3BFD" w:rsidP="009C3BFD">
      <w:pPr>
        <w:spacing w:line="240" w:lineRule="auto"/>
        <w:jc w:val="both"/>
        <w:rPr>
          <w:rFonts w:eastAsia="Times New Roman"/>
        </w:rPr>
      </w:pPr>
      <w:r w:rsidRPr="000F7F98">
        <w:rPr>
          <w:rFonts w:eastAsia="Times New Roman"/>
        </w:rPr>
        <w:t>- wykonanie konstrukcji nawierzchni jezdni, chodników i zjazdów,</w:t>
      </w:r>
    </w:p>
    <w:p w14:paraId="4E5382B2" w14:textId="77777777" w:rsidR="009C3BFD" w:rsidRPr="000F7F98" w:rsidRDefault="009C3BFD" w:rsidP="009C3BFD">
      <w:pPr>
        <w:spacing w:line="240" w:lineRule="auto"/>
        <w:jc w:val="both"/>
        <w:rPr>
          <w:rFonts w:eastAsia="Times New Roman"/>
        </w:rPr>
      </w:pPr>
      <w:r w:rsidRPr="000F7F98">
        <w:rPr>
          <w:rFonts w:eastAsia="Times New Roman"/>
        </w:rPr>
        <w:t>- wykonanie wpustów deszczowych i ich włączenie do sieci,</w:t>
      </w:r>
    </w:p>
    <w:p w14:paraId="74C9D136" w14:textId="77777777" w:rsidR="009C3BFD" w:rsidRPr="000F7F98" w:rsidRDefault="009C3BFD" w:rsidP="009C3BFD">
      <w:pPr>
        <w:spacing w:line="240" w:lineRule="auto"/>
        <w:jc w:val="both"/>
        <w:rPr>
          <w:rFonts w:eastAsia="Times New Roman"/>
        </w:rPr>
      </w:pPr>
      <w:r w:rsidRPr="000F7F98">
        <w:rPr>
          <w:rFonts w:eastAsia="Times New Roman"/>
        </w:rPr>
        <w:t>- zagospodarowanie zieleńców,</w:t>
      </w:r>
    </w:p>
    <w:p w14:paraId="7D6BE9B1" w14:textId="77777777" w:rsidR="009C3BFD" w:rsidRPr="000F7F98" w:rsidRDefault="009C3BFD" w:rsidP="009C3BFD">
      <w:pPr>
        <w:spacing w:line="240" w:lineRule="auto"/>
        <w:jc w:val="both"/>
        <w:rPr>
          <w:rFonts w:eastAsia="Times New Roman"/>
        </w:rPr>
      </w:pPr>
      <w:r w:rsidRPr="000F7F98">
        <w:rPr>
          <w:rFonts w:eastAsia="Times New Roman"/>
        </w:rPr>
        <w:t xml:space="preserve">- wykonanie oznakowania pionowego (znaki A-7 z odmianą tabliczki T-6 – 2 szt., D-6 – 2 szt., znaki z grupy średnie, pozostałe wymagania zgodne z </w:t>
      </w:r>
      <w:r w:rsidRPr="000F7F98">
        <w:rPr>
          <w:rStyle w:val="markedcontent"/>
        </w:rPr>
        <w:t xml:space="preserve">Rozporządzeniem Ministra Infrastruktury z dnia 3 lipca 2003 r. w sprawie szczegółowych warunków technicznych </w:t>
      </w:r>
      <w:r w:rsidRPr="000F7F98">
        <w:rPr>
          <w:rStyle w:val="markedcontent"/>
        </w:rPr>
        <w:br/>
      </w:r>
      <w:r w:rsidRPr="000F7F98">
        <w:rPr>
          <w:rStyle w:val="markedcontent"/>
        </w:rPr>
        <w:lastRenderedPageBreak/>
        <w:t xml:space="preserve">dla znaków i sygnałów drogowych oraz urządzeń bezpieczeństwa ruchu drogowego </w:t>
      </w:r>
      <w:r w:rsidRPr="000F7F98">
        <w:rPr>
          <w:rStyle w:val="markedcontent"/>
        </w:rPr>
        <w:br/>
        <w:t>i warunków ich umieszczania na drogach</w:t>
      </w:r>
      <w:r w:rsidRPr="000F7F98">
        <w:rPr>
          <w:rFonts w:eastAsia="Times New Roman"/>
        </w:rPr>
        <w:t>) oraz poziomego P-10 (grubowarstwowe).</w:t>
      </w:r>
    </w:p>
    <w:p w14:paraId="2FF12CDA" w14:textId="77777777" w:rsidR="009C3BFD" w:rsidRPr="000F7F98" w:rsidRDefault="009C3BFD" w:rsidP="009C3BFD">
      <w:pPr>
        <w:spacing w:line="240" w:lineRule="auto"/>
        <w:jc w:val="both"/>
        <w:rPr>
          <w:rFonts w:eastAsia="Times New Roman"/>
        </w:rPr>
      </w:pPr>
    </w:p>
    <w:p w14:paraId="52528348" w14:textId="77777777" w:rsidR="009C3BFD" w:rsidRPr="000F7F98" w:rsidRDefault="009C3BFD" w:rsidP="009C3BFD">
      <w:pPr>
        <w:spacing w:line="240" w:lineRule="auto"/>
        <w:jc w:val="both"/>
        <w:rPr>
          <w:rFonts w:eastAsia="Times New Roman"/>
          <w:color w:val="FF0000"/>
        </w:rPr>
      </w:pPr>
      <w:r w:rsidRPr="000F7F98">
        <w:rPr>
          <w:rFonts w:eastAsia="Times New Roman"/>
          <w:color w:val="FF0000"/>
        </w:rPr>
        <w:t>UWAGA:</w:t>
      </w:r>
    </w:p>
    <w:p w14:paraId="42834410" w14:textId="77777777" w:rsidR="009C3BFD" w:rsidRPr="000F7F98" w:rsidRDefault="009C3BFD" w:rsidP="009C3BFD">
      <w:pPr>
        <w:spacing w:line="240" w:lineRule="auto"/>
        <w:jc w:val="both"/>
        <w:rPr>
          <w:rFonts w:eastAsia="Times New Roman"/>
          <w:color w:val="FF0000"/>
        </w:rPr>
      </w:pPr>
      <w:r w:rsidRPr="000F7F98">
        <w:rPr>
          <w:rFonts w:eastAsia="Times New Roman"/>
          <w:color w:val="FF0000"/>
        </w:rPr>
        <w:t>Zamawiający informuje, że nastąpiły zmiany w dokumentacji projektowej w wykonaniu konstrukcji nawierzchni jezdni i zjazdów.</w:t>
      </w:r>
    </w:p>
    <w:p w14:paraId="40D6EAA9" w14:textId="77777777" w:rsidR="009C3BFD" w:rsidRPr="000F7F98" w:rsidRDefault="009C3BFD" w:rsidP="009C3BFD">
      <w:pPr>
        <w:spacing w:line="240" w:lineRule="auto"/>
        <w:jc w:val="both"/>
        <w:rPr>
          <w:rFonts w:eastAsia="Times New Roman"/>
          <w:color w:val="FF0000"/>
        </w:rPr>
      </w:pPr>
    </w:p>
    <w:p w14:paraId="0FF52EDD" w14:textId="77777777" w:rsidR="009C3BFD" w:rsidRPr="000F7F98" w:rsidRDefault="009C3BFD" w:rsidP="009C3BFD">
      <w:pPr>
        <w:spacing w:line="240" w:lineRule="auto"/>
        <w:jc w:val="both"/>
        <w:rPr>
          <w:rFonts w:eastAsia="Times New Roman"/>
          <w:b/>
          <w:bCs/>
          <w:color w:val="FF0000"/>
        </w:rPr>
      </w:pPr>
      <w:r w:rsidRPr="000F7F98">
        <w:rPr>
          <w:rFonts w:eastAsia="Times New Roman"/>
          <w:b/>
          <w:bCs/>
          <w:color w:val="FF0000"/>
        </w:rPr>
        <w:t>Wymagana konstrukcja jezdni:</w:t>
      </w:r>
    </w:p>
    <w:p w14:paraId="4C13831D" w14:textId="77777777" w:rsidR="009C3BFD" w:rsidRPr="000F7F98" w:rsidRDefault="009C3BFD" w:rsidP="009C3BFD">
      <w:pPr>
        <w:autoSpaceDE w:val="0"/>
        <w:autoSpaceDN w:val="0"/>
        <w:adjustRightInd w:val="0"/>
        <w:spacing w:line="240" w:lineRule="auto"/>
      </w:pPr>
      <w:r w:rsidRPr="000F7F98">
        <w:t>Warstwa ścieralna z betonu asfaltowego AC11S 50/70 KR3 - 4 cm</w:t>
      </w:r>
    </w:p>
    <w:p w14:paraId="2399DD88" w14:textId="77777777" w:rsidR="009C3BFD" w:rsidRPr="000F7F98" w:rsidRDefault="009C3BFD" w:rsidP="009C3BFD">
      <w:pPr>
        <w:autoSpaceDE w:val="0"/>
        <w:autoSpaceDN w:val="0"/>
        <w:adjustRightInd w:val="0"/>
        <w:spacing w:line="240" w:lineRule="auto"/>
      </w:pPr>
      <w:r w:rsidRPr="000F7F98">
        <w:t>Warstwa wiążąca z betonu asfaltowego AC11W 50/70 - 4 cm</w:t>
      </w:r>
    </w:p>
    <w:p w14:paraId="60D476C2" w14:textId="77777777" w:rsidR="009C3BFD" w:rsidRPr="000F7F98" w:rsidRDefault="009C3BFD" w:rsidP="009C3BFD">
      <w:pPr>
        <w:autoSpaceDE w:val="0"/>
        <w:autoSpaceDN w:val="0"/>
        <w:adjustRightInd w:val="0"/>
        <w:spacing w:line="240" w:lineRule="auto"/>
      </w:pPr>
      <w:r w:rsidRPr="000F7F98">
        <w:t>Warstwa podbudowy zasadniczej z mieszanki niezwiązanej kruszywem C 90/3; 0-31,5 mm - 20 cm</w:t>
      </w:r>
    </w:p>
    <w:p w14:paraId="51DCCDD6" w14:textId="77777777" w:rsidR="009C3BFD" w:rsidRPr="000F7F98" w:rsidRDefault="009C3BFD" w:rsidP="009C3BFD">
      <w:pPr>
        <w:spacing w:line="240" w:lineRule="auto"/>
        <w:jc w:val="both"/>
        <w:rPr>
          <w:rFonts w:eastAsia="Times New Roman"/>
        </w:rPr>
      </w:pPr>
      <w:r w:rsidRPr="000F7F98">
        <w:t>Warstwa podbudowy pomocniczej z mieszanki związanej cementem C 1,5/2,00  -10 cm</w:t>
      </w:r>
    </w:p>
    <w:p w14:paraId="63E9A455" w14:textId="77777777" w:rsidR="009C3BFD" w:rsidRPr="000F7F98" w:rsidRDefault="009C3BFD" w:rsidP="009C3BFD">
      <w:pPr>
        <w:spacing w:line="240" w:lineRule="auto"/>
        <w:jc w:val="both"/>
        <w:rPr>
          <w:rFonts w:eastAsia="Times New Roman"/>
          <w:color w:val="FF0000"/>
        </w:rPr>
      </w:pPr>
    </w:p>
    <w:p w14:paraId="155230B7" w14:textId="77777777" w:rsidR="009C3BFD" w:rsidRPr="000F7F98" w:rsidRDefault="009C3BFD" w:rsidP="009C3BFD">
      <w:pPr>
        <w:autoSpaceDE w:val="0"/>
        <w:autoSpaceDN w:val="0"/>
        <w:adjustRightInd w:val="0"/>
        <w:spacing w:line="240" w:lineRule="auto"/>
        <w:rPr>
          <w:b/>
          <w:bCs/>
          <w:color w:val="FF0000"/>
        </w:rPr>
      </w:pPr>
      <w:r w:rsidRPr="000F7F98">
        <w:rPr>
          <w:b/>
          <w:bCs/>
          <w:color w:val="FF0000"/>
        </w:rPr>
        <w:t>Wymagana konstrukcja zjazdów indywidualnych do posesji</w:t>
      </w:r>
    </w:p>
    <w:p w14:paraId="0D239C2C" w14:textId="77777777" w:rsidR="009C3BFD" w:rsidRPr="000F7F98" w:rsidRDefault="009C3BFD" w:rsidP="009C3BFD">
      <w:pPr>
        <w:autoSpaceDE w:val="0"/>
        <w:autoSpaceDN w:val="0"/>
        <w:adjustRightInd w:val="0"/>
        <w:spacing w:line="240" w:lineRule="auto"/>
      </w:pPr>
      <w:r w:rsidRPr="000F7F98">
        <w:t>Nawierzchnia z kostki betonowej 10x20 - 8 cm</w:t>
      </w:r>
    </w:p>
    <w:p w14:paraId="2A2B0699" w14:textId="77777777" w:rsidR="009C3BFD" w:rsidRPr="000F7F98" w:rsidRDefault="009C3BFD" w:rsidP="009C3BFD">
      <w:pPr>
        <w:autoSpaceDE w:val="0"/>
        <w:autoSpaceDN w:val="0"/>
        <w:adjustRightInd w:val="0"/>
        <w:spacing w:line="240" w:lineRule="auto"/>
      </w:pPr>
      <w:r w:rsidRPr="000F7F98">
        <w:t>Podsypka cementowo-piaskowa 1:4 - 3 cm</w:t>
      </w:r>
    </w:p>
    <w:p w14:paraId="4FA8E16A" w14:textId="77777777" w:rsidR="009C3BFD" w:rsidRPr="000F7F98" w:rsidRDefault="009C3BFD" w:rsidP="009C3BFD">
      <w:pPr>
        <w:autoSpaceDE w:val="0"/>
        <w:autoSpaceDN w:val="0"/>
        <w:adjustRightInd w:val="0"/>
        <w:spacing w:line="240" w:lineRule="auto"/>
      </w:pPr>
      <w:r w:rsidRPr="000F7F98">
        <w:t>Warstwa podbudowy zasadniczej z mieszanki niezwiązanej z kruszywem C90/3 0/31,5mm - 20 cm</w:t>
      </w:r>
    </w:p>
    <w:p w14:paraId="52D189DD" w14:textId="77777777" w:rsidR="009C3BFD" w:rsidRPr="000F7F98" w:rsidRDefault="009C3BFD" w:rsidP="009C3BFD">
      <w:pPr>
        <w:spacing w:line="240" w:lineRule="auto"/>
        <w:jc w:val="both"/>
        <w:rPr>
          <w:rFonts w:eastAsia="Times New Roman"/>
        </w:rPr>
      </w:pPr>
    </w:p>
    <w:p w14:paraId="4BA2C092" w14:textId="02218E47" w:rsidR="009C3BFD" w:rsidRPr="000F7F98" w:rsidRDefault="009C3BFD" w:rsidP="009C3BFD">
      <w:pPr>
        <w:pStyle w:val="Teksttreci20"/>
        <w:shd w:val="clear" w:color="auto" w:fill="auto"/>
        <w:spacing w:before="0" w:line="240" w:lineRule="auto"/>
        <w:rPr>
          <w:rFonts w:ascii="Arial" w:hAnsi="Arial" w:cs="Arial"/>
          <w:sz w:val="22"/>
          <w:szCs w:val="22"/>
        </w:rPr>
      </w:pPr>
      <w:r w:rsidRPr="000F7F98">
        <w:rPr>
          <w:rFonts w:ascii="Arial" w:hAnsi="Arial" w:cs="Arial"/>
          <w:b/>
          <w:sz w:val="22"/>
          <w:szCs w:val="22"/>
        </w:rPr>
        <w:t>4.</w:t>
      </w:r>
      <w:r w:rsidRPr="000F7F98">
        <w:rPr>
          <w:rFonts w:ascii="Arial" w:hAnsi="Arial" w:cs="Arial"/>
          <w:sz w:val="22"/>
          <w:szCs w:val="22"/>
        </w:rPr>
        <w:t xml:space="preserve"> W ramach zadania Nr 1 część 2, tj. przebudowy ulicy Piotrowskiego w Poddębicach (DP Nr 3748E) należy zrealizować roboty budowlane polegające na wykonaniu:</w:t>
      </w:r>
    </w:p>
    <w:p w14:paraId="3DC28059" w14:textId="77777777" w:rsidR="009C3BFD" w:rsidRPr="000F7F98" w:rsidRDefault="009C3BFD" w:rsidP="009C3BFD">
      <w:pPr>
        <w:pStyle w:val="Teksttreci20"/>
        <w:shd w:val="clear" w:color="auto" w:fill="auto"/>
        <w:spacing w:before="0" w:line="240" w:lineRule="auto"/>
        <w:rPr>
          <w:rFonts w:ascii="Arial" w:hAnsi="Arial" w:cs="Arial"/>
          <w:sz w:val="22"/>
          <w:szCs w:val="22"/>
        </w:rPr>
      </w:pPr>
      <w:r w:rsidRPr="000F7F98">
        <w:rPr>
          <w:rFonts w:ascii="Arial" w:hAnsi="Arial" w:cs="Arial"/>
          <w:sz w:val="22"/>
          <w:szCs w:val="22"/>
        </w:rPr>
        <w:t xml:space="preserve">- nowej podbudowy oraz nawierzchni jezdni, zjazdów, chodników, </w:t>
      </w:r>
    </w:p>
    <w:p w14:paraId="69C2B1F8" w14:textId="77777777" w:rsidR="009C3BFD" w:rsidRPr="000F7F98" w:rsidRDefault="009C3BFD" w:rsidP="009C3BFD">
      <w:pPr>
        <w:pStyle w:val="Teksttreci20"/>
        <w:shd w:val="clear" w:color="auto" w:fill="auto"/>
        <w:spacing w:before="0" w:line="240" w:lineRule="auto"/>
        <w:rPr>
          <w:rFonts w:ascii="Arial" w:hAnsi="Arial" w:cs="Arial"/>
          <w:sz w:val="22"/>
          <w:szCs w:val="22"/>
        </w:rPr>
      </w:pPr>
      <w:r w:rsidRPr="000F7F98">
        <w:rPr>
          <w:rFonts w:ascii="Arial" w:hAnsi="Arial" w:cs="Arial"/>
          <w:sz w:val="22"/>
          <w:szCs w:val="22"/>
        </w:rPr>
        <w:t xml:space="preserve">- wykonaniu oświetlenia ulicznego, </w:t>
      </w:r>
    </w:p>
    <w:p w14:paraId="6D32568D" w14:textId="77777777" w:rsidR="009C3BFD" w:rsidRPr="000F7F98" w:rsidRDefault="009C3BFD" w:rsidP="009C3BFD">
      <w:pPr>
        <w:pStyle w:val="Teksttreci20"/>
        <w:shd w:val="clear" w:color="auto" w:fill="auto"/>
        <w:spacing w:before="0" w:line="240" w:lineRule="auto"/>
        <w:rPr>
          <w:rFonts w:ascii="Arial" w:hAnsi="Arial" w:cs="Arial"/>
          <w:sz w:val="22"/>
          <w:szCs w:val="22"/>
        </w:rPr>
      </w:pPr>
      <w:r w:rsidRPr="000F7F98">
        <w:rPr>
          <w:rFonts w:ascii="Arial" w:hAnsi="Arial" w:cs="Arial"/>
          <w:sz w:val="22"/>
          <w:szCs w:val="22"/>
        </w:rPr>
        <w:t>- budowie odcinka kanalizacji deszczowej,</w:t>
      </w:r>
    </w:p>
    <w:p w14:paraId="3F2F48CC" w14:textId="77777777" w:rsidR="009C3BFD" w:rsidRPr="000F7F98" w:rsidRDefault="009C3BFD" w:rsidP="009C3BFD">
      <w:pPr>
        <w:pStyle w:val="Teksttreci20"/>
        <w:shd w:val="clear" w:color="auto" w:fill="auto"/>
        <w:spacing w:before="0" w:line="240" w:lineRule="auto"/>
        <w:rPr>
          <w:rFonts w:ascii="Arial" w:hAnsi="Arial" w:cs="Arial"/>
          <w:sz w:val="22"/>
          <w:szCs w:val="22"/>
        </w:rPr>
      </w:pPr>
      <w:r w:rsidRPr="000F7F98">
        <w:rPr>
          <w:rFonts w:ascii="Arial" w:hAnsi="Arial" w:cs="Arial"/>
          <w:sz w:val="22"/>
          <w:szCs w:val="22"/>
        </w:rPr>
        <w:t>- wykonaniu oznakowania pionowego i poziomego,</w:t>
      </w:r>
    </w:p>
    <w:p w14:paraId="14089167" w14:textId="77777777" w:rsidR="009C3BFD" w:rsidRPr="000F7F98" w:rsidRDefault="009C3BFD" w:rsidP="009C3BFD">
      <w:pPr>
        <w:pStyle w:val="Teksttreci20"/>
        <w:shd w:val="clear" w:color="auto" w:fill="auto"/>
        <w:spacing w:before="0" w:line="240" w:lineRule="auto"/>
        <w:rPr>
          <w:rFonts w:ascii="Arial" w:hAnsi="Arial" w:cs="Arial"/>
          <w:sz w:val="22"/>
          <w:szCs w:val="22"/>
        </w:rPr>
      </w:pPr>
      <w:r w:rsidRPr="000F7F98">
        <w:rPr>
          <w:rFonts w:ascii="Arial" w:hAnsi="Arial" w:cs="Arial"/>
          <w:sz w:val="22"/>
          <w:szCs w:val="22"/>
        </w:rPr>
        <w:t>- zagospodarowaniu terenów zielonych.</w:t>
      </w:r>
    </w:p>
    <w:p w14:paraId="27BEE759" w14:textId="77777777" w:rsidR="009C3BFD" w:rsidRPr="000F7F98" w:rsidRDefault="009C3BFD" w:rsidP="009C3BFD">
      <w:pPr>
        <w:spacing w:line="240" w:lineRule="auto"/>
        <w:ind w:firstLine="708"/>
        <w:jc w:val="both"/>
        <w:rPr>
          <w:rFonts w:eastAsia="Times New Roman"/>
        </w:rPr>
      </w:pPr>
      <w:r w:rsidRPr="000F7F98">
        <w:rPr>
          <w:rFonts w:eastAsia="Times New Roman"/>
        </w:rPr>
        <w:t xml:space="preserve">W ramach zagospodarowania pasów zielonych oprócz posiania trawy należy posadzić krzewy gatunku: laurowiśnia szt. 5, </w:t>
      </w:r>
      <w:r w:rsidRPr="000F7F98">
        <w:t>tawuła van Houttea – 5 szt. Miejsce posadzenia krzewów wskaże przedstawiciel Zamawiającego.</w:t>
      </w:r>
    </w:p>
    <w:p w14:paraId="61BE0D62" w14:textId="77777777" w:rsidR="009C3BFD" w:rsidRPr="000F7F98" w:rsidRDefault="009C3BFD" w:rsidP="009C3BFD">
      <w:pPr>
        <w:spacing w:line="240" w:lineRule="auto"/>
        <w:ind w:firstLine="708"/>
        <w:jc w:val="both"/>
        <w:rPr>
          <w:rFonts w:eastAsia="Times New Roman"/>
        </w:rPr>
      </w:pPr>
      <w:r w:rsidRPr="000F7F98">
        <w:rPr>
          <w:rFonts w:eastAsia="Times New Roman"/>
        </w:rPr>
        <w:t>Oznakowanie poziome należy wykonać w technologii grubowarstwowej.</w:t>
      </w:r>
    </w:p>
    <w:p w14:paraId="53145074" w14:textId="77777777" w:rsidR="009C3BFD" w:rsidRPr="000F7F98" w:rsidRDefault="009C3BFD" w:rsidP="009C3BFD">
      <w:pPr>
        <w:spacing w:line="240" w:lineRule="auto"/>
        <w:ind w:firstLine="708"/>
        <w:jc w:val="both"/>
        <w:rPr>
          <w:rFonts w:eastAsia="Times New Roman"/>
        </w:rPr>
      </w:pPr>
      <w:r w:rsidRPr="000F7F98">
        <w:rPr>
          <w:rFonts w:eastAsia="Times New Roman"/>
        </w:rPr>
        <w:t xml:space="preserve">Na wykonawcy ciąży obowiązek sporządzenia dokumentacji projektowo – kosztorysowej budowy kanału technologicznego w pasie drogowym drogi powiatowej </w:t>
      </w:r>
      <w:r w:rsidRPr="000F7F98">
        <w:rPr>
          <w:rFonts w:eastAsia="Times New Roman"/>
        </w:rPr>
        <w:br/>
        <w:t>Nr 3748E na odcinku planowanych robót budowlanych.</w:t>
      </w:r>
    </w:p>
    <w:p w14:paraId="4D5F428A" w14:textId="77777777" w:rsidR="009C3BFD" w:rsidRPr="000F7F98" w:rsidRDefault="009C3BFD" w:rsidP="009C3BFD">
      <w:pPr>
        <w:spacing w:line="240" w:lineRule="auto"/>
        <w:ind w:firstLine="708"/>
        <w:jc w:val="both"/>
        <w:rPr>
          <w:rFonts w:eastAsia="Times New Roman"/>
        </w:rPr>
      </w:pPr>
      <w:r w:rsidRPr="000F7F98">
        <w:rPr>
          <w:rFonts w:eastAsia="Times New Roman"/>
        </w:rPr>
        <w:t>Roboty budowlane należy wykonać zgodnie z załączoną dokumentacją tj. od punktu PT3 do Punktu KT3.</w:t>
      </w:r>
    </w:p>
    <w:p w14:paraId="5A887E26" w14:textId="77777777" w:rsidR="009C3BFD" w:rsidRPr="000F7F98" w:rsidRDefault="009C3BFD" w:rsidP="009C3BFD">
      <w:pPr>
        <w:spacing w:line="240" w:lineRule="auto"/>
        <w:ind w:firstLine="708"/>
        <w:jc w:val="both"/>
        <w:rPr>
          <w:rFonts w:eastAsia="Times New Roman"/>
        </w:rPr>
      </w:pPr>
      <w:r w:rsidRPr="000F7F98">
        <w:rPr>
          <w:rFonts w:eastAsia="Times New Roman"/>
        </w:rPr>
        <w:t xml:space="preserve">Zamawiający informuje, że w zakres robót budowlanych nie wchodzi obręb skrzyżowania z drogą gminną ul. Klonową w Poddębicach, która to droga obecnie jest </w:t>
      </w:r>
      <w:r w:rsidRPr="000F7F98">
        <w:rPr>
          <w:rFonts w:eastAsia="Times New Roman"/>
        </w:rPr>
        <w:br/>
        <w:t xml:space="preserve">na etapie budowy. </w:t>
      </w:r>
    </w:p>
    <w:p w14:paraId="10B755F5" w14:textId="77777777" w:rsidR="009C3BFD" w:rsidRPr="000F7F98" w:rsidRDefault="009C3BFD" w:rsidP="009C3BFD">
      <w:pPr>
        <w:spacing w:line="240" w:lineRule="auto"/>
        <w:jc w:val="both"/>
        <w:rPr>
          <w:rFonts w:eastAsia="Times New Roman"/>
          <w:color w:val="FF0000"/>
        </w:rPr>
      </w:pPr>
    </w:p>
    <w:p w14:paraId="6469531F" w14:textId="5C5BF3F0" w:rsidR="009C3BFD" w:rsidRPr="000F7F98" w:rsidRDefault="009C3BFD" w:rsidP="009C3BFD">
      <w:pPr>
        <w:spacing w:line="240" w:lineRule="auto"/>
        <w:jc w:val="both"/>
        <w:rPr>
          <w:rFonts w:eastAsia="Times New Roman"/>
        </w:rPr>
      </w:pPr>
      <w:r w:rsidRPr="000F7F98">
        <w:rPr>
          <w:rFonts w:eastAsia="Times New Roman"/>
          <w:b/>
        </w:rPr>
        <w:t>5.</w:t>
      </w:r>
      <w:r w:rsidRPr="000F7F98">
        <w:rPr>
          <w:rFonts w:eastAsia="Times New Roman"/>
        </w:rPr>
        <w:t xml:space="preserve"> W ramach zadania Nr 1 część 3, tj. w ramach przebudowy drogi powiatowej </w:t>
      </w:r>
      <w:r w:rsidRPr="000F7F98">
        <w:rPr>
          <w:rFonts w:eastAsia="Times New Roman"/>
        </w:rPr>
        <w:br/>
        <w:t>Nr 2531E w miejscowości Wartkowice należy wykonać roboty zgodnie z zamieszczoną dokumentacją projektową, a w szczególności:</w:t>
      </w:r>
    </w:p>
    <w:p w14:paraId="37A6B22A" w14:textId="77777777" w:rsidR="009C3BFD" w:rsidRPr="000F7F98" w:rsidRDefault="009C3BFD" w:rsidP="009C3BFD">
      <w:pPr>
        <w:spacing w:line="240" w:lineRule="auto"/>
        <w:jc w:val="both"/>
        <w:rPr>
          <w:rFonts w:eastAsia="Times New Roman"/>
        </w:rPr>
      </w:pPr>
      <w:r w:rsidRPr="000F7F98">
        <w:rPr>
          <w:rFonts w:eastAsia="Times New Roman"/>
        </w:rPr>
        <w:t xml:space="preserve">- budowę jednostronnej ścieżki pieszo – rowerowej z kostki betonowej, </w:t>
      </w:r>
    </w:p>
    <w:p w14:paraId="110DD04D" w14:textId="77777777" w:rsidR="009C3BFD" w:rsidRPr="000F7F98" w:rsidRDefault="009C3BFD" w:rsidP="009C3BFD">
      <w:pPr>
        <w:spacing w:line="240" w:lineRule="auto"/>
        <w:jc w:val="both"/>
        <w:rPr>
          <w:rFonts w:eastAsia="Times New Roman"/>
        </w:rPr>
      </w:pPr>
      <w:r w:rsidRPr="000F7F98">
        <w:rPr>
          <w:rFonts w:eastAsia="Times New Roman"/>
        </w:rPr>
        <w:t xml:space="preserve">- budowę parkingu z kostki betonowej, </w:t>
      </w:r>
    </w:p>
    <w:p w14:paraId="59FCC1AF" w14:textId="77777777" w:rsidR="009C3BFD" w:rsidRPr="000F7F98" w:rsidRDefault="009C3BFD" w:rsidP="009C3BFD">
      <w:pPr>
        <w:spacing w:line="240" w:lineRule="auto"/>
        <w:jc w:val="both"/>
        <w:rPr>
          <w:rFonts w:eastAsia="Times New Roman"/>
          <w:color w:val="FF0000"/>
        </w:rPr>
      </w:pPr>
      <w:r w:rsidRPr="000F7F98">
        <w:rPr>
          <w:rFonts w:eastAsia="Times New Roman"/>
        </w:rPr>
        <w:t xml:space="preserve">- wykonanie pobocza z kruszywa łamanego, </w:t>
      </w:r>
    </w:p>
    <w:p w14:paraId="509F3AC1" w14:textId="77777777" w:rsidR="009C3BFD" w:rsidRPr="000F7F98" w:rsidRDefault="009C3BFD" w:rsidP="009C3BFD">
      <w:pPr>
        <w:spacing w:line="240" w:lineRule="auto"/>
        <w:jc w:val="both"/>
        <w:rPr>
          <w:rFonts w:eastAsia="Times New Roman"/>
        </w:rPr>
      </w:pPr>
      <w:r w:rsidRPr="000F7F98">
        <w:rPr>
          <w:rFonts w:eastAsia="Times New Roman"/>
        </w:rPr>
        <w:t xml:space="preserve">- przebudowę istniejących zjazdów zlokalizowanych po stronie wschodniej, </w:t>
      </w:r>
    </w:p>
    <w:p w14:paraId="079DD256" w14:textId="77777777" w:rsidR="009C3BFD" w:rsidRPr="000F7F98" w:rsidRDefault="009C3BFD" w:rsidP="009C3BFD">
      <w:pPr>
        <w:spacing w:line="240" w:lineRule="auto"/>
        <w:jc w:val="both"/>
        <w:rPr>
          <w:rFonts w:eastAsia="Times New Roman"/>
        </w:rPr>
      </w:pPr>
      <w:r w:rsidRPr="000F7F98">
        <w:rPr>
          <w:rFonts w:eastAsia="Times New Roman"/>
        </w:rPr>
        <w:t>- wykonanie oznakowania poziomego i pionowego,</w:t>
      </w:r>
    </w:p>
    <w:p w14:paraId="4C9AE703" w14:textId="77777777" w:rsidR="009C3BFD" w:rsidRPr="000F7F98" w:rsidRDefault="009C3BFD" w:rsidP="009C3BFD">
      <w:pPr>
        <w:spacing w:line="240" w:lineRule="auto"/>
        <w:jc w:val="both"/>
        <w:rPr>
          <w:rFonts w:eastAsia="Times New Roman"/>
        </w:rPr>
      </w:pPr>
      <w:r w:rsidRPr="000F7F98">
        <w:rPr>
          <w:rFonts w:eastAsia="Times New Roman"/>
        </w:rPr>
        <w:t xml:space="preserve">- wykonanie frezowania na połowie nawierzchni jezdni w celu nadania odpowiedniego spadku </w:t>
      </w:r>
    </w:p>
    <w:p w14:paraId="6D9D39A6" w14:textId="77777777" w:rsidR="009C3BFD" w:rsidRPr="000F7F98" w:rsidRDefault="009C3BFD" w:rsidP="009C3BFD">
      <w:pPr>
        <w:spacing w:line="240" w:lineRule="auto"/>
        <w:jc w:val="both"/>
        <w:rPr>
          <w:rFonts w:eastAsia="Times New Roman"/>
        </w:rPr>
      </w:pPr>
      <w:r w:rsidRPr="000F7F98">
        <w:rPr>
          <w:rFonts w:eastAsia="Times New Roman"/>
        </w:rPr>
        <w:t xml:space="preserve">- wykonanie nowej nawierzchni jezdni na całej szerokości, </w:t>
      </w:r>
    </w:p>
    <w:p w14:paraId="43B99429" w14:textId="77777777" w:rsidR="009C3BFD" w:rsidRPr="000F7F98" w:rsidRDefault="009C3BFD" w:rsidP="009C3BFD">
      <w:pPr>
        <w:spacing w:line="240" w:lineRule="auto"/>
        <w:jc w:val="both"/>
        <w:rPr>
          <w:rFonts w:eastAsia="Times New Roman"/>
        </w:rPr>
      </w:pPr>
      <w:r w:rsidRPr="000F7F98">
        <w:rPr>
          <w:rFonts w:eastAsia="Times New Roman"/>
        </w:rPr>
        <w:t>- oczyszczenie rowu przydrożnego.</w:t>
      </w:r>
    </w:p>
    <w:p w14:paraId="4175B04D" w14:textId="77777777" w:rsidR="009C3BFD" w:rsidRPr="000F7F98" w:rsidRDefault="009C3BFD" w:rsidP="009C3BFD">
      <w:pPr>
        <w:spacing w:line="240" w:lineRule="auto"/>
        <w:jc w:val="both"/>
        <w:rPr>
          <w:rFonts w:eastAsia="Times New Roman"/>
        </w:rPr>
      </w:pPr>
    </w:p>
    <w:p w14:paraId="5AF957C8" w14:textId="77777777" w:rsidR="009C3BFD" w:rsidRPr="000F7F98" w:rsidRDefault="009C3BFD" w:rsidP="009C3BFD">
      <w:pPr>
        <w:spacing w:line="240" w:lineRule="auto"/>
        <w:jc w:val="both"/>
        <w:rPr>
          <w:rFonts w:eastAsia="Times New Roman"/>
        </w:rPr>
      </w:pPr>
    </w:p>
    <w:p w14:paraId="2AA97D62" w14:textId="4EAA163B" w:rsidR="009C3BFD" w:rsidRPr="000F7F98" w:rsidRDefault="009C3BFD" w:rsidP="009C3BFD">
      <w:pPr>
        <w:spacing w:line="240" w:lineRule="auto"/>
        <w:jc w:val="both"/>
        <w:rPr>
          <w:rFonts w:eastAsia="Times New Roman"/>
        </w:rPr>
      </w:pPr>
      <w:r w:rsidRPr="000F7F98">
        <w:rPr>
          <w:rFonts w:eastAsia="Times New Roman"/>
          <w:b/>
        </w:rPr>
        <w:lastRenderedPageBreak/>
        <w:t>6.</w:t>
      </w:r>
      <w:r w:rsidRPr="000F7F98">
        <w:rPr>
          <w:rFonts w:eastAsia="Times New Roman"/>
        </w:rPr>
        <w:t xml:space="preserve"> W ramach zadania Nr 1 części 4, tj. przebudowy drogi powiatowej Nr 3737E </w:t>
      </w:r>
      <w:r w:rsidRPr="000F7F98">
        <w:rPr>
          <w:rFonts w:eastAsia="Times New Roman"/>
        </w:rPr>
        <w:br/>
        <w:t xml:space="preserve">na odcinku ul. Bp. Owczarka w Uniejowie należy wykonać roboty budowlane zgodnie </w:t>
      </w:r>
      <w:r w:rsidRPr="000F7F98">
        <w:rPr>
          <w:rFonts w:eastAsia="Times New Roman"/>
        </w:rPr>
        <w:br/>
        <w:t>z zamieszczoną dokumentacją projektową, a w szczególności:</w:t>
      </w:r>
    </w:p>
    <w:p w14:paraId="433BD764" w14:textId="77777777" w:rsidR="009C3BFD" w:rsidRPr="000F7F98" w:rsidRDefault="009C3BFD" w:rsidP="009C3BFD">
      <w:pPr>
        <w:spacing w:line="240" w:lineRule="auto"/>
        <w:jc w:val="both"/>
      </w:pPr>
      <w:r w:rsidRPr="000F7F98">
        <w:rPr>
          <w:rFonts w:eastAsia="Times New Roman"/>
        </w:rPr>
        <w:t xml:space="preserve">- </w:t>
      </w:r>
      <w:r w:rsidRPr="000F7F98">
        <w:t>roboty przygotowawcze i rozbiórkowe,</w:t>
      </w:r>
    </w:p>
    <w:p w14:paraId="69C2F968" w14:textId="77777777" w:rsidR="009C3BFD" w:rsidRPr="000F7F98" w:rsidRDefault="009C3BFD" w:rsidP="009C3BFD">
      <w:pPr>
        <w:spacing w:line="240" w:lineRule="auto"/>
        <w:jc w:val="both"/>
      </w:pPr>
      <w:r w:rsidRPr="000F7F98">
        <w:t>- roboty ziemne pod projektowane nawierzchnie,</w:t>
      </w:r>
    </w:p>
    <w:p w14:paraId="77E70210" w14:textId="77777777" w:rsidR="009C3BFD" w:rsidRPr="000F7F98" w:rsidRDefault="009C3BFD" w:rsidP="009C3BFD">
      <w:pPr>
        <w:spacing w:line="240" w:lineRule="auto"/>
        <w:jc w:val="both"/>
      </w:pPr>
      <w:r w:rsidRPr="000F7F98">
        <w:t xml:space="preserve">- </w:t>
      </w:r>
      <w:r w:rsidRPr="000F7F98">
        <w:rPr>
          <w:b/>
          <w:bCs/>
        </w:rPr>
        <w:t>wybudowanie ronda,</w:t>
      </w:r>
    </w:p>
    <w:p w14:paraId="7447269B" w14:textId="77777777" w:rsidR="009C3BFD" w:rsidRPr="000F7F98" w:rsidRDefault="009C3BFD" w:rsidP="009C3BFD">
      <w:pPr>
        <w:spacing w:line="240" w:lineRule="auto"/>
        <w:jc w:val="both"/>
      </w:pPr>
      <w:r w:rsidRPr="000F7F98">
        <w:t xml:space="preserve">- wykonanie podbudowy pod projektowane nawierzchnie jezdni, chodników, ścieżek pieszo-rowerowych i zjazdów, </w:t>
      </w:r>
    </w:p>
    <w:p w14:paraId="68A0FFD1" w14:textId="77777777" w:rsidR="009C3BFD" w:rsidRPr="000F7F98" w:rsidRDefault="009C3BFD" w:rsidP="009C3BFD">
      <w:pPr>
        <w:spacing w:line="240" w:lineRule="auto"/>
        <w:jc w:val="both"/>
      </w:pPr>
      <w:r w:rsidRPr="000F7F98">
        <w:t xml:space="preserve">- wykonanie ław betonowych pod krawężniki i ściek, </w:t>
      </w:r>
    </w:p>
    <w:p w14:paraId="0382EA58" w14:textId="77777777" w:rsidR="009C3BFD" w:rsidRPr="000F7F98" w:rsidRDefault="009C3BFD" w:rsidP="009C3BFD">
      <w:pPr>
        <w:spacing w:line="240" w:lineRule="auto"/>
        <w:jc w:val="both"/>
      </w:pPr>
      <w:r w:rsidRPr="000F7F98">
        <w:t xml:space="preserve">- odwodnienie poprzez wpusty deszczowe i przykanaliki podłączone do kolektora deszczowego, </w:t>
      </w:r>
    </w:p>
    <w:p w14:paraId="5064D748" w14:textId="77777777" w:rsidR="009C3BFD" w:rsidRPr="000F7F98" w:rsidRDefault="009C3BFD" w:rsidP="009C3BFD">
      <w:pPr>
        <w:spacing w:line="240" w:lineRule="auto"/>
        <w:jc w:val="both"/>
      </w:pPr>
      <w:r w:rsidRPr="000F7F98">
        <w:t xml:space="preserve">- wykonanie oświetlenia ulicznego, </w:t>
      </w:r>
    </w:p>
    <w:p w14:paraId="47A3D087" w14:textId="77777777" w:rsidR="009C3BFD" w:rsidRPr="000F7F98" w:rsidRDefault="009C3BFD" w:rsidP="009C3BFD">
      <w:pPr>
        <w:spacing w:line="240" w:lineRule="auto"/>
        <w:jc w:val="both"/>
      </w:pPr>
      <w:r w:rsidRPr="000F7F98">
        <w:t>- przebudowa (skablowanie) istniejącej sieci elektroenergetycznej - usunięcie kolizji projektowanej ścieżki rowerowej z istniejącymi słupami nN w/g odrębnego opracowania. Na wykonawcy ciąży obowiązek uzyskania warunków przebudowy sieci elektroenergetycznej wydanych przez gestora sieci oraz opracowanie projektu budowlanego usunięcia kolizji.</w:t>
      </w:r>
    </w:p>
    <w:p w14:paraId="7283B00B" w14:textId="77777777" w:rsidR="009C3BFD" w:rsidRPr="000F7F98" w:rsidRDefault="009C3BFD" w:rsidP="009C3BFD">
      <w:pPr>
        <w:spacing w:line="240" w:lineRule="auto"/>
        <w:jc w:val="both"/>
      </w:pPr>
      <w:r w:rsidRPr="000F7F98">
        <w:t xml:space="preserve">- wykonanie kanału technologicznego, </w:t>
      </w:r>
    </w:p>
    <w:p w14:paraId="41059081" w14:textId="77777777" w:rsidR="009C3BFD" w:rsidRPr="000F7F98" w:rsidRDefault="009C3BFD" w:rsidP="009C3BFD">
      <w:pPr>
        <w:spacing w:line="240" w:lineRule="auto"/>
        <w:jc w:val="both"/>
      </w:pPr>
      <w:r w:rsidRPr="000F7F98">
        <w:t xml:space="preserve">- wykonanie nawierzchni jezdni z mastyksu grysowego SMA, </w:t>
      </w:r>
    </w:p>
    <w:p w14:paraId="0D857E1B" w14:textId="77777777" w:rsidR="009C3BFD" w:rsidRPr="000F7F98" w:rsidRDefault="009C3BFD" w:rsidP="009C3BFD">
      <w:pPr>
        <w:autoSpaceDE w:val="0"/>
        <w:autoSpaceDN w:val="0"/>
        <w:adjustRightInd w:val="0"/>
        <w:spacing w:line="240" w:lineRule="auto"/>
      </w:pPr>
      <w:r w:rsidRPr="000F7F98">
        <w:t>- wykonanie nawierzchni chodników,</w:t>
      </w:r>
    </w:p>
    <w:p w14:paraId="55439219" w14:textId="77777777" w:rsidR="009C3BFD" w:rsidRPr="000F7F98" w:rsidRDefault="009C3BFD" w:rsidP="009C3BFD">
      <w:pPr>
        <w:spacing w:line="240" w:lineRule="auto"/>
        <w:jc w:val="both"/>
        <w:rPr>
          <w:b/>
          <w:bCs/>
          <w:color w:val="FF0000"/>
        </w:rPr>
      </w:pPr>
      <w:r w:rsidRPr="000F7F98">
        <w:rPr>
          <w:b/>
          <w:bCs/>
          <w:color w:val="FF0000"/>
        </w:rPr>
        <w:t xml:space="preserve">- </w:t>
      </w:r>
      <w:r w:rsidRPr="000F7F98">
        <w:t>wykonanie nawierzchni zjazdów po stronie chodnika,</w:t>
      </w:r>
    </w:p>
    <w:p w14:paraId="1C489D14" w14:textId="77777777" w:rsidR="009C3BFD" w:rsidRPr="000F7F98" w:rsidRDefault="009C3BFD" w:rsidP="009C3BFD">
      <w:pPr>
        <w:spacing w:line="240" w:lineRule="auto"/>
        <w:jc w:val="both"/>
        <w:rPr>
          <w:b/>
          <w:bCs/>
          <w:color w:val="FF0000"/>
        </w:rPr>
      </w:pPr>
      <w:r w:rsidRPr="000F7F98">
        <w:t>- wykonanie nawierzchni ścieżki rowerowej,</w:t>
      </w:r>
    </w:p>
    <w:p w14:paraId="28BED37F" w14:textId="77777777" w:rsidR="009C3BFD" w:rsidRPr="000F7F98" w:rsidRDefault="009C3BFD" w:rsidP="009C3BFD">
      <w:pPr>
        <w:spacing w:line="240" w:lineRule="auto"/>
        <w:jc w:val="both"/>
        <w:rPr>
          <w:b/>
          <w:bCs/>
          <w:color w:val="FF0000"/>
        </w:rPr>
      </w:pPr>
      <w:r w:rsidRPr="000F7F98">
        <w:rPr>
          <w:b/>
          <w:bCs/>
          <w:color w:val="FF0000"/>
        </w:rPr>
        <w:t xml:space="preserve">- </w:t>
      </w:r>
      <w:r w:rsidRPr="000F7F98">
        <w:t>wykonanie nawierzchni zjazdów po stronie ścieżki rowerowej,</w:t>
      </w:r>
    </w:p>
    <w:p w14:paraId="3BC470B3" w14:textId="77777777" w:rsidR="009C3BFD" w:rsidRPr="000F7F98" w:rsidRDefault="009C3BFD" w:rsidP="009C3BFD">
      <w:pPr>
        <w:spacing w:line="240" w:lineRule="auto"/>
        <w:jc w:val="both"/>
      </w:pPr>
      <w:r w:rsidRPr="000F7F98">
        <w:t xml:space="preserve">- wykonanie wyspy środkowej i wysp dzielących z kamiennej kostki granitowej, surowo-łupanej 8/11 </w:t>
      </w:r>
    </w:p>
    <w:p w14:paraId="7A245A64" w14:textId="77777777" w:rsidR="009C3BFD" w:rsidRPr="000F7F98" w:rsidRDefault="009C3BFD" w:rsidP="009C3BFD">
      <w:pPr>
        <w:spacing w:line="240" w:lineRule="auto"/>
        <w:jc w:val="both"/>
      </w:pPr>
      <w:r w:rsidRPr="000F7F98">
        <w:t xml:space="preserve">- wykonanie oznakowania pionowego i poziomego, </w:t>
      </w:r>
    </w:p>
    <w:p w14:paraId="5FACA696" w14:textId="77777777" w:rsidR="009C3BFD" w:rsidRPr="000F7F98" w:rsidRDefault="009C3BFD" w:rsidP="009C3BFD">
      <w:pPr>
        <w:spacing w:line="240" w:lineRule="auto"/>
        <w:jc w:val="both"/>
      </w:pPr>
      <w:r w:rsidRPr="000F7F98">
        <w:t>- wykonanie nasadzeń, krzewów i bylin,</w:t>
      </w:r>
    </w:p>
    <w:p w14:paraId="7D7FB6DC" w14:textId="77777777" w:rsidR="009C3BFD" w:rsidRPr="000F7F98" w:rsidRDefault="009C3BFD" w:rsidP="009C3BFD">
      <w:pPr>
        <w:spacing w:line="240" w:lineRule="auto"/>
        <w:jc w:val="both"/>
        <w:rPr>
          <w:rFonts w:eastAsia="Times New Roman"/>
        </w:rPr>
      </w:pPr>
      <w:r w:rsidRPr="000F7F98">
        <w:t xml:space="preserve">- roboty porządkowe i wykończeniowe. </w:t>
      </w:r>
    </w:p>
    <w:p w14:paraId="2797051E" w14:textId="77777777" w:rsidR="009C3BFD" w:rsidRPr="000F7F98" w:rsidRDefault="009C3BFD" w:rsidP="009C3BFD">
      <w:pPr>
        <w:spacing w:line="240" w:lineRule="auto"/>
        <w:ind w:firstLine="708"/>
        <w:jc w:val="both"/>
      </w:pPr>
      <w:r w:rsidRPr="000F7F98">
        <w:t xml:space="preserve">Teren inwestycji znajduje się na obszarze stanowiska archeologicznego. Po stronie Wykonawcy będzie zapewnienie przeprowadzenia badań archeologicznych na całym terenie objętym inwestycją wraz z wystąpieniem o pozwolenie na ich wykonywanie </w:t>
      </w:r>
      <w:r w:rsidRPr="000F7F98">
        <w:br/>
        <w:t>do Wojewódzkiego Urzędu Ochrony Zabytków w Łodzi.</w:t>
      </w:r>
    </w:p>
    <w:p w14:paraId="67AC18A7" w14:textId="77777777" w:rsidR="009C3BFD" w:rsidRPr="000F7F98" w:rsidRDefault="009C3BFD" w:rsidP="009C3BFD">
      <w:pPr>
        <w:spacing w:line="240" w:lineRule="auto"/>
        <w:ind w:firstLine="708"/>
        <w:jc w:val="both"/>
      </w:pPr>
      <w:r w:rsidRPr="000F7F98">
        <w:t xml:space="preserve">W przypadku znalezienia przedmiotu zabytkowego na etapie prowadzenia robót należy je natychmiast przerwać i poinformować o tym fakcie Łódzkiego Wojewódzkiego Konserwatora Zabytków oraz inwestora, tj. Powiat Poddębicki.  </w:t>
      </w:r>
    </w:p>
    <w:p w14:paraId="503AA6D1" w14:textId="77777777" w:rsidR="009C3BFD" w:rsidRPr="000F7F98" w:rsidRDefault="009C3BFD" w:rsidP="009C3BFD">
      <w:pPr>
        <w:spacing w:line="240" w:lineRule="auto"/>
        <w:jc w:val="both"/>
        <w:rPr>
          <w:rFonts w:eastAsia="Times New Roman"/>
        </w:rPr>
      </w:pPr>
    </w:p>
    <w:p w14:paraId="751E8C32" w14:textId="77777777" w:rsidR="009C3BFD" w:rsidRPr="000F7F98" w:rsidRDefault="009C3BFD" w:rsidP="009C3BFD">
      <w:pPr>
        <w:spacing w:line="240" w:lineRule="auto"/>
        <w:jc w:val="both"/>
        <w:rPr>
          <w:rFonts w:eastAsia="Times New Roman"/>
          <w:color w:val="FF0000"/>
        </w:rPr>
      </w:pPr>
      <w:r w:rsidRPr="000F7F98">
        <w:rPr>
          <w:rFonts w:eastAsia="Times New Roman"/>
          <w:color w:val="FF0000"/>
        </w:rPr>
        <w:t>UWAGA:</w:t>
      </w:r>
    </w:p>
    <w:p w14:paraId="2FF54610" w14:textId="77777777" w:rsidR="009C3BFD" w:rsidRPr="000F7F98" w:rsidRDefault="009C3BFD" w:rsidP="009C3BFD">
      <w:pPr>
        <w:spacing w:line="240" w:lineRule="auto"/>
        <w:jc w:val="both"/>
        <w:rPr>
          <w:rFonts w:eastAsia="Times New Roman"/>
          <w:color w:val="FF0000"/>
        </w:rPr>
      </w:pPr>
      <w:r w:rsidRPr="000F7F98">
        <w:rPr>
          <w:rFonts w:eastAsia="Times New Roman"/>
          <w:color w:val="FF0000"/>
        </w:rPr>
        <w:t>Zamawiający informuje, że nastąpiły zmiany w dokumentacji projektowej w wykonaniu nawierzchni chodnika, zjazdów i ścieżki rowerowej.</w:t>
      </w:r>
    </w:p>
    <w:p w14:paraId="6F8D9CDD" w14:textId="77777777" w:rsidR="009C3BFD" w:rsidRPr="000F7F98" w:rsidRDefault="009C3BFD" w:rsidP="009C3BFD">
      <w:pPr>
        <w:spacing w:line="240" w:lineRule="auto"/>
        <w:jc w:val="both"/>
        <w:rPr>
          <w:rFonts w:eastAsia="Times New Roman"/>
          <w:color w:val="FF0000"/>
        </w:rPr>
      </w:pPr>
    </w:p>
    <w:p w14:paraId="26C7CE50" w14:textId="77777777" w:rsidR="009C3BFD" w:rsidRPr="000F7F98" w:rsidRDefault="009C3BFD" w:rsidP="009C3BFD">
      <w:pPr>
        <w:autoSpaceDE w:val="0"/>
        <w:autoSpaceDN w:val="0"/>
        <w:adjustRightInd w:val="0"/>
        <w:spacing w:line="240" w:lineRule="auto"/>
        <w:jc w:val="both"/>
      </w:pPr>
      <w:r w:rsidRPr="000F7F98">
        <w:t>Zmawiający dokonuje zmiany w nawierzchni:</w:t>
      </w:r>
    </w:p>
    <w:p w14:paraId="5A4288A3" w14:textId="77777777" w:rsidR="009C3BFD" w:rsidRPr="000F7F98" w:rsidRDefault="009C3BFD" w:rsidP="009C3BFD">
      <w:pPr>
        <w:autoSpaceDE w:val="0"/>
        <w:autoSpaceDN w:val="0"/>
        <w:adjustRightInd w:val="0"/>
        <w:spacing w:line="240" w:lineRule="auto"/>
        <w:jc w:val="both"/>
      </w:pPr>
      <w:r w:rsidRPr="000F7F98">
        <w:t xml:space="preserve">-  chodnika. Obowiązujący do wbudowania materiał to </w:t>
      </w:r>
      <w:r w:rsidRPr="000F7F98">
        <w:rPr>
          <w:b/>
          <w:bCs/>
          <w:color w:val="FF0000"/>
        </w:rPr>
        <w:t>kostka brukowa (kolor i kształt odpowiadający kostce brukowej wbudowanej na nowo przebudowywanym skrzyżowaniu ul. Dąbska, bp. Owczarka, Orzechowa w Uniejowie). Zamawiający wymaga, aby pas szerokości 20,0 cm od strony ogrodzeń wykonać z kamiennej kostki granitowej surowo-łupanej, 4/6 układanej na podsypce cementowo-piaskowej (1:4) gr. 5 cm spoinowanej miałem kamiennym 0/4.</w:t>
      </w:r>
    </w:p>
    <w:p w14:paraId="4580AA2F" w14:textId="77777777" w:rsidR="009C3BFD" w:rsidRPr="000F7F98" w:rsidRDefault="009C3BFD" w:rsidP="009C3BFD">
      <w:pPr>
        <w:spacing w:line="240" w:lineRule="auto"/>
        <w:jc w:val="both"/>
        <w:rPr>
          <w:b/>
          <w:bCs/>
          <w:color w:val="FF0000"/>
        </w:rPr>
      </w:pPr>
      <w:r w:rsidRPr="000F7F98">
        <w:rPr>
          <w:b/>
          <w:bCs/>
          <w:color w:val="FF0000"/>
        </w:rPr>
        <w:t xml:space="preserve">- </w:t>
      </w:r>
      <w:r w:rsidRPr="000F7F98">
        <w:t xml:space="preserve">zjazdów po stronie chodnika. Obowiązujący do wbudowania materiał to </w:t>
      </w:r>
      <w:r w:rsidRPr="000F7F98">
        <w:rPr>
          <w:b/>
          <w:bCs/>
          <w:color w:val="FF0000"/>
        </w:rPr>
        <w:t xml:space="preserve">kostka brukowa  kolorowa (kształt odpowiadający kostce brukowej wbudowanej na nowo przebudowywanym skrzyżowaniu ul. Dąbska, bp. Owczarka, Orzechowa </w:t>
      </w:r>
      <w:r w:rsidRPr="000F7F98">
        <w:rPr>
          <w:b/>
          <w:bCs/>
          <w:color w:val="FF0000"/>
        </w:rPr>
        <w:br/>
        <w:t>w Uniejowie)</w:t>
      </w:r>
    </w:p>
    <w:p w14:paraId="740DA629" w14:textId="77777777" w:rsidR="009C3BFD" w:rsidRPr="000F7F98" w:rsidRDefault="009C3BFD" w:rsidP="009C3BFD">
      <w:pPr>
        <w:spacing w:line="240" w:lineRule="auto"/>
        <w:jc w:val="both"/>
        <w:rPr>
          <w:b/>
          <w:bCs/>
          <w:color w:val="FF0000"/>
        </w:rPr>
      </w:pPr>
      <w:r w:rsidRPr="000F7F98">
        <w:t>- ścieżki rowerowej. Obowiązujący do wbudowania materiał to</w:t>
      </w:r>
      <w:r w:rsidRPr="000F7F98">
        <w:rPr>
          <w:b/>
          <w:bCs/>
          <w:color w:val="FF0000"/>
        </w:rPr>
        <w:t xml:space="preserve"> kostka brukowa nie fazowana (kolor i kształt odpowiadający kostce brukowej na nowo budowanej ścieżce rowerowej na ul. Dąbskiej w Uniejowie),</w:t>
      </w:r>
    </w:p>
    <w:p w14:paraId="4AAC71F9" w14:textId="77777777" w:rsidR="009C3BFD" w:rsidRPr="000F7F98" w:rsidRDefault="009C3BFD" w:rsidP="009C3BFD">
      <w:pPr>
        <w:spacing w:line="240" w:lineRule="auto"/>
        <w:jc w:val="both"/>
        <w:rPr>
          <w:b/>
          <w:bCs/>
          <w:color w:val="FF0000"/>
        </w:rPr>
      </w:pPr>
      <w:r w:rsidRPr="000F7F98">
        <w:rPr>
          <w:b/>
          <w:bCs/>
          <w:color w:val="FF0000"/>
        </w:rPr>
        <w:lastRenderedPageBreak/>
        <w:t xml:space="preserve">- </w:t>
      </w:r>
      <w:r w:rsidRPr="000F7F98">
        <w:t xml:space="preserve">zjazdów po stronie ścieżki rowerowej. Obowiązujący do wbudowania materiał to </w:t>
      </w:r>
      <w:r w:rsidRPr="000F7F98">
        <w:rPr>
          <w:b/>
          <w:bCs/>
          <w:color w:val="FF0000"/>
        </w:rPr>
        <w:t>kostka brukowa nie fazowana kolorowa (kształt odpowiadający kostce brukowej na nowo budowanej ścieżce rowerowej na ul. Dąbskiej w Uniejowie).</w:t>
      </w:r>
    </w:p>
    <w:p w14:paraId="549D39B1" w14:textId="77777777" w:rsidR="009C3BFD" w:rsidRPr="000F7F98" w:rsidRDefault="009C3BFD" w:rsidP="009C3BFD">
      <w:pPr>
        <w:spacing w:line="240" w:lineRule="auto"/>
        <w:jc w:val="both"/>
        <w:rPr>
          <w:rFonts w:eastAsia="Times New Roman"/>
        </w:rPr>
      </w:pPr>
    </w:p>
    <w:p w14:paraId="5D99500C" w14:textId="6E23B052" w:rsidR="009C3BFD" w:rsidRPr="000F7F98" w:rsidRDefault="009C3BFD" w:rsidP="009C3BFD">
      <w:pPr>
        <w:spacing w:line="240" w:lineRule="auto"/>
        <w:jc w:val="both"/>
        <w:rPr>
          <w:rFonts w:eastAsia="Times New Roman"/>
        </w:rPr>
      </w:pPr>
      <w:r w:rsidRPr="000F7F98">
        <w:rPr>
          <w:rFonts w:eastAsia="Times New Roman"/>
          <w:b/>
        </w:rPr>
        <w:t>7.</w:t>
      </w:r>
      <w:r w:rsidRPr="000F7F98">
        <w:rPr>
          <w:rFonts w:eastAsia="Times New Roman"/>
        </w:rPr>
        <w:t xml:space="preserve"> W ramach zadania Nr 1 część 5, tj. przebudowy drogi powiatowej Nr 3735E </w:t>
      </w:r>
      <w:r w:rsidRPr="000F7F98">
        <w:rPr>
          <w:rFonts w:eastAsia="Times New Roman"/>
        </w:rPr>
        <w:br/>
        <w:t xml:space="preserve">na odcinku ul. Krótkiej w Uniejowie należy wykonać roboty budowlane zgodnie </w:t>
      </w:r>
      <w:r w:rsidRPr="000F7F98">
        <w:rPr>
          <w:rFonts w:eastAsia="Times New Roman"/>
        </w:rPr>
        <w:br/>
        <w:t>z zamieszczoną dokumentacją projektową, a w szczególności:</w:t>
      </w:r>
    </w:p>
    <w:p w14:paraId="5DA0B692"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roboty ziemne pod projektowane nawierzchnie, </w:t>
      </w:r>
    </w:p>
    <w:p w14:paraId="7988F38D"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wykonanie podbudowy pod projektowane nawierzchnie jezdni, miejsc postojowych, chodników i zjazdów, </w:t>
      </w:r>
    </w:p>
    <w:p w14:paraId="15F4535F"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wykonanie ław betonowych pod krawężniki i ściek, </w:t>
      </w:r>
    </w:p>
    <w:p w14:paraId="592F33C2"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odwodnienie poprzez wpust deszczowy i przykanalik podłączony do kolektora deszczowego, </w:t>
      </w:r>
    </w:p>
    <w:p w14:paraId="02E187ED"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wykonanie oświetlenia ulicznego, </w:t>
      </w:r>
    </w:p>
    <w:p w14:paraId="21283889"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wykonanie kanału technologicznego, </w:t>
      </w:r>
    </w:p>
    <w:p w14:paraId="1F0DA469" w14:textId="77777777" w:rsidR="009C3BFD" w:rsidRPr="000F7F98" w:rsidRDefault="009C3BFD" w:rsidP="009C3BFD">
      <w:pPr>
        <w:spacing w:line="240" w:lineRule="auto"/>
        <w:jc w:val="both"/>
        <w:rPr>
          <w:color w:val="000000"/>
        </w:rPr>
      </w:pPr>
      <w:r w:rsidRPr="000F7F98">
        <w:rPr>
          <w:rFonts w:eastAsia="Times New Roman"/>
        </w:rPr>
        <w:t xml:space="preserve">- </w:t>
      </w:r>
      <w:r w:rsidRPr="000F7F98">
        <w:rPr>
          <w:color w:val="000000"/>
        </w:rPr>
        <w:t xml:space="preserve">wykonanie nawierzchni ciągu pieszo-jezdnego </w:t>
      </w:r>
    </w:p>
    <w:p w14:paraId="696902F2"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wykonanie nawierzchni miejsc postojowych oraz zjazdu z kamiennej kostki granitowej, </w:t>
      </w:r>
    </w:p>
    <w:p w14:paraId="7CA2DD98"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wykonanie nawierzchni chodników z kamiennych płyt granitowych, </w:t>
      </w:r>
    </w:p>
    <w:p w14:paraId="0F1C0EB3"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oznakowanie pionowe i poziome, </w:t>
      </w:r>
    </w:p>
    <w:p w14:paraId="426CB3E2"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nasadzenia, krzewów i bylin, </w:t>
      </w:r>
    </w:p>
    <w:p w14:paraId="5F3DAA2F" w14:textId="77777777" w:rsidR="009C3BFD" w:rsidRPr="000F7F98" w:rsidRDefault="009C3BFD" w:rsidP="009C3BFD">
      <w:pPr>
        <w:spacing w:line="240" w:lineRule="auto"/>
        <w:jc w:val="both"/>
        <w:rPr>
          <w:rFonts w:eastAsia="Times New Roman"/>
        </w:rPr>
      </w:pPr>
      <w:r w:rsidRPr="000F7F98">
        <w:rPr>
          <w:rFonts w:eastAsia="Times New Roman"/>
        </w:rPr>
        <w:t xml:space="preserve">- </w:t>
      </w:r>
      <w:r w:rsidRPr="000F7F98">
        <w:rPr>
          <w:color w:val="000000"/>
        </w:rPr>
        <w:t xml:space="preserve">urządzenia małej architektury, </w:t>
      </w:r>
    </w:p>
    <w:p w14:paraId="5BB6B90B" w14:textId="77777777" w:rsidR="009C3BFD" w:rsidRPr="000F7F98" w:rsidRDefault="009C3BFD" w:rsidP="009C3BFD">
      <w:pPr>
        <w:spacing w:line="240" w:lineRule="auto"/>
        <w:jc w:val="both"/>
        <w:rPr>
          <w:color w:val="000000"/>
        </w:rPr>
      </w:pPr>
      <w:r w:rsidRPr="000F7F98">
        <w:rPr>
          <w:rFonts w:eastAsia="Times New Roman"/>
        </w:rPr>
        <w:t xml:space="preserve">- </w:t>
      </w:r>
      <w:r w:rsidRPr="000F7F98">
        <w:rPr>
          <w:color w:val="000000"/>
        </w:rPr>
        <w:t xml:space="preserve">roboty porządkowe i wykończeniowe. </w:t>
      </w:r>
    </w:p>
    <w:p w14:paraId="0BE5D163" w14:textId="77777777" w:rsidR="009C3BFD" w:rsidRPr="000F7F98" w:rsidRDefault="009C3BFD" w:rsidP="009C3BFD">
      <w:pPr>
        <w:spacing w:line="240" w:lineRule="auto"/>
        <w:ind w:firstLine="708"/>
        <w:jc w:val="both"/>
      </w:pPr>
      <w:r w:rsidRPr="000F7F98">
        <w:t xml:space="preserve">Teren inwestycji znajduje się na obszarze stanowiska archeologicznego. Po stronie Wykonawcy będzie zapewnienie przeprowadzenia badań archeologicznych na całym terenie objętym inwestycją wraz z wystąpieniem o pozwolenie na ich wykonywanie </w:t>
      </w:r>
      <w:r w:rsidRPr="000F7F98">
        <w:br/>
        <w:t>do Wojewódzkiego Urzędu Ochrony Zabytków w Łodzi.</w:t>
      </w:r>
    </w:p>
    <w:p w14:paraId="0A9E7625" w14:textId="77777777" w:rsidR="009C3BFD" w:rsidRPr="000F7F98" w:rsidRDefault="009C3BFD" w:rsidP="009C3BFD">
      <w:pPr>
        <w:spacing w:line="240" w:lineRule="auto"/>
        <w:ind w:firstLine="708"/>
        <w:jc w:val="both"/>
      </w:pPr>
      <w:r w:rsidRPr="000F7F98">
        <w:t xml:space="preserve">W przypadku znalezienia przedmiotu zabytkowego na etapie prowadzenia robót należy je natychmiast przerwać i poinformować o tym fakcie Łódzkiego Wojewódzkiego Konserwatora Zabytków oraz inwestora, tj. Powiat Poddębicki.  </w:t>
      </w:r>
    </w:p>
    <w:p w14:paraId="7C271F3D" w14:textId="77777777" w:rsidR="009C3BFD" w:rsidRPr="000F7F98" w:rsidRDefault="009C3BFD" w:rsidP="009C3BFD">
      <w:pPr>
        <w:spacing w:line="240" w:lineRule="auto"/>
        <w:ind w:firstLine="708"/>
        <w:jc w:val="both"/>
        <w:rPr>
          <w:rFonts w:eastAsia="Times New Roman"/>
        </w:rPr>
      </w:pPr>
      <w:r w:rsidRPr="000F7F98">
        <w:rPr>
          <w:color w:val="000000"/>
        </w:rPr>
        <w:t>Zgodnie z uzgodnieniem Wojewódzkiego Urzędu Ochrony Zabytków w Łodzi kolorystykę kamiennych płyt granitowych w miejscach zjazdów i miejsc postojowych należy uzgodnić na etapie wykonawczym z przedstawicielem ŁWKZ</w:t>
      </w:r>
    </w:p>
    <w:p w14:paraId="03E6510A" w14:textId="77777777" w:rsidR="009C3BFD" w:rsidRPr="000F7F98" w:rsidRDefault="009C3BFD" w:rsidP="009C3BFD">
      <w:pPr>
        <w:spacing w:line="240" w:lineRule="auto"/>
        <w:jc w:val="both"/>
        <w:rPr>
          <w:rFonts w:eastAsia="Times New Roman"/>
        </w:rPr>
      </w:pPr>
    </w:p>
    <w:p w14:paraId="35BF9312" w14:textId="77777777" w:rsidR="009C3BFD" w:rsidRPr="000F7F98" w:rsidRDefault="009C3BFD" w:rsidP="009C3BFD">
      <w:pPr>
        <w:spacing w:line="240" w:lineRule="auto"/>
        <w:jc w:val="both"/>
        <w:rPr>
          <w:rFonts w:eastAsia="Times New Roman"/>
          <w:color w:val="FF0000"/>
        </w:rPr>
      </w:pPr>
      <w:r w:rsidRPr="000F7F98">
        <w:rPr>
          <w:rFonts w:eastAsia="Times New Roman"/>
          <w:color w:val="FF0000"/>
        </w:rPr>
        <w:t>UWAGA:</w:t>
      </w:r>
    </w:p>
    <w:p w14:paraId="1179FA59" w14:textId="77777777" w:rsidR="009C3BFD" w:rsidRPr="000F7F98" w:rsidRDefault="009C3BFD" w:rsidP="009C3BFD">
      <w:pPr>
        <w:spacing w:line="240" w:lineRule="auto"/>
        <w:jc w:val="both"/>
        <w:rPr>
          <w:rFonts w:eastAsia="Times New Roman"/>
          <w:color w:val="FF0000"/>
        </w:rPr>
      </w:pPr>
      <w:r w:rsidRPr="000F7F98">
        <w:rPr>
          <w:rFonts w:eastAsia="Times New Roman"/>
          <w:color w:val="FF0000"/>
        </w:rPr>
        <w:t>Zamawiający informuje, że nastąpiły zmiany w dokumentacji projektowej w konstrukcji i materiałach ciągu pieszo - jezdnego.</w:t>
      </w:r>
    </w:p>
    <w:p w14:paraId="0F85F5E3" w14:textId="77777777" w:rsidR="009C3BFD" w:rsidRPr="000F7F98" w:rsidRDefault="009C3BFD" w:rsidP="009C3BFD">
      <w:pPr>
        <w:spacing w:line="240" w:lineRule="auto"/>
        <w:jc w:val="both"/>
        <w:rPr>
          <w:rFonts w:eastAsia="Times New Roman"/>
          <w:color w:val="FF0000"/>
        </w:rPr>
      </w:pPr>
    </w:p>
    <w:p w14:paraId="2136B8DE" w14:textId="77777777" w:rsidR="009C3BFD" w:rsidRPr="000F7F98" w:rsidRDefault="009C3BFD" w:rsidP="009C3BFD">
      <w:pPr>
        <w:spacing w:line="240" w:lineRule="auto"/>
        <w:jc w:val="both"/>
      </w:pPr>
      <w:r w:rsidRPr="000F7F98">
        <w:t>Zmawiający dokonuje niżej wymienionych zmian:</w:t>
      </w:r>
    </w:p>
    <w:p w14:paraId="4B5EE75A" w14:textId="4AACBACE" w:rsidR="009C3BFD" w:rsidRPr="000F7F98" w:rsidRDefault="009C3BFD" w:rsidP="009C3BFD">
      <w:pPr>
        <w:spacing w:line="240" w:lineRule="auto"/>
        <w:jc w:val="both"/>
        <w:rPr>
          <w:rFonts w:eastAsia="Times New Roman"/>
        </w:rPr>
      </w:pPr>
      <w:r w:rsidRPr="000F7F98">
        <w:t xml:space="preserve">1) obowiązujący materiał do wbudowania to </w:t>
      </w:r>
      <w:r w:rsidRPr="000F7F98">
        <w:rPr>
          <w:b/>
          <w:bCs/>
          <w:color w:val="FF0000"/>
        </w:rPr>
        <w:t>kostka brukowa (kolor i kształt odpowiadający kostce brukowej wbudowanej na ul. Awaryjnej w Uniejowie).</w:t>
      </w:r>
    </w:p>
    <w:p w14:paraId="12DE4535" w14:textId="6648497F" w:rsidR="009C3BFD" w:rsidRPr="000F7F98" w:rsidRDefault="009C3BFD" w:rsidP="009C3BFD">
      <w:pPr>
        <w:spacing w:line="240" w:lineRule="auto"/>
        <w:jc w:val="both"/>
      </w:pPr>
      <w:r w:rsidRPr="000F7F98">
        <w:rPr>
          <w:rFonts w:eastAsia="Times New Roman"/>
        </w:rPr>
        <w:t xml:space="preserve">2) warstwa  </w:t>
      </w:r>
      <w:r w:rsidRPr="000F7F98">
        <w:rPr>
          <w:b/>
          <w:bCs/>
          <w:color w:val="FF0000"/>
        </w:rPr>
        <w:t>kruszywa stabilizowanego cementem</w:t>
      </w:r>
      <w:r w:rsidRPr="000F7F98">
        <w:rPr>
          <w:color w:val="FF0000"/>
        </w:rPr>
        <w:t xml:space="preserve"> </w:t>
      </w:r>
      <w:r w:rsidRPr="000F7F98">
        <w:t>o Rm=2,5 MPa – grubość</w:t>
      </w:r>
      <w:r w:rsidRPr="000F7F98">
        <w:rPr>
          <w:rFonts w:eastAsia="Times New Roman"/>
        </w:rPr>
        <w:t xml:space="preserve"> </w:t>
      </w:r>
      <w:r w:rsidRPr="000F7F98">
        <w:rPr>
          <w:rFonts w:eastAsia="Times New Roman"/>
        </w:rPr>
        <w:br/>
      </w:r>
      <w:r w:rsidRPr="000F7F98">
        <w:t>po zagęszczeniu ma wynosić</w:t>
      </w:r>
      <w:r w:rsidRPr="000F7F98">
        <w:rPr>
          <w:b/>
          <w:bCs/>
        </w:rPr>
        <w:t xml:space="preserve"> </w:t>
      </w:r>
      <w:r w:rsidRPr="000F7F98">
        <w:rPr>
          <w:b/>
          <w:bCs/>
          <w:color w:val="FF0000"/>
        </w:rPr>
        <w:t>10,0 cm</w:t>
      </w:r>
    </w:p>
    <w:p w14:paraId="7411D01A" w14:textId="77777777" w:rsidR="009C3BFD" w:rsidRPr="000F7F98" w:rsidRDefault="009C3BFD" w:rsidP="009C3BFD">
      <w:pPr>
        <w:spacing w:line="240" w:lineRule="auto"/>
        <w:jc w:val="both"/>
        <w:rPr>
          <w:rFonts w:eastAsia="Times New Roman"/>
        </w:rPr>
      </w:pPr>
    </w:p>
    <w:p w14:paraId="6A696B15" w14:textId="7E38883E" w:rsidR="009C3BFD" w:rsidRPr="000F7F98" w:rsidRDefault="009C3BFD" w:rsidP="009C3BFD">
      <w:pPr>
        <w:spacing w:line="240" w:lineRule="auto"/>
        <w:jc w:val="both"/>
        <w:rPr>
          <w:rFonts w:eastAsia="Times New Roman"/>
        </w:rPr>
      </w:pPr>
      <w:r w:rsidRPr="000F7F98">
        <w:rPr>
          <w:rFonts w:eastAsia="Times New Roman"/>
          <w:b/>
        </w:rPr>
        <w:t>8.</w:t>
      </w:r>
      <w:r w:rsidRPr="000F7F98">
        <w:rPr>
          <w:rFonts w:eastAsia="Times New Roman"/>
        </w:rPr>
        <w:t xml:space="preserve"> W ramach zadania Nr 1 część 6, tj. przebudowy drogi powiatowej Nr 3715E </w:t>
      </w:r>
      <w:r w:rsidRPr="000F7F98">
        <w:rPr>
          <w:rFonts w:eastAsia="Times New Roman"/>
        </w:rPr>
        <w:br/>
        <w:t>w miejscowości Osowiec należy wykonać roboty budowlane zgodnie z zamieszczoną dokumentacją projektową, a w szczególności:</w:t>
      </w:r>
    </w:p>
    <w:p w14:paraId="693DE55C" w14:textId="77777777" w:rsidR="009C3BFD" w:rsidRPr="000F7F98" w:rsidRDefault="009C3BFD" w:rsidP="009C3BFD">
      <w:pPr>
        <w:spacing w:line="240" w:lineRule="auto"/>
        <w:jc w:val="both"/>
        <w:rPr>
          <w:rFonts w:eastAsia="Times New Roman"/>
        </w:rPr>
      </w:pPr>
      <w:r w:rsidRPr="000F7F98">
        <w:rPr>
          <w:rFonts w:eastAsia="Times New Roman"/>
        </w:rPr>
        <w:t>- roboty przygotowawcze i rozbiórkowe,</w:t>
      </w:r>
    </w:p>
    <w:p w14:paraId="0694E75F" w14:textId="77777777" w:rsidR="009C3BFD" w:rsidRPr="000F7F98" w:rsidRDefault="009C3BFD" w:rsidP="009C3BFD">
      <w:pPr>
        <w:spacing w:line="240" w:lineRule="auto"/>
        <w:jc w:val="both"/>
        <w:rPr>
          <w:rFonts w:eastAsia="Times New Roman"/>
        </w:rPr>
      </w:pPr>
      <w:r w:rsidRPr="000F7F98">
        <w:rPr>
          <w:rFonts w:eastAsia="Times New Roman"/>
        </w:rPr>
        <w:t>- roboty ziemne,</w:t>
      </w:r>
    </w:p>
    <w:p w14:paraId="197CDF09" w14:textId="77777777" w:rsidR="009C3BFD" w:rsidRPr="000F7F98" w:rsidRDefault="009C3BFD" w:rsidP="009C3BFD">
      <w:pPr>
        <w:spacing w:line="240" w:lineRule="auto"/>
        <w:jc w:val="both"/>
        <w:rPr>
          <w:rFonts w:eastAsia="Times New Roman"/>
        </w:rPr>
      </w:pPr>
      <w:r w:rsidRPr="000F7F98">
        <w:rPr>
          <w:rFonts w:eastAsia="Times New Roman"/>
        </w:rPr>
        <w:t>- oczyszczenie rowów z namułu,</w:t>
      </w:r>
    </w:p>
    <w:p w14:paraId="66852699" w14:textId="77777777" w:rsidR="009C3BFD" w:rsidRPr="000F7F98" w:rsidRDefault="009C3BFD" w:rsidP="009C3BFD">
      <w:pPr>
        <w:spacing w:line="240" w:lineRule="auto"/>
        <w:jc w:val="both"/>
        <w:rPr>
          <w:rFonts w:eastAsia="Times New Roman"/>
        </w:rPr>
      </w:pPr>
      <w:r w:rsidRPr="000F7F98">
        <w:rPr>
          <w:rFonts w:eastAsia="Times New Roman"/>
        </w:rPr>
        <w:t xml:space="preserve">- roboty remontowe na obiekcie mostowym, m. in. czyszczenie strumieniowo – ścierne powierzchni betonowych, skucie skorodowanego betonu, zabezpieczenie antykorozyjne betonu, lokalna naprawa ubytków w konstrukcjach żelbetowych, zabezpieczenie starego betonu, wykonanie powłok ochronnych, wykonanie izolacji płyty ustroju nośnego z papy termozgrzewalnej, wykonanie nawierzchni z żywicy epoksydowej, wykonanie skarp stożków z </w:t>
      </w:r>
      <w:r w:rsidRPr="000F7F98">
        <w:rPr>
          <w:rFonts w:eastAsia="Times New Roman"/>
        </w:rPr>
        <w:lastRenderedPageBreak/>
        <w:t>płyt ażurowych, wykonanie wypełnień ubytków w stożkach skarpowych, deskowanie i betonowanie gzymsu, przygotowanie i montaż zbrojenia prętami, wykonanie dylatacji bitumicznych, ustawienie bariero – poręczy)</w:t>
      </w:r>
    </w:p>
    <w:p w14:paraId="1D269C9E" w14:textId="77777777" w:rsidR="009C3BFD" w:rsidRPr="000F7F98" w:rsidRDefault="009C3BFD" w:rsidP="009C3BFD">
      <w:pPr>
        <w:spacing w:line="240" w:lineRule="auto"/>
        <w:jc w:val="both"/>
        <w:rPr>
          <w:rFonts w:eastAsia="Times New Roman"/>
        </w:rPr>
      </w:pPr>
      <w:r w:rsidRPr="000F7F98">
        <w:rPr>
          <w:rFonts w:eastAsia="Times New Roman"/>
        </w:rPr>
        <w:t>- wykonanie poszerzenia drogi,</w:t>
      </w:r>
    </w:p>
    <w:p w14:paraId="6D53157D" w14:textId="77777777" w:rsidR="009C3BFD" w:rsidRPr="000F7F98" w:rsidRDefault="009C3BFD" w:rsidP="009C3BFD">
      <w:pPr>
        <w:spacing w:line="240" w:lineRule="auto"/>
        <w:jc w:val="both"/>
        <w:rPr>
          <w:rFonts w:eastAsia="Times New Roman"/>
        </w:rPr>
      </w:pPr>
      <w:r w:rsidRPr="000F7F98">
        <w:rPr>
          <w:rFonts w:eastAsia="Times New Roman"/>
        </w:rPr>
        <w:t>- wykonanie podbudowy drogi,</w:t>
      </w:r>
    </w:p>
    <w:p w14:paraId="276C502D" w14:textId="77777777" w:rsidR="009C3BFD" w:rsidRPr="000F7F98" w:rsidRDefault="009C3BFD" w:rsidP="009C3BFD">
      <w:pPr>
        <w:spacing w:line="240" w:lineRule="auto"/>
        <w:jc w:val="both"/>
        <w:rPr>
          <w:rFonts w:eastAsia="Times New Roman"/>
        </w:rPr>
      </w:pPr>
      <w:r w:rsidRPr="000F7F98">
        <w:rPr>
          <w:rFonts w:eastAsia="Times New Roman"/>
        </w:rPr>
        <w:t>- wykonanie nawierzchni jezdni (warstwa wiążąca, ułożenie geokompozytu, warstwa ścieralna),</w:t>
      </w:r>
    </w:p>
    <w:p w14:paraId="014C9A41" w14:textId="77777777" w:rsidR="009C3BFD" w:rsidRPr="000F7F98" w:rsidRDefault="009C3BFD" w:rsidP="009C3BFD">
      <w:pPr>
        <w:spacing w:line="240" w:lineRule="auto"/>
        <w:jc w:val="both"/>
        <w:rPr>
          <w:rFonts w:eastAsia="Times New Roman"/>
        </w:rPr>
      </w:pPr>
      <w:r w:rsidRPr="000F7F98">
        <w:rPr>
          <w:rFonts w:eastAsia="Times New Roman"/>
        </w:rPr>
        <w:t xml:space="preserve">- wykonanie poboczy, </w:t>
      </w:r>
    </w:p>
    <w:p w14:paraId="72C66329" w14:textId="77777777" w:rsidR="009C3BFD" w:rsidRPr="000F7F98" w:rsidRDefault="009C3BFD" w:rsidP="009C3BFD">
      <w:pPr>
        <w:spacing w:line="240" w:lineRule="auto"/>
        <w:jc w:val="both"/>
        <w:rPr>
          <w:rFonts w:eastAsia="Times New Roman"/>
        </w:rPr>
      </w:pPr>
      <w:r w:rsidRPr="000F7F98">
        <w:rPr>
          <w:rFonts w:eastAsia="Times New Roman"/>
        </w:rPr>
        <w:t>- wykonanie oznakowania pionowego,</w:t>
      </w:r>
    </w:p>
    <w:p w14:paraId="3FD71AE6" w14:textId="77777777" w:rsidR="009C3BFD" w:rsidRPr="000F7F98" w:rsidRDefault="009C3BFD" w:rsidP="009C3BFD">
      <w:pPr>
        <w:spacing w:line="240" w:lineRule="auto"/>
        <w:jc w:val="both"/>
        <w:rPr>
          <w:rFonts w:eastAsia="Times New Roman"/>
        </w:rPr>
      </w:pPr>
      <w:r w:rsidRPr="000F7F98">
        <w:rPr>
          <w:rFonts w:eastAsia="Times New Roman"/>
        </w:rPr>
        <w:t>- wykonanie robót wykończeniowych.</w:t>
      </w:r>
    </w:p>
    <w:p w14:paraId="3A2FCA70" w14:textId="77777777" w:rsidR="009C3BFD" w:rsidRPr="000F7F98" w:rsidRDefault="009C3BFD" w:rsidP="009C3BFD">
      <w:pPr>
        <w:spacing w:line="240" w:lineRule="auto"/>
        <w:jc w:val="both"/>
        <w:rPr>
          <w:rFonts w:eastAsia="Times New Roman"/>
        </w:rPr>
      </w:pPr>
    </w:p>
    <w:p w14:paraId="07CC69E7" w14:textId="59CF9D12" w:rsidR="009C3BFD" w:rsidRPr="000F7F98" w:rsidRDefault="009C3BFD" w:rsidP="009C3BFD">
      <w:pPr>
        <w:spacing w:line="240" w:lineRule="auto"/>
        <w:jc w:val="both"/>
        <w:rPr>
          <w:rFonts w:eastAsia="Times New Roman"/>
        </w:rPr>
      </w:pPr>
      <w:r w:rsidRPr="000F7F98">
        <w:rPr>
          <w:rFonts w:eastAsia="Times New Roman"/>
          <w:b/>
        </w:rPr>
        <w:t>9.</w:t>
      </w:r>
      <w:r w:rsidRPr="000F7F98">
        <w:rPr>
          <w:rFonts w:eastAsia="Times New Roman"/>
        </w:rPr>
        <w:t xml:space="preserve"> W ramach zadania Nr 2 część 1, 2, 3, 4, 5, 6, należy opracować dokumentację projektowo – kosztorysową zgodnie z wytycznymi podanymi w programach funkcjonalno – użytkowych, a następie po uzyskaniu prawomocnych decyzji (pozwolenie na budowę, zgłoszenie robót nie wymagających pozwolenia na budowę) przystąpić do realizacji robót budowlanych.</w:t>
      </w:r>
    </w:p>
    <w:p w14:paraId="480767A2" w14:textId="77777777" w:rsidR="009C3BFD" w:rsidRPr="000F7F98" w:rsidRDefault="009C3BFD" w:rsidP="009C3BFD">
      <w:pPr>
        <w:spacing w:line="240" w:lineRule="auto"/>
        <w:ind w:firstLine="708"/>
        <w:jc w:val="both"/>
        <w:rPr>
          <w:rFonts w:eastAsia="Times New Roman"/>
          <w:b/>
          <w:bCs/>
          <w:color w:val="FF0000"/>
        </w:rPr>
      </w:pPr>
    </w:p>
    <w:p w14:paraId="5F1F8BD7" w14:textId="77777777" w:rsidR="009C3BFD" w:rsidRPr="000F7F98" w:rsidRDefault="009C3BFD" w:rsidP="009C3BFD">
      <w:pPr>
        <w:spacing w:line="240" w:lineRule="auto"/>
        <w:ind w:firstLine="708"/>
        <w:jc w:val="both"/>
        <w:rPr>
          <w:rFonts w:eastAsia="Times New Roman"/>
          <w:b/>
          <w:bCs/>
          <w:color w:val="FF0000"/>
        </w:rPr>
      </w:pPr>
      <w:r w:rsidRPr="000F7F98">
        <w:rPr>
          <w:rFonts w:eastAsia="Times New Roman"/>
          <w:b/>
          <w:bCs/>
          <w:color w:val="FF0000"/>
        </w:rPr>
        <w:t xml:space="preserve">W odniesieniu do części 2 i 3 zadania nr 2 Zamawiający informuje, że pokrywa koszt wykonania badań określonych przez Łódzkiego Wojewódzkiego Konserwatora Zabytków </w:t>
      </w:r>
    </w:p>
    <w:p w14:paraId="584496B6" w14:textId="77777777" w:rsidR="009C3BFD" w:rsidRPr="000F7F98" w:rsidRDefault="009C3BFD" w:rsidP="009C3BFD">
      <w:pPr>
        <w:spacing w:line="240" w:lineRule="auto"/>
        <w:ind w:firstLine="708"/>
        <w:jc w:val="both"/>
        <w:rPr>
          <w:rFonts w:eastAsia="Times New Roman"/>
          <w:lang w:eastAsia="ar-SA"/>
        </w:rPr>
      </w:pPr>
    </w:p>
    <w:p w14:paraId="5A56BBA0" w14:textId="2E296841" w:rsidR="009C3BFD" w:rsidRPr="000F7F98" w:rsidRDefault="009C3BFD" w:rsidP="009C3BFD">
      <w:pPr>
        <w:spacing w:line="240" w:lineRule="auto"/>
        <w:jc w:val="both"/>
        <w:rPr>
          <w:rFonts w:eastAsia="Times New Roman"/>
          <w:lang w:eastAsia="ar-SA"/>
        </w:rPr>
      </w:pPr>
      <w:r w:rsidRPr="000F7F98">
        <w:rPr>
          <w:rFonts w:eastAsia="Times New Roman"/>
          <w:b/>
          <w:lang w:eastAsia="ar-SA"/>
        </w:rPr>
        <w:t>10.</w:t>
      </w:r>
      <w:r w:rsidRPr="000F7F98">
        <w:rPr>
          <w:rFonts w:eastAsia="Times New Roman"/>
          <w:lang w:eastAsia="ar-SA"/>
        </w:rPr>
        <w:t xml:space="preserve"> Wykonawca zobowiązuje się do wykonania przedmiotu zamówienia zgodnie </w:t>
      </w:r>
      <w:r w:rsidRPr="000F7F98">
        <w:rPr>
          <w:rFonts w:eastAsia="Times New Roman"/>
          <w:lang w:eastAsia="ar-SA"/>
        </w:rPr>
        <w:br/>
        <w:t xml:space="preserve">z dokumentacją przetargową (w tym projektową), obowiązującymi normami i zasadami wiedzy technicznej, specyfikacją techniczną wykonania i odbioru robót, ofertą, SWZ </w:t>
      </w:r>
      <w:r w:rsidRPr="000F7F98">
        <w:rPr>
          <w:rFonts w:eastAsia="Times New Roman"/>
          <w:lang w:eastAsia="ar-SA"/>
        </w:rPr>
        <w:br/>
        <w:t>i zaleceniami Zamawiającego uzgodnionymi do wykonania w czasie realizacji zamówienia.</w:t>
      </w:r>
    </w:p>
    <w:p w14:paraId="33138D51" w14:textId="77777777" w:rsidR="009C3BFD" w:rsidRPr="000F7F98" w:rsidRDefault="009C3BFD" w:rsidP="009C3BFD">
      <w:pPr>
        <w:suppressAutoHyphens/>
        <w:autoSpaceDE w:val="0"/>
        <w:autoSpaceDN w:val="0"/>
        <w:spacing w:line="240" w:lineRule="auto"/>
        <w:jc w:val="both"/>
        <w:rPr>
          <w:rFonts w:eastAsia="Verdana"/>
          <w:color w:val="000000"/>
        </w:rPr>
      </w:pPr>
    </w:p>
    <w:p w14:paraId="4C68DE76" w14:textId="102129FB" w:rsidR="009C3BFD" w:rsidRPr="000F7F98" w:rsidRDefault="009C3BFD" w:rsidP="009C3BFD">
      <w:pPr>
        <w:suppressAutoHyphens/>
        <w:autoSpaceDE w:val="0"/>
        <w:autoSpaceDN w:val="0"/>
        <w:spacing w:line="240" w:lineRule="auto"/>
        <w:jc w:val="both"/>
        <w:rPr>
          <w:rFonts w:eastAsia="Times New Roman"/>
          <w:lang w:eastAsia="ar-SA"/>
        </w:rPr>
      </w:pPr>
      <w:r w:rsidRPr="000F7F98">
        <w:rPr>
          <w:rFonts w:eastAsia="Verdana"/>
          <w:b/>
          <w:color w:val="000000"/>
        </w:rPr>
        <w:t>11.</w:t>
      </w:r>
      <w:r w:rsidRPr="000F7F98">
        <w:rPr>
          <w:rFonts w:eastAsia="Verdana"/>
          <w:color w:val="000000"/>
        </w:rPr>
        <w:t xml:space="preserve"> Szczegółowy zakres robót zawiera: dokumentacja przetargowa, STWiOR, pomocnicze przedmiary robót, programy funkcjonalno - użytkowe.</w:t>
      </w:r>
    </w:p>
    <w:p w14:paraId="30DAF651" w14:textId="77777777" w:rsidR="00315536" w:rsidRPr="000F7F98" w:rsidRDefault="00315536" w:rsidP="00315536">
      <w:pPr>
        <w:suppressAutoHyphens/>
        <w:autoSpaceDE w:val="0"/>
        <w:autoSpaceDN w:val="0"/>
        <w:spacing w:line="240" w:lineRule="auto"/>
        <w:jc w:val="both"/>
        <w:rPr>
          <w:rFonts w:eastAsia="Verdana"/>
          <w:color w:val="000000"/>
        </w:rPr>
      </w:pPr>
    </w:p>
    <w:p w14:paraId="6E2B3FF0" w14:textId="5B283D71" w:rsidR="009C3BFD" w:rsidRPr="000F7F98" w:rsidRDefault="00315536" w:rsidP="00315536">
      <w:pPr>
        <w:suppressAutoHyphens/>
        <w:autoSpaceDE w:val="0"/>
        <w:autoSpaceDN w:val="0"/>
        <w:spacing w:line="240" w:lineRule="auto"/>
        <w:jc w:val="both"/>
        <w:rPr>
          <w:rFonts w:eastAsia="Times New Roman"/>
          <w:lang w:eastAsia="ar-SA"/>
        </w:rPr>
      </w:pPr>
      <w:r w:rsidRPr="000F7F98">
        <w:rPr>
          <w:rFonts w:eastAsia="Verdana"/>
          <w:b/>
          <w:color w:val="000000"/>
        </w:rPr>
        <w:t>12.</w:t>
      </w:r>
      <w:r w:rsidRPr="000F7F98">
        <w:rPr>
          <w:rFonts w:eastAsia="Verdana"/>
          <w:color w:val="000000"/>
        </w:rPr>
        <w:t xml:space="preserve"> </w:t>
      </w:r>
      <w:r w:rsidR="009C3BFD" w:rsidRPr="000F7F98">
        <w:rPr>
          <w:rFonts w:eastAsia="Verdana"/>
          <w:color w:val="000000"/>
        </w:rPr>
        <w:t>P</w:t>
      </w:r>
      <w:r w:rsidR="009C3BFD" w:rsidRPr="000F7F98">
        <w:t xml:space="preserve">rzedmiary załączone do postępowania należy traktować pomocniczo. </w:t>
      </w:r>
    </w:p>
    <w:p w14:paraId="2E28C8C8" w14:textId="77777777" w:rsidR="00315536" w:rsidRPr="000F7F98" w:rsidRDefault="00315536" w:rsidP="00315536">
      <w:pPr>
        <w:suppressAutoHyphens/>
        <w:autoSpaceDE w:val="0"/>
        <w:autoSpaceDN w:val="0"/>
        <w:spacing w:line="240" w:lineRule="auto"/>
        <w:jc w:val="both"/>
      </w:pPr>
    </w:p>
    <w:p w14:paraId="0C40C9AF" w14:textId="6DAB733A" w:rsidR="009C3BFD" w:rsidRPr="000F7F98" w:rsidRDefault="00315536" w:rsidP="00315536">
      <w:pPr>
        <w:suppressAutoHyphens/>
        <w:autoSpaceDE w:val="0"/>
        <w:autoSpaceDN w:val="0"/>
        <w:spacing w:line="240" w:lineRule="auto"/>
        <w:jc w:val="both"/>
        <w:rPr>
          <w:rFonts w:eastAsia="Times New Roman"/>
          <w:lang w:eastAsia="ar-SA"/>
        </w:rPr>
      </w:pPr>
      <w:r w:rsidRPr="000F7F98">
        <w:rPr>
          <w:b/>
        </w:rPr>
        <w:t>13.</w:t>
      </w:r>
      <w:r w:rsidRPr="000F7F98">
        <w:t xml:space="preserve"> </w:t>
      </w:r>
      <w:r w:rsidR="009C3BFD" w:rsidRPr="000F7F98">
        <w:t xml:space="preserve">Wykonawca zobowiązany jest utrzymywać porządek na terenie budowy, na bieżąco </w:t>
      </w:r>
      <w:r w:rsidR="009C3BFD" w:rsidRPr="000F7F98">
        <w:br/>
        <w:t xml:space="preserve">i systematycznie likwidować wszelkie zagrożenia. </w:t>
      </w:r>
    </w:p>
    <w:p w14:paraId="6570585A" w14:textId="77777777" w:rsidR="00315536" w:rsidRPr="000F7F98" w:rsidRDefault="00315536" w:rsidP="00315536">
      <w:pPr>
        <w:suppressAutoHyphens/>
        <w:autoSpaceDE w:val="0"/>
        <w:autoSpaceDN w:val="0"/>
        <w:spacing w:line="240" w:lineRule="auto"/>
        <w:jc w:val="both"/>
      </w:pPr>
    </w:p>
    <w:p w14:paraId="2C85FCD7" w14:textId="21FA5E45" w:rsidR="009C3BFD" w:rsidRPr="000F7F98" w:rsidRDefault="00315536" w:rsidP="00315536">
      <w:pPr>
        <w:suppressAutoHyphens/>
        <w:autoSpaceDE w:val="0"/>
        <w:autoSpaceDN w:val="0"/>
        <w:spacing w:line="240" w:lineRule="auto"/>
        <w:jc w:val="both"/>
        <w:rPr>
          <w:rFonts w:eastAsia="Times New Roman"/>
          <w:lang w:eastAsia="ar-SA"/>
        </w:rPr>
      </w:pPr>
      <w:r w:rsidRPr="000F7F98">
        <w:rPr>
          <w:b/>
        </w:rPr>
        <w:t>14.</w:t>
      </w:r>
      <w:r w:rsidRPr="000F7F98">
        <w:t xml:space="preserve"> </w:t>
      </w:r>
      <w:r w:rsidR="009C3BFD" w:rsidRPr="000F7F98">
        <w:t>Wykonawca zamówienia musi przewidzieć wszystkie okoliczności, które mogą wpłynąć na cenę zamówienia. W związku z powyższym wymagane jest od oferentów bardzo szczegółowe sprawdzenie warunków wykonania zamówienia.</w:t>
      </w:r>
    </w:p>
    <w:p w14:paraId="1CFF5449" w14:textId="77777777" w:rsidR="00315536" w:rsidRPr="000F7F98" w:rsidRDefault="00315536" w:rsidP="00315536">
      <w:pPr>
        <w:suppressAutoHyphens/>
        <w:autoSpaceDE w:val="0"/>
        <w:autoSpaceDN w:val="0"/>
        <w:spacing w:line="240" w:lineRule="auto"/>
        <w:jc w:val="both"/>
      </w:pPr>
    </w:p>
    <w:p w14:paraId="2B419BC6" w14:textId="0A51387C" w:rsidR="009C3BFD" w:rsidRPr="000F7F98" w:rsidRDefault="00315536" w:rsidP="00315536">
      <w:pPr>
        <w:suppressAutoHyphens/>
        <w:autoSpaceDE w:val="0"/>
        <w:autoSpaceDN w:val="0"/>
        <w:spacing w:line="240" w:lineRule="auto"/>
        <w:jc w:val="both"/>
        <w:rPr>
          <w:rFonts w:eastAsia="Times New Roman"/>
          <w:lang w:eastAsia="ar-SA"/>
        </w:rPr>
      </w:pPr>
      <w:r w:rsidRPr="000F7F98">
        <w:rPr>
          <w:b/>
        </w:rPr>
        <w:t>15.</w:t>
      </w:r>
      <w:r w:rsidRPr="000F7F98">
        <w:t xml:space="preserve"> </w:t>
      </w:r>
      <w:r w:rsidR="009C3BFD" w:rsidRPr="000F7F98">
        <w:t>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68F096DB" w14:textId="77777777" w:rsidR="00315536" w:rsidRPr="000F7F98" w:rsidRDefault="00315536" w:rsidP="00315536">
      <w:pPr>
        <w:spacing w:line="240" w:lineRule="auto"/>
        <w:jc w:val="both"/>
        <w:rPr>
          <w:b/>
          <w:bCs/>
        </w:rPr>
      </w:pPr>
    </w:p>
    <w:p w14:paraId="0F01C257" w14:textId="70D83708" w:rsidR="009C3BFD" w:rsidRPr="000F7F98" w:rsidRDefault="00315536" w:rsidP="00315536">
      <w:pPr>
        <w:spacing w:line="240" w:lineRule="auto"/>
        <w:jc w:val="both"/>
      </w:pPr>
      <w:r w:rsidRPr="000F7F98">
        <w:rPr>
          <w:b/>
          <w:bCs/>
        </w:rPr>
        <w:t xml:space="preserve">16. </w:t>
      </w:r>
      <w:r w:rsidR="009C3BFD" w:rsidRPr="000F7F98">
        <w:rPr>
          <w:b/>
          <w:bCs/>
        </w:rPr>
        <w:t xml:space="preserve">Wykonawca na dzień odbioru robót przedstawi szkice geodezyjne </w:t>
      </w:r>
      <w:r w:rsidR="009C3BFD" w:rsidRPr="000F7F98">
        <w:rPr>
          <w:b/>
          <w:bCs/>
        </w:rPr>
        <w:br/>
        <w:t xml:space="preserve">i oświadczenie o złożeniu przez geodetę inwentaryzacji geodezyjnej </w:t>
      </w:r>
      <w:r w:rsidR="009C3BFD" w:rsidRPr="000F7F98">
        <w:rPr>
          <w:b/>
          <w:bCs/>
        </w:rPr>
        <w:br/>
        <w:t xml:space="preserve">do zarejestrowania w państwowym zasobie geodezyjno – kartograficznym </w:t>
      </w:r>
      <w:r w:rsidR="009C3BFD" w:rsidRPr="000F7F98">
        <w:rPr>
          <w:b/>
          <w:bCs/>
        </w:rPr>
        <w:br/>
        <w:t>i przedłożenie inwentaryzacji geodezyjnej w terminie 2 miesięcy od daty odbioru końcowego.</w:t>
      </w:r>
    </w:p>
    <w:p w14:paraId="31C42831" w14:textId="77777777" w:rsidR="00315536" w:rsidRPr="000F7F98" w:rsidRDefault="00315536" w:rsidP="00315536">
      <w:pPr>
        <w:spacing w:line="240" w:lineRule="auto"/>
        <w:jc w:val="both"/>
      </w:pPr>
    </w:p>
    <w:p w14:paraId="51893B0D" w14:textId="4D46A40F" w:rsidR="009C3BFD" w:rsidRPr="000F7F98" w:rsidRDefault="00315536" w:rsidP="00315536">
      <w:pPr>
        <w:spacing w:line="240" w:lineRule="auto"/>
        <w:jc w:val="both"/>
      </w:pPr>
      <w:r w:rsidRPr="000F7F98">
        <w:rPr>
          <w:b/>
        </w:rPr>
        <w:t>17.</w:t>
      </w:r>
      <w:r w:rsidRPr="000F7F98">
        <w:t xml:space="preserve"> </w:t>
      </w:r>
      <w:r w:rsidR="009C3BFD" w:rsidRPr="000F7F98">
        <w:t>Wykonawca zobowiązany jest dostarczyć Zamawiającemu przy zawiadomieniu</w:t>
      </w:r>
      <w:r w:rsidR="009C3BFD" w:rsidRPr="000F7F98">
        <w:br/>
        <w:t>o gotowości do odbioru robót kosztorys powykonawczy z realizacji przedsięwzięcia. Kosztorys powykonawczy stanowi załącznik do protokołu odbioru końcowego przedmiotu zamówienia.</w:t>
      </w:r>
    </w:p>
    <w:p w14:paraId="2A10BF7F" w14:textId="77777777" w:rsidR="00315536" w:rsidRPr="000F7F98" w:rsidRDefault="00315536" w:rsidP="00315536">
      <w:pPr>
        <w:spacing w:line="240" w:lineRule="auto"/>
        <w:jc w:val="both"/>
      </w:pPr>
    </w:p>
    <w:p w14:paraId="18AB4B73" w14:textId="5F8F4220" w:rsidR="009C3BFD" w:rsidRPr="000F7F98" w:rsidRDefault="00315536" w:rsidP="00315536">
      <w:pPr>
        <w:spacing w:line="240" w:lineRule="auto"/>
        <w:jc w:val="both"/>
      </w:pPr>
      <w:r w:rsidRPr="000F7F98">
        <w:rPr>
          <w:b/>
        </w:rPr>
        <w:lastRenderedPageBreak/>
        <w:t>18</w:t>
      </w:r>
      <w:r w:rsidRPr="000F7F98">
        <w:t xml:space="preserve">. </w:t>
      </w:r>
      <w:r w:rsidR="009C3BFD" w:rsidRPr="000F7F98">
        <w:t xml:space="preserve">Wykonawca udzieli minimum 60 miesięcy gwarancji na wykonany przedmiot zamówienia. Gwarancja jest udzielana na warunkach określonych we wzorze umowy. </w:t>
      </w:r>
      <w:r w:rsidR="009C3BFD" w:rsidRPr="000F7F98">
        <w:br/>
        <w:t>Na okres gwarancji wykonawca wydłuża termin rękojmi, z wyłączeniem oznakowania poziomego.</w:t>
      </w:r>
    </w:p>
    <w:p w14:paraId="7E7A3990" w14:textId="77777777" w:rsidR="009C3BFD" w:rsidRPr="000F7F98" w:rsidRDefault="009C3BFD" w:rsidP="009C3BFD">
      <w:pPr>
        <w:spacing w:line="240" w:lineRule="auto"/>
        <w:ind w:firstLine="708"/>
        <w:jc w:val="both"/>
      </w:pPr>
      <w:r w:rsidRPr="000F7F98">
        <w:rPr>
          <w:rFonts w:eastAsia="Verdana"/>
          <w:color w:val="000000"/>
        </w:rPr>
        <w:t xml:space="preserve">Okres gwarancyjny nie zostanie uznany za zakończony, dopóki nie zostaną usunięte przez Wykonawcę wady i usterki zgłoszone do czasu upływu terminu gwarancyjnego </w:t>
      </w:r>
      <w:r w:rsidRPr="000F7F98">
        <w:rPr>
          <w:rFonts w:eastAsia="Verdana"/>
          <w:color w:val="000000"/>
        </w:rPr>
        <w:br/>
        <w:t>oraz nie wygaśnie bieg gwarancji zgodnie z art. 581 par.1 KC, a potwierdzeniem zakończenia będzie podpisany przez obie strony protokół odbioru pogwarancyjnego.</w:t>
      </w:r>
    </w:p>
    <w:p w14:paraId="31FF51C2" w14:textId="77777777" w:rsidR="009C3BFD" w:rsidRPr="000F7F98" w:rsidRDefault="009C3BFD" w:rsidP="009C3BFD">
      <w:pPr>
        <w:spacing w:line="240" w:lineRule="auto"/>
        <w:ind w:firstLine="708"/>
        <w:jc w:val="both"/>
      </w:pPr>
      <w:r w:rsidRPr="000F7F98">
        <w:rPr>
          <w:rFonts w:eastAsia="Verdana"/>
          <w:color w:val="000000"/>
        </w:rPr>
        <w:t xml:space="preserve">Uprawnienia Zamawiającego wynikające z rękojmi za wady będą egzekwowane </w:t>
      </w:r>
      <w:r w:rsidRPr="000F7F98">
        <w:rPr>
          <w:rFonts w:eastAsia="Verdana"/>
          <w:color w:val="000000"/>
        </w:rPr>
        <w:br/>
        <w:t>niezależnie od uprawnień wynikających z gwarancji jakości.</w:t>
      </w:r>
    </w:p>
    <w:p w14:paraId="2AF0507A" w14:textId="77777777" w:rsidR="009C3BFD" w:rsidRPr="000F7F98" w:rsidRDefault="009C3BFD" w:rsidP="009C3BFD">
      <w:pPr>
        <w:spacing w:line="240" w:lineRule="auto"/>
        <w:ind w:firstLine="708"/>
        <w:jc w:val="both"/>
      </w:pPr>
      <w:r w:rsidRPr="000F7F98">
        <w:rPr>
          <w:rFonts w:eastAsia="Verdana"/>
          <w:color w:val="000000"/>
        </w:rPr>
        <w:t xml:space="preserve">Jeżeli Wykonawca nie usunie wad lub usterek w okresie gwarancji lub rękojmi </w:t>
      </w:r>
      <w:r w:rsidRPr="000F7F98">
        <w:rPr>
          <w:rFonts w:eastAsia="Verdana"/>
          <w:color w:val="000000"/>
        </w:rPr>
        <w:br/>
        <w:t>w wyznaczonym na piśmie przez Zamawiającego terminie, Zamawiający po uprzednim zawiadomieniu Wykonawcy, może zlecić ich usunięcie osobie trzeciej na koszt Wykonawcy.</w:t>
      </w:r>
    </w:p>
    <w:p w14:paraId="604C195B" w14:textId="77777777" w:rsidR="009C3BFD" w:rsidRPr="000F7F98" w:rsidRDefault="009C3BFD" w:rsidP="009C3BFD">
      <w:pPr>
        <w:spacing w:line="240" w:lineRule="auto"/>
        <w:ind w:firstLine="708"/>
        <w:jc w:val="both"/>
      </w:pPr>
      <w:r w:rsidRPr="000F7F98">
        <w:t xml:space="preserve">Wykonawca oświadcza, że realizacja innych inwestycji w pasie drogowym, </w:t>
      </w:r>
      <w:r w:rsidRPr="000F7F98">
        <w:b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6275AB5F" w14:textId="77777777" w:rsidR="009C3BFD" w:rsidRPr="000F7F98" w:rsidRDefault="009C3BFD" w:rsidP="009C3BFD">
      <w:pPr>
        <w:spacing w:line="240" w:lineRule="auto"/>
        <w:ind w:firstLine="708"/>
        <w:jc w:val="both"/>
        <w:rPr>
          <w:rFonts w:eastAsia="Times New Roman"/>
          <w:lang w:eastAsia="ar-SA"/>
        </w:rPr>
      </w:pPr>
    </w:p>
    <w:p w14:paraId="573C4A41" w14:textId="15E8C169" w:rsidR="009C3BFD" w:rsidRPr="000F7F98" w:rsidRDefault="00315536" w:rsidP="00315536">
      <w:pPr>
        <w:spacing w:line="240" w:lineRule="auto"/>
        <w:jc w:val="both"/>
        <w:rPr>
          <w:rFonts w:eastAsia="Times New Roman"/>
          <w:lang w:eastAsia="ar-SA"/>
        </w:rPr>
      </w:pPr>
      <w:r w:rsidRPr="000F7F98">
        <w:rPr>
          <w:rFonts w:eastAsia="Times New Roman"/>
          <w:b/>
          <w:lang w:eastAsia="ar-SA"/>
        </w:rPr>
        <w:t>19.</w:t>
      </w:r>
      <w:r w:rsidRPr="000F7F98">
        <w:rPr>
          <w:rFonts w:eastAsia="Times New Roman"/>
          <w:lang w:eastAsia="ar-SA"/>
        </w:rPr>
        <w:t xml:space="preserve"> </w:t>
      </w:r>
      <w:r w:rsidR="009C3BFD" w:rsidRPr="000F7F98">
        <w:rPr>
          <w:rFonts w:eastAsia="Times New Roman"/>
          <w:lang w:eastAsia="ar-SA"/>
        </w:rPr>
        <w:t xml:space="preserve">Wykonawca zapozna się ze wszystkimi warunkami, które są niezbędne </w:t>
      </w:r>
      <w:r w:rsidR="009C3BFD" w:rsidRPr="000F7F98">
        <w:rPr>
          <w:rFonts w:eastAsia="Times New Roman"/>
          <w:lang w:eastAsia="ar-SA"/>
        </w:rPr>
        <w:br/>
        <w:t>do wykonania przez niego przedmiotu zamówienia, bez konieczności ponoszenia przez Zamawiającego jakichkolwiek dodatkowych kosztów,  w tym  z dokumentacją przetargową.</w:t>
      </w:r>
    </w:p>
    <w:p w14:paraId="3EF98B49" w14:textId="77777777" w:rsidR="009C3BFD" w:rsidRPr="000F7F98" w:rsidRDefault="009C3BFD" w:rsidP="009C3BFD">
      <w:pPr>
        <w:spacing w:line="240" w:lineRule="auto"/>
        <w:ind w:firstLine="708"/>
        <w:jc w:val="both"/>
        <w:rPr>
          <w:rFonts w:eastAsia="Times New Roman"/>
          <w:lang w:eastAsia="ar-SA"/>
        </w:rPr>
      </w:pPr>
    </w:p>
    <w:p w14:paraId="06614A09" w14:textId="1D508F52" w:rsidR="009C3BFD" w:rsidRPr="000F7F98" w:rsidRDefault="00315536" w:rsidP="009C3BFD">
      <w:pPr>
        <w:pBdr>
          <w:top w:val="nil"/>
          <w:left w:val="nil"/>
          <w:bottom w:val="nil"/>
          <w:right w:val="nil"/>
          <w:between w:val="nil"/>
        </w:pBdr>
        <w:tabs>
          <w:tab w:val="left" w:pos="726"/>
        </w:tabs>
        <w:spacing w:line="240" w:lineRule="auto"/>
        <w:jc w:val="both"/>
        <w:rPr>
          <w:rFonts w:eastAsia="Verdana"/>
          <w:color w:val="000000"/>
        </w:rPr>
      </w:pPr>
      <w:r w:rsidRPr="000F7F98">
        <w:rPr>
          <w:rFonts w:eastAsia="Verdana"/>
          <w:b/>
          <w:color w:val="000000"/>
        </w:rPr>
        <w:t>20.</w:t>
      </w:r>
      <w:r w:rsidRPr="000F7F98">
        <w:rPr>
          <w:rFonts w:eastAsia="Verdana"/>
          <w:color w:val="000000"/>
        </w:rPr>
        <w:t xml:space="preserve"> </w:t>
      </w:r>
      <w:r w:rsidR="009C3BFD" w:rsidRPr="000F7F98">
        <w:rPr>
          <w:rFonts w:eastAsia="Verdana"/>
          <w:color w:val="000000"/>
        </w:rPr>
        <w:t xml:space="preserve">Informacje dotyczące umowy o podwykonawstwo zostały określone we </w:t>
      </w:r>
      <w:r w:rsidR="009C3BFD" w:rsidRPr="000F7F98">
        <w:rPr>
          <w:rFonts w:eastAsia="Verdana"/>
          <w:b/>
          <w:color w:val="000000"/>
        </w:rPr>
        <w:t>wzorze umowy.</w:t>
      </w:r>
    </w:p>
    <w:p w14:paraId="5D61FEEE" w14:textId="77777777" w:rsidR="009C3BFD" w:rsidRPr="000F7F98" w:rsidRDefault="009C3BFD" w:rsidP="009C3BFD">
      <w:pPr>
        <w:pBdr>
          <w:top w:val="nil"/>
          <w:left w:val="nil"/>
          <w:bottom w:val="nil"/>
          <w:right w:val="nil"/>
          <w:between w:val="nil"/>
        </w:pBdr>
        <w:tabs>
          <w:tab w:val="left" w:pos="726"/>
        </w:tabs>
        <w:spacing w:line="240" w:lineRule="auto"/>
        <w:ind w:left="284" w:hanging="426"/>
        <w:jc w:val="both"/>
        <w:rPr>
          <w:rFonts w:eastAsia="Verdana"/>
          <w:color w:val="000000"/>
        </w:rPr>
      </w:pPr>
    </w:p>
    <w:p w14:paraId="137DCB21" w14:textId="3696FCC7" w:rsidR="009C3BFD" w:rsidRPr="000F7F98" w:rsidRDefault="00315536" w:rsidP="00315536">
      <w:pPr>
        <w:autoSpaceDE w:val="0"/>
        <w:autoSpaceDN w:val="0"/>
        <w:adjustRightInd w:val="0"/>
        <w:spacing w:line="240" w:lineRule="auto"/>
        <w:jc w:val="both"/>
      </w:pPr>
      <w:r w:rsidRPr="000F7F98">
        <w:rPr>
          <w:b/>
        </w:rPr>
        <w:t>21.</w:t>
      </w:r>
      <w:r w:rsidRPr="000F7F98">
        <w:t xml:space="preserve"> </w:t>
      </w:r>
      <w:r w:rsidR="009C3BFD" w:rsidRPr="000F7F98">
        <w:t xml:space="preserve">Wykonawca zobowiązany jest do ustawienia na własny koszt tablic informujących </w:t>
      </w:r>
      <w:r w:rsidR="009C3BFD" w:rsidRPr="000F7F98">
        <w:br/>
        <w:t xml:space="preserve">o finansowaniu z Programu: Rządowy Fundusz Polski Ład: Program Inwestycji Strategicznych na każdym z ciągów drogowych, o treści zgodnej z projektem tablicy informacyjnej dostępnym na stronie: </w:t>
      </w:r>
      <w:hyperlink w:history="1">
        <w:r w:rsidR="009C3BFD" w:rsidRPr="000F7F98">
          <w:rPr>
            <w:u w:val="single"/>
          </w:rPr>
          <w:t>https://www.bgk.pl/polski-lad/edycja-pierwsza/#c21674</w:t>
        </w:r>
      </w:hyperlink>
      <w:r w:rsidR="009C3BFD" w:rsidRPr="000F7F98">
        <w:t>, przed rozpoczęciem robót, w  lokalizacji uzgodnionej z Zamawiającym.</w:t>
      </w:r>
    </w:p>
    <w:p w14:paraId="5BE65C38" w14:textId="77777777" w:rsidR="009C3BFD" w:rsidRPr="000F7F98" w:rsidRDefault="009C3BFD" w:rsidP="009C3BFD">
      <w:pPr>
        <w:spacing w:line="240" w:lineRule="auto"/>
        <w:ind w:firstLine="708"/>
        <w:jc w:val="both"/>
        <w:rPr>
          <w:rFonts w:eastAsia="Times New Roman"/>
        </w:rPr>
      </w:pPr>
      <w:r w:rsidRPr="000F7F98">
        <w:rPr>
          <w:rFonts w:eastAsia="Verdana"/>
          <w:bCs/>
        </w:rPr>
        <w:t>Zamawiający wymaga, aby tablica była wykonana z płyty kompozytowej o grubości min. 3 mm. W</w:t>
      </w:r>
      <w:r w:rsidRPr="000F7F98">
        <w:rPr>
          <w:rFonts w:eastAsia="Times New Roman"/>
        </w:rPr>
        <w:t>ymiary tablicy 180</w:t>
      </w:r>
      <w:r w:rsidRPr="000F7F98">
        <w:t xml:space="preserve"> × 120 cm. </w:t>
      </w:r>
    </w:p>
    <w:p w14:paraId="2F6CC921" w14:textId="77777777" w:rsidR="009C3BFD" w:rsidRPr="000F7F98" w:rsidRDefault="009C3BFD" w:rsidP="009C3BFD">
      <w:pPr>
        <w:pBdr>
          <w:top w:val="nil"/>
          <w:left w:val="nil"/>
          <w:bottom w:val="nil"/>
          <w:right w:val="nil"/>
          <w:between w:val="nil"/>
        </w:pBdr>
        <w:tabs>
          <w:tab w:val="left" w:pos="726"/>
        </w:tabs>
        <w:spacing w:line="240" w:lineRule="auto"/>
        <w:ind w:left="284" w:hanging="426"/>
        <w:jc w:val="both"/>
        <w:rPr>
          <w:rFonts w:eastAsia="Verdana"/>
        </w:rPr>
      </w:pPr>
    </w:p>
    <w:p w14:paraId="7B6CC955" w14:textId="596C3CC7" w:rsidR="009C3BFD" w:rsidRPr="000F7F98" w:rsidRDefault="00315536" w:rsidP="00315536">
      <w:pPr>
        <w:spacing w:line="240" w:lineRule="auto"/>
        <w:jc w:val="both"/>
        <w:rPr>
          <w:color w:val="000000"/>
        </w:rPr>
      </w:pPr>
      <w:r w:rsidRPr="000F7F98">
        <w:rPr>
          <w:b/>
        </w:rPr>
        <w:t>22.</w:t>
      </w:r>
      <w:r w:rsidRPr="000F7F98">
        <w:t xml:space="preserve"> </w:t>
      </w:r>
      <w:r w:rsidR="009C3BFD" w:rsidRPr="000F7F98">
        <w:t xml:space="preserve">Zamówienie dofinansowane jest z </w:t>
      </w:r>
      <w:r w:rsidR="009C3BFD" w:rsidRPr="000F7F98">
        <w:rPr>
          <w:rFonts w:eastAsiaTheme="minorEastAsia"/>
        </w:rPr>
        <w:t xml:space="preserve">Programu Rządowy Fundusz Polski Ład: Program Inwestycji Strategicznych w oparciu o Uchwałę Rady Ministrów  nr 84/2021 z dnia </w:t>
      </w:r>
      <w:r w:rsidR="009C3BFD" w:rsidRPr="000F7F98">
        <w:rPr>
          <w:rFonts w:eastAsiaTheme="minorEastAsia"/>
        </w:rPr>
        <w:br/>
        <w:t>1 lipca 2021 r. i objęte wstępną  Promesą Banku Gospodarstwa Krajowego w Warszawie dotyczącą dofinansowania inwestycji Nr 01/2021/9165/PolskiLad oraz</w:t>
      </w:r>
      <w:r w:rsidR="009C3BFD" w:rsidRPr="000F7F98">
        <w:rPr>
          <w:color w:val="000000"/>
        </w:rPr>
        <w:t xml:space="preserve"> środki Powiatu Poddębickiego  (środki </w:t>
      </w:r>
      <w:r w:rsidR="009C3BFD" w:rsidRPr="000F7F98">
        <w:t xml:space="preserve">Funduszu Przeciwdziałania COVID-19 </w:t>
      </w:r>
      <w:r w:rsidR="009C3BFD" w:rsidRPr="000F7F98">
        <w:rPr>
          <w:color w:val="000000"/>
        </w:rPr>
        <w:t>dla jednostek samorządu terytorialnego jst – Rządowy Fundusz Inwestycji Lokalnych).</w:t>
      </w:r>
    </w:p>
    <w:p w14:paraId="49A650D6" w14:textId="0A9AB01E" w:rsidR="00315536" w:rsidRPr="000F7F98" w:rsidRDefault="00315536" w:rsidP="00315536">
      <w:pPr>
        <w:spacing w:line="240" w:lineRule="auto"/>
        <w:jc w:val="both"/>
        <w:rPr>
          <w:b/>
          <w:color w:val="FF0000"/>
        </w:rPr>
      </w:pPr>
      <w:r w:rsidRPr="000F7F98">
        <w:rPr>
          <w:b/>
          <w:color w:val="FF0000"/>
        </w:rPr>
        <w:t>Zamawiający może unieważnić post</w:t>
      </w:r>
      <w:r w:rsidR="00B2742F" w:rsidRPr="000F7F98">
        <w:rPr>
          <w:b/>
          <w:color w:val="FF0000"/>
        </w:rPr>
        <w:t>ę</w:t>
      </w:r>
      <w:r w:rsidRPr="000F7F98">
        <w:rPr>
          <w:b/>
          <w:color w:val="FF0000"/>
        </w:rPr>
        <w:t>powanie na podstawie art. 310 ustawy Pzp.</w:t>
      </w:r>
    </w:p>
    <w:p w14:paraId="1774B39F" w14:textId="77777777" w:rsidR="009C3BFD" w:rsidRPr="000F7F98" w:rsidRDefault="009C3BFD" w:rsidP="009C3BFD">
      <w:pPr>
        <w:pBdr>
          <w:top w:val="nil"/>
          <w:left w:val="nil"/>
          <w:bottom w:val="nil"/>
          <w:right w:val="nil"/>
          <w:between w:val="nil"/>
        </w:pBdr>
        <w:tabs>
          <w:tab w:val="left" w:pos="726"/>
        </w:tabs>
        <w:spacing w:line="240" w:lineRule="auto"/>
        <w:jc w:val="both"/>
        <w:rPr>
          <w:rFonts w:eastAsia="Verdana"/>
          <w:color w:val="000000"/>
        </w:rPr>
      </w:pPr>
    </w:p>
    <w:p w14:paraId="731BAA68" w14:textId="28647A02" w:rsidR="009C3BFD" w:rsidRPr="000F7F98" w:rsidRDefault="00315536" w:rsidP="009C3BFD">
      <w:pPr>
        <w:pBdr>
          <w:top w:val="nil"/>
          <w:left w:val="nil"/>
          <w:bottom w:val="nil"/>
          <w:right w:val="nil"/>
          <w:between w:val="nil"/>
        </w:pBdr>
        <w:tabs>
          <w:tab w:val="left" w:pos="726"/>
        </w:tabs>
        <w:spacing w:line="240" w:lineRule="auto"/>
        <w:ind w:left="284" w:hanging="284"/>
        <w:jc w:val="both"/>
      </w:pPr>
      <w:r w:rsidRPr="000F7F98">
        <w:rPr>
          <w:b/>
        </w:rPr>
        <w:t>23.</w:t>
      </w:r>
      <w:r w:rsidRPr="000F7F98">
        <w:t xml:space="preserve"> </w:t>
      </w:r>
      <w:r w:rsidR="009C3BFD" w:rsidRPr="000F7F98">
        <w:t xml:space="preserve">Wspólny Słownik Zamówień CPV: </w:t>
      </w:r>
    </w:p>
    <w:p w14:paraId="07655B36" w14:textId="77777777" w:rsidR="009C3BFD" w:rsidRPr="000F7F98" w:rsidRDefault="009C3BFD" w:rsidP="009C3BFD">
      <w:pPr>
        <w:spacing w:line="240" w:lineRule="auto"/>
        <w:jc w:val="both"/>
        <w:rPr>
          <w:rFonts w:eastAsia="Times New Roman"/>
        </w:rPr>
      </w:pPr>
      <w:r w:rsidRPr="000F7F98">
        <w:rPr>
          <w:rFonts w:eastAsia="Times New Roman"/>
          <w:b/>
        </w:rPr>
        <w:t xml:space="preserve">71.30.00.00-1  </w:t>
      </w:r>
      <w:r w:rsidRPr="000F7F98">
        <w:rPr>
          <w:rFonts w:eastAsia="Times New Roman"/>
        </w:rPr>
        <w:t>Usługi inżynieryjne</w:t>
      </w:r>
    </w:p>
    <w:p w14:paraId="5668CACE" w14:textId="77777777" w:rsidR="009C3BFD" w:rsidRPr="000F7F98" w:rsidRDefault="009C3BFD" w:rsidP="009C3BFD">
      <w:pPr>
        <w:spacing w:line="240" w:lineRule="auto"/>
        <w:jc w:val="both"/>
        <w:rPr>
          <w:rFonts w:eastAsia="Times New Roman"/>
        </w:rPr>
      </w:pPr>
      <w:r w:rsidRPr="000F7F98">
        <w:rPr>
          <w:rFonts w:eastAsia="Times New Roman"/>
        </w:rPr>
        <w:t xml:space="preserve">71.32.00.00-7 Usługi inżynieryjne w zakresie projektowania </w:t>
      </w:r>
    </w:p>
    <w:p w14:paraId="0D3936C7" w14:textId="77777777" w:rsidR="009C3BFD" w:rsidRPr="000F7F98" w:rsidRDefault="009C3BFD" w:rsidP="009C3BFD">
      <w:pPr>
        <w:spacing w:line="240" w:lineRule="auto"/>
        <w:jc w:val="both"/>
        <w:rPr>
          <w:rFonts w:eastAsia="Times New Roman"/>
        </w:rPr>
      </w:pPr>
      <w:r w:rsidRPr="000F7F98">
        <w:rPr>
          <w:rFonts w:eastAsia="Times New Roman"/>
        </w:rPr>
        <w:t>71.32.20.00-1</w:t>
      </w:r>
      <w:r w:rsidRPr="000F7F98">
        <w:t xml:space="preserve"> Usługi inżynierii projektowej w zakresie inżynierii lądowej i wodnej</w:t>
      </w:r>
    </w:p>
    <w:p w14:paraId="66F7200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b/>
        </w:rPr>
        <w:t xml:space="preserve">45.10.00.00-8 </w:t>
      </w:r>
      <w:r w:rsidRPr="000F7F98">
        <w:rPr>
          <w:rFonts w:eastAsia="Times New Roman"/>
        </w:rPr>
        <w:t xml:space="preserve"> Przygotowanie terenu pod budowę</w:t>
      </w:r>
    </w:p>
    <w:p w14:paraId="319454B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45.11.00.00-1</w:t>
      </w:r>
      <w:r w:rsidRPr="000F7F98">
        <w:t xml:space="preserve"> Roboty w zakresie burzenia i rozbiórki obiektów budowlanych; roboty ziemne</w:t>
      </w:r>
    </w:p>
    <w:p w14:paraId="2282650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t xml:space="preserve">45.11.10.00.-8 </w:t>
      </w:r>
      <w:r w:rsidRPr="000F7F98">
        <w:rPr>
          <w:rFonts w:eastAsia="Times New Roman"/>
        </w:rPr>
        <w:t>Roboty w zakresie burzenia; roboty ziemne</w:t>
      </w:r>
    </w:p>
    <w:p w14:paraId="7F6A2C4E"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45.11.12.00-0   Roboty w zakresie przygotowania terenu pod budowę i roboty ziemne</w:t>
      </w:r>
    </w:p>
    <w:p w14:paraId="2732B515"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b/>
        </w:rPr>
        <w:t xml:space="preserve">45.20.00.00-9 </w:t>
      </w:r>
      <w:r w:rsidRPr="000F7F98">
        <w:rPr>
          <w:rFonts w:eastAsia="Times New Roman"/>
        </w:rPr>
        <w:t>Roboty budowlane w zakresie wznoszenia kompletnych obiektów budowlanych lub ich części oraz roboty w zakresie inżynierii lądowej i wodnej</w:t>
      </w:r>
    </w:p>
    <w:p w14:paraId="5F59AD23"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45.23.00.00-8 Roboty budowlane w zakresie budowy rurociągów, linii komunikacyjnych                                         i elektroenergetycznych, autostrad, dróg, lotnisk i kolei; wyrównywanie terenu</w:t>
      </w:r>
    </w:p>
    <w:p w14:paraId="0E53EEA3"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 xml:space="preserve">45.23.30.00-9  Roboty w zakresie konstruowania, fundamentowania oraz wykonywania </w:t>
      </w:r>
      <w:r w:rsidRPr="000F7F98">
        <w:rPr>
          <w:rFonts w:eastAsia="Times New Roman"/>
        </w:rPr>
        <w:lastRenderedPageBreak/>
        <w:t>nawierzchni autostrad, dróg</w:t>
      </w:r>
    </w:p>
    <w:p w14:paraId="44F68B4D"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45.23.31.20-6    Roboty w zakresie budowy dróg</w:t>
      </w:r>
    </w:p>
    <w:p w14:paraId="414AE9A1"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45.23.32.00-1   Roboty w zakresie różnych nawierzchni</w:t>
      </w:r>
    </w:p>
    <w:p w14:paraId="71F1AB77"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w w:val="99"/>
        </w:rPr>
      </w:pPr>
      <w:r w:rsidRPr="000F7F98">
        <w:rPr>
          <w:rFonts w:eastAsia="Times New Roman"/>
        </w:rPr>
        <w:t>45.23.32.20-7   Roboty w zakresie nawierzchni dróg</w:t>
      </w:r>
    </w:p>
    <w:p w14:paraId="5F4BD63C"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45.23.32.23-8   Wymiana nawierzchni drogowej</w:t>
      </w:r>
    </w:p>
    <w:p w14:paraId="7B66AC1C" w14:textId="77777777" w:rsidR="009C3BFD" w:rsidRPr="000F7F98" w:rsidRDefault="009C3BFD" w:rsidP="009C3BFD">
      <w:pPr>
        <w:widowControl w:val="0"/>
        <w:kinsoku w:val="0"/>
        <w:overflowPunct w:val="0"/>
        <w:autoSpaceDE w:val="0"/>
        <w:autoSpaceDN w:val="0"/>
        <w:adjustRightInd w:val="0"/>
        <w:spacing w:line="240" w:lineRule="auto"/>
        <w:ind w:right="-7"/>
        <w:jc w:val="both"/>
        <w:rPr>
          <w:rFonts w:eastAsia="Times New Roman"/>
        </w:rPr>
      </w:pPr>
      <w:r w:rsidRPr="000F7F98">
        <w:rPr>
          <w:rFonts w:eastAsia="Times New Roman"/>
        </w:rPr>
        <w:t>45.23.32.90-8  Instalowanie znaków drogowych</w:t>
      </w:r>
    </w:p>
    <w:p w14:paraId="2CE5B917" w14:textId="77777777" w:rsidR="009C3BFD" w:rsidRPr="000F7F98" w:rsidRDefault="009C3BFD" w:rsidP="009C3BFD">
      <w:pPr>
        <w:widowControl w:val="0"/>
        <w:kinsoku w:val="0"/>
        <w:overflowPunct w:val="0"/>
        <w:autoSpaceDE w:val="0"/>
        <w:autoSpaceDN w:val="0"/>
        <w:adjustRightInd w:val="0"/>
        <w:spacing w:line="240" w:lineRule="auto"/>
        <w:ind w:left="362" w:right="-7" w:firstLine="318"/>
        <w:rPr>
          <w:rFonts w:eastAsia="Times New Roman"/>
        </w:rPr>
      </w:pPr>
    </w:p>
    <w:p w14:paraId="3AE23C5B" w14:textId="31A95ECB" w:rsidR="009C3BFD" w:rsidRPr="000F7F98" w:rsidRDefault="00315536" w:rsidP="00315536">
      <w:pPr>
        <w:spacing w:line="240" w:lineRule="auto"/>
        <w:jc w:val="both"/>
        <w:rPr>
          <w:rFonts w:eastAsiaTheme="minorEastAsia"/>
        </w:rPr>
      </w:pPr>
      <w:r w:rsidRPr="000F7F98">
        <w:rPr>
          <w:b/>
        </w:rPr>
        <w:t>24.</w:t>
      </w:r>
      <w:r w:rsidRPr="000F7F98">
        <w:t xml:space="preserve"> </w:t>
      </w:r>
      <w:r w:rsidR="009C3BFD" w:rsidRPr="000F7F98">
        <w:rPr>
          <w:rFonts w:eastAsia="Times New Roman"/>
        </w:rPr>
        <w:t xml:space="preserve">Zamawiający wymaga na podstawie art. 95 ust. 1 ustawy Pzp zatrudnienia pracowników, przez Wykonawcę lub Podwykonawcę, na podstawie stosunku pracy. </w:t>
      </w:r>
      <w:r w:rsidR="009C3BFD" w:rsidRPr="000F7F98">
        <w:rPr>
          <w:rFonts w:eastAsiaTheme="minorEastAsia"/>
        </w:rPr>
        <w:t>Obowiązek zatrudnienia na podstawie umowy o pracę dotyczy pracowników fizycznych wykonujących czynności związane z robotami budowlanymi, w tym również operatorów sprzętu o</w:t>
      </w:r>
      <w:r w:rsidR="009C3BFD" w:rsidRPr="000F7F98">
        <w:rPr>
          <w:rFonts w:eastAsia="Times New Roman"/>
        </w:rPr>
        <w:t xml:space="preserve"> ile nie są (będą) wykonywane przez daną osobę w ramach prowadzonej przez nią działalności gospodarczej. </w:t>
      </w:r>
    </w:p>
    <w:p w14:paraId="14324441" w14:textId="77777777" w:rsidR="009C3BFD" w:rsidRPr="000F7F98" w:rsidRDefault="009C3BFD" w:rsidP="009C3BFD">
      <w:pPr>
        <w:spacing w:line="240" w:lineRule="auto"/>
        <w:ind w:firstLine="708"/>
        <w:jc w:val="both"/>
        <w:rPr>
          <w:rFonts w:eastAsiaTheme="minorEastAsia"/>
        </w:rPr>
      </w:pPr>
      <w:r w:rsidRPr="000F7F98">
        <w:rPr>
          <w:rFonts w:eastAsiaTheme="minorEastAsia"/>
        </w:rPr>
        <w:t xml:space="preserve">W zakresie  realizacji  przedmiotu zamówienia 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w:t>
      </w:r>
      <w:r w:rsidRPr="000F7F98">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6771393E" w14:textId="77777777" w:rsidR="009C3BFD" w:rsidRPr="000F7F98" w:rsidRDefault="009C3BFD" w:rsidP="009C3BFD">
      <w:pPr>
        <w:tabs>
          <w:tab w:val="left" w:pos="0"/>
        </w:tabs>
        <w:suppressAutoHyphens/>
        <w:spacing w:line="240" w:lineRule="auto"/>
        <w:ind w:right="-144"/>
        <w:contextualSpacing/>
        <w:rPr>
          <w:rFonts w:eastAsiaTheme="minorEastAsia"/>
        </w:rPr>
      </w:pPr>
      <w:r w:rsidRPr="000F7F98">
        <w:rPr>
          <w:rFonts w:eastAsiaTheme="minorEastAsia"/>
          <w:i/>
          <w:color w:val="FF0000"/>
        </w:rPr>
        <w:t xml:space="preserve">    </w:t>
      </w:r>
      <w:r w:rsidRPr="000F7F98">
        <w:rPr>
          <w:rFonts w:eastAsiaTheme="minorEastAsia"/>
          <w:i/>
          <w:color w:val="FF0000"/>
        </w:rPr>
        <w:tab/>
      </w:r>
      <w:r w:rsidRPr="000F7F98">
        <w:rPr>
          <w:rFonts w:eastAsiaTheme="minorEastAsia"/>
        </w:rPr>
        <w:t>Zamawiający lub upoważniony przez niego pracownik uprawniony jest w szczególności do:</w:t>
      </w:r>
    </w:p>
    <w:p w14:paraId="7DADF23C"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kontroli zgodności przedstawionego przez Wykonawcę lub Podwykonawcę wykazu osób ze stanem faktycznym stwierdzonym na miejscu prowadzenia robót,</w:t>
      </w:r>
    </w:p>
    <w:p w14:paraId="1532EB86"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umowy/umów </w:t>
      </w:r>
      <w:r w:rsidRPr="000F7F98">
        <w:rPr>
          <w:rFonts w:eastAsia="Times New Roman"/>
          <w:lang w:eastAsia="ar-SA"/>
        </w:rPr>
        <w:br/>
        <w:t xml:space="preserve">o pracę osób wykonujących w trakcie realizacji zamówienia czynności (wraz </w:t>
      </w:r>
      <w:r w:rsidRPr="000F7F98">
        <w:rPr>
          <w:rFonts w:eastAsia="Times New Roman"/>
          <w:lang w:eastAsia="ar-SA"/>
        </w:rPr>
        <w:br/>
        <w:t xml:space="preserve">z dokumentem regulującym zakres obowiązków, jeżeli został sporządzony). Imię </w:t>
      </w:r>
      <w:r w:rsidRPr="000F7F98">
        <w:rPr>
          <w:rFonts w:eastAsia="Times New Roman"/>
          <w:lang w:eastAsia="ar-SA"/>
        </w:rPr>
        <w:br/>
        <w:t>i nazwisko pracownika nie podlega anonimizacji. Informacje takie jak: data zawarcia umowy, rodzaj umowy o pracę powinny być możliwe do zidentyfikowania;</w:t>
      </w:r>
    </w:p>
    <w:p w14:paraId="5D8233BE"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 xml:space="preserve">żądania przedłożenia w wyznaczonym terminie poświadczonej za zgodność </w:t>
      </w:r>
      <w:r w:rsidRPr="000F7F98">
        <w:rPr>
          <w:rFonts w:eastAsia="Times New Roman"/>
          <w:lang w:eastAsia="ar-SA"/>
        </w:rPr>
        <w:br/>
        <w:t xml:space="preserve">z oryginałem odpowiednio przez Wykonawcę lub Podwykonawcę kopii dowodu potwierdzającego zgłoszenie pracownika przez pracodawcę do ubezpieczeń, </w:t>
      </w:r>
    </w:p>
    <w:p w14:paraId="6707E579"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 xml:space="preserve">żądania przedłożenia w wyznaczonym terminie wyjaśnień w przypadku wątpliwości </w:t>
      </w:r>
      <w:r w:rsidRPr="000F7F98">
        <w:rPr>
          <w:rFonts w:eastAsia="Times New Roman"/>
          <w:lang w:eastAsia="ar-SA"/>
        </w:rPr>
        <w:br/>
        <w:t>w zakresie potwierdzenia spełniania ww. wymogów,</w:t>
      </w:r>
    </w:p>
    <w:p w14:paraId="34FB50EA"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kontrola może być przeprowadzona bez wcześniejszego uprzedzenia Wykonawcy,</w:t>
      </w:r>
    </w:p>
    <w:p w14:paraId="285BE173"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7E4B458" w14:textId="77777777" w:rsidR="009C3BFD" w:rsidRPr="000F7F98"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0F7F98">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49616DF7" w14:textId="77777777" w:rsidR="00315536" w:rsidRPr="000F7F98" w:rsidRDefault="00315536" w:rsidP="00315536">
      <w:pPr>
        <w:autoSpaceDE w:val="0"/>
        <w:autoSpaceDN w:val="0"/>
        <w:adjustRightInd w:val="0"/>
        <w:spacing w:line="240" w:lineRule="auto"/>
        <w:contextualSpacing/>
        <w:jc w:val="both"/>
        <w:rPr>
          <w:rFonts w:eastAsia="Times New Roman"/>
          <w:lang w:eastAsia="ar-SA"/>
        </w:rPr>
      </w:pPr>
    </w:p>
    <w:p w14:paraId="39C4791E" w14:textId="34F59FE3" w:rsidR="00315536" w:rsidRPr="000F7F98" w:rsidRDefault="00315536" w:rsidP="00315536">
      <w:pPr>
        <w:autoSpaceDE w:val="0"/>
        <w:autoSpaceDN w:val="0"/>
        <w:adjustRightInd w:val="0"/>
        <w:spacing w:line="240" w:lineRule="auto"/>
        <w:contextualSpacing/>
        <w:jc w:val="both"/>
        <w:rPr>
          <w:rFonts w:eastAsia="Times New Roman"/>
          <w:b/>
          <w:color w:val="0070C0"/>
          <w:lang w:eastAsia="ar-SA"/>
        </w:rPr>
      </w:pPr>
      <w:r w:rsidRPr="000F7F98">
        <w:rPr>
          <w:rFonts w:eastAsia="Times New Roman"/>
          <w:b/>
          <w:lang w:eastAsia="ar-SA"/>
        </w:rPr>
        <w:t xml:space="preserve">25. </w:t>
      </w:r>
      <w:r w:rsidRPr="000F7F98">
        <w:rPr>
          <w:rFonts w:eastAsia="Times New Roman"/>
          <w:lang w:eastAsia="ar-SA"/>
        </w:rPr>
        <w:t xml:space="preserve">Wymagania dotyczące realizacji oraz egzekwowania wymogu zatrudnienia na podstawie stosunku pracy zostały określone we wzorze umowy </w:t>
      </w:r>
      <w:r w:rsidRPr="000F7F98">
        <w:rPr>
          <w:rFonts w:eastAsia="Times New Roman"/>
          <w:b/>
          <w:color w:val="0070C0"/>
          <w:lang w:eastAsia="ar-SA"/>
        </w:rPr>
        <w:t>(Załącznik nr 6).</w:t>
      </w:r>
    </w:p>
    <w:p w14:paraId="4BE77D51" w14:textId="77777777" w:rsidR="009C3BFD" w:rsidRPr="000F7F98" w:rsidRDefault="009C3BFD" w:rsidP="009C3BFD">
      <w:pPr>
        <w:tabs>
          <w:tab w:val="left" w:pos="0"/>
        </w:tabs>
        <w:suppressAutoHyphens/>
        <w:spacing w:line="240" w:lineRule="auto"/>
        <w:ind w:right="-144"/>
        <w:contextualSpacing/>
        <w:jc w:val="both"/>
      </w:pPr>
    </w:p>
    <w:p w14:paraId="0ABF751B" w14:textId="4E0396E3" w:rsidR="009C3BFD" w:rsidRPr="000F7F98" w:rsidRDefault="00315536" w:rsidP="00315536">
      <w:pPr>
        <w:spacing w:line="240" w:lineRule="auto"/>
        <w:ind w:right="50"/>
        <w:jc w:val="both"/>
        <w:rPr>
          <w:rFonts w:eastAsiaTheme="minorEastAsia"/>
          <w:u w:val="single"/>
        </w:rPr>
      </w:pPr>
      <w:r w:rsidRPr="000F7F98">
        <w:rPr>
          <w:rFonts w:eastAsiaTheme="minorEastAsia"/>
          <w:b/>
          <w:u w:val="single"/>
        </w:rPr>
        <w:t>26.</w:t>
      </w:r>
      <w:r w:rsidRPr="000F7F98">
        <w:rPr>
          <w:rFonts w:eastAsiaTheme="minorEastAsia"/>
          <w:u w:val="single"/>
        </w:rPr>
        <w:t xml:space="preserve"> </w:t>
      </w:r>
      <w:r w:rsidR="009C3BFD" w:rsidRPr="000F7F98">
        <w:rPr>
          <w:rFonts w:eastAsiaTheme="minorEastAsia"/>
          <w:u w:val="single"/>
        </w:rPr>
        <w:t>Wykonawca zapewni finansowanie przedmiotu Umowy  na czas poprzedzający wypłatę wynagrodzenia z Promesy z jednoczesnym zastrzeżeniem, że zapłata wynagrodzenia na rzecz Wykonawcy w całości nastąpi w terminie nie dłuższymi niż 35 dni od dnia odbioru przedmiotu Umowy przez Zamawiającego, na zasadach określonych  w  umowie.</w:t>
      </w:r>
    </w:p>
    <w:p w14:paraId="6DFC36C4" w14:textId="77777777" w:rsidR="009C3BFD" w:rsidRPr="000F7F98" w:rsidRDefault="009C3BFD" w:rsidP="009C3BFD">
      <w:pPr>
        <w:spacing w:line="240" w:lineRule="auto"/>
        <w:ind w:right="50"/>
        <w:jc w:val="both"/>
        <w:rPr>
          <w:rFonts w:eastAsiaTheme="minorEastAsia"/>
          <w:u w:val="single"/>
        </w:rPr>
      </w:pPr>
      <w:r w:rsidRPr="000F7F98">
        <w:rPr>
          <w:rFonts w:eastAsiaTheme="minorEastAsia"/>
          <w:u w:val="single"/>
        </w:rPr>
        <w:t xml:space="preserve">Wyznacza się Wykonawcy 5 - dniowy termin,  od dnia odbioru końcowego na dostarczenie faktury do Zamawiającego. </w:t>
      </w:r>
    </w:p>
    <w:p w14:paraId="7FCDF29D" w14:textId="77777777" w:rsidR="009C3BFD" w:rsidRPr="000F7F98" w:rsidRDefault="009C3BFD" w:rsidP="009C3BFD">
      <w:pPr>
        <w:spacing w:line="240" w:lineRule="auto"/>
        <w:ind w:right="50"/>
        <w:jc w:val="both"/>
        <w:rPr>
          <w:rFonts w:eastAsiaTheme="minorEastAsia"/>
        </w:rPr>
      </w:pPr>
    </w:p>
    <w:p w14:paraId="1AE16327" w14:textId="7AC070FB" w:rsidR="009C3BFD" w:rsidRPr="000F7F98" w:rsidRDefault="00315536" w:rsidP="00315536">
      <w:pPr>
        <w:spacing w:line="240" w:lineRule="auto"/>
        <w:ind w:right="50"/>
        <w:jc w:val="both"/>
        <w:rPr>
          <w:rFonts w:eastAsiaTheme="minorEastAsia"/>
        </w:rPr>
      </w:pPr>
      <w:r w:rsidRPr="000F7F98">
        <w:rPr>
          <w:b/>
        </w:rPr>
        <w:t>27.</w:t>
      </w:r>
      <w:r w:rsidRPr="000F7F98">
        <w:t xml:space="preserve"> </w:t>
      </w:r>
      <w:r w:rsidR="009C3BFD" w:rsidRPr="000F7F98">
        <w:t xml:space="preserve">Materiały nadające się do ponownego wbudowania należy złożyć na paletach i przekazać Zamawiającemu. </w:t>
      </w:r>
    </w:p>
    <w:p w14:paraId="53A59B38" w14:textId="77777777" w:rsidR="009C3BFD" w:rsidRPr="000F7F98" w:rsidRDefault="009C3BFD" w:rsidP="009C3BFD">
      <w:pPr>
        <w:tabs>
          <w:tab w:val="left" w:pos="0"/>
        </w:tabs>
        <w:suppressAutoHyphens/>
        <w:spacing w:line="240" w:lineRule="auto"/>
        <w:ind w:right="-144"/>
        <w:contextualSpacing/>
        <w:jc w:val="both"/>
      </w:pPr>
    </w:p>
    <w:p w14:paraId="308E9D90" w14:textId="43BB4A50" w:rsidR="009C3BFD" w:rsidRPr="000F7F98" w:rsidRDefault="00315536" w:rsidP="00315536">
      <w:pPr>
        <w:pStyle w:val="Tekstpodstawowy"/>
        <w:suppressAutoHyphens/>
        <w:jc w:val="both"/>
        <w:rPr>
          <w:rFonts w:ascii="Arial" w:hAnsi="Arial" w:cs="Arial"/>
          <w:b/>
          <w:bCs/>
          <w:sz w:val="22"/>
          <w:szCs w:val="22"/>
        </w:rPr>
      </w:pPr>
      <w:r w:rsidRPr="000F7F98">
        <w:rPr>
          <w:rFonts w:ascii="Arial" w:eastAsia="Arial" w:hAnsi="Arial" w:cs="Arial"/>
          <w:b/>
          <w:sz w:val="22"/>
          <w:szCs w:val="22"/>
          <w:lang w:val="pl"/>
        </w:rPr>
        <w:t>28.</w:t>
      </w:r>
      <w:r w:rsidRPr="000F7F98">
        <w:rPr>
          <w:rFonts w:ascii="Arial" w:eastAsia="Arial" w:hAnsi="Arial" w:cs="Arial"/>
          <w:sz w:val="22"/>
          <w:szCs w:val="22"/>
          <w:lang w:val="pl"/>
        </w:rPr>
        <w:t xml:space="preserve"> </w:t>
      </w:r>
      <w:r w:rsidR="009C3BFD" w:rsidRPr="000F7F98">
        <w:rPr>
          <w:rFonts w:ascii="Arial" w:hAnsi="Arial" w:cs="Arial"/>
          <w:b/>
          <w:bCs/>
          <w:sz w:val="22"/>
          <w:szCs w:val="22"/>
        </w:rPr>
        <w:t xml:space="preserve">Organizowanie i prowadzenie spotkań koordynacyjnych (narad roboczych) </w:t>
      </w:r>
      <w:r w:rsidR="009C3BFD" w:rsidRPr="000F7F98">
        <w:rPr>
          <w:rFonts w:ascii="Arial" w:hAnsi="Arial" w:cs="Arial"/>
          <w:b/>
          <w:bCs/>
          <w:sz w:val="22"/>
          <w:szCs w:val="22"/>
        </w:rPr>
        <w:br/>
        <w:t xml:space="preserve">w siedzibie Zamawiającego w celu weryfikacji postępu i zaawansowania </w:t>
      </w:r>
      <w:r w:rsidR="009C3BFD" w:rsidRPr="000F7F98">
        <w:rPr>
          <w:rFonts w:ascii="Arial" w:hAnsi="Arial" w:cs="Arial"/>
          <w:b/>
          <w:bCs/>
          <w:sz w:val="22"/>
          <w:szCs w:val="22"/>
          <w:lang w:eastAsia="x-none"/>
        </w:rPr>
        <w:t>robót,</w:t>
      </w:r>
      <w:r w:rsidR="009C3BFD" w:rsidRPr="000F7F98">
        <w:rPr>
          <w:rFonts w:ascii="Arial" w:hAnsi="Arial" w:cs="Arial"/>
          <w:b/>
          <w:bCs/>
          <w:sz w:val="22"/>
          <w:szCs w:val="22"/>
        </w:rPr>
        <w:t xml:space="preserve"> weryfikacji przyjmowanych rozwiązań a także zgodności wykonania zadania z dokumentacją projektową  w siedzibie Zamawiającego lub na terenie placu budowy w celu weryfikacji postępu i zaawansowania robót budowlanych, weryfikacji przyjmowanych rozwiązań i dostarczanych materiałów a także zgodności wykonania zadania z zatwierdzoną dokumentacją projektową. Wykonawca sporządza na bieżąco protokoły z narad roboczych i przekazuje je zainteresowanym stronom.</w:t>
      </w:r>
    </w:p>
    <w:p w14:paraId="6A3F7354" w14:textId="77777777" w:rsidR="009C3BFD" w:rsidRPr="000F7F98" w:rsidRDefault="009C3BFD" w:rsidP="009C3BFD">
      <w:pPr>
        <w:tabs>
          <w:tab w:val="left" w:pos="0"/>
        </w:tabs>
        <w:suppressAutoHyphens/>
        <w:spacing w:line="240" w:lineRule="auto"/>
        <w:ind w:right="-144"/>
        <w:contextualSpacing/>
        <w:jc w:val="both"/>
      </w:pPr>
    </w:p>
    <w:p w14:paraId="4DB2CD12" w14:textId="031EC618" w:rsidR="009C3BFD" w:rsidRPr="000F7F98" w:rsidRDefault="00315536" w:rsidP="00315536">
      <w:pPr>
        <w:spacing w:line="240" w:lineRule="auto"/>
        <w:jc w:val="both"/>
      </w:pPr>
      <w:r w:rsidRPr="000F7F98">
        <w:rPr>
          <w:b/>
        </w:rPr>
        <w:t>29.</w:t>
      </w:r>
      <w:r w:rsidRPr="000F7F98">
        <w:t xml:space="preserve"> </w:t>
      </w:r>
      <w:r w:rsidR="009C3BFD" w:rsidRPr="000F7F98">
        <w:t>Wymagania jakościowe i materiałowe.</w:t>
      </w:r>
    </w:p>
    <w:p w14:paraId="5F720D05" w14:textId="77777777" w:rsidR="009C3BFD" w:rsidRPr="000F7F98" w:rsidRDefault="009C3BFD" w:rsidP="009C3BFD">
      <w:pPr>
        <w:spacing w:line="240" w:lineRule="auto"/>
        <w:ind w:firstLine="426"/>
        <w:jc w:val="both"/>
      </w:pPr>
      <w:r w:rsidRPr="000F7F98">
        <w:t xml:space="preserve">Wykonawca wykona przedmiot zamówienia z użyciem materiałów, sprzętu i urządzeń własnych. </w:t>
      </w:r>
    </w:p>
    <w:p w14:paraId="356A5EB8" w14:textId="77777777" w:rsidR="009C3BFD" w:rsidRPr="000F7F98" w:rsidRDefault="009C3BFD" w:rsidP="009C3BFD">
      <w:pPr>
        <w:spacing w:line="240" w:lineRule="auto"/>
        <w:ind w:firstLine="426"/>
        <w:jc w:val="both"/>
      </w:pPr>
      <w:r w:rsidRPr="000F7F98">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CC093E2" w14:textId="77777777" w:rsidR="009C3BFD" w:rsidRPr="000F7F98" w:rsidRDefault="009C3BFD" w:rsidP="009C3BFD">
      <w:pPr>
        <w:spacing w:line="240" w:lineRule="auto"/>
        <w:ind w:firstLine="426"/>
        <w:jc w:val="both"/>
      </w:pPr>
      <w:r w:rsidRPr="000F7F98">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12F6132E" w14:textId="77777777" w:rsidR="009C3BFD" w:rsidRPr="000F7F98" w:rsidRDefault="009C3BFD" w:rsidP="009C3BFD">
      <w:pPr>
        <w:spacing w:line="240" w:lineRule="auto"/>
        <w:ind w:firstLine="426"/>
        <w:jc w:val="both"/>
      </w:pPr>
      <w:r w:rsidRPr="000F7F98">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4EA230D4" w14:textId="77777777" w:rsidR="00315536" w:rsidRPr="000F7F98" w:rsidRDefault="00315536" w:rsidP="00315536">
      <w:pPr>
        <w:spacing w:line="240" w:lineRule="auto"/>
        <w:jc w:val="both"/>
        <w:rPr>
          <w:rFonts w:eastAsia="Verdana"/>
          <w:color w:val="000000"/>
        </w:rPr>
      </w:pPr>
    </w:p>
    <w:p w14:paraId="054A8988" w14:textId="3F381201" w:rsidR="009C3BFD" w:rsidRPr="000F7F98" w:rsidRDefault="00315536" w:rsidP="00315536">
      <w:pPr>
        <w:spacing w:line="240" w:lineRule="auto"/>
        <w:jc w:val="both"/>
        <w:rPr>
          <w:rFonts w:eastAsia="Verdana"/>
          <w:color w:val="000000"/>
        </w:rPr>
      </w:pPr>
      <w:r w:rsidRPr="000F7F98">
        <w:rPr>
          <w:rFonts w:eastAsia="Verdana"/>
          <w:b/>
          <w:color w:val="000000"/>
        </w:rPr>
        <w:t>30.</w:t>
      </w:r>
      <w:r w:rsidRPr="000F7F98">
        <w:rPr>
          <w:rFonts w:eastAsia="Verdana"/>
          <w:color w:val="000000"/>
        </w:rPr>
        <w:t xml:space="preserve"> </w:t>
      </w:r>
      <w:r w:rsidR="009C3BFD" w:rsidRPr="000F7F98">
        <w:rPr>
          <w:rFonts w:eastAsia="Verdana"/>
          <w:color w:val="000000"/>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5" w:name="_s0i9odf430x7" w:colFirst="0" w:colLast="0"/>
      <w:bookmarkEnd w:id="5"/>
      <w:r w:rsidR="009C3BFD" w:rsidRPr="000F7F98">
        <w:rPr>
          <w:rFonts w:eastAsia="Verdana"/>
          <w:color w:val="000000"/>
        </w:rPr>
        <w:t>ji.</w:t>
      </w:r>
    </w:p>
    <w:p w14:paraId="178AD444" w14:textId="77777777" w:rsidR="009C3BFD" w:rsidRPr="000F7F98" w:rsidRDefault="009C3BFD" w:rsidP="009C3BFD">
      <w:pPr>
        <w:spacing w:line="240" w:lineRule="auto"/>
        <w:ind w:firstLine="426"/>
        <w:jc w:val="both"/>
      </w:pPr>
      <w:r w:rsidRPr="000F7F98">
        <w:rPr>
          <w:lang w:eastAsia="x-none"/>
        </w:rPr>
        <w:t xml:space="preserve">Zamawiający informuje, że wskazane w SWZ i jej załącznikach (w tym w dokumentacji projektowej, SST)  pochodzenie (marka, znak towarowy, producent, dostawca) materiałów lub normy, aprobaty, specyfikacje i systemy, o których mowa w art. 99 ust. 5 p.z.p., – Zamawiający dopuszcza możliwość wykorzystania produktów równoważnych. I tak: </w:t>
      </w:r>
    </w:p>
    <w:p w14:paraId="43FDEE79" w14:textId="77777777" w:rsidR="009C3BFD" w:rsidRPr="000F7F98" w:rsidRDefault="009C3BFD" w:rsidP="009C3BFD">
      <w:pPr>
        <w:spacing w:line="240" w:lineRule="auto"/>
        <w:ind w:right="7"/>
        <w:rPr>
          <w:lang w:eastAsia="x-none"/>
        </w:rPr>
      </w:pPr>
      <w:r w:rsidRPr="000F7F98">
        <w:rPr>
          <w:lang w:eastAsia="x-none"/>
        </w:rPr>
        <w:t xml:space="preserve">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w:t>
      </w:r>
      <w:r w:rsidRPr="000F7F98">
        <w:rPr>
          <w:lang w:eastAsia="x-none"/>
        </w:rPr>
        <w:br/>
        <w:t xml:space="preserve">z pozostałymi urządzeniami tak aby zespół urządzeń dawał zamierzony (zaprojektowany) efekt oraz nie mogą wpływać na zmianę rodzaju i zakresu robót budowlanych; </w:t>
      </w:r>
    </w:p>
    <w:p w14:paraId="7FB27384" w14:textId="77777777" w:rsidR="009C3BFD" w:rsidRPr="000F7F98" w:rsidRDefault="009C3BFD" w:rsidP="009C3BFD">
      <w:pPr>
        <w:spacing w:line="240" w:lineRule="auto"/>
        <w:ind w:right="7"/>
        <w:rPr>
          <w:lang w:eastAsia="x-none"/>
        </w:rPr>
      </w:pPr>
      <w:r w:rsidRPr="000F7F98">
        <w:rPr>
          <w:lang w:eastAsia="x-none"/>
        </w:rPr>
        <w:t xml:space="preserve">Wykonawca, który powołuje się na rozwiązania równoważne opisanymi 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7C068DCE"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parametrów technologicznych proponowanych rozwiązań równoważnych, </w:t>
      </w:r>
    </w:p>
    <w:p w14:paraId="227B059C"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zgodność parametrów technologicznych proponowanych rozwiązań równoważnych z pozostałymi zaprojektowanymi rozwiązaniami technologicznymi,  </w:t>
      </w:r>
    </w:p>
    <w:p w14:paraId="6492E931"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gabarytów, kształtów i rozwiązań konstrukcyjnych proponowanych rozwiązań równoważnych w stosunku do zaprojektowanych gabarytów, kształtów i rozwiązań itp., </w:t>
      </w:r>
    </w:p>
    <w:p w14:paraId="7308ED7D"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t xml:space="preserve">rozwiązań materiałowych,  </w:t>
      </w:r>
    </w:p>
    <w:p w14:paraId="388BDBCE" w14:textId="77777777" w:rsidR="009C3BFD" w:rsidRPr="000F7F98" w:rsidRDefault="009C3BFD" w:rsidP="009C3BFD">
      <w:pPr>
        <w:numPr>
          <w:ilvl w:val="2"/>
          <w:numId w:val="47"/>
        </w:numPr>
        <w:spacing w:line="240" w:lineRule="auto"/>
        <w:ind w:right="7" w:hanging="360"/>
        <w:jc w:val="both"/>
        <w:rPr>
          <w:lang w:eastAsia="x-none"/>
        </w:rPr>
      </w:pPr>
      <w:r w:rsidRPr="000F7F98">
        <w:rPr>
          <w:lang w:eastAsia="x-none"/>
        </w:rPr>
        <w:lastRenderedPageBreak/>
        <w:t xml:space="preserve">innych informacji potwierdzających równoważność proponowanych rozwiązań równoważnych. </w:t>
      </w:r>
    </w:p>
    <w:p w14:paraId="687C505D" w14:textId="65178ACD" w:rsidR="009C3BFD" w:rsidRPr="000F7F98" w:rsidRDefault="00315536" w:rsidP="009C3BFD">
      <w:pPr>
        <w:spacing w:line="240" w:lineRule="auto"/>
        <w:rPr>
          <w:lang w:eastAsia="x-none"/>
        </w:rPr>
      </w:pPr>
      <w:r w:rsidRPr="000F7F98">
        <w:rPr>
          <w:b/>
          <w:lang w:eastAsia="x-none"/>
        </w:rPr>
        <w:t>31.</w:t>
      </w:r>
      <w:r w:rsidRPr="000F7F98">
        <w:rPr>
          <w:lang w:eastAsia="x-none"/>
        </w:rPr>
        <w:t xml:space="preserve"> </w:t>
      </w:r>
      <w:r w:rsidR="009C3BFD" w:rsidRPr="000F7F98">
        <w:rPr>
          <w:lang w:eastAsia="x-none"/>
        </w:rPr>
        <w:t>Koszty związane z wykazaniem równoważności rozwiązań ponosi Wykonawca</w:t>
      </w:r>
    </w:p>
    <w:p w14:paraId="2957C2D4" w14:textId="77777777" w:rsidR="00315536" w:rsidRPr="000F7F98" w:rsidRDefault="00315536" w:rsidP="00315536">
      <w:pPr>
        <w:pStyle w:val="Tekstpodstawowy"/>
        <w:suppressAutoHyphens/>
        <w:jc w:val="both"/>
        <w:rPr>
          <w:rFonts w:ascii="Arial" w:hAnsi="Arial" w:cs="Arial"/>
          <w:sz w:val="22"/>
          <w:szCs w:val="22"/>
          <w:lang w:eastAsia="x-none"/>
        </w:rPr>
      </w:pPr>
    </w:p>
    <w:p w14:paraId="0423FA86" w14:textId="26DA103D" w:rsidR="009C3BFD" w:rsidRPr="000F7F98" w:rsidRDefault="00315536" w:rsidP="00315536">
      <w:pPr>
        <w:pStyle w:val="Tekstpodstawowy"/>
        <w:suppressAutoHyphens/>
        <w:jc w:val="both"/>
        <w:rPr>
          <w:rFonts w:ascii="Arial" w:hAnsi="Arial" w:cs="Arial"/>
          <w:sz w:val="22"/>
          <w:szCs w:val="22"/>
          <w:lang w:eastAsia="x-none"/>
        </w:rPr>
      </w:pPr>
      <w:r w:rsidRPr="000F7F98">
        <w:rPr>
          <w:rFonts w:ascii="Arial" w:hAnsi="Arial" w:cs="Arial"/>
          <w:b/>
          <w:sz w:val="22"/>
          <w:szCs w:val="22"/>
          <w:lang w:eastAsia="x-none"/>
        </w:rPr>
        <w:t>32.</w:t>
      </w:r>
      <w:r w:rsidRPr="000F7F98">
        <w:rPr>
          <w:rFonts w:ascii="Arial" w:hAnsi="Arial" w:cs="Arial"/>
          <w:sz w:val="22"/>
          <w:szCs w:val="22"/>
          <w:lang w:eastAsia="x-none"/>
        </w:rPr>
        <w:t xml:space="preserve"> </w:t>
      </w:r>
      <w:r w:rsidR="009C3BFD" w:rsidRPr="000F7F98">
        <w:rPr>
          <w:rFonts w:ascii="Arial" w:hAnsi="Arial" w:cs="Arial"/>
          <w:sz w:val="22"/>
          <w:szCs w:val="22"/>
          <w:lang w:eastAsia="x-none"/>
        </w:rPr>
        <w:t xml:space="preserve">Zaoferowanie rozwiązań równoważnych nie może prowadzić do zdefiniowania nowego, w kluczowych elementach niezgodnego z dokumentacją projektową, opisu zamówienia. </w:t>
      </w:r>
    </w:p>
    <w:p w14:paraId="488EA80A" w14:textId="4BC6D0C2" w:rsidR="00CF3F57" w:rsidRPr="000F7F98" w:rsidRDefault="00CF3F57" w:rsidP="009464DE">
      <w:pPr>
        <w:tabs>
          <w:tab w:val="num" w:pos="540"/>
        </w:tabs>
        <w:spacing w:line="240" w:lineRule="auto"/>
        <w:rPr>
          <w:highlight w:val="yellow"/>
        </w:rPr>
      </w:pPr>
    </w:p>
    <w:p w14:paraId="4B3A79CC" w14:textId="2F09397F" w:rsidR="00D4430E" w:rsidRPr="000F7F98" w:rsidRDefault="009464DE" w:rsidP="00D4430E">
      <w:pPr>
        <w:pBdr>
          <w:top w:val="nil"/>
          <w:left w:val="nil"/>
          <w:bottom w:val="nil"/>
          <w:right w:val="nil"/>
          <w:between w:val="nil"/>
        </w:pBdr>
        <w:tabs>
          <w:tab w:val="left" w:pos="726"/>
        </w:tabs>
        <w:spacing w:line="240" w:lineRule="auto"/>
        <w:ind w:left="284" w:hanging="284"/>
        <w:jc w:val="both"/>
        <w:rPr>
          <w:b/>
          <w:color w:val="0070C0"/>
        </w:rPr>
      </w:pPr>
      <w:r w:rsidRPr="000F7F98">
        <w:rPr>
          <w:b/>
          <w:color w:val="0070C0"/>
        </w:rPr>
        <w:t>33</w:t>
      </w:r>
      <w:r w:rsidR="00CF3F57" w:rsidRPr="000F7F98">
        <w:rPr>
          <w:b/>
          <w:color w:val="0070C0"/>
        </w:rPr>
        <w:t xml:space="preserve">. </w:t>
      </w:r>
      <w:r w:rsidR="00D4430E" w:rsidRPr="000F7F98">
        <w:rPr>
          <w:b/>
          <w:color w:val="0070C0"/>
        </w:rPr>
        <w:t>Zamawiający nie dopuszcza składanie ofert częściowych</w:t>
      </w:r>
      <w:r w:rsidRPr="000F7F98">
        <w:rPr>
          <w:b/>
          <w:color w:val="0070C0"/>
        </w:rPr>
        <w:t>;</w:t>
      </w:r>
    </w:p>
    <w:p w14:paraId="08AD173F" w14:textId="77777777" w:rsidR="001949B2" w:rsidRPr="000F7F98" w:rsidRDefault="001949B2" w:rsidP="009464DE">
      <w:pPr>
        <w:pBdr>
          <w:top w:val="nil"/>
          <w:left w:val="nil"/>
          <w:bottom w:val="nil"/>
          <w:right w:val="nil"/>
          <w:between w:val="nil"/>
        </w:pBdr>
        <w:tabs>
          <w:tab w:val="left" w:pos="726"/>
        </w:tabs>
        <w:spacing w:line="240" w:lineRule="auto"/>
        <w:jc w:val="both"/>
        <w:rPr>
          <w:highlight w:val="yellow"/>
        </w:rPr>
      </w:pPr>
    </w:p>
    <w:p w14:paraId="6E734351" w14:textId="527C6149" w:rsidR="00D4430E" w:rsidRPr="000F7F98" w:rsidRDefault="00D4430E" w:rsidP="009464DE">
      <w:pPr>
        <w:pBdr>
          <w:top w:val="nil"/>
          <w:left w:val="nil"/>
          <w:bottom w:val="nil"/>
          <w:right w:val="nil"/>
          <w:between w:val="nil"/>
        </w:pBdr>
        <w:tabs>
          <w:tab w:val="left" w:pos="726"/>
        </w:tabs>
        <w:spacing w:line="240" w:lineRule="auto"/>
        <w:jc w:val="both"/>
        <w:rPr>
          <w:b/>
          <w:u w:val="single"/>
        </w:rPr>
      </w:pPr>
      <w:r w:rsidRPr="000F7F98">
        <w:rPr>
          <w:b/>
          <w:u w:val="single"/>
        </w:rPr>
        <w:t>Uzasadnienie nie podzielenia na części:</w:t>
      </w:r>
    </w:p>
    <w:p w14:paraId="7BB2A4E2" w14:textId="77777777" w:rsidR="009464DE" w:rsidRPr="00C66956" w:rsidRDefault="009464DE" w:rsidP="009464DE">
      <w:pPr>
        <w:pBdr>
          <w:top w:val="nil"/>
          <w:left w:val="nil"/>
          <w:bottom w:val="nil"/>
          <w:right w:val="nil"/>
          <w:between w:val="nil"/>
        </w:pBdr>
        <w:tabs>
          <w:tab w:val="left" w:pos="726"/>
        </w:tabs>
        <w:spacing w:line="240" w:lineRule="auto"/>
        <w:jc w:val="both"/>
        <w:rPr>
          <w:b/>
          <w:highlight w:val="yellow"/>
        </w:rPr>
      </w:pPr>
    </w:p>
    <w:p w14:paraId="4DF13CE6" w14:textId="77777777" w:rsidR="00B2742F" w:rsidRPr="000F7F98" w:rsidRDefault="00B2742F" w:rsidP="00B2742F">
      <w:pPr>
        <w:spacing w:line="240" w:lineRule="auto"/>
        <w:ind w:firstLine="708"/>
        <w:jc w:val="both"/>
      </w:pPr>
      <w:r w:rsidRPr="000F7F98">
        <w:t xml:space="preserve">Przedmiotowa inwestycja jest w 95% współfinansowana z Rządowego Funduszu Polski Ład: Program Inwestycji Strategicznych – edycja pierwsza. </w:t>
      </w:r>
      <w:r w:rsidRPr="000F7F98">
        <w:rPr>
          <w:rFonts w:eastAsia="Times New Roman"/>
        </w:rPr>
        <w:t xml:space="preserve">Promesa została udzielona do jednego postępowania, </w:t>
      </w:r>
      <w:r w:rsidRPr="000F7F98">
        <w:t xml:space="preserve">które swoim zakresem powinno objąć całą inwestycję zgłoszoną we wniosku o dofinansowanie. W  </w:t>
      </w:r>
      <w:r w:rsidRPr="000F7F98">
        <w:rPr>
          <w:color w:val="000000"/>
        </w:rPr>
        <w:t xml:space="preserve">edycji pilotażowej przyjęte zostało założenie: 1 </w:t>
      </w:r>
      <w:r w:rsidRPr="000F7F98">
        <w:t>promesa to 1 postępowanie.</w:t>
      </w:r>
    </w:p>
    <w:p w14:paraId="3ABA3333" w14:textId="77777777" w:rsidR="00B2742F" w:rsidRPr="000F7F98" w:rsidRDefault="00B2742F" w:rsidP="00B2742F">
      <w:pPr>
        <w:spacing w:line="240" w:lineRule="auto"/>
        <w:ind w:firstLine="708"/>
        <w:jc w:val="both"/>
      </w:pPr>
      <w:r w:rsidRPr="000F7F98">
        <w:t xml:space="preserve">W przypadku niniejszego zamówienia, które obejmuje: budowę przebudowę </w:t>
      </w:r>
      <w:r w:rsidRPr="000F7F98">
        <w:br/>
        <w:t>i remont 12 dróg, Powiat Poddębicki złożył 1 wniosek, a tym samym otrzymał 1 promesę. Istnieje możliwość, aby 1 inwestycję wykonywało kilku Wykonawców jednakże muszą być oni wybrani w 1 postępowaniu.</w:t>
      </w:r>
    </w:p>
    <w:p w14:paraId="144AF7BB" w14:textId="49F1640E" w:rsidR="00B2742F" w:rsidRPr="000F7F98" w:rsidRDefault="00B2742F" w:rsidP="00B2742F">
      <w:pPr>
        <w:spacing w:line="240" w:lineRule="auto"/>
        <w:ind w:firstLine="708"/>
        <w:jc w:val="both"/>
      </w:pPr>
      <w:r w:rsidRPr="000F7F98">
        <w:t xml:space="preserve">Regulacje prawne obowiązujące Zamawiającego stanowią, że Wykonawca zobowiązany jest zapewnić finansowania Inwestycji w części niepokrytej udziałem własnym Wnioskodawcy (Zamawiającego), na czas poprzedzający wypłatę z Promesy. W przypadku niniejszej inwestycji Wykonawca danej części zamówienia musiałby zapewnić finansowanie 95% wartości tejże części. Jednocześnie wypłata z Promesy następuje po zakończeniu całości inwestycji (a nie części) w terminie nie dłuższym niż 35 dni od dnia odbioru Inwestycji przez Zamawiającego. Z powyższego wynika zatem, że w przypadku podziału zamówienia na części nie byłoby możliwości wypłaty należnego wynagrodzenia po zakończeniu realizacji danej części. Zapłata ta byłaby możliwa dopiero po zakończeniu całości inwestycji, którą Zamawiający planuje na 16 miesięcy od daty podpisania umowy. Wykonawca, który zapewniłby finansowanie realizacji części zamówienia na poziomie 95% faktycznie miałby zamrożone znaczne środki finansowe na ponad rok, co mogłoby negatywnie odbić się na jego płynności finansowej i ograniczyć jego możliwości w dalszym prowadzeniu działalności, w tym ubieganie się o kolejne zamówienia. Nie bez znaczenia pozostaje również bieżąca oraz przewidywana stopa inflacji, w skutek której, po tak znacznym upływie czasu od zakończenie realizacji danej części zadania otrzymane wynagrodzenie realnie byłoby niższe – mniej warte, niż w chwili, w której przy standardowych zasadach płatności za wykonane roboty budowlane wykonawca przedmiotowe wynagrodzenie otrzymałby. </w:t>
      </w:r>
    </w:p>
    <w:p w14:paraId="1B0E905C" w14:textId="77777777" w:rsidR="00B2742F" w:rsidRPr="000F7F98" w:rsidRDefault="00B2742F" w:rsidP="00B2742F">
      <w:pPr>
        <w:spacing w:line="240" w:lineRule="auto"/>
        <w:ind w:firstLine="708"/>
        <w:jc w:val="both"/>
      </w:pPr>
      <w:r w:rsidRPr="000F7F98">
        <w:t xml:space="preserve">Biorąc również pod uwagę trwający stan pandemii, który negatywnie wpływa na płynność finansową małych i średnich przedsiębiorstw, dodatkowe długotrwałe obciążenie finansowe (zamrożenie środków finansowych) powoduje, że złożenie oferty na część zamówienia jest niekorzystne dla Wykonawcy. </w:t>
      </w:r>
    </w:p>
    <w:p w14:paraId="18C4E195" w14:textId="77777777" w:rsidR="00B2742F" w:rsidRPr="000F7F98" w:rsidRDefault="00B2742F" w:rsidP="00B2742F">
      <w:pPr>
        <w:spacing w:line="240" w:lineRule="auto"/>
        <w:ind w:firstLine="708"/>
        <w:jc w:val="both"/>
      </w:pPr>
      <w:r w:rsidRPr="000F7F98">
        <w:t>Z powyższych powodów, przy takich obciążeniach nałożonych na wykonawców byliby oni nie zainteresowani złożeniem ofert w ramach zamówienia. Faktycznie zatem podział zamówienia na części prowadziłby do ograniczenia konkurencji zwłaszcza wśród małych i średnich przedsiębiorstw, które nie dysponują znacznymi środkami finansowymi, jakie na okres realizacji całej inwestycji (tj. przez ponad rok) musiałyby zostać zamrożone. Ograniczenie konkurencji w sposób negatywny może odbić się na wysokości cen i ilości ofert.</w:t>
      </w:r>
    </w:p>
    <w:p w14:paraId="540EC188" w14:textId="77777777" w:rsidR="00B2742F" w:rsidRPr="000F7F98" w:rsidRDefault="00B2742F" w:rsidP="00B2742F">
      <w:pPr>
        <w:spacing w:line="240" w:lineRule="auto"/>
        <w:ind w:firstLine="708"/>
        <w:jc w:val="both"/>
      </w:pPr>
      <w:r w:rsidRPr="000F7F98">
        <w:rPr>
          <w:rFonts w:eastAsia="Times New Roman"/>
          <w:lang w:eastAsia="ar-SA"/>
        </w:rPr>
        <w:t xml:space="preserve">Zgodnie z art. 25 ust. 2 ustawy Pzp przedmiotowe zamówienie jest niepodzielne na części ze względów technicznych, organizacyjnych i ekonomicznych, które tworzą nierozerwalną całość. W związku z powyższym </w:t>
      </w:r>
      <w:r w:rsidRPr="000F7F98">
        <w:rPr>
          <w:rFonts w:eastAsia="Times New Roman"/>
        </w:rPr>
        <w:t xml:space="preserve">Zamawiający uważa, iż bezzasadne, a wręcz niemożliwe jest wydzielenie i składanie ofert częściowych w przedmiotowym postępowaniu. </w:t>
      </w:r>
    </w:p>
    <w:p w14:paraId="3078B2B8" w14:textId="77777777" w:rsidR="00D4430E" w:rsidRPr="000F7F98" w:rsidRDefault="00D4430E" w:rsidP="007F6CB2">
      <w:pPr>
        <w:pBdr>
          <w:top w:val="nil"/>
          <w:left w:val="nil"/>
          <w:bottom w:val="nil"/>
          <w:right w:val="nil"/>
          <w:between w:val="nil"/>
        </w:pBdr>
        <w:tabs>
          <w:tab w:val="left" w:pos="726"/>
        </w:tabs>
        <w:spacing w:line="240" w:lineRule="auto"/>
        <w:ind w:left="284" w:hanging="284"/>
        <w:jc w:val="both"/>
      </w:pPr>
    </w:p>
    <w:p w14:paraId="72FE2107" w14:textId="5D11EC15" w:rsidR="00805E12" w:rsidRPr="00B2742F" w:rsidRDefault="009464DE" w:rsidP="007F6CB2">
      <w:pPr>
        <w:pBdr>
          <w:top w:val="nil"/>
          <w:left w:val="nil"/>
          <w:bottom w:val="nil"/>
          <w:right w:val="nil"/>
          <w:between w:val="nil"/>
        </w:pBdr>
        <w:tabs>
          <w:tab w:val="left" w:pos="726"/>
        </w:tabs>
        <w:spacing w:line="240" w:lineRule="auto"/>
        <w:ind w:left="284" w:hanging="284"/>
        <w:jc w:val="both"/>
      </w:pPr>
      <w:r w:rsidRPr="00B2742F">
        <w:rPr>
          <w:b/>
        </w:rPr>
        <w:lastRenderedPageBreak/>
        <w:t>3</w:t>
      </w:r>
      <w:r w:rsidR="00971EA4" w:rsidRPr="00B2742F">
        <w:rPr>
          <w:b/>
        </w:rPr>
        <w:t>4</w:t>
      </w:r>
      <w:r w:rsidR="00D4430E" w:rsidRPr="00B2742F">
        <w:rPr>
          <w:b/>
        </w:rPr>
        <w:t>.</w:t>
      </w:r>
      <w:r w:rsidR="00D4430E" w:rsidRPr="00B2742F">
        <w:t xml:space="preserve"> </w:t>
      </w:r>
      <w:r w:rsidR="00B17CED" w:rsidRPr="00B2742F">
        <w:t xml:space="preserve">Zamawiający </w:t>
      </w:r>
      <w:r w:rsidR="00B17CED" w:rsidRPr="00B2742F">
        <w:rPr>
          <w:b/>
        </w:rPr>
        <w:t>nie dopuszcza</w:t>
      </w:r>
      <w:r w:rsidR="00B17CED" w:rsidRPr="00B2742F">
        <w:t xml:space="preserve"> skład</w:t>
      </w:r>
      <w:r w:rsidR="00E24A41" w:rsidRPr="00B2742F">
        <w:t>ania ofert wariantowych</w:t>
      </w:r>
      <w:r w:rsidR="00B17CED" w:rsidRPr="00B2742F">
        <w:t>.</w:t>
      </w:r>
    </w:p>
    <w:p w14:paraId="385D59AC" w14:textId="77777777" w:rsidR="00E24A41" w:rsidRPr="00B2742F" w:rsidRDefault="00E24A41" w:rsidP="009A159E">
      <w:pPr>
        <w:spacing w:line="240" w:lineRule="auto"/>
        <w:ind w:left="142"/>
        <w:jc w:val="both"/>
      </w:pPr>
    </w:p>
    <w:p w14:paraId="382B22E2" w14:textId="665AFDA7" w:rsidR="009D7E61" w:rsidRPr="00B2742F" w:rsidRDefault="009464DE" w:rsidP="009A159E">
      <w:pPr>
        <w:spacing w:line="240" w:lineRule="auto"/>
        <w:jc w:val="both"/>
      </w:pPr>
      <w:r w:rsidRPr="00B2742F">
        <w:rPr>
          <w:b/>
        </w:rPr>
        <w:t>35</w:t>
      </w:r>
      <w:r w:rsidR="00805E12" w:rsidRPr="00B2742F">
        <w:t xml:space="preserve">. </w:t>
      </w:r>
      <w:r w:rsidR="00E24A41" w:rsidRPr="00B2742F">
        <w:t xml:space="preserve">Zamawiający </w:t>
      </w:r>
      <w:r w:rsidR="00E24A41" w:rsidRPr="00B2742F">
        <w:rPr>
          <w:b/>
        </w:rPr>
        <w:t>nie określa</w:t>
      </w:r>
      <w:r w:rsidR="00E24A41" w:rsidRPr="00B2742F">
        <w:t xml:space="preserve"> dodatkowych wymagań związanych z zatrudnianiem osób, o których mowa w art. 96 ust. 2 pkt 2 ustawy PZP.</w:t>
      </w:r>
    </w:p>
    <w:p w14:paraId="733C909B" w14:textId="77777777" w:rsidR="009D7E61" w:rsidRPr="00B2742F" w:rsidRDefault="009D7E61" w:rsidP="009A159E">
      <w:pPr>
        <w:pStyle w:val="Akapitzlist"/>
        <w:spacing w:line="240" w:lineRule="auto"/>
      </w:pPr>
    </w:p>
    <w:p w14:paraId="0A658218" w14:textId="68980124" w:rsidR="009D7E61" w:rsidRPr="00B2742F" w:rsidRDefault="009464DE" w:rsidP="009A159E">
      <w:pPr>
        <w:spacing w:line="240" w:lineRule="auto"/>
        <w:jc w:val="both"/>
      </w:pPr>
      <w:r w:rsidRPr="00B2742F">
        <w:rPr>
          <w:b/>
        </w:rPr>
        <w:t>36</w:t>
      </w:r>
      <w:r w:rsidR="00805E12" w:rsidRPr="00B2742F">
        <w:rPr>
          <w:b/>
        </w:rPr>
        <w:t>.</w:t>
      </w:r>
      <w:r w:rsidR="00805E12" w:rsidRPr="00B2742F">
        <w:t xml:space="preserve"> </w:t>
      </w:r>
      <w:r w:rsidR="009D7E61" w:rsidRPr="00B2742F">
        <w:t xml:space="preserve">Zamawiający </w:t>
      </w:r>
      <w:r w:rsidR="009D7E61" w:rsidRPr="00B2742F">
        <w:rPr>
          <w:b/>
        </w:rPr>
        <w:t>nie zastrzega</w:t>
      </w:r>
      <w:r w:rsidR="009D7E61" w:rsidRPr="00B2742F">
        <w:t xml:space="preserve"> możliwości ubiegania się o udzielenie zamówienia wyłącznie przez Wykonawców, o których mowa w art. 94 ustawy PZP.</w:t>
      </w:r>
    </w:p>
    <w:p w14:paraId="3717E115" w14:textId="77777777" w:rsidR="009D7E61" w:rsidRPr="00B2742F" w:rsidRDefault="009D7E61" w:rsidP="009D7E61">
      <w:pPr>
        <w:pStyle w:val="Akapitzlist"/>
      </w:pPr>
    </w:p>
    <w:p w14:paraId="6790CB66" w14:textId="3FEBD795" w:rsidR="009D7E61" w:rsidRPr="00B2742F" w:rsidRDefault="009464DE" w:rsidP="009A159E">
      <w:pPr>
        <w:spacing w:line="240" w:lineRule="auto"/>
        <w:jc w:val="both"/>
      </w:pPr>
      <w:r w:rsidRPr="00B2742F">
        <w:rPr>
          <w:b/>
        </w:rPr>
        <w:t>37</w:t>
      </w:r>
      <w:r w:rsidR="00805E12" w:rsidRPr="00B2742F">
        <w:rPr>
          <w:b/>
        </w:rPr>
        <w:t>.</w:t>
      </w:r>
      <w:r w:rsidR="00805E12" w:rsidRPr="00B2742F">
        <w:t xml:space="preserve"> </w:t>
      </w:r>
      <w:r w:rsidR="00B17CED" w:rsidRPr="00B2742F">
        <w:t xml:space="preserve">Zamawiający </w:t>
      </w:r>
      <w:r w:rsidR="00B17CED" w:rsidRPr="00B2742F">
        <w:rPr>
          <w:b/>
        </w:rPr>
        <w:t>nie przewiduje</w:t>
      </w:r>
      <w:r w:rsidR="00B17CED" w:rsidRPr="00B2742F">
        <w:t xml:space="preserve"> udzielania zamówień, o których mowa w art. 214 ust. 1 pkt 7 i 8.</w:t>
      </w:r>
    </w:p>
    <w:p w14:paraId="4FF5DDDA" w14:textId="77777777" w:rsidR="009D7E61" w:rsidRPr="00B2742F" w:rsidRDefault="009D7E61" w:rsidP="009A159E">
      <w:pPr>
        <w:pStyle w:val="Akapitzlist"/>
        <w:spacing w:line="240" w:lineRule="auto"/>
      </w:pPr>
    </w:p>
    <w:p w14:paraId="5EF606F7" w14:textId="66B38215" w:rsidR="009D7E61" w:rsidRPr="00B2742F" w:rsidRDefault="009464DE" w:rsidP="009A159E">
      <w:pPr>
        <w:spacing w:line="240" w:lineRule="auto"/>
        <w:jc w:val="both"/>
      </w:pPr>
      <w:r w:rsidRPr="00B2742F">
        <w:rPr>
          <w:b/>
        </w:rPr>
        <w:t>38</w:t>
      </w:r>
      <w:r w:rsidR="00DB13AF" w:rsidRPr="00B2742F">
        <w:rPr>
          <w:b/>
        </w:rPr>
        <w:t>.</w:t>
      </w:r>
      <w:r w:rsidR="00DB13AF" w:rsidRPr="00B2742F">
        <w:t xml:space="preserve"> </w:t>
      </w:r>
      <w:r w:rsidR="009D7E61" w:rsidRPr="00B2742F">
        <w:t>Rozliczenie prowadzone między zamawiającym a wykonawcą będzie w PLN.</w:t>
      </w:r>
    </w:p>
    <w:p w14:paraId="0599B4E6" w14:textId="77777777" w:rsidR="009D7E61" w:rsidRPr="00B2742F" w:rsidRDefault="009D7E61" w:rsidP="009A159E">
      <w:pPr>
        <w:pStyle w:val="Akapitzlist"/>
        <w:spacing w:line="240" w:lineRule="auto"/>
      </w:pPr>
    </w:p>
    <w:p w14:paraId="4ECF5DC0" w14:textId="7B1A7B14" w:rsidR="009D7E61" w:rsidRPr="00B2742F" w:rsidRDefault="009464DE" w:rsidP="009A159E">
      <w:pPr>
        <w:spacing w:line="240" w:lineRule="auto"/>
        <w:jc w:val="both"/>
      </w:pPr>
      <w:r w:rsidRPr="00B2742F">
        <w:rPr>
          <w:b/>
        </w:rPr>
        <w:t>39</w:t>
      </w:r>
      <w:r w:rsidR="00DB13AF" w:rsidRPr="00B2742F">
        <w:rPr>
          <w:b/>
        </w:rPr>
        <w:t>.</w:t>
      </w:r>
      <w:r w:rsidR="00DB13AF" w:rsidRPr="00B2742F">
        <w:t xml:space="preserve"> </w:t>
      </w:r>
      <w:r w:rsidR="009D7E61" w:rsidRPr="00B2742F">
        <w:t xml:space="preserve">Zamawiający </w:t>
      </w:r>
      <w:r w:rsidR="009D7E61" w:rsidRPr="00B2742F">
        <w:rPr>
          <w:b/>
        </w:rPr>
        <w:t>nie przewiduje</w:t>
      </w:r>
      <w:r w:rsidR="009D7E61" w:rsidRPr="00B2742F">
        <w:t xml:space="preserve"> zwrotu kosztów udziału w postępowaniu</w:t>
      </w:r>
      <w:r w:rsidR="00A57D6D" w:rsidRPr="00B2742F">
        <w:t>.</w:t>
      </w:r>
    </w:p>
    <w:p w14:paraId="0C2094AF" w14:textId="77777777" w:rsidR="00A57D6D" w:rsidRPr="00B2742F" w:rsidRDefault="00A57D6D" w:rsidP="009A159E">
      <w:pPr>
        <w:pStyle w:val="Akapitzlist"/>
        <w:spacing w:line="240" w:lineRule="auto"/>
      </w:pPr>
    </w:p>
    <w:p w14:paraId="3E20D1E2" w14:textId="46290862" w:rsidR="00A57D6D" w:rsidRPr="00B2742F" w:rsidRDefault="009464DE" w:rsidP="009A159E">
      <w:pPr>
        <w:spacing w:line="240" w:lineRule="auto"/>
        <w:jc w:val="both"/>
      </w:pPr>
      <w:r w:rsidRPr="00B2742F">
        <w:rPr>
          <w:b/>
        </w:rPr>
        <w:t>40</w:t>
      </w:r>
      <w:r w:rsidR="00DB13AF" w:rsidRPr="00B2742F">
        <w:rPr>
          <w:b/>
        </w:rPr>
        <w:t>.</w:t>
      </w:r>
      <w:r w:rsidR="00DB13AF" w:rsidRPr="00B2742F">
        <w:t xml:space="preserve"> </w:t>
      </w:r>
      <w:r w:rsidR="00A57D6D" w:rsidRPr="00B2742F">
        <w:t xml:space="preserve">Zamawiający </w:t>
      </w:r>
      <w:r w:rsidR="00A57D6D" w:rsidRPr="00B2742F">
        <w:rPr>
          <w:b/>
        </w:rPr>
        <w:t>nie stawia</w:t>
      </w:r>
      <w:r w:rsidR="00A57D6D" w:rsidRPr="00B2742F">
        <w:t xml:space="preserve"> obowiązku osobistego wykonania przez wykonawcę kluczowych zadań.</w:t>
      </w:r>
    </w:p>
    <w:p w14:paraId="79C80DDC" w14:textId="77777777" w:rsidR="00A57D6D" w:rsidRPr="00B2742F" w:rsidRDefault="00A57D6D" w:rsidP="009A159E">
      <w:pPr>
        <w:pStyle w:val="Akapitzlist"/>
        <w:spacing w:line="240" w:lineRule="auto"/>
      </w:pPr>
    </w:p>
    <w:p w14:paraId="0A8E8F0C" w14:textId="28B393C4" w:rsidR="00ED3B45" w:rsidRPr="00B2742F" w:rsidRDefault="009464DE" w:rsidP="009A159E">
      <w:pPr>
        <w:spacing w:line="240" w:lineRule="auto"/>
        <w:jc w:val="both"/>
      </w:pPr>
      <w:r w:rsidRPr="00B2742F">
        <w:rPr>
          <w:b/>
        </w:rPr>
        <w:t>41</w:t>
      </w:r>
      <w:r w:rsidR="00DB13AF" w:rsidRPr="00B2742F">
        <w:rPr>
          <w:b/>
        </w:rPr>
        <w:t>.</w:t>
      </w:r>
      <w:r w:rsidR="00DB13AF" w:rsidRPr="00B2742F">
        <w:t xml:space="preserve"> </w:t>
      </w:r>
      <w:r w:rsidR="00ED3B45" w:rsidRPr="00B2742F">
        <w:t xml:space="preserve">Zamawiający </w:t>
      </w:r>
      <w:r w:rsidR="00ED3B45" w:rsidRPr="00B2742F">
        <w:rPr>
          <w:b/>
        </w:rPr>
        <w:t>nie prowadzi</w:t>
      </w:r>
      <w:r w:rsidR="00ED3B45" w:rsidRPr="00B2742F">
        <w:t xml:space="preserve"> postępowania w celu zawarcia umowy ramowej.</w:t>
      </w:r>
    </w:p>
    <w:p w14:paraId="7F0790F7" w14:textId="77777777" w:rsidR="00A57D6D" w:rsidRPr="00B2742F" w:rsidRDefault="00A57D6D" w:rsidP="009A159E">
      <w:pPr>
        <w:pStyle w:val="Akapitzlist"/>
        <w:spacing w:line="240" w:lineRule="auto"/>
      </w:pPr>
    </w:p>
    <w:p w14:paraId="7CA2724B" w14:textId="722A25A2" w:rsidR="00A57D6D" w:rsidRPr="00B2742F" w:rsidRDefault="009464DE" w:rsidP="009A159E">
      <w:pPr>
        <w:spacing w:line="240" w:lineRule="auto"/>
        <w:jc w:val="both"/>
      </w:pPr>
      <w:r w:rsidRPr="00B2742F">
        <w:rPr>
          <w:b/>
        </w:rPr>
        <w:t>42</w:t>
      </w:r>
      <w:r w:rsidR="00971EA4"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aukcji elektronicznej</w:t>
      </w:r>
      <w:r w:rsidR="001A3F15" w:rsidRPr="00B2742F">
        <w:t>.</w:t>
      </w:r>
    </w:p>
    <w:p w14:paraId="24663D7B" w14:textId="77777777" w:rsidR="00A57D6D" w:rsidRPr="00B2742F" w:rsidRDefault="00A57D6D" w:rsidP="009A159E">
      <w:pPr>
        <w:pStyle w:val="Akapitzlist"/>
        <w:spacing w:line="240" w:lineRule="auto"/>
      </w:pPr>
    </w:p>
    <w:p w14:paraId="0114BE6B" w14:textId="25FB68B3" w:rsidR="00A57D6D" w:rsidRPr="00B2742F" w:rsidRDefault="009464DE" w:rsidP="009A159E">
      <w:pPr>
        <w:spacing w:line="240" w:lineRule="auto"/>
        <w:jc w:val="both"/>
      </w:pPr>
      <w:r w:rsidRPr="00B2742F">
        <w:rPr>
          <w:b/>
        </w:rPr>
        <w:t>43</w:t>
      </w:r>
      <w:r w:rsidR="00DB13AF"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złożenia oferty w postaci katalogów elektronicznych lub dołączenia katalogów elektronicznych do oferty.</w:t>
      </w:r>
    </w:p>
    <w:p w14:paraId="07088963" w14:textId="77777777" w:rsidR="00A57D6D" w:rsidRPr="00B2742F" w:rsidRDefault="00A57D6D" w:rsidP="009A159E">
      <w:pPr>
        <w:pStyle w:val="Akapitzlist"/>
        <w:spacing w:line="240" w:lineRule="auto"/>
      </w:pPr>
    </w:p>
    <w:p w14:paraId="120475EA" w14:textId="787C96FB" w:rsidR="00477F2B" w:rsidRDefault="009464DE" w:rsidP="009A159E">
      <w:pPr>
        <w:spacing w:line="240" w:lineRule="auto"/>
        <w:jc w:val="both"/>
      </w:pPr>
      <w:r w:rsidRPr="00B2742F">
        <w:rPr>
          <w:b/>
        </w:rPr>
        <w:t>44</w:t>
      </w:r>
      <w:r w:rsidR="00DB13AF" w:rsidRPr="00B2742F">
        <w:rPr>
          <w:b/>
        </w:rPr>
        <w:t xml:space="preserve">. </w:t>
      </w:r>
      <w:r w:rsidR="00A57D6D" w:rsidRPr="00B2742F">
        <w:rPr>
          <w:b/>
        </w:rPr>
        <w:t>Zamawiający nie żąda od Wykonawcy złożenia przedmiotowych środków dowodowych</w:t>
      </w:r>
      <w:r w:rsidR="00A57D6D" w:rsidRPr="00B2742F">
        <w:t>.</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6" w:name="_Toc96590555"/>
      <w:r w:rsidRPr="000F2B34">
        <w:rPr>
          <w:sz w:val="32"/>
          <w:szCs w:val="32"/>
        </w:rPr>
        <w:t>V. Wizja lokalna</w:t>
      </w:r>
      <w:bookmarkEnd w:id="6"/>
    </w:p>
    <w:p w14:paraId="354DBE61" w14:textId="77777777" w:rsidR="000F2B34" w:rsidRDefault="000F2B34" w:rsidP="00E20206">
      <w:pPr>
        <w:keepNext/>
        <w:keepLines/>
        <w:spacing w:line="240" w:lineRule="auto"/>
        <w:ind w:left="426" w:hanging="426"/>
        <w:outlineLvl w:val="1"/>
        <w:rPr>
          <w:b/>
        </w:rPr>
      </w:pPr>
    </w:p>
    <w:p w14:paraId="08347E27" w14:textId="22C39569" w:rsidR="001615F3" w:rsidRPr="00B2742F" w:rsidRDefault="00A57D6D" w:rsidP="001615F3">
      <w:pPr>
        <w:keepNext/>
        <w:keepLines/>
        <w:spacing w:line="240" w:lineRule="auto"/>
        <w:ind w:left="426" w:hanging="426"/>
        <w:outlineLvl w:val="1"/>
      </w:pPr>
      <w:bookmarkStart w:id="7" w:name="_Toc96590255"/>
      <w:bookmarkStart w:id="8"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o których mowa w art. 131 ust. 2 ustawy PZP</w:t>
      </w:r>
      <w:bookmarkEnd w:id="7"/>
      <w:bookmarkEnd w:id="8"/>
      <w:r w:rsidR="001615F3" w:rsidRPr="00B2742F">
        <w:t>.</w:t>
      </w:r>
    </w:p>
    <w:p w14:paraId="0000007B" w14:textId="6CC826D1" w:rsidR="00BD1A7A" w:rsidRDefault="00B17CED">
      <w:pPr>
        <w:pStyle w:val="Nagwek2"/>
      </w:pPr>
      <w:bookmarkStart w:id="9" w:name="_Toc96590557"/>
      <w:r w:rsidRPr="00B2742F">
        <w:t>VI. Podwykonawstwo</w:t>
      </w:r>
      <w:bookmarkEnd w:id="9"/>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lastRenderedPageBreak/>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10" w:name="_Toc96590558"/>
      <w:r>
        <w:t>VII. Termin wykonania zamówienia</w:t>
      </w:r>
      <w:r w:rsidR="007F6CB2">
        <w:t xml:space="preserve"> i gwarancja</w:t>
      </w:r>
      <w:bookmarkEnd w:id="10"/>
    </w:p>
    <w:p w14:paraId="1A916E5A" w14:textId="27449CE4" w:rsidR="005A2AEF" w:rsidRPr="00AA4591" w:rsidRDefault="008303E3" w:rsidP="005E33DB">
      <w:pPr>
        <w:numPr>
          <w:ilvl w:val="0"/>
          <w:numId w:val="14"/>
        </w:numPr>
        <w:spacing w:before="240" w:line="360" w:lineRule="auto"/>
        <w:ind w:left="426"/>
        <w:jc w:val="both"/>
      </w:pPr>
      <w:r w:rsidRPr="00AA4591">
        <w:t>T</w:t>
      </w:r>
      <w:r w:rsidR="00B17CED" w:rsidRPr="00AA4591">
        <w:t>ermin realizacji zamówienia</w:t>
      </w:r>
      <w:r w:rsidR="004C6E4F" w:rsidRPr="00AA4591">
        <w:t>:</w:t>
      </w:r>
    </w:p>
    <w:p w14:paraId="5920C50B" w14:textId="77777777" w:rsidR="00B2742F" w:rsidRDefault="00B2742F" w:rsidP="00B2742F">
      <w:pPr>
        <w:spacing w:line="240" w:lineRule="auto"/>
        <w:ind w:left="425"/>
        <w:jc w:val="both"/>
      </w:pPr>
    </w:p>
    <w:p w14:paraId="5934297C" w14:textId="77777777" w:rsidR="00B2742F" w:rsidRDefault="00B2742F" w:rsidP="00B2742F">
      <w:pPr>
        <w:spacing w:line="240" w:lineRule="auto"/>
        <w:ind w:left="425"/>
        <w:jc w:val="both"/>
      </w:pPr>
      <w:r>
        <w:t xml:space="preserve">Wykonawca jest zobowiązany wykonać pełny zakres robót składający się na  przedmiot zamówienia, w terminie  do 16 miesięcy od dnia podpisania umowy.  </w:t>
      </w:r>
    </w:p>
    <w:p w14:paraId="412868DE" w14:textId="77777777" w:rsidR="00B2742F" w:rsidRDefault="00B2742F" w:rsidP="00B2742F">
      <w:pPr>
        <w:spacing w:line="240" w:lineRule="auto"/>
        <w:ind w:left="425"/>
        <w:jc w:val="both"/>
      </w:pPr>
      <w:r>
        <w:t xml:space="preserve">Wykonawca  jest zobowiązany wykonać przedmiot zamówienia zgodnie z Harmonogramem Rzeczowo – Finansowym, w oznaczonych terminach, w następującym zakresie: </w:t>
      </w:r>
    </w:p>
    <w:p w14:paraId="464BD8ED" w14:textId="77777777" w:rsidR="00B2742F" w:rsidRDefault="00B2742F" w:rsidP="00B2742F">
      <w:pPr>
        <w:spacing w:line="240" w:lineRule="auto"/>
        <w:ind w:left="425"/>
        <w:jc w:val="both"/>
      </w:pPr>
      <w:r>
        <w:t xml:space="preserve">1) do dnia  30 listopada 2022 r , te części dla, których łączna wartość zakończonych </w:t>
      </w:r>
    </w:p>
    <w:p w14:paraId="66CDD27D" w14:textId="77777777" w:rsidR="00B2742F" w:rsidRDefault="00B2742F" w:rsidP="00B2742F">
      <w:pPr>
        <w:spacing w:line="240" w:lineRule="auto"/>
        <w:ind w:left="425"/>
        <w:jc w:val="both"/>
      </w:pPr>
      <w:r>
        <w:t xml:space="preserve">w całości robót budowlanych i prac projektowych nie przekroczy 75 %  sumy pokrytej wkładem własnym  Zamawiającego, </w:t>
      </w:r>
    </w:p>
    <w:p w14:paraId="0110EFD0" w14:textId="77777777" w:rsidR="00B2742F" w:rsidRDefault="00B2742F" w:rsidP="00B2742F">
      <w:pPr>
        <w:spacing w:line="240" w:lineRule="auto"/>
        <w:ind w:left="425"/>
        <w:jc w:val="both"/>
      </w:pPr>
      <w:r>
        <w:lastRenderedPageBreak/>
        <w:t xml:space="preserve">2) pozostała część przedmiotu umowy (prace projektowe i  budowlane)  w wysokości pozostałej do zapłaty kwoty całkowitego wynagrodzenia, w terminie do 16 miesięcy </w:t>
      </w:r>
    </w:p>
    <w:p w14:paraId="1D1FCE3D" w14:textId="01CCAF58" w:rsidR="00B2742F" w:rsidRPr="000555D3" w:rsidRDefault="00B2742F" w:rsidP="00B2742F">
      <w:pPr>
        <w:spacing w:line="240" w:lineRule="auto"/>
        <w:ind w:left="425"/>
        <w:jc w:val="both"/>
        <w:rPr>
          <w:highlight w:val="yellow"/>
        </w:rPr>
      </w:pPr>
      <w:r>
        <w:t>od daty podpisania umowy.</w:t>
      </w:r>
    </w:p>
    <w:p w14:paraId="328D8B81" w14:textId="77777777" w:rsidR="00F82CDA" w:rsidRPr="00A428C6" w:rsidRDefault="00F82CDA" w:rsidP="00A428C6">
      <w:pPr>
        <w:spacing w:line="240" w:lineRule="auto"/>
        <w:ind w:right="50"/>
        <w:jc w:val="both"/>
        <w:rPr>
          <w:rFonts w:eastAsia="Times New Roman"/>
          <w:b/>
          <w:bCs/>
          <w:snapToGrid w:val="0"/>
          <w:lang w:eastAsia="ar-SA"/>
        </w:rPr>
      </w:pPr>
    </w:p>
    <w:p w14:paraId="392970D0" w14:textId="7208431B" w:rsidR="00FF74F8" w:rsidRPr="00AA4591" w:rsidRDefault="00FF74F8" w:rsidP="00F82CDA">
      <w:pPr>
        <w:spacing w:line="240" w:lineRule="auto"/>
        <w:ind w:left="426" w:hanging="426"/>
        <w:jc w:val="both"/>
        <w:rPr>
          <w:rFonts w:eastAsia="Verdana"/>
          <w:color w:val="000000"/>
          <w:lang w:val="pl-PL"/>
        </w:rPr>
      </w:pPr>
      <w:r w:rsidRPr="00AA4591">
        <w:rPr>
          <w:b/>
          <w:smallCaps/>
        </w:rPr>
        <w:t>2.</w:t>
      </w:r>
      <w:r w:rsidRPr="00AA4591">
        <w:rPr>
          <w:smallCaps/>
        </w:rPr>
        <w:t xml:space="preserve"> </w:t>
      </w:r>
      <w:r w:rsidRPr="00AA4591">
        <w:rPr>
          <w:rFonts w:eastAsia="Verdana"/>
          <w:b/>
          <w:color w:val="000000"/>
          <w:lang w:val="pl-PL"/>
        </w:rPr>
        <w:t>Maksymalny akceptowany przez Zamawiającego okres udzielonej gwarancji</w:t>
      </w:r>
      <w:r w:rsidR="001F2256" w:rsidRPr="00AA4591">
        <w:rPr>
          <w:rFonts w:eastAsia="Verdana"/>
          <w:b/>
          <w:color w:val="000000"/>
          <w:lang w:val="pl-PL"/>
        </w:rPr>
        <w:t xml:space="preserve"> </w:t>
      </w:r>
      <w:r w:rsidR="00D47557" w:rsidRPr="00AA4591">
        <w:rPr>
          <w:rFonts w:eastAsia="Verdana"/>
          <w:color w:val="000000"/>
          <w:lang w:val="pl-PL"/>
        </w:rPr>
        <w:t>84</w:t>
      </w:r>
      <w:r w:rsidR="00B2742F" w:rsidRPr="00AA4591">
        <w:rPr>
          <w:rFonts w:eastAsia="Verdana"/>
          <w:color w:val="000000"/>
          <w:lang w:val="pl-PL"/>
        </w:rPr>
        <w:t xml:space="preserve"> </w:t>
      </w:r>
      <w:r w:rsidR="004F2A60" w:rsidRPr="00AA4591">
        <w:rPr>
          <w:rFonts w:eastAsia="Verdana"/>
          <w:color w:val="000000"/>
          <w:lang w:val="pl-PL"/>
        </w:rPr>
        <w:t>miesi</w:t>
      </w:r>
      <w:r w:rsidR="00ED2707" w:rsidRPr="00AA4591">
        <w:rPr>
          <w:rFonts w:eastAsia="Verdana"/>
          <w:color w:val="000000"/>
          <w:lang w:val="pl-PL"/>
        </w:rPr>
        <w:t>ące</w:t>
      </w:r>
      <w:r w:rsidRPr="00AA4591">
        <w:rPr>
          <w:rFonts w:eastAsia="Verdana"/>
          <w:color w:val="000000"/>
          <w:lang w:val="pl-PL"/>
        </w:rPr>
        <w:t xml:space="preserve"> od daty podpisania protokołu odbioru końcowego zamówienia.</w:t>
      </w:r>
    </w:p>
    <w:p w14:paraId="05D9AB24" w14:textId="7D24D976" w:rsidR="00FF74F8" w:rsidRPr="00AA4591" w:rsidRDefault="00FF74F8" w:rsidP="00F82CDA">
      <w:pPr>
        <w:pBdr>
          <w:top w:val="nil"/>
          <w:left w:val="nil"/>
          <w:bottom w:val="nil"/>
          <w:right w:val="nil"/>
          <w:between w:val="nil"/>
        </w:pBdr>
        <w:spacing w:line="240" w:lineRule="auto"/>
        <w:ind w:left="360"/>
        <w:rPr>
          <w:rFonts w:eastAsia="Verdana"/>
          <w:b/>
          <w:color w:val="000000"/>
          <w:lang w:val="pl-PL"/>
        </w:rPr>
      </w:pPr>
      <w:r w:rsidRPr="00AA4591">
        <w:rPr>
          <w:rFonts w:eastAsia="Verdana"/>
          <w:color w:val="000000"/>
          <w:lang w:val="pl-PL"/>
        </w:rPr>
        <w:t xml:space="preserve">Minimalny akceptowany przez Zamawiającego okres udzielonej gwarancji: </w:t>
      </w:r>
      <w:r w:rsidR="00056948" w:rsidRPr="00AA4591">
        <w:rPr>
          <w:rFonts w:eastAsia="Verdana"/>
          <w:color w:val="000000"/>
          <w:lang w:val="pl-PL"/>
        </w:rPr>
        <w:t>6</w:t>
      </w:r>
      <w:r w:rsidR="00D47557" w:rsidRPr="00AA4591">
        <w:rPr>
          <w:rFonts w:eastAsia="Verdana"/>
          <w:color w:val="000000"/>
          <w:lang w:val="pl-PL"/>
        </w:rPr>
        <w:t>0</w:t>
      </w:r>
      <w:r w:rsidRPr="00AA4591">
        <w:rPr>
          <w:rFonts w:eastAsia="Verdana"/>
          <w:color w:val="000000"/>
          <w:lang w:val="pl-PL"/>
        </w:rPr>
        <w:t xml:space="preserve"> miesięcy od daty podpisania protokołu odbioru końcowego zamówienia.</w:t>
      </w:r>
      <w:r w:rsidRPr="00AA4591">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225FB827" w:rsidR="00BD1A7A" w:rsidRDefault="00B17CED">
      <w:pPr>
        <w:pStyle w:val="Nagwek2"/>
        <w:tabs>
          <w:tab w:val="left" w:pos="0"/>
        </w:tabs>
      </w:pPr>
      <w:bookmarkStart w:id="11" w:name="_Toc96590559"/>
      <w:r>
        <w:t>VIII. Warunki udziału w postępowaniu</w:t>
      </w:r>
      <w:bookmarkEnd w:id="11"/>
      <w:r w:rsidR="005A2AEF">
        <w:t xml:space="preserve"> </w:t>
      </w:r>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5E33DB">
      <w:pPr>
        <w:numPr>
          <w:ilvl w:val="0"/>
          <w:numId w:val="21"/>
        </w:numPr>
        <w:spacing w:line="360" w:lineRule="auto"/>
        <w:ind w:left="426" w:right="20"/>
        <w:jc w:val="both"/>
      </w:pPr>
      <w:r w:rsidRPr="00743685">
        <w:t>O udzielenie zamówienia mogą ubiegać się Wykonawcy, którzy spełniają warunki dotyczące:</w:t>
      </w:r>
    </w:p>
    <w:p w14:paraId="00000085" w14:textId="4D286A16"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743685" w:rsidRDefault="00B17CED">
      <w:pPr>
        <w:numPr>
          <w:ilvl w:val="0"/>
          <w:numId w:val="4"/>
        </w:numPr>
        <w:spacing w:line="360" w:lineRule="auto"/>
        <w:ind w:left="852" w:right="20" w:hanging="426"/>
        <w:jc w:val="both"/>
      </w:pPr>
      <w:r w:rsidRPr="00743685">
        <w:rPr>
          <w:b/>
        </w:rPr>
        <w:t>zdolności technicznej lub zawodowej:</w:t>
      </w:r>
    </w:p>
    <w:p w14:paraId="3A7C85F6" w14:textId="613ABE64" w:rsidR="005D53F3" w:rsidRPr="00B506F1" w:rsidRDefault="003E19B2" w:rsidP="00581700">
      <w:pPr>
        <w:widowControl w:val="0"/>
        <w:pBdr>
          <w:top w:val="nil"/>
          <w:left w:val="nil"/>
          <w:bottom w:val="nil"/>
          <w:right w:val="nil"/>
          <w:between w:val="nil"/>
        </w:pBdr>
        <w:tabs>
          <w:tab w:val="left" w:pos="0"/>
        </w:tabs>
        <w:jc w:val="both"/>
        <w:rPr>
          <w:b/>
          <w:bCs/>
        </w:rPr>
      </w:pPr>
      <w:r w:rsidRPr="00AA4591">
        <w:rPr>
          <w:rFonts w:eastAsia="Verdana"/>
          <w:b/>
          <w:bCs/>
        </w:rPr>
        <w:t xml:space="preserve">Wykonawca zrealizował </w:t>
      </w:r>
      <w:r w:rsidRPr="00AA4591">
        <w:rPr>
          <w:rStyle w:val="markedcontent"/>
          <w:b/>
          <w:bCs/>
        </w:rPr>
        <w:t>nie wcześniej niż w okresie ostatnich 5 lat</w:t>
      </w:r>
      <w:r w:rsidR="00581700" w:rsidRPr="00AA4591">
        <w:rPr>
          <w:spacing w:val="2"/>
          <w:sz w:val="24"/>
          <w:szCs w:val="24"/>
        </w:rPr>
        <w:t xml:space="preserve"> </w:t>
      </w:r>
      <w:r w:rsidR="00581700" w:rsidRPr="00AA4591">
        <w:rPr>
          <w:b/>
          <w:spacing w:val="2"/>
        </w:rPr>
        <w:t>przed upływem terminu składania ofert</w:t>
      </w:r>
      <w:r w:rsidRPr="00AA4591">
        <w:rPr>
          <w:rStyle w:val="markedcontent"/>
          <w:b/>
          <w:bCs/>
        </w:rPr>
        <w:t xml:space="preserve">, a jeżeli okres prowadzenia działalności jest krótszy – w tym okresie, co najmniej </w:t>
      </w:r>
      <w:r w:rsidRPr="00AA4591">
        <w:rPr>
          <w:rStyle w:val="markedcontent"/>
          <w:b/>
          <w:bCs/>
          <w:u w:val="single"/>
        </w:rPr>
        <w:t>6 robót budowlanych</w:t>
      </w:r>
      <w:r w:rsidRPr="00AA4591">
        <w:rPr>
          <w:rStyle w:val="markedcontent"/>
          <w:b/>
          <w:bCs/>
        </w:rPr>
        <w:t xml:space="preserve"> polegających na budowie, przebudowie, </w:t>
      </w:r>
      <w:r w:rsidRPr="00AA4591">
        <w:rPr>
          <w:rStyle w:val="markedcontent"/>
          <w:b/>
          <w:bCs/>
        </w:rPr>
        <w:lastRenderedPageBreak/>
        <w:t xml:space="preserve">rozbudowie lub remoncie dróg, dla których </w:t>
      </w:r>
      <w:r w:rsidRPr="00AA4591">
        <w:rPr>
          <w:rStyle w:val="markedcontent"/>
          <w:b/>
          <w:bCs/>
          <w:u w:val="single"/>
        </w:rPr>
        <w:t>łączna wartość robót</w:t>
      </w:r>
      <w:r w:rsidRPr="00AA4591">
        <w:rPr>
          <w:rStyle w:val="markedcontent"/>
          <w:b/>
          <w:bCs/>
        </w:rPr>
        <w:t xml:space="preserve"> nie może być niższa niż 5 000 000,00 zł</w:t>
      </w:r>
      <w:r w:rsidR="00581700" w:rsidRPr="00AA4591">
        <w:rPr>
          <w:rStyle w:val="markedcontent"/>
          <w:b/>
          <w:bCs/>
        </w:rPr>
        <w:t xml:space="preserve"> </w:t>
      </w:r>
      <w:r w:rsidR="00B506F1" w:rsidRPr="00AA4591">
        <w:rPr>
          <w:rStyle w:val="markedcontent"/>
          <w:b/>
          <w:bCs/>
        </w:rPr>
        <w:t xml:space="preserve">brutto </w:t>
      </w:r>
      <w:r w:rsidR="005D53F3" w:rsidRPr="00AA4591">
        <w:rPr>
          <w:rFonts w:eastAsia="Verdana"/>
          <w:b/>
          <w:color w:val="000000"/>
          <w:lang w:val="pl-PL"/>
        </w:rPr>
        <w:t xml:space="preserve">i na potwierdzenie tego przedstawi </w:t>
      </w:r>
      <w:r w:rsidR="00581700" w:rsidRPr="00AA4591">
        <w:rPr>
          <w:rFonts w:eastAsia="Verdana"/>
          <w:b/>
          <w:color w:val="000000"/>
          <w:lang w:val="pl-PL"/>
        </w:rPr>
        <w:t>dowody</w:t>
      </w:r>
      <w:r w:rsidR="005D53F3" w:rsidRPr="00AA4591">
        <w:rPr>
          <w:rFonts w:eastAsia="Verdana"/>
          <w:b/>
          <w:color w:val="000000"/>
          <w:lang w:val="pl-PL"/>
        </w:rPr>
        <w:t xml:space="preserve"> potwierdzające, że roboty te zostały wykonane </w:t>
      </w:r>
      <w:r w:rsidR="00581700" w:rsidRPr="00AA4591">
        <w:rPr>
          <w:rFonts w:eastAsia="Verdana"/>
          <w:b/>
          <w:color w:val="000000"/>
          <w:lang w:val="pl-PL"/>
        </w:rPr>
        <w:t>należycie</w:t>
      </w:r>
      <w:r w:rsidR="005D53F3" w:rsidRPr="00AA4591">
        <w:rPr>
          <w:rFonts w:eastAsia="Verdana"/>
          <w:b/>
          <w:color w:val="000000"/>
          <w:lang w:val="pl-PL"/>
        </w:rPr>
        <w:t>.</w:t>
      </w:r>
    </w:p>
    <w:p w14:paraId="6CA4BA49" w14:textId="6CEA560B" w:rsidR="00FF74F8" w:rsidRPr="008C2DEE" w:rsidRDefault="00FF74F8" w:rsidP="00581700">
      <w:pPr>
        <w:pStyle w:val="Akapitzlist"/>
        <w:widowControl w:val="0"/>
        <w:pBdr>
          <w:top w:val="nil"/>
          <w:left w:val="nil"/>
          <w:bottom w:val="nil"/>
          <w:right w:val="nil"/>
          <w:between w:val="nil"/>
        </w:pBdr>
        <w:tabs>
          <w:tab w:val="left" w:pos="742"/>
          <w:tab w:val="left" w:pos="7489"/>
        </w:tabs>
        <w:spacing w:line="240" w:lineRule="auto"/>
        <w:ind w:left="1004"/>
        <w:jc w:val="both"/>
        <w:rPr>
          <w:rFonts w:eastAsia="Verdana"/>
          <w:color w:val="000000"/>
          <w:lang w:val="pl-PL"/>
        </w:rPr>
      </w:pP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9E78274" w:rsidR="00BD1A7A" w:rsidRDefault="00B17CED">
      <w:pPr>
        <w:pStyle w:val="Nagwek2"/>
      </w:pPr>
      <w:bookmarkStart w:id="12" w:name="_Toc96590560"/>
      <w:r>
        <w:t>IX. Podstawy wykluczenia z postępowania</w:t>
      </w:r>
      <w:bookmarkEnd w:id="12"/>
      <w:r w:rsidR="00A07CE0">
        <w:t xml:space="preserve"> </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3" w:name="_Toc96590561"/>
      <w:r>
        <w:lastRenderedPageBreak/>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0DC6BF38"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lastRenderedPageBreak/>
        <w:t xml:space="preserve">Podmiotowe środki dowodowe wymagane od wykonawcy </w:t>
      </w:r>
      <w:r w:rsidR="00A13A29" w:rsidRPr="00650DB2">
        <w:t xml:space="preserve">na wezwanie </w:t>
      </w:r>
      <w:r w:rsidRPr="00650DB2">
        <w:t>obejmują:</w:t>
      </w:r>
    </w:p>
    <w:p w14:paraId="77E3AF7D" w14:textId="0AB61D99" w:rsidR="00B53A66" w:rsidRDefault="0050233A" w:rsidP="005E33DB">
      <w:pPr>
        <w:numPr>
          <w:ilvl w:val="2"/>
          <w:numId w:val="21"/>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5E33DB">
      <w:pPr>
        <w:numPr>
          <w:ilvl w:val="2"/>
          <w:numId w:val="21"/>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5E33DB">
      <w:pPr>
        <w:numPr>
          <w:ilvl w:val="2"/>
          <w:numId w:val="21"/>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403B13E6" w:rsidR="00A13A29" w:rsidRDefault="00A13A29" w:rsidP="00A13A29">
      <w:pPr>
        <w:spacing w:line="360" w:lineRule="auto"/>
        <w:ind w:left="710"/>
        <w:jc w:val="both"/>
        <w:rPr>
          <w:b/>
        </w:rPr>
      </w:pPr>
      <w:r w:rsidRPr="00AB1548">
        <w:rPr>
          <w:b/>
        </w:rPr>
        <w:t xml:space="preserve">art. 109 ust. 1 pkt 5, 7 ustawy PZP-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5E33DB">
      <w:pPr>
        <w:numPr>
          <w:ilvl w:val="2"/>
          <w:numId w:val="21"/>
        </w:numPr>
        <w:spacing w:line="360" w:lineRule="auto"/>
        <w:ind w:left="710" w:hanging="435"/>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001B2">
      <w:pPr>
        <w:spacing w:line="360" w:lineRule="auto"/>
        <w:ind w:left="710"/>
        <w:jc w:val="both"/>
      </w:pPr>
    </w:p>
    <w:p w14:paraId="462F957A" w14:textId="7528981B" w:rsidR="006001B2" w:rsidRPr="00711F95" w:rsidRDefault="006001B2" w:rsidP="006001B2">
      <w:pPr>
        <w:shd w:val="clear" w:color="auto" w:fill="FFFFFF"/>
        <w:spacing w:line="360" w:lineRule="auto"/>
        <w:jc w:val="both"/>
      </w:pPr>
      <w:r w:rsidRPr="00711F95">
        <w:rPr>
          <w:b/>
        </w:rPr>
        <w:t>4.</w:t>
      </w:r>
      <w:r w:rsidRPr="00711F95">
        <w:t xml:space="preserve"> 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7777777" w:rsidR="00BD1A7A" w:rsidRPr="00650DB2" w:rsidRDefault="00B17CED" w:rsidP="005E33DB">
      <w:pPr>
        <w:numPr>
          <w:ilvl w:val="0"/>
          <w:numId w:val="21"/>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2"/>
      </w:r>
      <w:r w:rsidRPr="00650DB2">
        <w:t>.</w:t>
      </w:r>
    </w:p>
    <w:p w14:paraId="000000A1" w14:textId="44DFF48F" w:rsidR="00BD1A7A" w:rsidRPr="00650DB2"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00000A5" w14:textId="77777777"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t>XI. Poleganie na zasobach innych podmiotów</w:t>
      </w:r>
      <w:r>
        <w:rPr>
          <w:vertAlign w:val="superscript"/>
        </w:rPr>
        <w:footnoteReference w:id="4"/>
      </w:r>
      <w:bookmarkEnd w:id="14"/>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lastRenderedPageBreak/>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5" w:name="_Toc96590563"/>
      <w:r>
        <w:lastRenderedPageBreak/>
        <w:t>XII. Informacja dla Wykonawców wspólnie ubiegających się o udzielenie zamówienia</w:t>
      </w:r>
      <w:r w:rsidR="008D3188">
        <w:t xml:space="preserve"> (np. Spółka cywilna/Konsorcjum)</w:t>
      </w:r>
      <w:bookmarkEnd w:id="15"/>
    </w:p>
    <w:p w14:paraId="000000B0" w14:textId="77777777" w:rsidR="00BD1A7A" w:rsidRPr="00650DB2" w:rsidRDefault="00B17CED" w:rsidP="005E33DB">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5E33DB">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5E33DB">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lastRenderedPageBreak/>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6D0E94BE" w:rsidR="008D3188" w:rsidRPr="008D3188" w:rsidRDefault="008D3188" w:rsidP="005E33DB">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lastRenderedPageBreak/>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zainstalowany program Adobe Acrobat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Pr="0004130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Pr="0004130E" w:rsidRDefault="00F746D5" w:rsidP="005E33DB">
      <w:pPr>
        <w:pStyle w:val="Akapitzlist"/>
        <w:numPr>
          <w:ilvl w:val="0"/>
          <w:numId w:val="35"/>
        </w:numPr>
        <w:spacing w:line="240" w:lineRule="auto"/>
      </w:pPr>
      <w:r w:rsidRPr="0004130E">
        <w:lastRenderedPageBreak/>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47EF368F" w:rsidR="007016E6" w:rsidRPr="0004130E" w:rsidRDefault="007016E6" w:rsidP="005E33DB">
      <w:pPr>
        <w:pStyle w:val="Akapitzlist"/>
        <w:numPr>
          <w:ilvl w:val="0"/>
          <w:numId w:val="35"/>
        </w:numPr>
        <w:spacing w:line="240" w:lineRule="auto"/>
      </w:pPr>
      <w:r w:rsidRPr="0004130E">
        <w:t>Potwierdzenie wniesienia wadium</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w:t>
      </w:r>
      <w:r w:rsidRPr="00100CC7">
        <w:lastRenderedPageBreak/>
        <w:t>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A2197D"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AC5629">
      <w:pPr>
        <w:pStyle w:val="Akapitzlist"/>
        <w:numPr>
          <w:ilvl w:val="0"/>
          <w:numId w:val="5"/>
        </w:numPr>
        <w:spacing w:line="240" w:lineRule="auto"/>
      </w:pPr>
      <w:r w:rsidRPr="0089094A">
        <w:t xml:space="preserve">Wykonawca podaje cenę </w:t>
      </w:r>
      <w:r w:rsidR="002E6CBB">
        <w:t xml:space="preserve">ryczałtową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4B20E9D5" w14:textId="6A1CDC93" w:rsidR="00B53F72" w:rsidRDefault="00B53F72" w:rsidP="00AC5629">
      <w:pPr>
        <w:numPr>
          <w:ilvl w:val="0"/>
          <w:numId w:val="5"/>
        </w:numPr>
        <w:spacing w:line="240" w:lineRule="auto"/>
        <w:ind w:left="1026"/>
        <w:jc w:val="both"/>
      </w:pPr>
      <w:r w:rsidRPr="002E6CBB">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65157A46" w14:textId="77777777" w:rsidR="00AC5629" w:rsidRPr="002E6CBB" w:rsidRDefault="00AC5629" w:rsidP="00AC5629">
      <w:pPr>
        <w:spacing w:line="240" w:lineRule="auto"/>
        <w:ind w:left="1026"/>
        <w:jc w:val="both"/>
      </w:pPr>
    </w:p>
    <w:p w14:paraId="738B5991" w14:textId="77777777" w:rsidR="00B53F72" w:rsidRDefault="00B53F72" w:rsidP="00AC5629">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AC5629">
      <w:pPr>
        <w:numPr>
          <w:ilvl w:val="0"/>
          <w:numId w:val="5"/>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Pr="005B55A3" w:rsidRDefault="00B53F72" w:rsidP="00AC5629">
      <w:pPr>
        <w:numPr>
          <w:ilvl w:val="0"/>
          <w:numId w:val="5"/>
        </w:numPr>
        <w:spacing w:line="240" w:lineRule="auto"/>
        <w:jc w:val="both"/>
      </w:pPr>
      <w:r w:rsidRPr="005B55A3">
        <w:t>Zamawiający nie przewiduje rozliczeń w walucie obcej.</w:t>
      </w:r>
    </w:p>
    <w:p w14:paraId="637E8F12" w14:textId="77777777" w:rsidR="00B53F72" w:rsidRDefault="00B53F72" w:rsidP="00B552EA">
      <w:pPr>
        <w:numPr>
          <w:ilvl w:val="0"/>
          <w:numId w:val="5"/>
        </w:numPr>
        <w:spacing w:line="360" w:lineRule="auto"/>
        <w:jc w:val="both"/>
      </w:pPr>
      <w:r w:rsidRPr="005B55A3">
        <w:t>Wyliczona cena oferty brutto będzie służyć do porównania złożonych ofert i do rozliczenia w trakcie realizacji zamówienia.</w:t>
      </w:r>
    </w:p>
    <w:p w14:paraId="505D6E8D" w14:textId="77777777" w:rsidR="00AC5629" w:rsidRDefault="00AC5629" w:rsidP="00AC5629">
      <w:pPr>
        <w:spacing w:line="360" w:lineRule="auto"/>
        <w:jc w:val="both"/>
      </w:pPr>
    </w:p>
    <w:p w14:paraId="2B670046" w14:textId="77777777" w:rsidR="00AC5629" w:rsidRDefault="00AC5629" w:rsidP="00AC5629">
      <w:pPr>
        <w:spacing w:line="360" w:lineRule="auto"/>
        <w:jc w:val="both"/>
      </w:pPr>
    </w:p>
    <w:p w14:paraId="29824A3C" w14:textId="77777777" w:rsidR="00AC5629" w:rsidRPr="005B55A3" w:rsidRDefault="00AC5629" w:rsidP="00AC5629">
      <w:pPr>
        <w:spacing w:line="360" w:lineRule="auto"/>
        <w:jc w:val="both"/>
      </w:pPr>
    </w:p>
    <w:p w14:paraId="7A342A0E" w14:textId="09439CC1"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p>
    <w:p w14:paraId="2D423BFE" w14:textId="104E2BDC" w:rsidR="006C22E6" w:rsidRDefault="006C22E6" w:rsidP="006C22E6">
      <w:pPr>
        <w:widowControl w:val="0"/>
        <w:suppressAutoHyphens/>
        <w:spacing w:line="240" w:lineRule="auto"/>
        <w:jc w:val="both"/>
        <w:rPr>
          <w:rFonts w:eastAsia="Times New Roman"/>
          <w:b/>
          <w:lang w:eastAsia="zh-CN"/>
        </w:rPr>
      </w:pPr>
      <w:r w:rsidRPr="00AA4591">
        <w:rPr>
          <w:rFonts w:eastAsia="Times New Roman"/>
          <w:lang w:eastAsia="zh-CN"/>
        </w:rPr>
        <w:t>1.</w:t>
      </w:r>
      <w:r w:rsidRPr="00AA4591">
        <w:rPr>
          <w:rFonts w:eastAsia="Times New Roman"/>
          <w:b/>
          <w:lang w:eastAsia="zh-CN"/>
        </w:rPr>
        <w:t xml:space="preserve"> Oferta musi być zabezpieczona wadium w wysokości </w:t>
      </w:r>
      <w:r w:rsidR="003E19B2" w:rsidRPr="00AA4591">
        <w:rPr>
          <w:rFonts w:eastAsia="Times New Roman"/>
          <w:b/>
          <w:lang w:eastAsia="zh-CN"/>
        </w:rPr>
        <w:t>80</w:t>
      </w:r>
      <w:r w:rsidRPr="00AA4591">
        <w:rPr>
          <w:rFonts w:eastAsia="Times New Roman"/>
          <w:b/>
          <w:lang w:eastAsia="zh-CN"/>
        </w:rPr>
        <w:t xml:space="preserve"> 000,00 zł  (słownie zł: </w:t>
      </w:r>
      <w:r w:rsidR="003E19B2" w:rsidRPr="00AA4591">
        <w:rPr>
          <w:rFonts w:eastAsia="Times New Roman"/>
          <w:b/>
          <w:lang w:eastAsia="zh-CN"/>
        </w:rPr>
        <w:t xml:space="preserve">osiemdziesiąt </w:t>
      </w:r>
      <w:r w:rsidRPr="00AA4591">
        <w:rPr>
          <w:rFonts w:eastAsia="Times New Roman"/>
          <w:b/>
          <w:lang w:eastAsia="zh-CN"/>
        </w:rPr>
        <w:t>tysięcy 00/100).</w:t>
      </w:r>
    </w:p>
    <w:p w14:paraId="61044FF8" w14:textId="77777777" w:rsidR="006C22E6" w:rsidRDefault="006C22E6" w:rsidP="006C22E6">
      <w:pPr>
        <w:widowControl w:val="0"/>
        <w:suppressAutoHyphens/>
        <w:spacing w:line="240" w:lineRule="auto"/>
        <w:jc w:val="both"/>
        <w:rPr>
          <w:rFonts w:eastAsia="Times New Roman"/>
          <w:b/>
          <w:lang w:eastAsia="zh-CN"/>
        </w:rPr>
      </w:pPr>
    </w:p>
    <w:p w14:paraId="7D7CCEFB" w14:textId="77777777" w:rsidR="006C22E6" w:rsidRDefault="006C22E6" w:rsidP="006C22E6">
      <w:pPr>
        <w:widowControl w:val="0"/>
        <w:suppressAutoHyphens/>
        <w:spacing w:line="240" w:lineRule="auto"/>
        <w:jc w:val="both"/>
        <w:rPr>
          <w:rFonts w:eastAsia="Times New Roman"/>
        </w:rPr>
      </w:pPr>
      <w:r w:rsidRPr="00013A52">
        <w:rPr>
          <w:rFonts w:eastAsia="Times New Roman"/>
          <w:lang w:eastAsia="zh-CN"/>
        </w:rPr>
        <w:t>2.</w:t>
      </w:r>
      <w:r>
        <w:rPr>
          <w:rFonts w:eastAsia="Times New Roman"/>
          <w:b/>
          <w:lang w:eastAsia="zh-CN"/>
        </w:rPr>
        <w:t xml:space="preserve"> </w:t>
      </w:r>
      <w:r w:rsidRPr="00013A52">
        <w:rPr>
          <w:rFonts w:eastAsia="Times New Roman"/>
        </w:rPr>
        <w:t>Wadium wnosi się przed upływem terminu składania ofert i utrzymuje nieprzerwanie do dnia upływu terminu związania ofertą, z wyjątkiem przypadków, o których mowa w art. 98 ust. 1 pkt 2 i 3 oraz ust. 2 ustawy Pzp.</w:t>
      </w:r>
    </w:p>
    <w:p w14:paraId="381D76FC" w14:textId="77777777" w:rsidR="006C22E6" w:rsidRDefault="006C22E6" w:rsidP="006C22E6">
      <w:pPr>
        <w:widowControl w:val="0"/>
        <w:suppressAutoHyphens/>
        <w:spacing w:line="240" w:lineRule="auto"/>
        <w:jc w:val="both"/>
        <w:rPr>
          <w:rFonts w:eastAsia="Times New Roman"/>
          <w:b/>
          <w:lang w:eastAsia="zh-CN"/>
        </w:rPr>
      </w:pPr>
    </w:p>
    <w:p w14:paraId="5D6A6881" w14:textId="77777777" w:rsidR="006C22E6" w:rsidRPr="00013A52" w:rsidRDefault="006C22E6" w:rsidP="006C22E6">
      <w:pPr>
        <w:widowControl w:val="0"/>
        <w:suppressAutoHyphens/>
        <w:spacing w:line="240" w:lineRule="auto"/>
        <w:jc w:val="both"/>
        <w:rPr>
          <w:rFonts w:eastAsia="Times New Roman"/>
          <w:b/>
          <w:lang w:eastAsia="zh-CN"/>
        </w:rPr>
      </w:pPr>
      <w:r w:rsidRPr="00013A52">
        <w:rPr>
          <w:rFonts w:eastAsia="Times New Roman"/>
          <w:lang w:eastAsia="zh-CN"/>
        </w:rPr>
        <w:t>3.</w:t>
      </w:r>
      <w:r>
        <w:rPr>
          <w:rFonts w:eastAsia="Times New Roman"/>
          <w:b/>
          <w:lang w:eastAsia="zh-CN"/>
        </w:rPr>
        <w:t xml:space="preserve"> </w:t>
      </w:r>
      <w:r w:rsidRPr="00013A52">
        <w:rPr>
          <w:rFonts w:eastAsia="Times New Roman"/>
          <w:bCs/>
          <w:lang w:eastAsia="zh-CN"/>
        </w:rPr>
        <w:t xml:space="preserve">Wadium </w:t>
      </w:r>
      <w:r w:rsidRPr="00013A52">
        <w:rPr>
          <w:rFonts w:eastAsia="Times New Roman"/>
          <w:bCs/>
        </w:rPr>
        <w:t>może być wnoszone</w:t>
      </w:r>
      <w:r w:rsidRPr="00013A52">
        <w:rPr>
          <w:bCs/>
        </w:rPr>
        <w:t xml:space="preserve"> </w:t>
      </w:r>
      <w:r w:rsidRPr="00013A52">
        <w:rPr>
          <w:rFonts w:eastAsia="Times New Roman"/>
          <w:bCs/>
        </w:rPr>
        <w:t>według</w:t>
      </w:r>
      <w:r w:rsidRPr="00013A52">
        <w:rPr>
          <w:bCs/>
        </w:rPr>
        <w:t xml:space="preserve"> </w:t>
      </w:r>
      <w:r w:rsidRPr="00013A52">
        <w:rPr>
          <w:rFonts w:eastAsia="Times New Roman"/>
          <w:bCs/>
        </w:rPr>
        <w:t>wyboru</w:t>
      </w:r>
      <w:r w:rsidRPr="00013A52">
        <w:rPr>
          <w:bCs/>
        </w:rPr>
        <w:t xml:space="preserve"> </w:t>
      </w:r>
      <w:r w:rsidRPr="00013A52">
        <w:rPr>
          <w:rFonts w:eastAsia="Times New Roman"/>
          <w:bCs/>
        </w:rPr>
        <w:t>wykonawcy</w:t>
      </w:r>
      <w:r w:rsidRPr="00013A52">
        <w:rPr>
          <w:bCs/>
        </w:rPr>
        <w:t xml:space="preserve"> </w:t>
      </w:r>
      <w:r w:rsidRPr="00013A52">
        <w:rPr>
          <w:rFonts w:eastAsia="Times New Roman"/>
          <w:bCs/>
        </w:rPr>
        <w:t>w</w:t>
      </w:r>
      <w:r w:rsidRPr="00013A52">
        <w:rPr>
          <w:bCs/>
        </w:rPr>
        <w:t xml:space="preserve"> </w:t>
      </w:r>
      <w:r w:rsidRPr="00013A52">
        <w:rPr>
          <w:rFonts w:eastAsia="Times New Roman"/>
          <w:bCs/>
        </w:rPr>
        <w:t>jednej</w:t>
      </w:r>
      <w:r w:rsidRPr="00013A52">
        <w:rPr>
          <w:bCs/>
        </w:rPr>
        <w:t xml:space="preserve"> </w:t>
      </w:r>
      <w:r w:rsidRPr="00013A52">
        <w:rPr>
          <w:rFonts w:eastAsia="Times New Roman"/>
          <w:bCs/>
        </w:rPr>
        <w:t>lub</w:t>
      </w:r>
      <w:r w:rsidRPr="00013A52">
        <w:rPr>
          <w:bCs/>
        </w:rPr>
        <w:t xml:space="preserve"> </w:t>
      </w:r>
      <w:r w:rsidRPr="00013A52">
        <w:rPr>
          <w:rFonts w:eastAsia="Times New Roman"/>
          <w:bCs/>
        </w:rPr>
        <w:t>kilku</w:t>
      </w:r>
      <w:r w:rsidRPr="00013A52">
        <w:rPr>
          <w:bCs/>
        </w:rPr>
        <w:t xml:space="preserve"> </w:t>
      </w:r>
      <w:r w:rsidRPr="00013A52">
        <w:rPr>
          <w:rFonts w:eastAsia="Times New Roman"/>
          <w:bCs/>
        </w:rPr>
        <w:t>następujących</w:t>
      </w:r>
      <w:r w:rsidRPr="00013A52">
        <w:rPr>
          <w:bCs/>
        </w:rPr>
        <w:t xml:space="preserve"> </w:t>
      </w:r>
      <w:r w:rsidRPr="00013A52">
        <w:rPr>
          <w:rFonts w:eastAsia="Times New Roman"/>
          <w:bCs/>
        </w:rPr>
        <w:t>formach:</w:t>
      </w:r>
    </w:p>
    <w:p w14:paraId="5637F73A"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pieniądzu,</w:t>
      </w:r>
    </w:p>
    <w:p w14:paraId="3C144828"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bankowych,</w:t>
      </w:r>
    </w:p>
    <w:p w14:paraId="7121096F"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ubezpieczeniowych,</w:t>
      </w:r>
    </w:p>
    <w:p w14:paraId="1B73DE8A" w14:textId="77777777" w:rsidR="006C22E6"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 poręczeniach udzielanych przez podmioty, o których mowa w a</w:t>
      </w:r>
      <w:r>
        <w:rPr>
          <w:rFonts w:eastAsia="Times New Roman"/>
          <w:lang w:eastAsia="zh-CN"/>
        </w:rPr>
        <w:t>rt.6b ust.5 pkt.2 ustawy z dnia</w:t>
      </w:r>
    </w:p>
    <w:p w14:paraId="472D074F" w14:textId="77777777" w:rsidR="006C22E6"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9 listopada 2000 r. o utworzeniu Polskiej Agencji Rozwoju Prz</w:t>
      </w:r>
      <w:r>
        <w:rPr>
          <w:rFonts w:eastAsia="Times New Roman"/>
          <w:lang w:eastAsia="zh-CN"/>
        </w:rPr>
        <w:t>edsiębiorczości (Dz. U. z 2020,</w:t>
      </w:r>
    </w:p>
    <w:p w14:paraId="257E3DDD" w14:textId="77777777" w:rsidR="006C22E6" w:rsidRPr="00013A52"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poz. 299).</w:t>
      </w:r>
    </w:p>
    <w:p w14:paraId="77180ACB" w14:textId="77777777" w:rsidR="006C22E6" w:rsidRDefault="006C22E6" w:rsidP="006C22E6">
      <w:pPr>
        <w:tabs>
          <w:tab w:val="num" w:pos="0"/>
        </w:tabs>
        <w:suppressAutoHyphens/>
        <w:spacing w:line="240" w:lineRule="auto"/>
        <w:ind w:left="1080" w:hanging="1418"/>
        <w:jc w:val="both"/>
        <w:rPr>
          <w:rFonts w:eastAsia="Times New Roman"/>
          <w:lang w:eastAsia="zh-CN"/>
        </w:rPr>
      </w:pPr>
      <w:r w:rsidRPr="00013A52">
        <w:rPr>
          <w:rFonts w:eastAsia="Times New Roman"/>
          <w:lang w:eastAsia="zh-CN"/>
        </w:rPr>
        <w:t xml:space="preserve">      Zamawiający poza formami wnoszenia wadium ww.</w:t>
      </w:r>
      <w:r>
        <w:rPr>
          <w:rFonts w:eastAsia="Times New Roman"/>
          <w:lang w:eastAsia="zh-CN"/>
        </w:rPr>
        <w:t xml:space="preserve"> nie dopuszcza innych form jego</w:t>
      </w:r>
    </w:p>
    <w:p w14:paraId="706300D5" w14:textId="77777777" w:rsidR="006C22E6" w:rsidRPr="00013A52" w:rsidRDefault="006C22E6" w:rsidP="006C22E6">
      <w:pPr>
        <w:tabs>
          <w:tab w:val="num" w:pos="0"/>
        </w:tabs>
        <w:suppressAutoHyphens/>
        <w:spacing w:line="240" w:lineRule="auto"/>
        <w:ind w:left="1080" w:hanging="1418"/>
        <w:jc w:val="both"/>
        <w:rPr>
          <w:rFonts w:eastAsia="Times New Roman"/>
          <w:lang w:eastAsia="zh-CN"/>
        </w:rPr>
      </w:pPr>
      <w:r>
        <w:rPr>
          <w:rFonts w:eastAsia="Times New Roman"/>
          <w:lang w:eastAsia="zh-CN"/>
        </w:rPr>
        <w:lastRenderedPageBreak/>
        <w:tab/>
      </w:r>
      <w:r w:rsidRPr="00013A52">
        <w:rPr>
          <w:rFonts w:eastAsia="Times New Roman"/>
          <w:lang w:eastAsia="zh-CN"/>
        </w:rPr>
        <w:t xml:space="preserve">wnoszenia. </w:t>
      </w:r>
    </w:p>
    <w:p w14:paraId="2123EB95" w14:textId="77777777" w:rsidR="006C22E6" w:rsidRPr="00013A52" w:rsidRDefault="006C22E6" w:rsidP="006C22E6">
      <w:pPr>
        <w:widowControl w:val="0"/>
        <w:tabs>
          <w:tab w:val="num" w:pos="0"/>
        </w:tabs>
        <w:suppressAutoHyphens/>
        <w:spacing w:line="240" w:lineRule="auto"/>
        <w:ind w:hanging="1418"/>
        <w:jc w:val="both"/>
        <w:rPr>
          <w:rFonts w:eastAsia="Times New Roman"/>
          <w:b/>
          <w:lang w:eastAsia="zh-CN"/>
        </w:rPr>
      </w:pPr>
    </w:p>
    <w:p w14:paraId="7A1184DF" w14:textId="77777777" w:rsidR="006C22E6" w:rsidRDefault="006C22E6" w:rsidP="006C22E6">
      <w:pPr>
        <w:widowControl w:val="0"/>
        <w:tabs>
          <w:tab w:val="num" w:pos="0"/>
        </w:tabs>
        <w:suppressAutoHyphens/>
        <w:spacing w:line="240" w:lineRule="auto"/>
        <w:ind w:left="1418" w:hanging="1418"/>
        <w:jc w:val="both"/>
        <w:rPr>
          <w:rFonts w:eastAsia="Times New Roman"/>
          <w:b/>
          <w:lang w:eastAsia="zh-CN"/>
        </w:rPr>
      </w:pPr>
      <w:r w:rsidRPr="00013A52">
        <w:rPr>
          <w:rFonts w:eastAsia="Times New Roman"/>
          <w:b/>
          <w:lang w:eastAsia="zh-CN"/>
        </w:rPr>
        <w:t xml:space="preserve">Wadium wnoszone w pieniądzu należy wpłacić </w:t>
      </w:r>
      <w:r w:rsidRPr="00013A52">
        <w:rPr>
          <w:rFonts w:eastAsia="Times New Roman"/>
          <w:b/>
          <w:u w:val="single"/>
          <w:lang w:eastAsia="zh-CN"/>
        </w:rPr>
        <w:t>przelewem</w:t>
      </w:r>
      <w:r>
        <w:rPr>
          <w:rFonts w:eastAsia="Times New Roman"/>
          <w:b/>
          <w:lang w:eastAsia="zh-CN"/>
        </w:rPr>
        <w:t xml:space="preserve"> na rachunek bankowy</w:t>
      </w:r>
    </w:p>
    <w:p w14:paraId="0D2365BC" w14:textId="77777777" w:rsidR="006C22E6" w:rsidRPr="00013A52" w:rsidRDefault="006C22E6" w:rsidP="006C22E6">
      <w:pPr>
        <w:widowControl w:val="0"/>
        <w:tabs>
          <w:tab w:val="num" w:pos="0"/>
        </w:tabs>
        <w:suppressAutoHyphens/>
        <w:spacing w:line="240" w:lineRule="auto"/>
        <w:ind w:left="1418" w:hanging="1418"/>
        <w:jc w:val="both"/>
        <w:rPr>
          <w:rFonts w:eastAsia="Times New Roman"/>
          <w:b/>
          <w:lang w:eastAsia="zh-CN"/>
        </w:rPr>
      </w:pPr>
      <w:r w:rsidRPr="00013A52">
        <w:rPr>
          <w:rFonts w:eastAsia="Times New Roman"/>
          <w:b/>
          <w:lang w:eastAsia="zh-CN"/>
        </w:rPr>
        <w:t xml:space="preserve">zamawiającego: </w:t>
      </w:r>
      <w:r w:rsidRPr="00013A52">
        <w:rPr>
          <w:b/>
        </w:rPr>
        <w:t>54 9263 0000 0004 3850 2000 0002</w:t>
      </w:r>
    </w:p>
    <w:p w14:paraId="2202A78E" w14:textId="77777777" w:rsidR="006C22E6" w:rsidRPr="00013A52" w:rsidRDefault="006C22E6" w:rsidP="006C22E6">
      <w:pPr>
        <w:widowControl w:val="0"/>
        <w:tabs>
          <w:tab w:val="num" w:pos="0"/>
        </w:tabs>
        <w:suppressAutoHyphens/>
        <w:spacing w:line="240" w:lineRule="auto"/>
        <w:ind w:left="1080" w:hanging="1418"/>
        <w:jc w:val="both"/>
        <w:rPr>
          <w:rFonts w:eastAsia="Times New Roman"/>
          <w:b/>
          <w:color w:val="FF0000"/>
          <w:lang w:eastAsia="zh-CN"/>
        </w:rPr>
      </w:pPr>
    </w:p>
    <w:p w14:paraId="5AE2A649" w14:textId="77777777" w:rsidR="006C22E6" w:rsidRDefault="006C22E6" w:rsidP="006C22E6">
      <w:pPr>
        <w:widowControl w:val="0"/>
        <w:tabs>
          <w:tab w:val="num" w:pos="0"/>
        </w:tabs>
        <w:suppressAutoHyphens/>
        <w:spacing w:line="240" w:lineRule="auto"/>
        <w:ind w:left="1418" w:hanging="1418"/>
        <w:jc w:val="both"/>
        <w:rPr>
          <w:rFonts w:eastAsia="Times New Roman"/>
          <w:bCs/>
          <w:lang w:eastAsia="zh-CN"/>
        </w:rPr>
      </w:pPr>
      <w:r w:rsidRPr="00013A52">
        <w:rPr>
          <w:rFonts w:eastAsia="Times New Roman"/>
          <w:bCs/>
          <w:lang w:eastAsia="zh-CN"/>
        </w:rPr>
        <w:t>W przypadku wnoszenia wadium w formie pieniężnej za ter</w:t>
      </w:r>
      <w:r>
        <w:rPr>
          <w:rFonts w:eastAsia="Times New Roman"/>
          <w:bCs/>
          <w:lang w:eastAsia="zh-CN"/>
        </w:rPr>
        <w:t>min wniesienia wadium przyjmuje</w:t>
      </w:r>
    </w:p>
    <w:p w14:paraId="44122519" w14:textId="77777777" w:rsidR="006C22E6" w:rsidRPr="00013A52"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bCs/>
          <w:lang w:eastAsia="zh-CN"/>
        </w:rPr>
        <w:t>się datę uznania rachunku Zamawiającego.</w:t>
      </w:r>
      <w:r>
        <w:rPr>
          <w:rFonts w:eastAsia="Times New Roman"/>
          <w:bCs/>
          <w:lang w:eastAsia="zh-CN"/>
        </w:rPr>
        <w:t xml:space="preserve"> </w:t>
      </w:r>
    </w:p>
    <w:p w14:paraId="0725FD1D"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p>
    <w:p w14:paraId="576BEA85" w14:textId="77777777" w:rsidR="006C22E6" w:rsidRPr="00D27415" w:rsidRDefault="006C22E6" w:rsidP="006C22E6">
      <w:pPr>
        <w:widowControl w:val="0"/>
        <w:tabs>
          <w:tab w:val="num" w:pos="0"/>
        </w:tabs>
        <w:suppressAutoHyphens/>
        <w:spacing w:line="240" w:lineRule="auto"/>
        <w:ind w:left="1080" w:hanging="1418"/>
        <w:jc w:val="both"/>
        <w:rPr>
          <w:rFonts w:eastAsia="Times New Roman"/>
          <w:b/>
          <w:lang w:eastAsia="zh-CN"/>
        </w:rPr>
      </w:pPr>
      <w:r w:rsidRPr="00013A52">
        <w:rPr>
          <w:rFonts w:eastAsia="Times New Roman"/>
          <w:lang w:eastAsia="zh-CN"/>
        </w:rPr>
        <w:t xml:space="preserve">      Wadium w formie innej niż pieniężna należy wnieś</w:t>
      </w:r>
      <w:r>
        <w:rPr>
          <w:rFonts w:eastAsia="Times New Roman"/>
          <w:lang w:eastAsia="zh-CN"/>
        </w:rPr>
        <w:t xml:space="preserve">ć </w:t>
      </w:r>
      <w:r w:rsidRPr="00D27415">
        <w:rPr>
          <w:rFonts w:eastAsia="Times New Roman"/>
          <w:b/>
          <w:lang w:eastAsia="zh-CN"/>
        </w:rPr>
        <w:t>w formie oryginału, w postaci</w:t>
      </w:r>
    </w:p>
    <w:p w14:paraId="6210D7DE" w14:textId="77777777" w:rsidR="006C22E6" w:rsidRDefault="006C22E6" w:rsidP="006C22E6">
      <w:pPr>
        <w:widowControl w:val="0"/>
        <w:tabs>
          <w:tab w:val="num" w:pos="0"/>
        </w:tabs>
        <w:suppressAutoHyphens/>
        <w:spacing w:line="240" w:lineRule="auto"/>
        <w:ind w:left="1080" w:hanging="1418"/>
        <w:jc w:val="both"/>
        <w:rPr>
          <w:rFonts w:eastAsia="Times New Roman"/>
          <w:b/>
          <w:lang w:eastAsia="zh-CN"/>
        </w:rPr>
      </w:pPr>
      <w:r>
        <w:rPr>
          <w:rFonts w:eastAsia="Times New Roman"/>
          <w:b/>
          <w:lang w:eastAsia="zh-CN"/>
        </w:rPr>
        <w:tab/>
        <w:t>elektronicznej opatrzone kwalifikowanym podpisem elektronicznym przez wystawcę</w:t>
      </w:r>
    </w:p>
    <w:p w14:paraId="3B363A89" w14:textId="77777777" w:rsidR="006C22E6" w:rsidRPr="00D27415" w:rsidRDefault="006C22E6" w:rsidP="006C22E6">
      <w:pPr>
        <w:widowControl w:val="0"/>
        <w:tabs>
          <w:tab w:val="num" w:pos="0"/>
        </w:tabs>
        <w:suppressAutoHyphens/>
        <w:spacing w:line="240" w:lineRule="auto"/>
        <w:ind w:left="1080" w:hanging="1418"/>
        <w:jc w:val="both"/>
        <w:rPr>
          <w:rFonts w:eastAsia="Times New Roman"/>
          <w:b/>
          <w:lang w:eastAsia="zh-CN"/>
        </w:rPr>
      </w:pPr>
      <w:r>
        <w:rPr>
          <w:rFonts w:eastAsia="Times New Roman"/>
          <w:b/>
          <w:lang w:eastAsia="zh-CN"/>
        </w:rPr>
        <w:tab/>
        <w:t xml:space="preserve">poręczenia lub gwarancji.   </w:t>
      </w:r>
    </w:p>
    <w:p w14:paraId="2A708046"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p>
    <w:p w14:paraId="38F5C37D"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 xml:space="preserve">W przypadku wzniesienia wadium w formie: </w:t>
      </w:r>
    </w:p>
    <w:p w14:paraId="475965E1"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1) pieniężnej – zaleca się, by dowód dokonania przelewu został dołączony do oferty;</w:t>
      </w:r>
    </w:p>
    <w:p w14:paraId="4BA64FEA"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2) poręczeń lub gwarancji – wymaga się , by oryginał dokumentu został złożony wraz z</w:t>
      </w:r>
    </w:p>
    <w:p w14:paraId="4654A26B" w14:textId="77777777" w:rsidR="006C22E6" w:rsidRDefault="006C22E6" w:rsidP="006C22E6">
      <w:pPr>
        <w:widowControl w:val="0"/>
        <w:tabs>
          <w:tab w:val="num" w:pos="0"/>
        </w:tabs>
        <w:suppressAutoHyphens/>
        <w:spacing w:line="240" w:lineRule="auto"/>
        <w:jc w:val="both"/>
        <w:rPr>
          <w:rFonts w:eastAsia="Times New Roman"/>
          <w:b/>
          <w:bCs/>
          <w:color w:val="FF0000"/>
          <w:lang w:eastAsia="zh-CN"/>
        </w:rPr>
      </w:pPr>
      <w:r>
        <w:rPr>
          <w:rFonts w:eastAsia="Times New Roman"/>
          <w:b/>
          <w:bCs/>
          <w:color w:val="FF0000"/>
          <w:lang w:eastAsia="zh-CN"/>
        </w:rPr>
        <w:t>ofertą</w:t>
      </w:r>
    </w:p>
    <w:p w14:paraId="37E7B79E" w14:textId="77777777" w:rsidR="006C22E6" w:rsidRPr="00013A52"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p>
    <w:p w14:paraId="4F7BEC95" w14:textId="77777777" w:rsidR="006C22E6" w:rsidRPr="002F0A04" w:rsidRDefault="006C22E6" w:rsidP="006C22E6">
      <w:pPr>
        <w:widowControl w:val="0"/>
        <w:suppressAutoHyphens/>
        <w:spacing w:line="240" w:lineRule="auto"/>
        <w:jc w:val="both"/>
        <w:rPr>
          <w:rFonts w:eastAsia="Times New Roman"/>
          <w:bCs/>
          <w:color w:val="FF0000"/>
          <w:lang w:eastAsia="zh-CN"/>
        </w:rPr>
      </w:pPr>
      <w:r w:rsidRPr="002F0A04">
        <w:rPr>
          <w:rFonts w:eastAsia="Times New Roman"/>
          <w:bCs/>
          <w:lang w:eastAsia="zh-CN"/>
        </w:rPr>
        <w:t xml:space="preserve">4. Zamawiający odrzuci ofertę wykonawcy, który nie wniesie wadium lub wniesie wadium w sposób nieprawidłowy </w:t>
      </w:r>
      <w:r w:rsidRPr="002F0A04">
        <w:rPr>
          <w:rFonts w:eastAsia="Times New Roman"/>
          <w:bCs/>
        </w:rPr>
        <w:t>lub nie utrzyma wadium nieprzerwanie do upływu terminu związania ofertą lub złoży wniosek o zwrot wadium w przypadku, o którym mowa w art. 98 ust. 2 pkt 3 ustawy Pzp.</w:t>
      </w:r>
    </w:p>
    <w:p w14:paraId="602FF535" w14:textId="77777777" w:rsidR="006C22E6" w:rsidRPr="00013A52" w:rsidRDefault="006C22E6" w:rsidP="006C22E6">
      <w:pPr>
        <w:widowControl w:val="0"/>
        <w:suppressAutoHyphens/>
        <w:spacing w:line="240" w:lineRule="auto"/>
        <w:ind w:left="1418"/>
        <w:jc w:val="both"/>
        <w:rPr>
          <w:rFonts w:eastAsia="Times New Roman"/>
          <w:b/>
          <w:bCs/>
          <w:color w:val="FF0000"/>
          <w:lang w:eastAsia="zh-CN"/>
        </w:rPr>
      </w:pPr>
    </w:p>
    <w:p w14:paraId="2ADECD5E" w14:textId="77777777" w:rsidR="006C22E6" w:rsidRPr="00013A52" w:rsidRDefault="006C22E6" w:rsidP="006C22E6">
      <w:pPr>
        <w:widowControl w:val="0"/>
        <w:suppressAutoHyphens/>
        <w:spacing w:line="240" w:lineRule="auto"/>
        <w:jc w:val="both"/>
        <w:rPr>
          <w:rFonts w:eastAsia="Times New Roman"/>
          <w:b/>
          <w:bCs/>
          <w:color w:val="FF0000"/>
          <w:lang w:eastAsia="zh-CN"/>
        </w:rPr>
      </w:pPr>
      <w:r>
        <w:rPr>
          <w:rFonts w:eastAsia="Times New Roman"/>
          <w:color w:val="000000"/>
        </w:rPr>
        <w:t xml:space="preserve">5. </w:t>
      </w:r>
      <w:r w:rsidRPr="00013A52">
        <w:rPr>
          <w:rFonts w:eastAsia="Times New Roman"/>
          <w:color w:val="000000"/>
        </w:rPr>
        <w:t>Zwrot wadium:</w:t>
      </w:r>
    </w:p>
    <w:p w14:paraId="40796431" w14:textId="77777777" w:rsidR="006C22E6" w:rsidRPr="00013A52" w:rsidRDefault="006C22E6" w:rsidP="006C22E6">
      <w:pPr>
        <w:widowControl w:val="0"/>
        <w:suppressAutoHyphens/>
        <w:spacing w:line="240" w:lineRule="auto"/>
        <w:jc w:val="both"/>
        <w:rPr>
          <w:rFonts w:eastAsia="Times New Roman"/>
          <w:b/>
          <w:bCs/>
          <w:color w:val="FF0000"/>
          <w:lang w:eastAsia="zh-CN"/>
        </w:rPr>
      </w:pPr>
      <w:r w:rsidRPr="00013A52">
        <w:rPr>
          <w:rFonts w:eastAsia="Times New Roman"/>
          <w:color w:val="000000"/>
        </w:rPr>
        <w:t xml:space="preserve">Zamawiający zwraca wadium niezwłocznie, nie później jednak niż w terminie 7 dni od dnia wystąpienia jednej z okoliczności: </w:t>
      </w:r>
    </w:p>
    <w:p w14:paraId="0C058BDD" w14:textId="77777777" w:rsidR="006C22E6" w:rsidRPr="00013A52"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 xml:space="preserve">upływu terminu związania ofertą; </w:t>
      </w:r>
    </w:p>
    <w:p w14:paraId="4BD34B84" w14:textId="77777777" w:rsidR="006C22E6" w:rsidRPr="00013A52"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 xml:space="preserve">zawarcia umowy w sprawie zamówienia publicznego; </w:t>
      </w:r>
    </w:p>
    <w:p w14:paraId="0404E392" w14:textId="77777777" w:rsidR="006C22E6"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unieważnienia postępowania o udzielenie zamówieni</w:t>
      </w:r>
      <w:r>
        <w:rPr>
          <w:rFonts w:eastAsia="Times New Roman"/>
          <w:color w:val="000000"/>
        </w:rPr>
        <w:t>a, z wyjątkiem sytuacji gdy nie</w:t>
      </w:r>
    </w:p>
    <w:p w14:paraId="4A9AF8A2" w14:textId="77777777" w:rsidR="006C22E6" w:rsidRPr="00013A52" w:rsidRDefault="006C22E6" w:rsidP="006C22E6">
      <w:pPr>
        <w:autoSpaceDE w:val="0"/>
        <w:autoSpaceDN w:val="0"/>
        <w:adjustRightInd w:val="0"/>
        <w:spacing w:line="240" w:lineRule="auto"/>
        <w:ind w:left="851"/>
        <w:jc w:val="both"/>
        <w:rPr>
          <w:rFonts w:eastAsia="Times New Roman"/>
          <w:color w:val="000000"/>
        </w:rPr>
      </w:pPr>
      <w:r w:rsidRPr="00013A52">
        <w:rPr>
          <w:rFonts w:eastAsia="Times New Roman"/>
          <w:color w:val="000000"/>
        </w:rPr>
        <w:t>zostało rozstrzygnięte odwołanie na czynność uniewa</w:t>
      </w:r>
      <w:r>
        <w:rPr>
          <w:rFonts w:eastAsia="Times New Roman"/>
          <w:color w:val="000000"/>
        </w:rPr>
        <w:t xml:space="preserve">żnienia albo nie upłynął termin </w:t>
      </w:r>
      <w:r w:rsidRPr="00013A52">
        <w:rPr>
          <w:rFonts w:eastAsia="Times New Roman"/>
          <w:color w:val="000000"/>
        </w:rPr>
        <w:t xml:space="preserve">do jego wniesienia. </w:t>
      </w:r>
    </w:p>
    <w:p w14:paraId="36413937" w14:textId="77777777" w:rsidR="006C22E6" w:rsidRPr="00013A52" w:rsidRDefault="006C22E6" w:rsidP="006C22E6">
      <w:pPr>
        <w:autoSpaceDE w:val="0"/>
        <w:autoSpaceDN w:val="0"/>
        <w:adjustRightInd w:val="0"/>
        <w:spacing w:line="240" w:lineRule="auto"/>
        <w:jc w:val="both"/>
        <w:rPr>
          <w:rFonts w:eastAsia="Times New Roman"/>
          <w:color w:val="000000"/>
        </w:rPr>
      </w:pPr>
      <w:r>
        <w:rPr>
          <w:rFonts w:eastAsia="Times New Roman"/>
          <w:color w:val="000000"/>
        </w:rPr>
        <w:t xml:space="preserve">6. </w:t>
      </w:r>
      <w:r w:rsidRPr="00013A52">
        <w:rPr>
          <w:rFonts w:eastAsia="Times New Roman"/>
          <w:color w:val="000000"/>
        </w:rPr>
        <w:t xml:space="preserve">Zamawiający, niezwłocznie, nie później jednak niż w terminie 7 dni od dnia złożenia wniosku zwraca wadium wykonawcy: </w:t>
      </w:r>
    </w:p>
    <w:p w14:paraId="7F3CCF10"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a) który wycofał ofertę przed upływem terminu składania ofert; </w:t>
      </w:r>
    </w:p>
    <w:p w14:paraId="5AE0A214"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b) którego oferta została odrzucona; </w:t>
      </w:r>
    </w:p>
    <w:p w14:paraId="76B6D079" w14:textId="77777777" w:rsidR="006C22E6"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c) po wyborze najkorzystniejszej oferty, z wyjątkiem wy</w:t>
      </w:r>
      <w:r>
        <w:rPr>
          <w:rFonts w:eastAsia="Times New Roman"/>
          <w:color w:val="000000"/>
        </w:rPr>
        <w:t>konawcy, którego oferta została</w:t>
      </w:r>
    </w:p>
    <w:p w14:paraId="5E68B1C8"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wybrana jako najkorzystniejsza; </w:t>
      </w:r>
    </w:p>
    <w:p w14:paraId="7179415C" w14:textId="77777777" w:rsidR="006C22E6"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d) po unieważnieniu postępowania, w przypadku</w:t>
      </w:r>
      <w:r>
        <w:rPr>
          <w:rFonts w:eastAsia="Times New Roman"/>
          <w:color w:val="000000"/>
        </w:rPr>
        <w:t xml:space="preserve"> gdy nie zostało rozstrzygnięte</w:t>
      </w:r>
    </w:p>
    <w:p w14:paraId="53CD625A"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odwołanie na czynność unieważnienia albo nie upłynął termin do jego wniesienia. </w:t>
      </w:r>
    </w:p>
    <w:p w14:paraId="09430152" w14:textId="77777777" w:rsidR="006C22E6" w:rsidRDefault="006C22E6" w:rsidP="006C22E6">
      <w:pPr>
        <w:autoSpaceDE w:val="0"/>
        <w:autoSpaceDN w:val="0"/>
        <w:adjustRightInd w:val="0"/>
        <w:spacing w:line="240" w:lineRule="auto"/>
        <w:jc w:val="both"/>
        <w:rPr>
          <w:rFonts w:eastAsia="Times New Roman"/>
          <w:color w:val="000000"/>
        </w:rPr>
      </w:pPr>
    </w:p>
    <w:p w14:paraId="6A966C78" w14:textId="77777777" w:rsidR="006C22E6" w:rsidRPr="00013A52" w:rsidRDefault="006C22E6" w:rsidP="006C22E6">
      <w:pPr>
        <w:autoSpaceDE w:val="0"/>
        <w:autoSpaceDN w:val="0"/>
        <w:adjustRightInd w:val="0"/>
        <w:spacing w:line="240" w:lineRule="auto"/>
        <w:jc w:val="both"/>
        <w:rPr>
          <w:rFonts w:eastAsia="Times New Roman"/>
          <w:color w:val="000000"/>
        </w:rPr>
      </w:pPr>
      <w:r w:rsidRPr="00013A52">
        <w:rPr>
          <w:rFonts w:eastAsia="Times New Roman"/>
          <w:color w:val="000000"/>
        </w:rPr>
        <w:t>Złożenie wniosku o zwrot wadium, o którym mowa powyżej, powoduje rozwiązanie stosunku prawnego z wykonawcą wraz z utratą przez niego prawa do korzystania ze środków ochrony prawnej, o których mowa w dziale IX ustawy Pzp.</w:t>
      </w:r>
    </w:p>
    <w:p w14:paraId="27CC34F3" w14:textId="77777777" w:rsidR="006C22E6" w:rsidRPr="00013A52" w:rsidRDefault="006C22E6" w:rsidP="006C22E6">
      <w:pPr>
        <w:suppressAutoHyphens/>
        <w:spacing w:line="240" w:lineRule="auto"/>
        <w:jc w:val="both"/>
        <w:rPr>
          <w:rFonts w:eastAsia="Times New Roman"/>
          <w:color w:val="FF0000"/>
          <w:lang w:eastAsia="zh-CN"/>
        </w:rPr>
      </w:pPr>
      <w:r>
        <w:rPr>
          <w:rFonts w:eastAsia="Times New Roman"/>
          <w:color w:val="FF0000"/>
          <w:lang w:eastAsia="zh-CN"/>
        </w:rPr>
        <w:t xml:space="preserve">                                         </w:t>
      </w:r>
    </w:p>
    <w:p w14:paraId="601823B2" w14:textId="77777777" w:rsidR="006C22E6" w:rsidRPr="00013A52" w:rsidRDefault="006C22E6" w:rsidP="006C22E6">
      <w:pPr>
        <w:suppressAutoHyphens/>
        <w:spacing w:line="240" w:lineRule="auto"/>
        <w:jc w:val="both"/>
        <w:rPr>
          <w:rFonts w:eastAsia="Times New Roman"/>
          <w:lang w:eastAsia="zh-CN"/>
        </w:rPr>
      </w:pPr>
      <w:r w:rsidRPr="00013A52">
        <w:rPr>
          <w:rFonts w:eastAsia="Times New Roman"/>
          <w:lang w:eastAsia="zh-CN"/>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191E4034" w14:textId="77777777" w:rsidR="006C22E6" w:rsidRDefault="006C22E6" w:rsidP="006C22E6">
      <w:pPr>
        <w:suppressAutoHyphens/>
        <w:spacing w:line="240" w:lineRule="auto"/>
        <w:jc w:val="both"/>
        <w:rPr>
          <w:rFonts w:eastAsia="Times New Roman"/>
        </w:rPr>
      </w:pPr>
    </w:p>
    <w:p w14:paraId="3891CAE1" w14:textId="77777777" w:rsidR="006C22E6" w:rsidRPr="00013A52" w:rsidRDefault="006C22E6" w:rsidP="006C22E6">
      <w:pPr>
        <w:suppressAutoHyphens/>
        <w:spacing w:line="240" w:lineRule="auto"/>
        <w:jc w:val="both"/>
        <w:rPr>
          <w:rFonts w:eastAsia="Times New Roman"/>
          <w:lang w:eastAsia="zh-CN"/>
        </w:rPr>
      </w:pPr>
      <w:r w:rsidRPr="00013A52">
        <w:rPr>
          <w:rFonts w:eastAsia="Times New Roman"/>
        </w:rPr>
        <w:t>Jeżeli wadium wniesiono w innej formie niż w pieniądzu, zamawiający zwraca je poprzez złożenie gwarantowi lub poręczycielowi oświadczenia o zwolnieniu wadium.</w:t>
      </w:r>
    </w:p>
    <w:p w14:paraId="4C20F839" w14:textId="77777777" w:rsidR="006C22E6" w:rsidRPr="00013A52" w:rsidRDefault="006C22E6" w:rsidP="006C22E6">
      <w:pPr>
        <w:suppressAutoHyphens/>
        <w:spacing w:line="240" w:lineRule="auto"/>
        <w:jc w:val="both"/>
        <w:rPr>
          <w:rFonts w:eastAsia="Times New Roman"/>
          <w:b/>
          <w:color w:val="FF0000"/>
          <w:lang w:eastAsia="zh-CN"/>
        </w:rPr>
      </w:pPr>
    </w:p>
    <w:p w14:paraId="27DF7E6C" w14:textId="77777777" w:rsidR="006C22E6" w:rsidRPr="00013A52" w:rsidRDefault="006C22E6" w:rsidP="006C22E6">
      <w:pPr>
        <w:suppressAutoHyphens/>
        <w:spacing w:line="240" w:lineRule="auto"/>
        <w:jc w:val="both"/>
        <w:rPr>
          <w:rFonts w:eastAsia="Times New Roman"/>
          <w:bCs/>
          <w:lang w:eastAsia="zh-CN"/>
        </w:rPr>
      </w:pPr>
      <w:r>
        <w:rPr>
          <w:rFonts w:eastAsia="Times New Roman"/>
          <w:bCs/>
          <w:lang w:eastAsia="zh-CN"/>
        </w:rPr>
        <w:lastRenderedPageBreak/>
        <w:t xml:space="preserve">7. </w:t>
      </w:r>
      <w:r w:rsidRPr="00013A52">
        <w:rPr>
          <w:rFonts w:eastAsia="Times New Roman"/>
          <w:bCs/>
          <w:lang w:eastAsia="zh-CN"/>
        </w:rPr>
        <w:t xml:space="preserve">Zamawiający zatrzymuje wadium wraz z odsetkami, </w:t>
      </w:r>
      <w:r w:rsidRPr="00013A52">
        <w:rPr>
          <w:rFonts w:eastAsia="Times New Roman"/>
        </w:rPr>
        <w:t>a w przypadku wadium wniesionego w formie gwarancji lub poręczenia, o których mowa w art. 97 ust. 7 pkt 2–4 ustawy Pzp, występuje odpowiednio do gwaranta lub poręczyciela z żądaniem zapłaty wadium, jeżeli:</w:t>
      </w:r>
    </w:p>
    <w:p w14:paraId="4401B54C" w14:textId="77777777" w:rsidR="006C22E6" w:rsidRPr="00013A52" w:rsidRDefault="006C22E6" w:rsidP="005E33DB">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10950A11" w14:textId="77777777" w:rsidR="006C22E6" w:rsidRPr="00013A52" w:rsidRDefault="006C22E6" w:rsidP="005E33DB">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 xml:space="preserve">wykonawca którego oferta została wybrana: </w:t>
      </w:r>
    </w:p>
    <w:p w14:paraId="40AFDF67" w14:textId="77777777" w:rsidR="006C22E6" w:rsidRPr="00013A52" w:rsidRDefault="006C22E6" w:rsidP="005E33DB">
      <w:pPr>
        <w:numPr>
          <w:ilvl w:val="0"/>
          <w:numId w:val="38"/>
        </w:numPr>
        <w:suppressAutoHyphens/>
        <w:spacing w:line="240" w:lineRule="auto"/>
        <w:ind w:left="567" w:hanging="283"/>
        <w:jc w:val="both"/>
        <w:rPr>
          <w:rFonts w:eastAsia="Times New Roman"/>
          <w:lang w:eastAsia="zh-CN"/>
        </w:rPr>
      </w:pPr>
      <w:r w:rsidRPr="00013A52">
        <w:rPr>
          <w:rFonts w:eastAsia="Times New Roman"/>
          <w:lang w:eastAsia="zh-CN"/>
        </w:rPr>
        <w:t>odmówił podpisania umowy w sprawie zamówienia publicznego na warunkach okr</w:t>
      </w:r>
      <w:r>
        <w:rPr>
          <w:rFonts w:eastAsia="Times New Roman"/>
          <w:lang w:eastAsia="zh-CN"/>
        </w:rPr>
        <w:t>eślonych</w:t>
      </w:r>
      <w:r w:rsidRPr="00013A52">
        <w:rPr>
          <w:rFonts w:eastAsia="Times New Roman"/>
          <w:lang w:eastAsia="zh-CN"/>
        </w:rPr>
        <w:t xml:space="preserve"> w ofercie, </w:t>
      </w:r>
    </w:p>
    <w:p w14:paraId="361A5938" w14:textId="77777777" w:rsidR="006C22E6" w:rsidRPr="00013A52" w:rsidRDefault="006C22E6" w:rsidP="005E33DB">
      <w:pPr>
        <w:numPr>
          <w:ilvl w:val="0"/>
          <w:numId w:val="38"/>
        </w:numPr>
        <w:suppressAutoHyphens/>
        <w:spacing w:line="240" w:lineRule="auto"/>
        <w:ind w:left="567" w:hanging="283"/>
        <w:jc w:val="both"/>
        <w:rPr>
          <w:rFonts w:eastAsia="Times New Roman"/>
          <w:lang w:eastAsia="zh-CN"/>
        </w:rPr>
      </w:pPr>
      <w:r w:rsidRPr="00013A52">
        <w:rPr>
          <w:rFonts w:eastAsia="Times New Roman"/>
          <w:lang w:eastAsia="zh-CN"/>
        </w:rPr>
        <w:t>nie wniósł wymaganego zabezpieczenia należytego wykonania umowy,</w:t>
      </w:r>
    </w:p>
    <w:p w14:paraId="6F9AB5C7" w14:textId="2F8D7596" w:rsidR="006C22E6" w:rsidRPr="00AA4591" w:rsidRDefault="006C22E6" w:rsidP="006C22E6">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 xml:space="preserve">zawarcie umowy w sprawie zamówienia publicznego stało się niemożliwe z przyczyn leżących po   stronie wykonawcy, którego oferta została wybrana. </w:t>
      </w:r>
    </w:p>
    <w:p w14:paraId="64EA7FE4" w14:textId="77777777" w:rsidR="00013A52" w:rsidRPr="00013A52" w:rsidRDefault="00013A52" w:rsidP="00013A52"/>
    <w:p w14:paraId="000000FA" w14:textId="77777777" w:rsidR="00BD1A7A" w:rsidRDefault="00B17CED">
      <w:pPr>
        <w:pStyle w:val="Nagwek2"/>
        <w:spacing w:before="240" w:after="240"/>
      </w:pPr>
      <w:bookmarkStart w:id="20" w:name="_Toc96590568"/>
      <w:r>
        <w:t>XVII. Termin związania ofertą</w:t>
      </w:r>
      <w:bookmarkEnd w:id="20"/>
    </w:p>
    <w:p w14:paraId="000000FB" w14:textId="738582DC"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775051" w:rsidRPr="00607012">
        <w:rPr>
          <w:b/>
          <w:color w:val="0070C0"/>
        </w:rPr>
        <w:t>2</w:t>
      </w:r>
      <w:r w:rsidR="00607012" w:rsidRPr="00607012">
        <w:rPr>
          <w:b/>
          <w:color w:val="0070C0"/>
        </w:rPr>
        <w:t>8</w:t>
      </w:r>
      <w:r w:rsidR="0050174D" w:rsidRPr="00607012">
        <w:rPr>
          <w:b/>
          <w:color w:val="0070C0"/>
        </w:rPr>
        <w:t>.0</w:t>
      </w:r>
      <w:r w:rsidR="00775051" w:rsidRPr="00607012">
        <w:rPr>
          <w:b/>
          <w:color w:val="0070C0"/>
        </w:rPr>
        <w:t>5</w:t>
      </w:r>
      <w:r w:rsidR="00003104" w:rsidRPr="00607012">
        <w:rPr>
          <w:b/>
          <w:color w:val="0070C0"/>
        </w:rPr>
        <w:t>.202</w:t>
      </w:r>
      <w:r w:rsidR="005C6B27" w:rsidRPr="00607012">
        <w:rPr>
          <w:b/>
          <w:color w:val="0070C0"/>
        </w:rPr>
        <w:t>2</w:t>
      </w:r>
      <w:r w:rsidRPr="00607012">
        <w:rPr>
          <w:smallCaps/>
          <w:color w:val="E36C0A" w:themeColor="accent6" w:themeShade="BF"/>
        </w:rPr>
        <w:t xml:space="preserve"> </w:t>
      </w:r>
      <w:r w:rsidRPr="00607012">
        <w:t>r.</w:t>
      </w:r>
      <w:r w:rsidRPr="005E547A">
        <w:t xml:space="preserve"> Bieg</w:t>
      </w:r>
      <w:r w:rsidRPr="005B55A3">
        <w:t xml:space="preserve"> terminu związania ofertą rozpoczyna się wraz z upływem terminu składania ofert.</w:t>
      </w:r>
    </w:p>
    <w:p w14:paraId="000000FC" w14:textId="226DCBD3"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1" w:name="_Toc96590569"/>
      <w:r>
        <w:t>XVIII. Miejsce i termin składania ofert</w:t>
      </w:r>
      <w:bookmarkEnd w:id="21"/>
    </w:p>
    <w:p w14:paraId="000000FF" w14:textId="64BF56DE" w:rsidR="00BD1A7A" w:rsidRPr="000F2B34" w:rsidRDefault="00B17CED" w:rsidP="005E33DB">
      <w:pPr>
        <w:numPr>
          <w:ilvl w:val="0"/>
          <w:numId w:val="24"/>
        </w:numPr>
        <w:spacing w:before="240"/>
        <w:jc w:val="both"/>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775051" w:rsidRPr="00607012">
        <w:rPr>
          <w:b/>
          <w:color w:val="0070C0"/>
        </w:rPr>
        <w:t>2</w:t>
      </w:r>
      <w:r w:rsidR="00607012" w:rsidRPr="00607012">
        <w:rPr>
          <w:b/>
          <w:color w:val="0070C0"/>
        </w:rPr>
        <w:t>9</w:t>
      </w:r>
      <w:r w:rsidR="007016E6" w:rsidRPr="00607012">
        <w:rPr>
          <w:b/>
          <w:color w:val="0070C0"/>
        </w:rPr>
        <w:t>.</w:t>
      </w:r>
      <w:r w:rsidR="0050174D" w:rsidRPr="00607012">
        <w:rPr>
          <w:b/>
          <w:color w:val="0070C0"/>
        </w:rPr>
        <w:t>0</w:t>
      </w:r>
      <w:r w:rsidR="00C07A19" w:rsidRPr="00607012">
        <w:rPr>
          <w:b/>
          <w:color w:val="0070C0"/>
        </w:rPr>
        <w:t>4</w:t>
      </w:r>
      <w:r w:rsidR="00003104" w:rsidRPr="00607012">
        <w:rPr>
          <w:b/>
          <w:color w:val="0070C0"/>
        </w:rPr>
        <w:t>.202</w:t>
      </w:r>
      <w:r w:rsidR="005C6B27" w:rsidRPr="00607012">
        <w:rPr>
          <w:b/>
          <w:color w:val="0070C0"/>
        </w:rPr>
        <w:t>2</w:t>
      </w:r>
      <w:r w:rsidR="00003104" w:rsidRPr="000F2B34">
        <w:rPr>
          <w:color w:val="0070C0"/>
        </w:rPr>
        <w:t xml:space="preserve"> </w:t>
      </w:r>
      <w:r w:rsidR="00003104" w:rsidRPr="000F2B34">
        <w:t>r.</w:t>
      </w:r>
      <w:r w:rsidRPr="000F2B34">
        <w:t xml:space="preserve"> do godziny </w:t>
      </w:r>
      <w:r w:rsidR="001A053C">
        <w:rPr>
          <w:b/>
          <w:color w:val="0070C0"/>
        </w:rPr>
        <w:t>09</w:t>
      </w:r>
      <w:r w:rsidR="00003104" w:rsidRPr="000F2B34">
        <w:rPr>
          <w:b/>
          <w:color w:val="0070C0"/>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2" w:name="_Toc96590570"/>
      <w:r>
        <w:t>XIX. Otwarcie ofert</w:t>
      </w:r>
      <w:bookmarkEnd w:id="22"/>
    </w:p>
    <w:p w14:paraId="00000106" w14:textId="30F9B457" w:rsidR="00BD1A7A" w:rsidRPr="0000642D" w:rsidRDefault="00B17CED">
      <w:pPr>
        <w:numPr>
          <w:ilvl w:val="0"/>
          <w:numId w:val="3"/>
        </w:numPr>
        <w:spacing w:line="320" w:lineRule="auto"/>
        <w:jc w:val="both"/>
        <w:rPr>
          <w:color w:val="0070C0"/>
        </w:rPr>
      </w:pPr>
      <w:r w:rsidRPr="000F2B34">
        <w:t>Otwarcie ofert następuje niezwłocznie po upływie terminu składania ofert, nie później niż następnego dnia po dniu, w którym upłynął termin składania ofert tj</w:t>
      </w:r>
      <w:r w:rsidRPr="00607012">
        <w:t xml:space="preserve">. </w:t>
      </w:r>
      <w:r w:rsidR="00607012" w:rsidRPr="00607012">
        <w:rPr>
          <w:b/>
          <w:color w:val="0070C0"/>
        </w:rPr>
        <w:t>29</w:t>
      </w:r>
      <w:r w:rsidR="00EE34EA" w:rsidRPr="00607012">
        <w:rPr>
          <w:b/>
          <w:color w:val="0070C0"/>
        </w:rPr>
        <w:t>.0</w:t>
      </w:r>
      <w:r w:rsidR="00C07A19" w:rsidRPr="00607012">
        <w:rPr>
          <w:b/>
          <w:color w:val="0070C0"/>
        </w:rPr>
        <w:t>4</w:t>
      </w:r>
      <w:r w:rsidR="00CE5174" w:rsidRPr="00607012">
        <w:rPr>
          <w:b/>
          <w:color w:val="0070C0"/>
        </w:rPr>
        <w:t>.202</w:t>
      </w:r>
      <w:r w:rsidR="005C6B27" w:rsidRPr="00607012">
        <w:rPr>
          <w:b/>
          <w:color w:val="0070C0"/>
        </w:rPr>
        <w:t>2</w:t>
      </w:r>
      <w:r w:rsidR="001A053C">
        <w:rPr>
          <w:b/>
          <w:color w:val="0070C0"/>
        </w:rPr>
        <w:t xml:space="preserve"> r. godz. 09</w:t>
      </w:r>
      <w:r w:rsidR="00CE5174" w:rsidRPr="000F2B34">
        <w:rPr>
          <w:b/>
          <w:color w:val="0070C0"/>
        </w:rPr>
        <w:t>:05</w:t>
      </w:r>
      <w:r w:rsidRPr="000F2B34">
        <w:rPr>
          <w:b/>
          <w:color w:val="0070C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w:t>
      </w:r>
      <w:r>
        <w:lastRenderedPageBreak/>
        <w:t>otwarcia za pośrednictwem elektronicznych narzędzi do przekazu wideo on-line a ma jedynie takie uprawnienie.</w:t>
      </w:r>
    </w:p>
    <w:p w14:paraId="0A1BDE3A" w14:textId="25F4E43B" w:rsidR="00E70E3C" w:rsidRDefault="00B17CED" w:rsidP="0000642D">
      <w:pPr>
        <w:pStyle w:val="Nagwek2"/>
        <w:spacing w:before="0" w:after="0" w:line="240" w:lineRule="auto"/>
        <w:jc w:val="both"/>
      </w:pPr>
      <w:bookmarkStart w:id="23" w:name="_Toc96590571"/>
      <w:r>
        <w:t xml:space="preserve">XX. Opis kryteriów oceny ofert wraz z podaniem wag tych kryteriów i sposobu oceny ofert </w:t>
      </w:r>
      <w:r w:rsidR="004135A6" w:rsidRPr="004135A6">
        <w:t>Przy wyborze najkorzystniejszej oferty Zamawiający będzie się kierował następującymi kryteriami oceny ofert</w:t>
      </w:r>
      <w:r w:rsidR="004135A6" w:rsidRPr="00915D79">
        <w:t>:</w:t>
      </w:r>
      <w:bookmarkEnd w:id="23"/>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5E33DB">
      <w:pPr>
        <w:numPr>
          <w:ilvl w:val="0"/>
          <w:numId w:val="15"/>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34B448A8" w14:textId="028E05BE" w:rsidR="004135A6" w:rsidRPr="003E19B2" w:rsidRDefault="004135A6" w:rsidP="004135A6">
      <w:pPr>
        <w:spacing w:line="360" w:lineRule="auto"/>
        <w:ind w:left="910"/>
        <w:jc w:val="both"/>
      </w:pPr>
      <w:r w:rsidRPr="003E19B2">
        <w:rPr>
          <w:b/>
        </w:rPr>
        <w:t xml:space="preserve">Wymagany przez Zamawiającego minimalny okres </w:t>
      </w:r>
      <w:r w:rsidR="003C3651" w:rsidRPr="003E19B2">
        <w:rPr>
          <w:b/>
        </w:rPr>
        <w:t xml:space="preserve">gwarancji to </w:t>
      </w:r>
      <w:r w:rsidR="00ED2707" w:rsidRPr="003E19B2">
        <w:rPr>
          <w:b/>
        </w:rPr>
        <w:t>6</w:t>
      </w:r>
      <w:r w:rsidR="00B64C9D" w:rsidRPr="003E19B2">
        <w:rPr>
          <w:b/>
        </w:rPr>
        <w:t>0</w:t>
      </w:r>
      <w:r w:rsidR="003C3651" w:rsidRPr="003E19B2">
        <w:rPr>
          <w:b/>
        </w:rPr>
        <w:t xml:space="preserve"> miesięcy</w:t>
      </w:r>
      <w:r w:rsidR="002A5335" w:rsidRPr="003E19B2">
        <w:rPr>
          <w:b/>
        </w:rPr>
        <w:t xml:space="preserve">, max. to </w:t>
      </w:r>
      <w:r w:rsidR="00B64C9D" w:rsidRPr="003E19B2">
        <w:rPr>
          <w:b/>
        </w:rPr>
        <w:t xml:space="preserve">84  </w:t>
      </w:r>
      <w:r w:rsidR="003C3651" w:rsidRPr="003E19B2">
        <w:rPr>
          <w:b/>
        </w:rPr>
        <w:t>miesi</w:t>
      </w:r>
      <w:r w:rsidR="003A5C0C" w:rsidRPr="003E19B2">
        <w:rPr>
          <w:b/>
        </w:rPr>
        <w:t>ące</w:t>
      </w:r>
      <w:r w:rsidRPr="003E19B2">
        <w:t>.</w:t>
      </w:r>
    </w:p>
    <w:p w14:paraId="76CE94D2" w14:textId="77777777" w:rsidR="002A5335" w:rsidRPr="003E19B2" w:rsidRDefault="002A5335" w:rsidP="004135A6">
      <w:pPr>
        <w:spacing w:line="360" w:lineRule="auto"/>
        <w:ind w:left="910"/>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29F2BEA5"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ED2707" w:rsidRPr="003E19B2">
        <w:rPr>
          <w:color w:val="000000"/>
        </w:rPr>
        <w:t>6</w:t>
      </w:r>
      <w:r w:rsidR="00B64C9D" w:rsidRPr="003E19B2">
        <w:rPr>
          <w:color w:val="000000"/>
        </w:rPr>
        <w:t>0</w:t>
      </w:r>
      <w:r w:rsidRPr="003E19B2">
        <w:rPr>
          <w:color w:val="000000"/>
        </w:rPr>
        <w:t xml:space="preserve"> miesięcy. </w:t>
      </w:r>
    </w:p>
    <w:p w14:paraId="76A9AB7F" w14:textId="702AA5BC"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ED2707" w:rsidRPr="003E19B2">
        <w:rPr>
          <w:color w:val="000000"/>
        </w:rPr>
        <w:t>6</w:t>
      </w:r>
      <w:r w:rsidR="00B64C9D" w:rsidRPr="003E19B2">
        <w:rPr>
          <w:color w:val="000000"/>
        </w:rPr>
        <w:t>0</w:t>
      </w:r>
      <w:r w:rsidRPr="003E19B2">
        <w:rPr>
          <w:color w:val="000000"/>
        </w:rPr>
        <w:t xml:space="preserve"> 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3D4B7049"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ED2707" w:rsidRPr="003E19B2">
        <w:rPr>
          <w:color w:val="000000"/>
        </w:rPr>
        <w:t>6</w:t>
      </w:r>
      <w:r w:rsidR="00B64C9D" w:rsidRPr="003E19B2">
        <w:rPr>
          <w:color w:val="000000"/>
        </w:rPr>
        <w:t>0</w:t>
      </w:r>
      <w:r w:rsidR="004135A6" w:rsidRPr="003E19B2">
        <w:rPr>
          <w:color w:val="000000"/>
        </w:rPr>
        <w:t xml:space="preserve"> miesięcy, Wykonawca otrzyma 0,00 punktów.  </w:t>
      </w:r>
    </w:p>
    <w:p w14:paraId="3926D494" w14:textId="5A80C18E" w:rsidR="004135A6" w:rsidRPr="003E19B2" w:rsidRDefault="004135A6" w:rsidP="004135A6">
      <w:pPr>
        <w:autoSpaceDE w:val="0"/>
        <w:spacing w:line="360" w:lineRule="auto"/>
      </w:pPr>
      <w:r w:rsidRPr="003E19B2">
        <w:rPr>
          <w:b/>
          <w:color w:val="000000"/>
        </w:rPr>
        <w:lastRenderedPageBreak/>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Pr="003E19B2">
        <w:rPr>
          <w:b/>
          <w:color w:val="000000"/>
        </w:rPr>
        <w:t xml:space="preserve"> o </w:t>
      </w:r>
      <w:r w:rsidR="002A5335" w:rsidRPr="003E19B2">
        <w:rPr>
          <w:b/>
          <w:color w:val="000000"/>
        </w:rPr>
        <w:t xml:space="preserve">kolejne miesiące </w:t>
      </w:r>
      <w:r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6D08CE07"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ED2707" w:rsidRPr="003E19B2">
        <w:rPr>
          <w:b/>
          <w:color w:val="0070C0"/>
        </w:rPr>
        <w:t>6</w:t>
      </w:r>
      <w:r w:rsidR="00B64C9D" w:rsidRPr="003E19B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ED2707" w:rsidRPr="003E19B2">
        <w:rPr>
          <w:b/>
          <w:color w:val="0070C0"/>
        </w:rPr>
        <w:t>6</w:t>
      </w:r>
      <w:r w:rsidR="00B64C9D" w:rsidRPr="003E19B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4E993E59"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B64C9D" w:rsidRPr="003E19B2">
        <w:rPr>
          <w:color w:val="000000"/>
        </w:rPr>
        <w:t>84</w:t>
      </w:r>
      <w:r w:rsidR="00ED2707" w:rsidRPr="003E19B2">
        <w:rPr>
          <w:color w:val="000000"/>
        </w:rPr>
        <w:t xml:space="preserve"> miesiące</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23C9EF99" w:rsidR="004135A6" w:rsidRDefault="004135A6" w:rsidP="004135A6">
      <w:pPr>
        <w:autoSpaceDE w:val="0"/>
        <w:spacing w:line="360" w:lineRule="auto"/>
      </w:pPr>
      <w:r w:rsidRPr="003E19B2">
        <w:t xml:space="preserve">W </w:t>
      </w:r>
      <w:r w:rsidR="006B3F73" w:rsidRPr="003E19B2">
        <w:t xml:space="preserve">przypadku zaoferowania okresu </w:t>
      </w:r>
      <w:r w:rsidR="000C5E72" w:rsidRPr="003E19B2">
        <w:t xml:space="preserve">gwarancji dłuższego niż </w:t>
      </w:r>
      <w:r w:rsidR="00B64C9D" w:rsidRPr="003E19B2">
        <w:t>84</w:t>
      </w:r>
      <w:r w:rsidR="003A5C0C" w:rsidRPr="003E19B2">
        <w:t xml:space="preserve"> miesiące</w:t>
      </w:r>
      <w:r w:rsidRPr="003E19B2">
        <w:t xml:space="preserve"> do wyliczenia punk</w:t>
      </w:r>
      <w:r w:rsidR="006B3F73" w:rsidRPr="003E19B2">
        <w:t xml:space="preserve">tów zostanie przyjęta wartość </w:t>
      </w:r>
      <w:r w:rsidR="00B64C9D" w:rsidRPr="003E19B2">
        <w:t>84</w:t>
      </w:r>
      <w:r w:rsidRPr="003E19B2">
        <w:t xml:space="preserve"> miesięcy, natomiast do umowy </w:t>
      </w:r>
      <w:r w:rsidR="006B3F73" w:rsidRPr="003E19B2">
        <w:t xml:space="preserve">zostanie wpisany okres </w:t>
      </w:r>
      <w:r w:rsidR="000C5E72" w:rsidRPr="003E19B2">
        <w:t>gwarancji</w:t>
      </w:r>
      <w:r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77777777" w:rsidR="004135A6" w:rsidRPr="004135A6" w:rsidRDefault="004135A6" w:rsidP="005E33DB">
      <w:pPr>
        <w:numPr>
          <w:ilvl w:val="0"/>
          <w:numId w:val="15"/>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5E33DB">
      <w:pPr>
        <w:numPr>
          <w:ilvl w:val="0"/>
          <w:numId w:val="15"/>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2D8CA2F6" w:rsidR="004135A6" w:rsidRPr="00B53A66" w:rsidRDefault="004135A6" w:rsidP="005E33DB">
      <w:pPr>
        <w:numPr>
          <w:ilvl w:val="0"/>
          <w:numId w:val="15"/>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bookmarkStart w:id="24" w:name="_Toc96590572"/>
      <w:r w:rsidRPr="00B53A66">
        <w:t>XXI. Informacje o formalnościach, jakie powinny być dopełnione</w:t>
      </w:r>
      <w:r>
        <w:t xml:space="preserve"> po wyborze oferty w celu zawarcia umowy</w:t>
      </w:r>
      <w:bookmarkEnd w:id="24"/>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2C63FC0C"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0050174D">
        <w:t xml:space="preserve"> SWZ i projekcie umowy.</w:t>
      </w:r>
    </w:p>
    <w:p w14:paraId="00000125" w14:textId="77777777" w:rsidR="00BD1A7A" w:rsidRPr="00EE1698" w:rsidRDefault="00B17CED" w:rsidP="00B552EA">
      <w:pPr>
        <w:numPr>
          <w:ilvl w:val="0"/>
          <w:numId w:val="7"/>
        </w:numPr>
        <w:spacing w:line="360" w:lineRule="auto"/>
        <w:ind w:left="462" w:hanging="426"/>
        <w:jc w:val="both"/>
      </w:pPr>
      <w:r w:rsidRPr="00EE1698">
        <w:t xml:space="preserve">W przypadku wyboru oferty złożonej przez Wykonawców wspólnie ubiegających się o udzielenie zamówienia Zamawiający zastrzega sobie prawo żądania przed zawarciem </w:t>
      </w:r>
      <w:r w:rsidRPr="00EE1698">
        <w:lastRenderedPageBreak/>
        <w:t>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91B0296" w14:textId="74F89F4A" w:rsidR="002F0A04" w:rsidRPr="002F0A04"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2F0A04">
        <w:rPr>
          <w:bCs/>
          <w:iCs/>
        </w:rPr>
        <w:t>Przed podpisaniem umowy Wykonawca zobowiązany będzie do:</w:t>
      </w:r>
    </w:p>
    <w:p w14:paraId="790D6C96" w14:textId="48655495"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625831">
        <w:rPr>
          <w:bCs/>
          <w:iCs/>
        </w:rPr>
        <w:t>1) Przedłożenia kosztorysu ofertowego odrębnie dla każdej z części zadania nr 1.</w:t>
      </w:r>
    </w:p>
    <w:p w14:paraId="6B2554A4" w14:textId="77777777"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rFonts w:eastAsiaTheme="minorEastAsia"/>
        </w:rPr>
      </w:pPr>
      <w:r w:rsidRPr="00625831">
        <w:rPr>
          <w:bCs/>
          <w:iCs/>
        </w:rPr>
        <w:t xml:space="preserve">2) Przedłożenia </w:t>
      </w:r>
      <w:r w:rsidRPr="00625831">
        <w:rPr>
          <w:rFonts w:eastAsiaTheme="minorEastAsia"/>
        </w:rPr>
        <w:t>ubezpieczenia od odpowiedzialności cywilnej na wartość nie mniejszą niż 5 mln. zł. Ubezpieczenie to będzie w mocy do dnia odbioru końcowego przedmiotu umowy. Ubezpieczeniu podlega odpowiedzialność cywilna za szkody oraz następstwa nieszczęśliwych wypadków dotyczące pracowników i osób trzecich, a powstałe przy i w związku z prowadzonymi robotami, w tym także ruchem pojazdów mechanicznych.</w:t>
      </w:r>
    </w:p>
    <w:p w14:paraId="66B89D41" w14:textId="7657CA49"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625831">
        <w:rPr>
          <w:rFonts w:eastAsiaTheme="minorEastAsia"/>
        </w:rPr>
        <w:t xml:space="preserve">3) Przedłożenia dokumentów poświadczających zdobyte uprawnienia oraz wpis do izby inżynierów właściwego samorządu zawodowego osób, które Wykonawca </w:t>
      </w:r>
      <w:r w:rsidRPr="00625831">
        <w:rPr>
          <w:rFonts w:eastAsia="Verdana"/>
        </w:rPr>
        <w:t xml:space="preserve">skieruje </w:t>
      </w:r>
      <w:r w:rsidRPr="00625831">
        <w:rPr>
          <w:rFonts w:eastAsia="Verdana"/>
        </w:rPr>
        <w:br/>
        <w:t xml:space="preserve">do realizacji zamówienia publicznego, tj. </w:t>
      </w:r>
    </w:p>
    <w:p w14:paraId="5375ABD7"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Kierownika Budowy, posiadającą uprawnienia do kierowania robotami bez ograniczeń w specjalności drogowej </w:t>
      </w:r>
    </w:p>
    <w:p w14:paraId="644E4027"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kierownika robót, posiadającą uprawnienia do kierowania robotami bez ograniczeń w specjalności </w:t>
      </w:r>
      <w:r w:rsidRPr="00625831">
        <w:rPr>
          <w:rFonts w:eastAsia="Times New Roman"/>
        </w:rPr>
        <w:t xml:space="preserve">instalacyjnej w zakresie sieci, instalacji </w:t>
      </w:r>
      <w:r w:rsidRPr="00625831">
        <w:rPr>
          <w:rFonts w:eastAsia="Times New Roman"/>
        </w:rPr>
        <w:br/>
        <w:t xml:space="preserve">i urządzeń cieplnych, wentylacyjnych, gazowych, wodociągowych i kanalizacyjnych </w:t>
      </w:r>
    </w:p>
    <w:p w14:paraId="29000B56"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w:t>
      </w:r>
      <w:r w:rsidRPr="00625831">
        <w:rPr>
          <w:rFonts w:eastAsia="Times New Roman"/>
        </w:rPr>
        <w:t xml:space="preserve">kierownika robót, </w:t>
      </w:r>
      <w:r w:rsidRPr="00625831">
        <w:rPr>
          <w:rFonts w:eastAsia="Verdana"/>
        </w:rPr>
        <w:t xml:space="preserve">posiadającą uprawnienia do kierowania robotami bez ograniczeń </w:t>
      </w:r>
      <w:r w:rsidRPr="00625831">
        <w:t xml:space="preserve">w specjalności instalacyjnej w zakresie sieci, instalacji </w:t>
      </w:r>
      <w:r w:rsidRPr="00625831">
        <w:br/>
        <w:t xml:space="preserve">i urządzeń elektrycznych i elektroenergetycznych </w:t>
      </w:r>
    </w:p>
    <w:p w14:paraId="01BF9CB1"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w:t>
      </w:r>
      <w:r w:rsidRPr="00625831">
        <w:rPr>
          <w:rFonts w:eastAsia="Times New Roman"/>
        </w:rPr>
        <w:t xml:space="preserve">kierownika robót, </w:t>
      </w:r>
      <w:r w:rsidRPr="00625831">
        <w:rPr>
          <w:rFonts w:eastAsia="Verdana"/>
        </w:rPr>
        <w:t xml:space="preserve">posiadającą uprawnienia do kierowania robotami w min. ograniczonym zakresie, </w:t>
      </w:r>
      <w:r w:rsidRPr="00625831">
        <w:t>w specjalności mostowej</w:t>
      </w:r>
    </w:p>
    <w:p w14:paraId="2EEAD97D"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projektanta, posiadającą uprawnienia do projektowania </w:t>
      </w:r>
      <w:r w:rsidRPr="00625831">
        <w:rPr>
          <w:rFonts w:eastAsia="Verdana"/>
        </w:rPr>
        <w:br/>
        <w:t>bez ograniczeń w specjalności drogowej</w:t>
      </w:r>
    </w:p>
    <w:p w14:paraId="02A66A2E"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projektanta, posiadającego uprawnienia do projektowania bez ograniczeń w specjalności </w:t>
      </w:r>
      <w:r w:rsidRPr="00625831">
        <w:rPr>
          <w:rFonts w:eastAsia="Times New Roman"/>
        </w:rPr>
        <w:t xml:space="preserve">instalacyjnej w zakresie sieci, instalacji i urządzeń cieplnych, wentylacyjnych, gazowych, wodociągowych i kanalizacyjnych </w:t>
      </w:r>
    </w:p>
    <w:p w14:paraId="4544220E" w14:textId="77777777" w:rsidR="00F20ED6" w:rsidRPr="00625831"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w:t>
      </w:r>
      <w:r w:rsidRPr="00625831">
        <w:rPr>
          <w:rFonts w:eastAsia="Times New Roman"/>
        </w:rPr>
        <w:t xml:space="preserve">projektanta, </w:t>
      </w:r>
      <w:r w:rsidRPr="00625831">
        <w:rPr>
          <w:rFonts w:eastAsia="Verdana"/>
        </w:rPr>
        <w:t xml:space="preserve">posiadającego uprawnienia do projektowania bez ograniczeń </w:t>
      </w:r>
      <w:r w:rsidRPr="00625831">
        <w:t>w specjalności instalacyjnej w zakresie sieci, instalacji i urządzeń elektrycznych i elektroenergetycznych,</w:t>
      </w:r>
    </w:p>
    <w:p w14:paraId="61DB4788"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rPr>
      </w:pPr>
      <w:r w:rsidRPr="00F20ED6">
        <w:rPr>
          <w:rFonts w:eastAsia="Verdana"/>
          <w:color w:val="FF0000"/>
        </w:rPr>
        <w:tab/>
      </w:r>
      <w:r w:rsidRPr="00F20ED6">
        <w:rPr>
          <w:rFonts w:eastAsia="Verdana"/>
        </w:rPr>
        <w:t xml:space="preserve">Przez uprawnienia należy rozumieć: uprawnienia budowlane, o których mowa </w:t>
      </w:r>
      <w:r w:rsidRPr="00F20ED6">
        <w:rPr>
          <w:rFonts w:eastAsia="Verdana"/>
        </w:rPr>
        <w:br/>
        <w:t xml:space="preserve">w ustawie z dnia 7 lipca 1994 r. Prawo budowlane lub odpowiadające im ważne uprawnienia budowlane wydane na podstawie uprzednio obowiązujących przepisów prawa </w:t>
      </w:r>
      <w:r w:rsidRPr="00F20ED6">
        <w:rPr>
          <w:rFonts w:eastAsia="Verdana"/>
        </w:rPr>
        <w:br/>
        <w:t xml:space="preserve">lub odpowiednie kwalifikacje zdobyte za granicą, uznane w Polsce na podstawie przepisów o </w:t>
      </w:r>
      <w:r w:rsidRPr="00F20ED6">
        <w:rPr>
          <w:rFonts w:eastAsia="Verdana"/>
        </w:rPr>
        <w:lastRenderedPageBreak/>
        <w:t>zasadach uznawania kwalifikacji zawodowych nabytych w państwach członkowskich Unii Europejskiej  oraz ustawie z dnia 15.12.2000 r. o samorządach zawodowych architektów, inżynierów budownictwa oraz urbanistów.</w:t>
      </w:r>
    </w:p>
    <w:p w14:paraId="34541216" w14:textId="77777777" w:rsidR="00F20ED6" w:rsidRPr="00F20ED6" w:rsidRDefault="00F20ED6" w:rsidP="003E042E">
      <w:pPr>
        <w:widowControl w:val="0"/>
        <w:pBdr>
          <w:top w:val="nil"/>
          <w:left w:val="nil"/>
          <w:bottom w:val="nil"/>
          <w:right w:val="nil"/>
          <w:between w:val="nil"/>
        </w:pBdr>
        <w:tabs>
          <w:tab w:val="left" w:pos="0"/>
        </w:tabs>
        <w:spacing w:line="360" w:lineRule="auto"/>
        <w:jc w:val="both"/>
      </w:pPr>
      <w:r w:rsidRPr="00F20ED6">
        <w:rPr>
          <w:rStyle w:val="markedcontent"/>
        </w:rPr>
        <w:t>Uwagi:</w:t>
      </w:r>
    </w:p>
    <w:p w14:paraId="18469C21"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Uprawnienia, o których mowa powyżej powinny być zgodne z ustawą z dnia 7</w:t>
      </w:r>
      <w:r w:rsidRPr="00F20ED6">
        <w:br/>
      </w:r>
      <w:r w:rsidRPr="00F20ED6">
        <w:rPr>
          <w:rStyle w:val="markedcontent"/>
        </w:rPr>
        <w:t>lipca 1994 r. Prawo budowlane (Dz. U. z 2020 r. poz. 1333 ze zm.) lub ważne</w:t>
      </w:r>
      <w:r w:rsidRPr="00F20ED6">
        <w:br/>
      </w:r>
      <w:r w:rsidRPr="00F20ED6">
        <w:rPr>
          <w:rStyle w:val="markedcontent"/>
        </w:rPr>
        <w:t>odpowiadające im kwalifikacje, nadane na podstawie wcześniej obowiązujących</w:t>
      </w:r>
      <w:r w:rsidRPr="00F20ED6">
        <w:br/>
      </w:r>
      <w:r w:rsidRPr="00F20ED6">
        <w:rPr>
          <w:rStyle w:val="markedcontent"/>
        </w:rPr>
        <w:t>przepisów upoważniające do kierowania robotami budowlanymi w zakresie</w:t>
      </w:r>
      <w:r w:rsidRPr="00F20ED6">
        <w:br/>
      </w:r>
      <w:r w:rsidRPr="00F20ED6">
        <w:rPr>
          <w:rStyle w:val="markedcontent"/>
        </w:rPr>
        <w:t>objętym niniejszym zamówieniem.</w:t>
      </w:r>
    </w:p>
    <w:p w14:paraId="67E0521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Wykonawców zagranicznych, dopuszcza się również kwalifikacje,</w:t>
      </w:r>
      <w:r w:rsidRPr="00F20ED6">
        <w:br/>
      </w:r>
      <w:r w:rsidRPr="00F20ED6">
        <w:rPr>
          <w:rStyle w:val="markedcontent"/>
        </w:rPr>
        <w:t>zdobyte w innych państwach, na zasadach określonych w art.12 a ustawy</w:t>
      </w:r>
      <w:r w:rsidRPr="00F20ED6">
        <w:br/>
      </w:r>
      <w:r w:rsidRPr="00F20ED6">
        <w:rPr>
          <w:rStyle w:val="markedcontent"/>
        </w:rPr>
        <w:t>Prawo budowlane, z uwzględnieniem postanowień ustawy z dnia 22 grudnia</w:t>
      </w:r>
      <w:r w:rsidRPr="00F20ED6">
        <w:br/>
      </w:r>
      <w:r w:rsidRPr="00F20ED6">
        <w:rPr>
          <w:rStyle w:val="markedcontent"/>
        </w:rPr>
        <w:t>2015 r. o zasadach uznawania kwalifikacji zawodowych nabytych w państwach</w:t>
      </w:r>
      <w:r w:rsidRPr="00F20ED6">
        <w:br/>
      </w:r>
      <w:r w:rsidRPr="00F20ED6">
        <w:rPr>
          <w:rStyle w:val="markedcontent"/>
        </w:rPr>
        <w:t>członkowskich Unii Europejskiej (Dz. U. 2020, poz. 220).</w:t>
      </w:r>
    </w:p>
    <w:p w14:paraId="23B912DF"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osób będących obywatelami państw członkowskich UE,</w:t>
      </w:r>
      <w:r w:rsidRPr="00F20ED6">
        <w:br/>
      </w:r>
      <w:r w:rsidRPr="00F20ED6">
        <w:rPr>
          <w:rStyle w:val="markedcontent"/>
        </w:rPr>
        <w:t xml:space="preserve">Konfederacji Szwajcarskiej lub państw członkowskich (EFTA)-stron umowy </w:t>
      </w:r>
      <w:r w:rsidRPr="00F20ED6">
        <w:rPr>
          <w:rStyle w:val="markedcontent"/>
        </w:rPr>
        <w:br/>
        <w:t>o Europejskim Obszarze Gospodarczym – prawo do wykonywania samodzielnych</w:t>
      </w:r>
      <w:r w:rsidRPr="00F20ED6">
        <w:br/>
      </w:r>
      <w:r w:rsidRPr="00F20ED6">
        <w:rPr>
          <w:rStyle w:val="markedcontent"/>
        </w:rPr>
        <w:t>funkcji technicznych w budownictwie na terytorium RP winno być potwierdzone</w:t>
      </w:r>
      <w:r w:rsidRPr="00F20ED6">
        <w:br/>
      </w:r>
      <w:r w:rsidRPr="00F20ED6">
        <w:rPr>
          <w:rStyle w:val="markedcontent"/>
        </w:rPr>
        <w:t xml:space="preserve">odpowiednią decyzją o uznaniu kwalifikacji zawodowych lub prawa </w:t>
      </w:r>
      <w:r w:rsidRPr="00F20ED6">
        <w:rPr>
          <w:rStyle w:val="markedcontent"/>
        </w:rPr>
        <w:br/>
        <w:t>do świadczenia usług transgranicznych.</w:t>
      </w:r>
    </w:p>
    <w:p w14:paraId="0E15AD7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Dopuszcza się uprawnienia równoważne (w zakresie koniecznym do wykonania</w:t>
      </w:r>
      <w:r w:rsidRPr="00F20ED6">
        <w:br/>
      </w:r>
      <w:r w:rsidRPr="00F20ED6">
        <w:rPr>
          <w:rStyle w:val="markedcontent"/>
        </w:rPr>
        <w:t>przedmiotu zamówienia) – dla osób, które posiadają uprawnienia uzyskane</w:t>
      </w:r>
      <w:r w:rsidRPr="00F20ED6">
        <w:br/>
      </w:r>
      <w:r w:rsidRPr="00F20ED6">
        <w:rPr>
          <w:rStyle w:val="markedcontent"/>
        </w:rPr>
        <w:t xml:space="preserve">przed dniem wejścia w życie ustawy z dnia 7 lipca 1994 r. Prawo budowlane </w:t>
      </w:r>
      <w:r w:rsidRPr="00F20ED6">
        <w:rPr>
          <w:rStyle w:val="markedcontent"/>
        </w:rPr>
        <w:br/>
        <w:t>lub stwierdzenie posiadania przygotowania zawodowego do pełnienia</w:t>
      </w:r>
      <w:r w:rsidRPr="00F20ED6">
        <w:br/>
      </w:r>
      <w:r w:rsidRPr="00F20ED6">
        <w:rPr>
          <w:rStyle w:val="markedcontent"/>
        </w:rPr>
        <w:t>samodzielnych funkcji technicznych w budownictwie i zachowały uprawnienia</w:t>
      </w:r>
      <w:r w:rsidRPr="00F20ED6">
        <w:br/>
      </w:r>
      <w:r w:rsidRPr="00F20ED6">
        <w:rPr>
          <w:rStyle w:val="markedcontent"/>
        </w:rPr>
        <w:t>do pełnienia tych funkcji w dotychczasowym zakresie.</w:t>
      </w:r>
    </w:p>
    <w:p w14:paraId="70AB4C8B"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color w:val="FF0000"/>
        </w:rPr>
      </w:pPr>
      <w:r w:rsidRPr="00F20ED6">
        <w:rPr>
          <w:rStyle w:val="markedcontent"/>
        </w:rPr>
        <w:t>Dopuszcza się łączenie kilku funkcji przez jedną osobę w przypadku posiadania</w:t>
      </w:r>
      <w:r w:rsidRPr="00F20ED6">
        <w:br/>
      </w:r>
      <w:r w:rsidRPr="00F20ED6">
        <w:rPr>
          <w:rStyle w:val="markedcontent"/>
        </w:rPr>
        <w:t>kilku rodzajów uprawnień lub kwalifikacji.</w:t>
      </w:r>
    </w:p>
    <w:p w14:paraId="00000127" w14:textId="77777777" w:rsidR="00BD1A7A" w:rsidRDefault="00B17CED">
      <w:pPr>
        <w:pStyle w:val="Nagwek2"/>
        <w:spacing w:line="320" w:lineRule="auto"/>
        <w:jc w:val="both"/>
      </w:pPr>
      <w:bookmarkStart w:id="25" w:name="_Toc96590573"/>
      <w:r>
        <w:t>XXII. Wymagania dotyczące zabezpieczenia należytego wykonania umowy</w:t>
      </w:r>
      <w:bookmarkEnd w:id="25"/>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7CEBA020" w:rsid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lastRenderedPageBreak/>
        <w:t>Zabezpieczenie może być wniesione w jednej lub w kilku następujących formach:</w:t>
      </w:r>
    </w:p>
    <w:p w14:paraId="085F13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345E09FE"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6F0EED">
        <w:rPr>
          <w:rFonts w:eastAsia="Verdana"/>
          <w:b/>
          <w:color w:val="0070C0"/>
          <w:lang w:val="pl-PL"/>
        </w:rPr>
        <w:t>7</w:t>
      </w:r>
      <w:r w:rsidRPr="00EE34EA">
        <w:rPr>
          <w:rFonts w:eastAsia="Verdana"/>
          <w:b/>
          <w:color w:val="0070C0"/>
          <w:lang w:val="pl-PL"/>
        </w:rPr>
        <w:t>.202</w:t>
      </w:r>
      <w:r w:rsidR="00A972E0" w:rsidRPr="00EE34EA">
        <w:rPr>
          <w:rFonts w:eastAsia="Verdana"/>
          <w:b/>
          <w:color w:val="0070C0"/>
          <w:lang w:val="pl-PL"/>
        </w:rPr>
        <w:t>2</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lastRenderedPageBreak/>
        <w:t>Wypłata, o której mowa powyżej, następuje nie później niż w ostatnim dniu ważności dotychczasowego zabezpieczenia.</w:t>
      </w:r>
    </w:p>
    <w:p w14:paraId="7C43EEFD"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6" w:name="_Toc96590574"/>
      <w:r>
        <w:t>XXIII. Informacje o treści zawieranej umowy oraz możliwości jej zmiany</w:t>
      </w:r>
      <w:r w:rsidR="0050174D">
        <w:t>.</w:t>
      </w:r>
      <w:bookmarkEnd w:id="26"/>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7" w:name="_Toc96590575"/>
      <w:r>
        <w:t>X</w:t>
      </w:r>
      <w:r w:rsidR="00B17CED">
        <w:t>XIV. Pouczenie o środkach ochrony prawnej przysługujących Wykonawcy</w:t>
      </w:r>
      <w:bookmarkEnd w:id="27"/>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lastRenderedPageBreak/>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w:t>
      </w:r>
      <w:r w:rsidRPr="00EE1698">
        <w:lastRenderedPageBreak/>
        <w:t>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8" w:name="_Toc96590576"/>
      <w:r>
        <w:t>XXV. Zalecenia Zamawiającego</w:t>
      </w:r>
      <w:bookmarkEnd w:id="28"/>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lastRenderedPageBreak/>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29" w:name="_Toc96590577"/>
      <w:r w:rsidRPr="0004130E">
        <w:t>XXVI. Spis załączników</w:t>
      </w:r>
      <w:bookmarkEnd w:id="29"/>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4DCD8167" w14:textId="5730283A" w:rsidR="003A1D73" w:rsidRPr="0004130E" w:rsidRDefault="003A1D73" w:rsidP="003A1D73">
      <w:pPr>
        <w:numPr>
          <w:ilvl w:val="0"/>
          <w:numId w:val="28"/>
        </w:numPr>
      </w:pPr>
      <w:r w:rsidRPr="0004130E">
        <w:t>Oświadczenie Wykonawcy o aktualności informacji zawartych w oświadczeniu z art. 125 ust. 1 – Załącznik nr 8</w:t>
      </w:r>
      <w:r w:rsidR="005766A1">
        <w:t>;</w:t>
      </w:r>
    </w:p>
    <w:p w14:paraId="5FEA311F" w14:textId="77777777" w:rsidR="003A1D73" w:rsidRPr="0004130E" w:rsidRDefault="003A1D73" w:rsidP="003A1D73"/>
    <w:p w14:paraId="366B50E6" w14:textId="6D842770" w:rsidR="003A1D73" w:rsidRPr="0004130E" w:rsidRDefault="003A1D73" w:rsidP="003A1D73">
      <w:pPr>
        <w:numPr>
          <w:ilvl w:val="0"/>
          <w:numId w:val="28"/>
        </w:numPr>
      </w:pPr>
      <w:r w:rsidRPr="0004130E">
        <w:t>Wykaz robót budowlanych– Załącznik nr 9</w:t>
      </w:r>
      <w:r w:rsidR="005766A1">
        <w:t>;</w:t>
      </w:r>
    </w:p>
    <w:p w14:paraId="3D2DFF7D" w14:textId="77777777" w:rsidR="00E910E3" w:rsidRPr="0004130E" w:rsidRDefault="00E910E3" w:rsidP="00E910E3"/>
    <w:p w14:paraId="5F8D7C08" w14:textId="01E9E2E3" w:rsidR="00C72578" w:rsidRPr="0004130E" w:rsidRDefault="00FD1BB9" w:rsidP="003A1D73">
      <w:pPr>
        <w:numPr>
          <w:ilvl w:val="0"/>
          <w:numId w:val="28"/>
        </w:numPr>
      </w:pPr>
      <w:r>
        <w:t>Dokumentacja – Zadanie 1</w:t>
      </w:r>
      <w:r w:rsidR="00EE1698" w:rsidRPr="0004130E">
        <w:t xml:space="preserve"> –</w:t>
      </w:r>
      <w:r w:rsidR="00892460" w:rsidRPr="0004130E">
        <w:t xml:space="preserve"> Z</w:t>
      </w:r>
      <w:r w:rsidR="00EE1698" w:rsidRPr="0004130E">
        <w:t>ałącznik</w:t>
      </w:r>
      <w:r w:rsidR="008B46D2">
        <w:t>i</w:t>
      </w:r>
      <w:r w:rsidR="00EE1698" w:rsidRPr="0004130E">
        <w:t xml:space="preserve"> nr </w:t>
      </w:r>
      <w:r w:rsidR="003A1D73" w:rsidRPr="0004130E">
        <w:t>10</w:t>
      </w:r>
      <w:r w:rsidR="005766A1">
        <w:t>;</w:t>
      </w:r>
    </w:p>
    <w:p w14:paraId="400897A4" w14:textId="77777777" w:rsidR="00C72578" w:rsidRPr="0004130E" w:rsidRDefault="00C72578" w:rsidP="00C72578"/>
    <w:p w14:paraId="7A8A5069" w14:textId="4E726DD7" w:rsidR="00EC2914" w:rsidRPr="0004130E" w:rsidRDefault="007C3A1A" w:rsidP="005E33DB">
      <w:pPr>
        <w:numPr>
          <w:ilvl w:val="0"/>
          <w:numId w:val="28"/>
        </w:numPr>
      </w:pPr>
      <w:r w:rsidRPr="0004130E">
        <w:rPr>
          <w:rFonts w:eastAsia="Verdana"/>
          <w:color w:val="000000"/>
        </w:rPr>
        <w:t xml:space="preserve">Dokumentacja </w:t>
      </w:r>
      <w:r w:rsidR="00B440D1">
        <w:rPr>
          <w:rFonts w:eastAsia="Verdana"/>
          <w:color w:val="000000"/>
        </w:rPr>
        <w:t xml:space="preserve">- </w:t>
      </w:r>
      <w:r w:rsidR="00FD1BB9">
        <w:rPr>
          <w:rFonts w:eastAsia="Verdana"/>
          <w:color w:val="000000"/>
        </w:rPr>
        <w:t xml:space="preserve">Zadanie 2 </w:t>
      </w:r>
      <w:r w:rsidR="00EC2914" w:rsidRPr="0004130E">
        <w:rPr>
          <w:rFonts w:eastAsia="Verdana"/>
          <w:color w:val="000000"/>
        </w:rPr>
        <w:t>– Załącznik</w:t>
      </w:r>
      <w:r w:rsidR="008B46D2">
        <w:rPr>
          <w:rFonts w:eastAsia="Verdana"/>
          <w:color w:val="000000"/>
        </w:rPr>
        <w:t>i</w:t>
      </w:r>
      <w:r w:rsidR="00EC2914" w:rsidRPr="0004130E">
        <w:rPr>
          <w:rFonts w:eastAsia="Verdana"/>
          <w:color w:val="000000"/>
        </w:rPr>
        <w:t xml:space="preserve"> nr </w:t>
      </w:r>
      <w:r w:rsidR="00E910E3" w:rsidRPr="0004130E">
        <w:rPr>
          <w:rFonts w:eastAsia="Verdana"/>
          <w:color w:val="000000"/>
        </w:rPr>
        <w:t>1</w:t>
      </w:r>
      <w:r w:rsidR="003A1D73" w:rsidRPr="0004130E">
        <w:rPr>
          <w:rFonts w:eastAsia="Verdana"/>
          <w:color w:val="000000"/>
        </w:rPr>
        <w:t>1</w:t>
      </w:r>
      <w:r w:rsidR="005766A1">
        <w:rPr>
          <w:rFonts w:eastAsia="Verdana"/>
          <w:color w:val="000000"/>
        </w:rPr>
        <w:t>.</w:t>
      </w:r>
    </w:p>
    <w:p w14:paraId="478AA7AE" w14:textId="77777777" w:rsidR="00E910E3" w:rsidRPr="0004130E" w:rsidRDefault="00E910E3" w:rsidP="00E910E3"/>
    <w:p w14:paraId="7F5575E4" w14:textId="3C4CFDC9" w:rsid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p w14:paraId="7BBAD34F" w14:textId="77777777" w:rsidR="00EC2914" w:rsidRP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F32ADD" w:rsidRDefault="00F32ADD">
      <w:pPr>
        <w:spacing w:line="240" w:lineRule="auto"/>
      </w:pPr>
      <w:r>
        <w:separator/>
      </w:r>
    </w:p>
  </w:endnote>
  <w:endnote w:type="continuationSeparator" w:id="0">
    <w:p w14:paraId="6A7073B8" w14:textId="77777777" w:rsidR="00F32ADD" w:rsidRDefault="00F32A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F32ADD" w:rsidRPr="00851AD5" w:rsidRDefault="00F32ADD" w:rsidP="003B59B1">
    <w:pPr>
      <w:widowControl w:val="0"/>
      <w:spacing w:line="240" w:lineRule="auto"/>
      <w:jc w:val="center"/>
      <w:rPr>
        <w:i/>
        <w:color w:val="0070C0"/>
        <w:sz w:val="20"/>
        <w:szCs w:val="20"/>
      </w:rPr>
    </w:pPr>
    <w:r>
      <w:tab/>
    </w:r>
  </w:p>
  <w:p w14:paraId="35A0D766" w14:textId="4A7C4DA0" w:rsidR="00F32ADD" w:rsidRPr="00851AD5" w:rsidRDefault="00F32ADD" w:rsidP="00205E77">
    <w:pPr>
      <w:pStyle w:val="Stopka"/>
      <w:jc w:val="right"/>
      <w:rPr>
        <w:color w:val="0070C0"/>
      </w:rPr>
    </w:pPr>
    <w:r>
      <w:rPr>
        <w:noProof/>
        <w:lang w:val="pl-PL"/>
      </w:rPr>
      <w:drawing>
        <wp:inline distT="0" distB="0" distL="0" distR="0" wp14:anchorId="1DBAC865" wp14:editId="21A6994B">
          <wp:extent cx="1425802" cy="540000"/>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p w14:paraId="00000156" w14:textId="3B0C0890" w:rsidR="00F32ADD" w:rsidRPr="00851AD5" w:rsidRDefault="00F32ADD"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A2197D">
      <w:rPr>
        <w:noProof/>
        <w:sz w:val="16"/>
        <w:szCs w:val="16"/>
      </w:rPr>
      <w:t>4</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F32ADD" w:rsidRPr="00851AD5" w:rsidRDefault="00F32ADD" w:rsidP="003B59B1">
    <w:pPr>
      <w:widowControl w:val="0"/>
      <w:spacing w:line="240" w:lineRule="auto"/>
      <w:jc w:val="both"/>
      <w:rPr>
        <w:i/>
        <w:color w:val="0070C0"/>
        <w:sz w:val="20"/>
        <w:szCs w:val="20"/>
      </w:rPr>
    </w:pPr>
  </w:p>
  <w:p w14:paraId="167269C6" w14:textId="1ECF304F" w:rsidR="00F32ADD" w:rsidRPr="00851AD5" w:rsidRDefault="00F32ADD"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BD9E4A" w:rsidR="00F32ADD" w:rsidRPr="00851AD5" w:rsidRDefault="00F32ADD" w:rsidP="00205E77">
    <w:pPr>
      <w:widowControl w:val="0"/>
      <w:spacing w:line="240" w:lineRule="auto"/>
      <w:ind w:firstLine="720"/>
      <w:jc w:val="right"/>
      <w:rPr>
        <w:color w:val="0070C0"/>
      </w:rPr>
    </w:pPr>
    <w:r>
      <w:rPr>
        <w:noProof/>
        <w:lang w:val="pl-PL"/>
      </w:rPr>
      <w:drawing>
        <wp:inline distT="0" distB="0" distL="0" distR="0" wp14:anchorId="05DD7C7B" wp14:editId="1CFD3B6D">
          <wp:extent cx="1425802" cy="54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F32ADD" w:rsidRDefault="00F32ADD">
      <w:pPr>
        <w:spacing w:line="240" w:lineRule="auto"/>
      </w:pPr>
      <w:r>
        <w:separator/>
      </w:r>
    </w:p>
  </w:footnote>
  <w:footnote w:type="continuationSeparator" w:id="0">
    <w:p w14:paraId="302FACD3" w14:textId="77777777" w:rsidR="00F32ADD" w:rsidRDefault="00F32ADD">
      <w:pPr>
        <w:spacing w:line="240" w:lineRule="auto"/>
      </w:pPr>
      <w:r>
        <w:continuationSeparator/>
      </w:r>
    </w:p>
  </w:footnote>
  <w:footnote w:id="1">
    <w:p w14:paraId="38A3E619" w14:textId="77777777" w:rsidR="00F32ADD" w:rsidRDefault="00F32AD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F32ADD" w:rsidRDefault="00F32AD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F32ADD" w:rsidRDefault="00F32AD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F32ADD" w:rsidRDefault="00F32AD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F32ADD" w:rsidRDefault="00F32ADD">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F32ADD" w:rsidRDefault="00F32ADD">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F32ADD" w:rsidRDefault="00F32ADD">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F32ADD" w:rsidRDefault="00F32ADD">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F32ADD" w:rsidRDefault="00F32AD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F32ADD" w:rsidRDefault="00F32AD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44EA9D22" w:rsidR="00F32ADD" w:rsidRDefault="00F32ADD"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0222581C" wp14:editId="7A9ADE3E">
          <wp:extent cx="864915" cy="540000"/>
          <wp:effectExtent l="19050" t="19050" r="11430" b="127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224CF9F2" wp14:editId="7E1D8869">
          <wp:extent cx="461140"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r>
      <w:rPr>
        <w:noProof/>
      </w:rPr>
      <w:tab/>
    </w:r>
  </w:p>
  <w:p w14:paraId="2E079755" w14:textId="2654774F" w:rsidR="00F32ADD" w:rsidRPr="003B59B1" w:rsidRDefault="00F32ADD" w:rsidP="003B59B1">
    <w:pPr>
      <w:pStyle w:val="Nagwek"/>
      <w:pBdr>
        <w:bottom w:val="single" w:sz="6" w:space="1" w:color="auto"/>
      </w:pBdr>
      <w:rPr>
        <w:sz w:val="18"/>
        <w:szCs w:val="18"/>
      </w:rPr>
    </w:pPr>
    <w:r>
      <w:rPr>
        <w:sz w:val="18"/>
        <w:szCs w:val="18"/>
      </w:rPr>
      <w:t>PRI.272.7</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0256886E" w:rsidR="00F32ADD" w:rsidRDefault="00F32ADD"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2B8279C8" wp14:editId="4786BCB5">
          <wp:extent cx="864915" cy="540000"/>
          <wp:effectExtent l="19050" t="19050" r="11430" b="1270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1BF516B8" wp14:editId="2475504F">
          <wp:extent cx="461140" cy="54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14:paraId="03905EFB" w14:textId="6FEA4D40" w:rsidR="00F32ADD" w:rsidRDefault="00F32ADD">
    <w:pPr>
      <w:pStyle w:val="Nagwek"/>
    </w:pPr>
  </w:p>
  <w:p w14:paraId="0F21E77C" w14:textId="4C37737B" w:rsidR="00F32ADD" w:rsidRPr="00FB66DD" w:rsidRDefault="00F32ADD" w:rsidP="00FB66DD">
    <w:pPr>
      <w:pStyle w:val="Nagwek"/>
      <w:pBdr>
        <w:bottom w:val="single" w:sz="6" w:space="1" w:color="auto"/>
      </w:pBdr>
      <w:rPr>
        <w:sz w:val="18"/>
        <w:szCs w:val="18"/>
      </w:rPr>
    </w:pPr>
    <w:r>
      <w:rPr>
        <w:sz w:val="18"/>
        <w:szCs w:val="18"/>
      </w:rPr>
      <w:t>PRI.272.7</w:t>
    </w:r>
    <w:r w:rsidRPr="00FB66DD">
      <w:rPr>
        <w:sz w:val="18"/>
        <w:szCs w:val="18"/>
      </w:rPr>
      <w:t>.202</w:t>
    </w:r>
    <w:r>
      <w:rPr>
        <w:sz w:val="18"/>
        <w:szCs w:val="18"/>
      </w:rPr>
      <w:t>2</w:t>
    </w:r>
  </w:p>
  <w:p w14:paraId="5E4898F4" w14:textId="77777777" w:rsidR="00F32ADD" w:rsidRDefault="00F32ADD">
    <w:pPr>
      <w:pStyle w:val="Nagwek"/>
    </w:pPr>
  </w:p>
  <w:p w14:paraId="67956E16" w14:textId="77777777" w:rsidR="00F32ADD" w:rsidRDefault="00F32AD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8"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9"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1"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9"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1"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5"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6"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7"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39"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0"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2"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3"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6"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7"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8"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4"/>
  </w:num>
  <w:num w:numId="2">
    <w:abstractNumId w:val="19"/>
  </w:num>
  <w:num w:numId="3">
    <w:abstractNumId w:val="6"/>
  </w:num>
  <w:num w:numId="4">
    <w:abstractNumId w:val="10"/>
  </w:num>
  <w:num w:numId="5">
    <w:abstractNumId w:val="41"/>
  </w:num>
  <w:num w:numId="6">
    <w:abstractNumId w:val="27"/>
  </w:num>
  <w:num w:numId="7">
    <w:abstractNumId w:val="15"/>
  </w:num>
  <w:num w:numId="8">
    <w:abstractNumId w:val="46"/>
  </w:num>
  <w:num w:numId="9">
    <w:abstractNumId w:val="26"/>
  </w:num>
  <w:num w:numId="10">
    <w:abstractNumId w:val="7"/>
  </w:num>
  <w:num w:numId="11">
    <w:abstractNumId w:val="47"/>
  </w:num>
  <w:num w:numId="12">
    <w:abstractNumId w:val="20"/>
  </w:num>
  <w:num w:numId="13">
    <w:abstractNumId w:val="33"/>
  </w:num>
  <w:num w:numId="14">
    <w:abstractNumId w:val="18"/>
  </w:num>
  <w:num w:numId="15">
    <w:abstractNumId w:val="29"/>
  </w:num>
  <w:num w:numId="16">
    <w:abstractNumId w:val="31"/>
  </w:num>
  <w:num w:numId="17">
    <w:abstractNumId w:val="8"/>
  </w:num>
  <w:num w:numId="18">
    <w:abstractNumId w:val="48"/>
  </w:num>
  <w:num w:numId="19">
    <w:abstractNumId w:val="21"/>
  </w:num>
  <w:num w:numId="20">
    <w:abstractNumId w:val="12"/>
  </w:num>
  <w:num w:numId="21">
    <w:abstractNumId w:val="34"/>
  </w:num>
  <w:num w:numId="22">
    <w:abstractNumId w:val="45"/>
  </w:num>
  <w:num w:numId="23">
    <w:abstractNumId w:val="28"/>
  </w:num>
  <w:num w:numId="24">
    <w:abstractNumId w:val="43"/>
  </w:num>
  <w:num w:numId="25">
    <w:abstractNumId w:val="42"/>
  </w:num>
  <w:num w:numId="26">
    <w:abstractNumId w:val="49"/>
  </w:num>
  <w:num w:numId="27">
    <w:abstractNumId w:val="36"/>
  </w:num>
  <w:num w:numId="28">
    <w:abstractNumId w:val="23"/>
  </w:num>
  <w:num w:numId="29">
    <w:abstractNumId w:val="25"/>
  </w:num>
  <w:num w:numId="30">
    <w:abstractNumId w:val="11"/>
  </w:num>
  <w:num w:numId="31">
    <w:abstractNumId w:val="30"/>
  </w:num>
  <w:num w:numId="32">
    <w:abstractNumId w:val="5"/>
  </w:num>
  <w:num w:numId="33">
    <w:abstractNumId w:val="44"/>
  </w:num>
  <w:num w:numId="34">
    <w:abstractNumId w:val="2"/>
  </w:num>
  <w:num w:numId="35">
    <w:abstractNumId w:val="3"/>
  </w:num>
  <w:num w:numId="36">
    <w:abstractNumId w:val="22"/>
  </w:num>
  <w:num w:numId="37">
    <w:abstractNumId w:val="16"/>
  </w:num>
  <w:num w:numId="38">
    <w:abstractNumId w:val="0"/>
  </w:num>
  <w:num w:numId="39">
    <w:abstractNumId w:val="17"/>
  </w:num>
  <w:num w:numId="40">
    <w:abstractNumId w:val="13"/>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14"/>
  </w:num>
  <w:num w:numId="44">
    <w:abstractNumId w:val="4"/>
  </w:num>
  <w:num w:numId="45">
    <w:abstractNumId w:val="35"/>
  </w:num>
  <w:num w:numId="46">
    <w:abstractNumId w:val="40"/>
  </w:num>
  <w:num w:numId="47">
    <w:abstractNumId w:val="38"/>
  </w:num>
  <w:num w:numId="48">
    <w:abstractNumId w:val="9"/>
  </w:num>
  <w:num w:numId="49">
    <w:abstractNumId w:val="1"/>
  </w:num>
  <w:num w:numId="50">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42D"/>
    <w:rsid w:val="00013A52"/>
    <w:rsid w:val="0002090B"/>
    <w:rsid w:val="0003228E"/>
    <w:rsid w:val="00033702"/>
    <w:rsid w:val="0003489C"/>
    <w:rsid w:val="0004130E"/>
    <w:rsid w:val="000555D3"/>
    <w:rsid w:val="00056948"/>
    <w:rsid w:val="00066EF1"/>
    <w:rsid w:val="00073B93"/>
    <w:rsid w:val="00087FEA"/>
    <w:rsid w:val="000B0069"/>
    <w:rsid w:val="000B40CF"/>
    <w:rsid w:val="000C1AA0"/>
    <w:rsid w:val="000C5E72"/>
    <w:rsid w:val="000D70E9"/>
    <w:rsid w:val="000E1A00"/>
    <w:rsid w:val="000E789D"/>
    <w:rsid w:val="000E7C68"/>
    <w:rsid w:val="000F2B34"/>
    <w:rsid w:val="000F2CC8"/>
    <w:rsid w:val="000F7F98"/>
    <w:rsid w:val="0010097E"/>
    <w:rsid w:val="00100CC7"/>
    <w:rsid w:val="0010417A"/>
    <w:rsid w:val="0011281C"/>
    <w:rsid w:val="001308AA"/>
    <w:rsid w:val="00131D6B"/>
    <w:rsid w:val="001531B3"/>
    <w:rsid w:val="001615F3"/>
    <w:rsid w:val="00163046"/>
    <w:rsid w:val="00166C84"/>
    <w:rsid w:val="00175FB8"/>
    <w:rsid w:val="00191E23"/>
    <w:rsid w:val="00192B6A"/>
    <w:rsid w:val="001949B2"/>
    <w:rsid w:val="001A053C"/>
    <w:rsid w:val="001A3F15"/>
    <w:rsid w:val="001A56ED"/>
    <w:rsid w:val="001B2939"/>
    <w:rsid w:val="001B4C7F"/>
    <w:rsid w:val="001B549B"/>
    <w:rsid w:val="001D5C91"/>
    <w:rsid w:val="001D5DF7"/>
    <w:rsid w:val="001E0E25"/>
    <w:rsid w:val="001E3619"/>
    <w:rsid w:val="001E7C97"/>
    <w:rsid w:val="001F2256"/>
    <w:rsid w:val="00205E77"/>
    <w:rsid w:val="00205FEB"/>
    <w:rsid w:val="00221782"/>
    <w:rsid w:val="00222486"/>
    <w:rsid w:val="00225875"/>
    <w:rsid w:val="00230755"/>
    <w:rsid w:val="00235AFF"/>
    <w:rsid w:val="00260F61"/>
    <w:rsid w:val="00287478"/>
    <w:rsid w:val="002A33B8"/>
    <w:rsid w:val="002A5335"/>
    <w:rsid w:val="002C317C"/>
    <w:rsid w:val="002D0D14"/>
    <w:rsid w:val="002D1584"/>
    <w:rsid w:val="002D2AE2"/>
    <w:rsid w:val="002E5830"/>
    <w:rsid w:val="002E6CBB"/>
    <w:rsid w:val="002F0A04"/>
    <w:rsid w:val="002F6689"/>
    <w:rsid w:val="002F761B"/>
    <w:rsid w:val="00311FCD"/>
    <w:rsid w:val="00314284"/>
    <w:rsid w:val="00315536"/>
    <w:rsid w:val="0033354D"/>
    <w:rsid w:val="003479E1"/>
    <w:rsid w:val="003540BA"/>
    <w:rsid w:val="0035446C"/>
    <w:rsid w:val="003561C9"/>
    <w:rsid w:val="003609B3"/>
    <w:rsid w:val="003631BF"/>
    <w:rsid w:val="00380E6E"/>
    <w:rsid w:val="003917A5"/>
    <w:rsid w:val="00392338"/>
    <w:rsid w:val="0039797E"/>
    <w:rsid w:val="003A0F30"/>
    <w:rsid w:val="003A1D73"/>
    <w:rsid w:val="003A5C0C"/>
    <w:rsid w:val="003B3DE2"/>
    <w:rsid w:val="003B59B1"/>
    <w:rsid w:val="003C3651"/>
    <w:rsid w:val="003E042E"/>
    <w:rsid w:val="003E19B2"/>
    <w:rsid w:val="003E4251"/>
    <w:rsid w:val="00401A39"/>
    <w:rsid w:val="00410535"/>
    <w:rsid w:val="004135A6"/>
    <w:rsid w:val="004152ED"/>
    <w:rsid w:val="004422F3"/>
    <w:rsid w:val="00462F9A"/>
    <w:rsid w:val="00467CEC"/>
    <w:rsid w:val="00470802"/>
    <w:rsid w:val="00470941"/>
    <w:rsid w:val="00477F2B"/>
    <w:rsid w:val="0048076C"/>
    <w:rsid w:val="00487529"/>
    <w:rsid w:val="00496633"/>
    <w:rsid w:val="004A7AB1"/>
    <w:rsid w:val="004B3361"/>
    <w:rsid w:val="004B7AD7"/>
    <w:rsid w:val="004C6E4F"/>
    <w:rsid w:val="004C7259"/>
    <w:rsid w:val="004C7EE5"/>
    <w:rsid w:val="004E30E2"/>
    <w:rsid w:val="004E40F9"/>
    <w:rsid w:val="004F2A60"/>
    <w:rsid w:val="0050174D"/>
    <w:rsid w:val="0050233A"/>
    <w:rsid w:val="00507B55"/>
    <w:rsid w:val="00522E9C"/>
    <w:rsid w:val="0055787A"/>
    <w:rsid w:val="005648A5"/>
    <w:rsid w:val="00571676"/>
    <w:rsid w:val="005745D0"/>
    <w:rsid w:val="005766A1"/>
    <w:rsid w:val="00581700"/>
    <w:rsid w:val="005A118C"/>
    <w:rsid w:val="005A2AEF"/>
    <w:rsid w:val="005B2C7C"/>
    <w:rsid w:val="005B55A3"/>
    <w:rsid w:val="005C6B27"/>
    <w:rsid w:val="005D53F3"/>
    <w:rsid w:val="005E33DB"/>
    <w:rsid w:val="005E547A"/>
    <w:rsid w:val="006001B2"/>
    <w:rsid w:val="006066A2"/>
    <w:rsid w:val="00607012"/>
    <w:rsid w:val="00611906"/>
    <w:rsid w:val="00614F0E"/>
    <w:rsid w:val="00625831"/>
    <w:rsid w:val="006444F6"/>
    <w:rsid w:val="00650DB2"/>
    <w:rsid w:val="00664479"/>
    <w:rsid w:val="00673158"/>
    <w:rsid w:val="00691687"/>
    <w:rsid w:val="00692AC2"/>
    <w:rsid w:val="006B29B2"/>
    <w:rsid w:val="006B322C"/>
    <w:rsid w:val="006B3F73"/>
    <w:rsid w:val="006C22E6"/>
    <w:rsid w:val="006C74E2"/>
    <w:rsid w:val="006D5EC4"/>
    <w:rsid w:val="006D6068"/>
    <w:rsid w:val="006E6273"/>
    <w:rsid w:val="006F0EED"/>
    <w:rsid w:val="006F7D58"/>
    <w:rsid w:val="007016E6"/>
    <w:rsid w:val="0070201F"/>
    <w:rsid w:val="00707E4A"/>
    <w:rsid w:val="00711F95"/>
    <w:rsid w:val="007168F9"/>
    <w:rsid w:val="00735CEE"/>
    <w:rsid w:val="00743685"/>
    <w:rsid w:val="007443FA"/>
    <w:rsid w:val="0075106D"/>
    <w:rsid w:val="007638BD"/>
    <w:rsid w:val="007643B8"/>
    <w:rsid w:val="007736B2"/>
    <w:rsid w:val="00775051"/>
    <w:rsid w:val="0077538F"/>
    <w:rsid w:val="00792982"/>
    <w:rsid w:val="0079330D"/>
    <w:rsid w:val="00794C69"/>
    <w:rsid w:val="007A6F06"/>
    <w:rsid w:val="007C3A1A"/>
    <w:rsid w:val="007D3347"/>
    <w:rsid w:val="007E7CF2"/>
    <w:rsid w:val="007F5233"/>
    <w:rsid w:val="007F6CB2"/>
    <w:rsid w:val="00802E0B"/>
    <w:rsid w:val="00805E12"/>
    <w:rsid w:val="00812D82"/>
    <w:rsid w:val="00812DCB"/>
    <w:rsid w:val="00813728"/>
    <w:rsid w:val="008303E3"/>
    <w:rsid w:val="00836E40"/>
    <w:rsid w:val="00851AD5"/>
    <w:rsid w:val="0088277F"/>
    <w:rsid w:val="0088500A"/>
    <w:rsid w:val="0089094A"/>
    <w:rsid w:val="00892460"/>
    <w:rsid w:val="008A3CD7"/>
    <w:rsid w:val="008B46D2"/>
    <w:rsid w:val="008C0E43"/>
    <w:rsid w:val="008C2DEE"/>
    <w:rsid w:val="008C34BA"/>
    <w:rsid w:val="008D140A"/>
    <w:rsid w:val="008D3188"/>
    <w:rsid w:val="008E63C7"/>
    <w:rsid w:val="008F26ED"/>
    <w:rsid w:val="008F35F2"/>
    <w:rsid w:val="008F7126"/>
    <w:rsid w:val="00915D79"/>
    <w:rsid w:val="009210C2"/>
    <w:rsid w:val="00924077"/>
    <w:rsid w:val="0093376D"/>
    <w:rsid w:val="009464DE"/>
    <w:rsid w:val="00954E7E"/>
    <w:rsid w:val="00963C93"/>
    <w:rsid w:val="00971EA4"/>
    <w:rsid w:val="00971F79"/>
    <w:rsid w:val="009915DD"/>
    <w:rsid w:val="009925B4"/>
    <w:rsid w:val="00995A44"/>
    <w:rsid w:val="009A159E"/>
    <w:rsid w:val="009C3BFD"/>
    <w:rsid w:val="009D1A2D"/>
    <w:rsid w:val="009D3732"/>
    <w:rsid w:val="009D7E61"/>
    <w:rsid w:val="00A0118D"/>
    <w:rsid w:val="00A03522"/>
    <w:rsid w:val="00A06389"/>
    <w:rsid w:val="00A07CE0"/>
    <w:rsid w:val="00A10B4C"/>
    <w:rsid w:val="00A11832"/>
    <w:rsid w:val="00A12325"/>
    <w:rsid w:val="00A13A29"/>
    <w:rsid w:val="00A13E2F"/>
    <w:rsid w:val="00A2197D"/>
    <w:rsid w:val="00A428C6"/>
    <w:rsid w:val="00A4313C"/>
    <w:rsid w:val="00A46931"/>
    <w:rsid w:val="00A57D6D"/>
    <w:rsid w:val="00A86AC0"/>
    <w:rsid w:val="00A972E0"/>
    <w:rsid w:val="00AA4591"/>
    <w:rsid w:val="00AB1548"/>
    <w:rsid w:val="00AC5629"/>
    <w:rsid w:val="00AD0330"/>
    <w:rsid w:val="00B1527F"/>
    <w:rsid w:val="00B17CED"/>
    <w:rsid w:val="00B22606"/>
    <w:rsid w:val="00B2742F"/>
    <w:rsid w:val="00B440D1"/>
    <w:rsid w:val="00B506F1"/>
    <w:rsid w:val="00B53A66"/>
    <w:rsid w:val="00B53F72"/>
    <w:rsid w:val="00B552EA"/>
    <w:rsid w:val="00B64C9D"/>
    <w:rsid w:val="00BA3259"/>
    <w:rsid w:val="00BA789D"/>
    <w:rsid w:val="00BB2569"/>
    <w:rsid w:val="00BB6795"/>
    <w:rsid w:val="00BC20A8"/>
    <w:rsid w:val="00BD1A7A"/>
    <w:rsid w:val="00BF7B3F"/>
    <w:rsid w:val="00C01FD6"/>
    <w:rsid w:val="00C07A19"/>
    <w:rsid w:val="00C10103"/>
    <w:rsid w:val="00C3613D"/>
    <w:rsid w:val="00C50910"/>
    <w:rsid w:val="00C570F3"/>
    <w:rsid w:val="00C66956"/>
    <w:rsid w:val="00C72578"/>
    <w:rsid w:val="00C83E4B"/>
    <w:rsid w:val="00C84640"/>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52AA"/>
    <w:rsid w:val="00D4430E"/>
    <w:rsid w:val="00D47557"/>
    <w:rsid w:val="00D64120"/>
    <w:rsid w:val="00D6441C"/>
    <w:rsid w:val="00D75561"/>
    <w:rsid w:val="00D7799D"/>
    <w:rsid w:val="00D932DA"/>
    <w:rsid w:val="00DA1B6D"/>
    <w:rsid w:val="00DA535F"/>
    <w:rsid w:val="00DB1340"/>
    <w:rsid w:val="00DB13AF"/>
    <w:rsid w:val="00DB7F9E"/>
    <w:rsid w:val="00DD610B"/>
    <w:rsid w:val="00DE35DC"/>
    <w:rsid w:val="00DE3872"/>
    <w:rsid w:val="00DF5BFC"/>
    <w:rsid w:val="00E146B2"/>
    <w:rsid w:val="00E1620B"/>
    <w:rsid w:val="00E20206"/>
    <w:rsid w:val="00E24A41"/>
    <w:rsid w:val="00E26A60"/>
    <w:rsid w:val="00E27895"/>
    <w:rsid w:val="00E3448A"/>
    <w:rsid w:val="00E419A5"/>
    <w:rsid w:val="00E45853"/>
    <w:rsid w:val="00E60E89"/>
    <w:rsid w:val="00E70E3C"/>
    <w:rsid w:val="00E77D5B"/>
    <w:rsid w:val="00E86925"/>
    <w:rsid w:val="00E910E3"/>
    <w:rsid w:val="00E95F62"/>
    <w:rsid w:val="00EC1938"/>
    <w:rsid w:val="00EC2914"/>
    <w:rsid w:val="00ED221B"/>
    <w:rsid w:val="00ED2707"/>
    <w:rsid w:val="00ED289C"/>
    <w:rsid w:val="00ED3B45"/>
    <w:rsid w:val="00EE1698"/>
    <w:rsid w:val="00EE34EA"/>
    <w:rsid w:val="00EF1C6B"/>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82CDA"/>
    <w:rsid w:val="00FA488E"/>
    <w:rsid w:val="00FA4EE9"/>
    <w:rsid w:val="00FB66DD"/>
    <w:rsid w:val="00FC175C"/>
    <w:rsid w:val="00FC773B"/>
    <w:rsid w:val="00FC7DBA"/>
    <w:rsid w:val="00FD1BB9"/>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DD163-7C73-4995-AE70-00198A98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42</Pages>
  <Words>14315</Words>
  <Characters>85890</Characters>
  <Application>Microsoft Office Word</Application>
  <DocSecurity>0</DocSecurity>
  <Lines>715</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79</cp:revision>
  <cp:lastPrinted>2022-04-14T13:25:00Z</cp:lastPrinted>
  <dcterms:created xsi:type="dcterms:W3CDTF">2022-02-01T09:51:00Z</dcterms:created>
  <dcterms:modified xsi:type="dcterms:W3CDTF">2022-04-14T13:45:00Z</dcterms:modified>
</cp:coreProperties>
</file>