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1B911" w14:textId="77777777" w:rsidR="001F2BDB" w:rsidRPr="00F915FF" w:rsidRDefault="001F2BDB">
      <w:pPr>
        <w:pStyle w:val="Adreszwrotnynakopercie"/>
        <w:jc w:val="center"/>
        <w:rPr>
          <w:rFonts w:asciiTheme="minorHAnsi" w:hAnsiTheme="minorHAnsi" w:cstheme="minorHAnsi"/>
          <w:b/>
          <w:sz w:val="20"/>
        </w:rPr>
      </w:pPr>
    </w:p>
    <w:p w14:paraId="1AC21E4B" w14:textId="77777777" w:rsidR="00836F35" w:rsidRPr="00F915FF" w:rsidRDefault="00836F35" w:rsidP="00836F35">
      <w:pPr>
        <w:pStyle w:val="Adreszwrotnynakopercie"/>
        <w:jc w:val="center"/>
        <w:rPr>
          <w:rFonts w:asciiTheme="minorHAnsi" w:hAnsiTheme="minorHAnsi" w:cstheme="minorHAnsi"/>
          <w:b/>
          <w:sz w:val="20"/>
        </w:rPr>
      </w:pPr>
    </w:p>
    <w:p w14:paraId="2410EE54" w14:textId="77777777" w:rsidR="00836F35" w:rsidRDefault="00836F35" w:rsidP="00836F35">
      <w:pPr>
        <w:pStyle w:val="Adreszwrotnynakopercie"/>
        <w:jc w:val="center"/>
        <w:rPr>
          <w:rFonts w:asciiTheme="minorHAnsi" w:hAnsiTheme="minorHAnsi" w:cstheme="minorHAnsi"/>
          <w:b/>
          <w:sz w:val="20"/>
        </w:rPr>
      </w:pPr>
      <w:r w:rsidRPr="002810B3">
        <w:rPr>
          <w:rFonts w:asciiTheme="minorHAnsi" w:hAnsiTheme="minorHAnsi" w:cstheme="minorHAnsi"/>
          <w:b/>
          <w:sz w:val="20"/>
        </w:rPr>
        <w:t xml:space="preserve">Formularzu asortymentowo-cenowym </w:t>
      </w:r>
    </w:p>
    <w:p w14:paraId="3893C024" w14:textId="2FBFFF7E" w:rsidR="00836F35" w:rsidRDefault="00836F35" w:rsidP="00836F35">
      <w:pPr>
        <w:pStyle w:val="Adreszwrotnynakopercie"/>
        <w:jc w:val="center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Cześć 2</w:t>
      </w:r>
    </w:p>
    <w:p w14:paraId="49E6BBDC" w14:textId="77777777" w:rsidR="00D16ED8" w:rsidRPr="00F915FF" w:rsidRDefault="00D16ED8">
      <w:pPr>
        <w:pStyle w:val="Adreszwrotnynakopercie"/>
        <w:jc w:val="center"/>
        <w:rPr>
          <w:rFonts w:asciiTheme="minorHAnsi" w:hAnsiTheme="minorHAnsi" w:cstheme="minorHAnsi"/>
          <w:b/>
          <w:sz w:val="20"/>
        </w:rPr>
      </w:pPr>
    </w:p>
    <w:p w14:paraId="10BD5DA8" w14:textId="77777777" w:rsidR="00836F35" w:rsidRPr="002810B3" w:rsidRDefault="00836F35" w:rsidP="00836F35">
      <w:pPr>
        <w:jc w:val="center"/>
        <w:rPr>
          <w:rFonts w:asciiTheme="minorHAnsi" w:eastAsia="Times New Roman" w:hAnsiTheme="minorHAnsi" w:cstheme="minorHAnsi"/>
          <w:b/>
          <w:color w:val="auto"/>
          <w:sz w:val="20"/>
          <w:szCs w:val="20"/>
          <w:lang w:eastAsia="x-none"/>
        </w:rPr>
      </w:pPr>
      <w:r w:rsidRPr="002810B3">
        <w:rPr>
          <w:rFonts w:asciiTheme="minorHAnsi" w:eastAsia="Times New Roman" w:hAnsiTheme="minorHAnsi" w:cstheme="minorHAnsi"/>
          <w:b/>
          <w:color w:val="auto"/>
          <w:sz w:val="20"/>
          <w:szCs w:val="20"/>
          <w:lang w:eastAsia="x-none"/>
        </w:rPr>
        <w:t>„Dostawa sprzętu komputerowego typu laptop i tablet”</w:t>
      </w:r>
    </w:p>
    <w:p w14:paraId="749D0676" w14:textId="4BBEA66F" w:rsidR="001F2BDB" w:rsidRDefault="00836F35" w:rsidP="00836F35">
      <w:pPr>
        <w:jc w:val="center"/>
        <w:rPr>
          <w:rFonts w:asciiTheme="minorHAnsi" w:eastAsia="Times New Roman" w:hAnsiTheme="minorHAnsi" w:cstheme="minorHAnsi"/>
          <w:b/>
          <w:color w:val="auto"/>
          <w:sz w:val="20"/>
          <w:szCs w:val="20"/>
          <w:lang w:eastAsia="x-none"/>
        </w:rPr>
      </w:pPr>
      <w:r w:rsidRPr="002810B3">
        <w:rPr>
          <w:rFonts w:asciiTheme="minorHAnsi" w:eastAsia="Times New Roman" w:hAnsiTheme="minorHAnsi" w:cstheme="minorHAnsi"/>
          <w:b/>
          <w:color w:val="auto"/>
          <w:sz w:val="20"/>
          <w:szCs w:val="20"/>
          <w:lang w:eastAsia="x-none"/>
        </w:rPr>
        <w:t>Numer sprawy: SPZP.271.35.2024</w:t>
      </w:r>
    </w:p>
    <w:p w14:paraId="2B1DAA10" w14:textId="77777777" w:rsidR="00836F35" w:rsidRDefault="00836F35" w:rsidP="00836F35">
      <w:pPr>
        <w:jc w:val="center"/>
        <w:rPr>
          <w:rFonts w:asciiTheme="minorHAnsi" w:eastAsia="Times New Roman" w:hAnsiTheme="minorHAnsi" w:cstheme="minorHAnsi"/>
          <w:sz w:val="20"/>
          <w:szCs w:val="20"/>
          <w:lang w:eastAsia="x-none"/>
        </w:rPr>
      </w:pPr>
    </w:p>
    <w:tbl>
      <w:tblPr>
        <w:tblW w:w="14780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"/>
        <w:gridCol w:w="1314"/>
        <w:gridCol w:w="1879"/>
        <w:gridCol w:w="1356"/>
        <w:gridCol w:w="1936"/>
        <w:gridCol w:w="1248"/>
        <w:gridCol w:w="1339"/>
        <w:gridCol w:w="1452"/>
        <w:gridCol w:w="856"/>
        <w:gridCol w:w="1458"/>
        <w:gridCol w:w="1438"/>
      </w:tblGrid>
      <w:tr w:rsidR="00836F35" w:rsidRPr="00255216" w14:paraId="69E5717B" w14:textId="77777777" w:rsidTr="00836F35">
        <w:trPr>
          <w:trHeight w:val="811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0FF289E" w14:textId="77777777" w:rsidR="00836F35" w:rsidRPr="00255216" w:rsidRDefault="00836F35" w:rsidP="00820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7C5F16A" w14:textId="77777777" w:rsidR="00836F35" w:rsidRPr="00255216" w:rsidRDefault="00836F35" w:rsidP="00820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FCB5C4E" w14:textId="77777777" w:rsidR="00836F35" w:rsidRPr="00255216" w:rsidRDefault="00836F35" w:rsidP="00820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7A0F7C0" w14:textId="77777777" w:rsidR="00836F35" w:rsidRPr="00255216" w:rsidRDefault="00836F35" w:rsidP="00820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Model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54D4B4E" w14:textId="77777777" w:rsidR="00836F35" w:rsidRPr="00255216" w:rsidRDefault="00836F35" w:rsidP="00820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Numer producenta - PN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14EBEE9" w14:textId="77777777" w:rsidR="00836F35" w:rsidRPr="00255216" w:rsidRDefault="00836F35" w:rsidP="00820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Ilość (zestaw) 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677E0872" w14:textId="75B8E959" w:rsidR="00836F35" w:rsidRPr="00255216" w:rsidRDefault="00836F35" w:rsidP="00820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Wartość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jednostkowa </w:t>
            </w: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netto [PLN] (zestaw)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F219EAC" w14:textId="77777777" w:rsidR="00836F35" w:rsidRDefault="00836F35" w:rsidP="00820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Wartość netto [PLN] </w:t>
            </w:r>
          </w:p>
          <w:p w14:paraId="54FEC6BC" w14:textId="4B07BC38" w:rsidR="00836F35" w:rsidRPr="00255216" w:rsidRDefault="00836F35" w:rsidP="00820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(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kol. E x F</w:t>
            </w: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D1B0F2F" w14:textId="77777777" w:rsidR="00836F35" w:rsidRPr="00255216" w:rsidRDefault="00836F35" w:rsidP="00820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Stawka VAT %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22265B4" w14:textId="2C4422ED" w:rsidR="00836F35" w:rsidRPr="00255216" w:rsidRDefault="00836F35" w:rsidP="00820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Wartość VAT PLN (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kol. G x H</w:t>
            </w: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CA465E3" w14:textId="7414F63A" w:rsidR="00836F35" w:rsidRPr="00255216" w:rsidRDefault="00836F35" w:rsidP="00820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Cena brutto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PLN </w:t>
            </w: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(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kol. G + I</w:t>
            </w: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) </w:t>
            </w:r>
          </w:p>
        </w:tc>
      </w:tr>
      <w:tr w:rsidR="00836F35" w:rsidRPr="00255216" w14:paraId="6C39E133" w14:textId="77777777" w:rsidTr="00836F35">
        <w:trPr>
          <w:trHeight w:val="262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3F687B" w14:textId="77777777" w:rsidR="00836F35" w:rsidRPr="00255216" w:rsidRDefault="00836F35" w:rsidP="00820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59806A1" w14:textId="77777777" w:rsidR="00836F35" w:rsidRPr="00255216" w:rsidRDefault="00836F35" w:rsidP="00820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443476C" w14:textId="77777777" w:rsidR="00836F35" w:rsidRPr="00255216" w:rsidRDefault="00836F35" w:rsidP="00820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417DAAC" w14:textId="77777777" w:rsidR="00836F35" w:rsidRPr="00255216" w:rsidRDefault="00836F35" w:rsidP="00820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22CA332" w14:textId="77777777" w:rsidR="00836F35" w:rsidRPr="00255216" w:rsidRDefault="00836F35" w:rsidP="00820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57D7D2C" w14:textId="77777777" w:rsidR="00836F35" w:rsidRPr="00255216" w:rsidRDefault="00836F35" w:rsidP="00820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30491C60" w14:textId="3B87208D" w:rsidR="00836F35" w:rsidRDefault="00836F35" w:rsidP="00820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A37C9D0" w14:textId="632D71CA" w:rsidR="00836F35" w:rsidRPr="00255216" w:rsidRDefault="00836F35" w:rsidP="00820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9461FAF" w14:textId="1F0EE35C" w:rsidR="00836F35" w:rsidRPr="00255216" w:rsidRDefault="00836F35" w:rsidP="00820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23A3E5E" w14:textId="1F2D13DA" w:rsidR="00836F35" w:rsidRPr="00255216" w:rsidRDefault="00836F35" w:rsidP="00820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F773BB2" w14:textId="24FAE96B" w:rsidR="00836F35" w:rsidRPr="00255216" w:rsidRDefault="00836F35" w:rsidP="00820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</w:t>
            </w:r>
          </w:p>
        </w:tc>
      </w:tr>
      <w:tr w:rsidR="00836F35" w:rsidRPr="00255216" w14:paraId="672C52DA" w14:textId="77777777" w:rsidTr="00836F35">
        <w:trPr>
          <w:trHeight w:val="1303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3814197" w14:textId="77777777" w:rsidR="00836F35" w:rsidRPr="00255216" w:rsidRDefault="00836F35" w:rsidP="00820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751A5F8" w14:textId="77777777" w:rsidR="00836F35" w:rsidRDefault="00836F35" w:rsidP="00820A5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36F3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Zestaw komputerowy typu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tablet</w:t>
            </w:r>
          </w:p>
          <w:p w14:paraId="10BDEC3D" w14:textId="2D6F064E" w:rsidR="00836F35" w:rsidRPr="00255216" w:rsidRDefault="00836F35" w:rsidP="00820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36F3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9-11”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CA458" w14:textId="77777777" w:rsidR="00836F35" w:rsidRPr="00255216" w:rsidRDefault="00836F35" w:rsidP="00820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9A90D" w14:textId="77777777" w:rsidR="00836F35" w:rsidRPr="00255216" w:rsidRDefault="00836F35" w:rsidP="00820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70C7A" w14:textId="77777777" w:rsidR="00836F35" w:rsidRPr="00255216" w:rsidRDefault="00836F35" w:rsidP="00820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E65300" w14:textId="59D206B4" w:rsidR="00836F35" w:rsidRPr="00255216" w:rsidRDefault="00836F35" w:rsidP="00820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306FDA" w14:textId="77777777" w:rsidR="00836F35" w:rsidRPr="00255216" w:rsidRDefault="00836F35" w:rsidP="00820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B070F" w14:textId="7FD26317" w:rsidR="00836F35" w:rsidRPr="00255216" w:rsidRDefault="00836F35" w:rsidP="00820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A9F0C" w14:textId="77777777" w:rsidR="00836F35" w:rsidRPr="00255216" w:rsidRDefault="00836F35" w:rsidP="00820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4459C" w14:textId="77777777" w:rsidR="00836F35" w:rsidRPr="00255216" w:rsidRDefault="00836F35" w:rsidP="00820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F38A0" w14:textId="77777777" w:rsidR="00836F35" w:rsidRPr="00255216" w:rsidRDefault="00836F35" w:rsidP="00820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48FE9F0A" w14:textId="77777777" w:rsidR="00836F35" w:rsidRPr="00F915FF" w:rsidRDefault="00836F35" w:rsidP="00836F35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041484FB" w14:textId="5EEE8E09" w:rsidR="00F915FF" w:rsidRDefault="00F915FF" w:rsidP="00836F35">
      <w:pPr>
        <w:pStyle w:val="Akapitzlist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274D8D8F" w14:textId="77777777" w:rsidR="00836F35" w:rsidRDefault="00836F35" w:rsidP="00836F35">
      <w:pPr>
        <w:pStyle w:val="Akapitzlist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59402F6E" w14:textId="77777777" w:rsidR="00836F35" w:rsidRDefault="00836F35" w:rsidP="00836F35">
      <w:pPr>
        <w:pStyle w:val="Akapitzlist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5A40C756" w14:textId="77777777" w:rsidR="00836F35" w:rsidRDefault="00836F35" w:rsidP="00836F35">
      <w:pPr>
        <w:pStyle w:val="Akapitzlist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70BA22B8" w14:textId="77777777" w:rsidR="00836F35" w:rsidRDefault="00836F35" w:rsidP="00836F35">
      <w:pPr>
        <w:pStyle w:val="Akapitzlist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458A1FE6" w14:textId="77777777" w:rsidR="00836F35" w:rsidRPr="00F915FF" w:rsidRDefault="00836F35" w:rsidP="00836F35">
      <w:pPr>
        <w:pStyle w:val="Akapitzlist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7ABB778F" w14:textId="77777777" w:rsidR="00836F35" w:rsidRDefault="00E00035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</w:rPr>
        <w:sectPr w:rsidR="00836F35" w:rsidSect="0007689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1134" w:right="993" w:bottom="1134" w:left="1702" w:header="709" w:footer="709" w:gutter="0"/>
          <w:cols w:space="708"/>
          <w:formProt w:val="0"/>
          <w:docGrid w:linePitch="360"/>
        </w:sectPr>
      </w:pPr>
      <w:r w:rsidRPr="00F915FF">
        <w:rPr>
          <w:rFonts w:asciiTheme="minorHAnsi" w:hAnsiTheme="minorHAnsi" w:cstheme="minorHAnsi"/>
          <w:color w:val="000000" w:themeColor="text1"/>
          <w:sz w:val="20"/>
          <w:szCs w:val="20"/>
        </w:rPr>
        <w:br w:type="page"/>
      </w:r>
    </w:p>
    <w:p w14:paraId="663C4D70" w14:textId="77777777" w:rsidR="00E00035" w:rsidRPr="00F915FF" w:rsidRDefault="00E00035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4F64306B" w14:textId="2733B72B" w:rsidR="00AD37BF" w:rsidRPr="00D16ED8" w:rsidRDefault="007D2018" w:rsidP="00836F35">
      <w:pPr>
        <w:spacing w:after="360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D46B65">
        <w:rPr>
          <w:rFonts w:asciiTheme="minorHAnsi" w:hAnsiTheme="minorHAnsi" w:cstheme="minorHAnsi"/>
          <w:b/>
          <w:bCs/>
          <w:color w:val="000000"/>
          <w:sz w:val="20"/>
          <w:szCs w:val="20"/>
        </w:rPr>
        <w:t>Szczegółowy opis przedmiotu zamówienia</w:t>
      </w:r>
    </w:p>
    <w:tbl>
      <w:tblPr>
        <w:tblW w:w="10145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2915"/>
        <w:gridCol w:w="4395"/>
        <w:gridCol w:w="2835"/>
      </w:tblGrid>
      <w:tr w:rsidR="00836F35" w:rsidRPr="00F915FF" w14:paraId="7813A625" w14:textId="59C90066" w:rsidTr="00836F35">
        <w:trPr>
          <w:trHeight w:val="352"/>
        </w:trPr>
        <w:tc>
          <w:tcPr>
            <w:tcW w:w="10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0F212F1C" w14:textId="3A6A0036" w:rsidR="00836F35" w:rsidRPr="00F915FF" w:rsidRDefault="00836F35" w:rsidP="00836F3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Tabela nr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  <w:r w:rsidRPr="00F915FF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-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Zestaw komputerowy typu TABLET 9-11”</w:t>
            </w:r>
          </w:p>
        </w:tc>
      </w:tr>
      <w:tr w:rsidR="00836F35" w:rsidRPr="00F915FF" w14:paraId="29E95077" w14:textId="071907C9" w:rsidTr="00836F35">
        <w:trPr>
          <w:trHeight w:val="292"/>
        </w:trPr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24D9D812" w14:textId="77777777" w:rsidR="00836F35" w:rsidRPr="00F915FF" w:rsidRDefault="00836F35" w:rsidP="0061782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 w:bidi="hi-IN"/>
              </w:rPr>
            </w:pPr>
            <w:r w:rsidRPr="00F915FF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 w:bidi="hi-IN"/>
              </w:rPr>
              <w:t>Opis parametru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5443037A" w14:textId="77777777" w:rsidR="00836F35" w:rsidRPr="00F915FF" w:rsidRDefault="00836F35" w:rsidP="0061782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 w:bidi="hi-IN"/>
              </w:rPr>
            </w:pPr>
            <w:r w:rsidRPr="00F915FF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 w:bidi="hi-IN"/>
              </w:rPr>
              <w:t>Minimalne parametry wymagane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ECD42EC" w14:textId="77777777" w:rsidR="00836F35" w:rsidRPr="00A510DB" w:rsidRDefault="00836F35" w:rsidP="00836F3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A510D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Parametry oferowane przez Wykonawcę:</w:t>
            </w:r>
          </w:p>
          <w:p w14:paraId="538D5AEC" w14:textId="77777777" w:rsidR="00836F35" w:rsidRPr="00A510DB" w:rsidRDefault="00836F35" w:rsidP="00836F3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A510D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TAK – spełnia, NIE – nie spełnia</w:t>
            </w:r>
          </w:p>
          <w:p w14:paraId="664C6FDA" w14:textId="70E602BF" w:rsidR="00836F35" w:rsidRPr="00F915FF" w:rsidRDefault="00836F35" w:rsidP="00836F3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 w:bidi="hi-IN"/>
              </w:rPr>
            </w:pPr>
            <w:r w:rsidRPr="00A510D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(do wypełnienia przez Wykonawcę)</w:t>
            </w:r>
          </w:p>
        </w:tc>
      </w:tr>
      <w:tr w:rsidR="00836F35" w:rsidRPr="00F238B1" w14:paraId="4CC11BED" w14:textId="1D6BE320" w:rsidTr="00836F35">
        <w:trPr>
          <w:trHeight w:val="757"/>
        </w:trPr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C0A358" w14:textId="77777777" w:rsidR="00836F35" w:rsidRPr="00F915FF" w:rsidRDefault="00836F35" w:rsidP="0061782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 w:bidi="hi-IN"/>
              </w:rPr>
            </w:pPr>
            <w:r w:rsidRPr="0075385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bidi="hi-IN"/>
              </w:rPr>
              <w:t>Procesor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E3D076" w14:textId="14A14902" w:rsidR="00836F35" w:rsidRPr="00F238B1" w:rsidRDefault="00836F35" w:rsidP="00F238B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  <w:t xml:space="preserve">Procesor powinien posiadać minimum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  <w:t>8-</w:t>
            </w: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  <w:t>rdzeni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  <w:t xml:space="preserve"> </w:t>
            </w:r>
            <w:r w:rsidR="00F238B1"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  <w:t>.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  <w:t xml:space="preserve"> </w:t>
            </w:r>
            <w:r w:rsidR="00F238B1" w:rsidRPr="00F915FF"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  <w:t xml:space="preserve">Procesor musi uzyskać min </w:t>
            </w:r>
            <w:r w:rsidR="00F238B1"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  <w:t>7600</w:t>
            </w:r>
            <w:r w:rsidR="00F238B1" w:rsidRPr="00F915FF"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  <w:t xml:space="preserve"> punktów w </w:t>
            </w:r>
            <w:proofErr w:type="spellStart"/>
            <w:r w:rsidR="00F238B1" w:rsidRPr="00F915FF"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  <w:t>Benchmarked</w:t>
            </w:r>
            <w:proofErr w:type="spellEnd"/>
            <w:r w:rsidR="00F238B1" w:rsidRPr="00F915FF"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  <w:t xml:space="preserve"> </w:t>
            </w:r>
            <w:proofErr w:type="spellStart"/>
            <w:r w:rsidR="00F238B1"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  <w:t>Antutu</w:t>
            </w:r>
            <w:proofErr w:type="spellEnd"/>
            <w:r w:rsidR="00F238B1" w:rsidRPr="00F915FF"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  <w:t xml:space="preserve">, wynik z  </w:t>
            </w:r>
            <w:r w:rsidR="00F238B1"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  <w:t>lutego</w:t>
            </w:r>
            <w:r w:rsidR="00F238B1" w:rsidRPr="00F915FF"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  <w:t xml:space="preserve"> 202</w:t>
            </w:r>
            <w:r w:rsidR="00F238B1"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  <w:t>4</w:t>
            </w:r>
            <w:r w:rsidR="00F238B1" w:rsidRPr="00F915FF"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  <w:t xml:space="preserve"> (</w:t>
            </w:r>
            <w:hyperlink r:id="rId14" w:history="1">
              <w:r w:rsidR="00F238B1" w:rsidRPr="00F238B1">
                <w:rPr>
                  <w:rFonts w:asciiTheme="minorHAnsi" w:hAnsiTheme="minorHAnsi" w:cstheme="minorHAnsi"/>
                  <w:color w:val="000000"/>
                  <w:sz w:val="20"/>
                  <w:szCs w:val="20"/>
                  <w:lang w:bidi="hi-IN"/>
                </w:rPr>
                <w:t>https://www.antutu.com</w:t>
              </w:r>
            </w:hyperlink>
            <w:r w:rsidR="00F238B1" w:rsidRPr="00F238B1"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50FCD" w14:textId="77777777" w:rsidR="00836F35" w:rsidRPr="00F238B1" w:rsidRDefault="00836F35" w:rsidP="0043157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</w:pPr>
          </w:p>
        </w:tc>
      </w:tr>
      <w:tr w:rsidR="00836F35" w:rsidRPr="00F915FF" w14:paraId="184097DB" w14:textId="2A6C08C3" w:rsidTr="00836F35">
        <w:trPr>
          <w:trHeight w:val="251"/>
        </w:trPr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5943DE" w14:textId="77777777" w:rsidR="00836F35" w:rsidRPr="00F915FF" w:rsidRDefault="00836F35" w:rsidP="00617826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73504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bidi="hi-IN"/>
              </w:rPr>
              <w:t>Pamięć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8D5D4A" w14:textId="7C900AF5" w:rsidR="00836F35" w:rsidRPr="00F915FF" w:rsidRDefault="00836F35" w:rsidP="0061782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  <w:t xml:space="preserve">Wbudowana min. 6GB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8D9CA" w14:textId="77777777" w:rsidR="00836F35" w:rsidRDefault="00836F35" w:rsidP="0061782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</w:pPr>
          </w:p>
        </w:tc>
      </w:tr>
      <w:tr w:rsidR="00836F35" w:rsidRPr="00F915FF" w14:paraId="4D46C890" w14:textId="3BE7CFA8" w:rsidTr="00836F35">
        <w:trPr>
          <w:trHeight w:val="246"/>
        </w:trPr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0E7A57" w14:textId="77777777" w:rsidR="00836F35" w:rsidRPr="00F915FF" w:rsidRDefault="00836F35" w:rsidP="00617826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75385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bidi="hi-IN"/>
              </w:rPr>
              <w:t>Karta graficzna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77FD8D" w14:textId="6783C725" w:rsidR="00836F35" w:rsidRPr="00F915FF" w:rsidRDefault="00836F35" w:rsidP="0061782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  <w:t>Zintegrowana karta graficzna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63F7D" w14:textId="77777777" w:rsidR="00836F35" w:rsidRPr="00F915FF" w:rsidRDefault="00836F35" w:rsidP="0061782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</w:pPr>
          </w:p>
        </w:tc>
      </w:tr>
      <w:tr w:rsidR="00836F35" w:rsidRPr="00F915FF" w14:paraId="58BF23A6" w14:textId="3B8E87FC" w:rsidTr="00836F35">
        <w:trPr>
          <w:trHeight w:val="220"/>
        </w:trPr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892673" w14:textId="77777777" w:rsidR="00836F35" w:rsidRPr="00F915FF" w:rsidRDefault="00836F35" w:rsidP="00617826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75385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bidi="hi-IN"/>
              </w:rPr>
              <w:t>Karta muzyczna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94DBC0" w14:textId="7C7CB6D3" w:rsidR="00836F35" w:rsidRPr="00F915FF" w:rsidRDefault="00836F35" w:rsidP="0061782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  <w:t>Zintegrowana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3A5C3" w14:textId="77777777" w:rsidR="00836F35" w:rsidRPr="00F915FF" w:rsidRDefault="00836F35" w:rsidP="0061782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</w:pPr>
          </w:p>
        </w:tc>
      </w:tr>
      <w:tr w:rsidR="00836F35" w:rsidRPr="00F915FF" w14:paraId="532D5A2A" w14:textId="29F6E670" w:rsidTr="00836F35">
        <w:trPr>
          <w:trHeight w:val="688"/>
        </w:trPr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CD4540" w14:textId="77777777" w:rsidR="00836F35" w:rsidRPr="00F915FF" w:rsidRDefault="00836F35" w:rsidP="00617826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75385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bidi="hi-IN"/>
              </w:rPr>
              <w:t>Dysk twardy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83825F" w14:textId="5303ED58" w:rsidR="00836F35" w:rsidRPr="00F915FF" w:rsidRDefault="00836F35" w:rsidP="0061782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  <w:t>Min. Pamięć 128 GB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32A9B" w14:textId="77777777" w:rsidR="00836F35" w:rsidRDefault="00836F35" w:rsidP="0061782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</w:pPr>
          </w:p>
        </w:tc>
      </w:tr>
      <w:tr w:rsidR="00836F35" w:rsidRPr="00F915FF" w14:paraId="0EEF1503" w14:textId="2EB666EF" w:rsidTr="00836F35">
        <w:trPr>
          <w:trHeight w:val="900"/>
        </w:trPr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8ED6E" w14:textId="77777777" w:rsidR="00836F35" w:rsidRPr="00F915FF" w:rsidRDefault="00836F35" w:rsidP="00617826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75385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bidi="hi-IN"/>
              </w:rPr>
              <w:t>Interfejsy sieciowe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E94537" w14:textId="3C443BA4" w:rsidR="00836F35" w:rsidRPr="00836F35" w:rsidRDefault="0013752E" w:rsidP="00836F35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  <w:t xml:space="preserve">Min. </w:t>
            </w:r>
            <w:r w:rsidR="00836F35" w:rsidRPr="00836F35"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  <w:t xml:space="preserve">Bluetooth 5.0 </w:t>
            </w:r>
          </w:p>
          <w:p w14:paraId="7F1127EB" w14:textId="5FC29607" w:rsidR="00836F35" w:rsidRPr="00836F35" w:rsidRDefault="00836F35" w:rsidP="00836F35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</w:pPr>
            <w:r w:rsidRPr="00836F3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Wi-Fi 802.11</w:t>
            </w:r>
          </w:p>
          <w:p w14:paraId="28D1AD38" w14:textId="77777777" w:rsidR="00836F35" w:rsidRPr="00F915FF" w:rsidRDefault="00836F35" w:rsidP="00563873">
            <w:pPr>
              <w:pStyle w:val="Akapitzlist"/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7A496" w14:textId="77777777" w:rsidR="00836F35" w:rsidRPr="00836F35" w:rsidRDefault="00836F35" w:rsidP="00836F35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</w:pPr>
          </w:p>
        </w:tc>
      </w:tr>
      <w:tr w:rsidR="00836F35" w:rsidRPr="00F915FF" w14:paraId="380244C9" w14:textId="57A2B094" w:rsidTr="00836F35">
        <w:trPr>
          <w:trHeight w:val="377"/>
        </w:trPr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6DFE7D" w14:textId="77777777" w:rsidR="00836F35" w:rsidRPr="00F915FF" w:rsidRDefault="00836F35" w:rsidP="00617826">
            <w:pPr>
              <w:rPr>
                <w:rFonts w:asciiTheme="minorHAnsi" w:hAnsiTheme="minorHAnsi" w:cstheme="minorHAnsi"/>
                <w:sz w:val="20"/>
                <w:szCs w:val="20"/>
                <w:lang w:bidi="hi-IN"/>
              </w:rPr>
            </w:pPr>
            <w:r w:rsidRPr="00F915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bidi="hi-IN"/>
              </w:rPr>
              <w:t>Bateria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C8F8ED" w14:textId="4A77B656" w:rsidR="00836F35" w:rsidRPr="00F915FF" w:rsidRDefault="00836F35" w:rsidP="0061782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  <w:t>zintegrowana</w:t>
            </w: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D0099" w14:textId="77777777" w:rsidR="00836F35" w:rsidRDefault="00836F35" w:rsidP="0061782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</w:pPr>
          </w:p>
        </w:tc>
      </w:tr>
      <w:tr w:rsidR="00836F35" w:rsidRPr="00F915FF" w14:paraId="4467275C" w14:textId="65ECB776" w:rsidTr="00836F35">
        <w:trPr>
          <w:trHeight w:val="380"/>
        </w:trPr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A24594" w14:textId="77777777" w:rsidR="00836F35" w:rsidRPr="00F915FF" w:rsidRDefault="00836F35" w:rsidP="00617826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F915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bidi="hi-IN"/>
              </w:rPr>
              <w:t>Zasilacz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53F192" w14:textId="77777777" w:rsidR="00836F35" w:rsidRPr="00F915FF" w:rsidRDefault="00836F35" w:rsidP="0061782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  <w:t>Zasilacz sieciowy dedykowany dla zastosowanej baterii/procesora/karty graficznej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70774" w14:textId="77777777" w:rsidR="00836F35" w:rsidRPr="00F915FF" w:rsidRDefault="00836F35" w:rsidP="0061782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</w:pPr>
          </w:p>
        </w:tc>
      </w:tr>
      <w:tr w:rsidR="00836F35" w:rsidRPr="00F915FF" w14:paraId="4E84663F" w14:textId="50F5C1F5" w:rsidTr="00836F35">
        <w:trPr>
          <w:trHeight w:val="774"/>
        </w:trPr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5DCC8A" w14:textId="77777777" w:rsidR="00836F35" w:rsidRPr="00F915FF" w:rsidRDefault="00836F35" w:rsidP="00617826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036AD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bidi="hi-IN"/>
              </w:rPr>
              <w:t>Wyświetlacz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6C72FF" w14:textId="06294156" w:rsidR="00836F35" w:rsidRPr="00C165F8" w:rsidRDefault="00836F35" w:rsidP="0043157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  <w:t xml:space="preserve">Przekątna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  <w:t>9-11</w:t>
            </w: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  <w:t xml:space="preserve">", rozdzielczość minimalna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  <w:t xml:space="preserve">1920x1080px </w:t>
            </w: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  <w:t>, matryca dotykowa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  <w:t xml:space="preserve"> 90</w:t>
            </w:r>
            <w:r w:rsidR="009A3EBF"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  <w:t xml:space="preserve"> </w:t>
            </w:r>
            <w:proofErr w:type="spellStart"/>
            <w:r w:rsidR="009A3EBF"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  <w:t>hz</w:t>
            </w:r>
            <w:proofErr w:type="spellEnd"/>
            <w:r w:rsidR="009A3EBF"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  <w:t xml:space="preserve"> lub więcej</w:t>
            </w:r>
            <w:r w:rsidR="00F238B1"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EC584" w14:textId="77777777" w:rsidR="00836F35" w:rsidRPr="00F915FF" w:rsidRDefault="00836F35" w:rsidP="0043157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</w:pPr>
          </w:p>
        </w:tc>
      </w:tr>
      <w:tr w:rsidR="00836F35" w:rsidRPr="00F915FF" w14:paraId="06603CAD" w14:textId="5A8C6046" w:rsidTr="00836F35">
        <w:trPr>
          <w:trHeight w:val="529"/>
        </w:trPr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534EE9" w14:textId="77777777" w:rsidR="00836F35" w:rsidRPr="00F915FF" w:rsidRDefault="00836F35" w:rsidP="00617826">
            <w:pPr>
              <w:rPr>
                <w:rFonts w:asciiTheme="minorHAnsi" w:hAnsiTheme="minorHAnsi" w:cstheme="minorHAnsi"/>
                <w:sz w:val="20"/>
                <w:szCs w:val="20"/>
                <w:lang w:bidi="hi-IN"/>
              </w:rPr>
            </w:pPr>
            <w:r w:rsidRPr="00F915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bidi="hi-IN"/>
              </w:rPr>
              <w:t>System operacyjny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507971" w14:textId="77777777" w:rsidR="00836F35" w:rsidRDefault="00836F35" w:rsidP="0061782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  <w:t>Android</w:t>
            </w:r>
            <w:r w:rsidR="00F714B1"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  <w:t xml:space="preserve"> ( min wersja 12 )</w:t>
            </w:r>
            <w:r w:rsidR="00B503C4"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  <w:t xml:space="preserve"> </w:t>
            </w:r>
            <w:r w:rsidR="00F714B1"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  <w:t>lub równoważny</w:t>
            </w:r>
          </w:p>
          <w:p w14:paraId="0E84593D" w14:textId="47CF8D4B" w:rsidR="00FC23AF" w:rsidRPr="00F915FF" w:rsidRDefault="00FC23AF" w:rsidP="0061782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</w:pPr>
            <w:r w:rsidRPr="00FC23AF"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  <w:t xml:space="preserve">Kryteria oceny równoważności opisano w tabeli </w:t>
            </w:r>
            <w:r w:rsidRPr="00FC23AF"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  <w:br/>
              <w:t>nr 2</w:t>
            </w:r>
            <w:r w:rsidRPr="00F915F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63911" w14:textId="77777777" w:rsidR="00836F35" w:rsidRDefault="00836F35" w:rsidP="0061782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</w:pPr>
          </w:p>
        </w:tc>
      </w:tr>
      <w:tr w:rsidR="00836F35" w:rsidRPr="00F915FF" w14:paraId="2472E9E3" w14:textId="44D820A2" w:rsidTr="00836F35">
        <w:trPr>
          <w:trHeight w:val="461"/>
        </w:trPr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45F36" w14:textId="77777777" w:rsidR="00836F35" w:rsidRPr="00F915FF" w:rsidRDefault="00836F35" w:rsidP="00617826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F915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Interfejsy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25DBD" w14:textId="60D29A2E" w:rsidR="00836F35" w:rsidRPr="00C562C8" w:rsidRDefault="00836F35" w:rsidP="00836F3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36F3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USB </w:t>
            </w:r>
            <w:proofErr w:type="spellStart"/>
            <w:r w:rsidRPr="00836F3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Typ</w:t>
            </w:r>
            <w:proofErr w:type="spellEnd"/>
            <w:r w:rsidRPr="00836F3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- C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8D06D" w14:textId="77777777" w:rsidR="00836F35" w:rsidRPr="00836F35" w:rsidRDefault="00836F35" w:rsidP="00836F3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836F35" w:rsidRPr="00F915FF" w14:paraId="1EA31DD4" w14:textId="7A10BCD0" w:rsidTr="00836F35">
        <w:trPr>
          <w:trHeight w:val="548"/>
        </w:trPr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2D602" w14:textId="69CC803C" w:rsidR="00836F35" w:rsidRPr="00F915FF" w:rsidRDefault="00836F35" w:rsidP="00617826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Akcesoria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4A9CE" w14:textId="041CB5DE" w:rsidR="00836F35" w:rsidRPr="00836F35" w:rsidRDefault="00836F35" w:rsidP="00836F3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36F3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Pokrowiec do</w:t>
            </w:r>
            <w:r w:rsidR="00F238B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oferowanego </w:t>
            </w:r>
            <w:proofErr w:type="spellStart"/>
            <w:r w:rsidRPr="00836F3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tableta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861E2" w14:textId="77777777" w:rsidR="00836F35" w:rsidRPr="00836F35" w:rsidRDefault="00836F35" w:rsidP="00836F3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36F35" w:rsidRPr="00F915FF" w14:paraId="76BB9875" w14:textId="7B4011B6" w:rsidTr="00836F35">
        <w:trPr>
          <w:trHeight w:val="548"/>
        </w:trPr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C0742" w14:textId="77777777" w:rsidR="00836F35" w:rsidRPr="00F915FF" w:rsidRDefault="00836F35" w:rsidP="00617826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Gwarancja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F667D" w14:textId="231273A0" w:rsidR="00836F35" w:rsidRPr="00836F35" w:rsidRDefault="00836F35" w:rsidP="00836F3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36F3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Minimum 24 miesiące gwarancji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461A2" w14:textId="77777777" w:rsidR="00836F35" w:rsidRPr="00836F35" w:rsidRDefault="00836F35" w:rsidP="00836F35">
            <w:pPr>
              <w:ind w:left="3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36F35" w:rsidRPr="00F915FF" w14:paraId="723A0E64" w14:textId="3152810F" w:rsidTr="00836F35">
        <w:trPr>
          <w:trHeight w:val="488"/>
        </w:trPr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4B28C" w14:textId="77777777" w:rsidR="00836F35" w:rsidRPr="00F915FF" w:rsidRDefault="00836F35" w:rsidP="00617826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lastRenderedPageBreak/>
              <w:t>Masa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26A05" w14:textId="7F900EAF" w:rsidR="00836F35" w:rsidRPr="00836F35" w:rsidRDefault="00836F35" w:rsidP="00836F3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36F3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Maksymalna masa komputera przenośnego z oferowaną baterią </w:t>
            </w:r>
            <w:r w:rsidR="00F21FC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</w:t>
            </w:r>
            <w:r w:rsidRPr="00836F3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 500 g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DE3EE" w14:textId="77777777" w:rsidR="00836F35" w:rsidRPr="00836F35" w:rsidRDefault="00836F35" w:rsidP="00836F3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0CC24D5A" w14:textId="05956870" w:rsidR="00624CD0" w:rsidRPr="00F915FF" w:rsidRDefault="00624CD0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W w:w="9436" w:type="dxa"/>
        <w:tblInd w:w="-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861"/>
        <w:gridCol w:w="2126"/>
        <w:gridCol w:w="6449"/>
      </w:tblGrid>
      <w:tr w:rsidR="00F714B1" w:rsidRPr="00F915FF" w14:paraId="5CAFF9F6" w14:textId="77777777" w:rsidTr="00B0098B">
        <w:trPr>
          <w:trHeight w:val="352"/>
        </w:trPr>
        <w:tc>
          <w:tcPr>
            <w:tcW w:w="94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37D760F9" w14:textId="468EAD71" w:rsidR="00F714B1" w:rsidRPr="00F915FF" w:rsidRDefault="00F714B1" w:rsidP="00B0098B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Tabela nr 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</w:t>
            </w:r>
            <w:r w:rsidRPr="00F915F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 w:rsidR="00D9504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–</w:t>
            </w:r>
            <w:r w:rsidRPr="00F915F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 w:rsidR="00D9504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Kryteria oceny</w:t>
            </w:r>
            <w:r w:rsidRPr="00F915F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równoważności dla systemu operacyjnego 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Android</w:t>
            </w:r>
          </w:p>
        </w:tc>
      </w:tr>
      <w:tr w:rsidR="00F714B1" w:rsidRPr="00F915FF" w14:paraId="0AB9E44F" w14:textId="77777777" w:rsidTr="00B0098B">
        <w:trPr>
          <w:trHeight w:val="292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14:paraId="66153379" w14:textId="77777777" w:rsidR="00F714B1" w:rsidRPr="00F915FF" w:rsidRDefault="00F714B1" w:rsidP="00B0098B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14:paraId="56649261" w14:textId="77777777" w:rsidR="00F714B1" w:rsidRPr="00F915FF" w:rsidRDefault="00F714B1" w:rsidP="00B0098B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Opis parametru</w:t>
            </w:r>
          </w:p>
        </w:tc>
        <w:tc>
          <w:tcPr>
            <w:tcW w:w="6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6B5082E1" w14:textId="77777777" w:rsidR="00F714B1" w:rsidRPr="00F915FF" w:rsidRDefault="00F714B1" w:rsidP="00B0098B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Minimalne parametry wymagane</w:t>
            </w:r>
          </w:p>
        </w:tc>
      </w:tr>
      <w:tr w:rsidR="00F714B1" w:rsidRPr="00F915FF" w14:paraId="48D6D986" w14:textId="77777777" w:rsidTr="00B0098B">
        <w:trPr>
          <w:trHeight w:val="324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187853D6" w14:textId="77777777" w:rsidR="00F714B1" w:rsidRPr="00F915FF" w:rsidRDefault="00F714B1" w:rsidP="00B0098B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2</w:t>
            </w:r>
            <w:r w:rsidRPr="00F915F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.1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5B3507DD" w14:textId="77777777" w:rsidR="00F714B1" w:rsidRPr="00F915FF" w:rsidRDefault="00F714B1" w:rsidP="00B0098B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Wymagania dla systemu operacyjnego</w:t>
            </w:r>
          </w:p>
        </w:tc>
        <w:tc>
          <w:tcPr>
            <w:tcW w:w="6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C7BA24C" w14:textId="77777777" w:rsidR="00F714B1" w:rsidRPr="00F915FF" w:rsidRDefault="00F714B1" w:rsidP="00B0098B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System operacyjny musi spełniać następujące wymagania poprzez wbudowane mechanizmy, bez użycia dodatkowych aplikacji:</w:t>
            </w:r>
          </w:p>
          <w:p w14:paraId="4E0DFE7F" w14:textId="77777777" w:rsidR="00F714B1" w:rsidRPr="00F915FF" w:rsidRDefault="00F714B1" w:rsidP="00B0098B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Możliwość dokonywania aktualizacji i poprawek systemu przez Internet z możliwością wyboru instalowanych poprawek</w:t>
            </w:r>
          </w:p>
          <w:p w14:paraId="09E93385" w14:textId="77777777" w:rsidR="00F714B1" w:rsidRPr="00F915FF" w:rsidRDefault="00F714B1" w:rsidP="00B0098B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Możliwość dokonywania uaktualnień sterowników urządzeń przez Internet – witrynę producenta systemu</w:t>
            </w:r>
          </w:p>
          <w:p w14:paraId="526A1F93" w14:textId="77777777" w:rsidR="00F714B1" w:rsidRPr="00F915FF" w:rsidRDefault="00F714B1" w:rsidP="00B0098B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Darmowe aktualizacje w ramach wersji systemu operacyjnego przez Internet (niezbędne aktualizacje, poprawki, biuletyny bezpieczeństwa muszą być dostarczane bez dodatkowych opłat) – wymagane podanie nazwy strony serwera WWW</w:t>
            </w:r>
          </w:p>
          <w:p w14:paraId="4C4A3553" w14:textId="77777777" w:rsidR="00F714B1" w:rsidRDefault="00F714B1" w:rsidP="00B0098B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Internetowa aktualizacja zapewniona w języku polskim</w:t>
            </w:r>
          </w:p>
          <w:p w14:paraId="55EC92B5" w14:textId="77777777" w:rsidR="00F714B1" w:rsidRDefault="00F714B1" w:rsidP="00B0098B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System dedykowany do urządzeń typu tablet</w:t>
            </w:r>
          </w:p>
          <w:p w14:paraId="6FC5169F" w14:textId="77777777" w:rsidR="00F714B1" w:rsidRDefault="00F714B1" w:rsidP="00B0098B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Zintegrowana przeglądarka internetowa obsługująca przeglądnie na kartach</w:t>
            </w:r>
          </w:p>
          <w:p w14:paraId="7701CF0A" w14:textId="77777777" w:rsidR="00F714B1" w:rsidRDefault="00F714B1" w:rsidP="00B0098B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Wsparcie dla języka Java umożliwiający dostęp do urządzeń peryferyjnych</w:t>
            </w:r>
          </w:p>
          <w:p w14:paraId="1B70A773" w14:textId="77777777" w:rsidR="00F714B1" w:rsidRDefault="00F714B1" w:rsidP="00B0098B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Obsługa formatów multimedialnych : MPEG-4, H.264, MP3 oraz AAC, JPEG, PNG, GIF</w:t>
            </w:r>
          </w:p>
          <w:p w14:paraId="4BD4A125" w14:textId="77777777" w:rsidR="00F714B1" w:rsidRPr="00F915FF" w:rsidRDefault="00F714B1" w:rsidP="00B0098B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Obsługa technologii komunikacyjnych m.in. GSM, CDMA, Bluetooth oraz Wi-Fi</w:t>
            </w:r>
          </w:p>
          <w:p w14:paraId="3736F563" w14:textId="77777777" w:rsidR="00F714B1" w:rsidRPr="00F915FF" w:rsidRDefault="00F714B1" w:rsidP="00B0098B">
            <w:pPr>
              <w:pStyle w:val="Akapitzlist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5270B4D9" w14:textId="77777777" w:rsidR="00F714B1" w:rsidRPr="00F915FF" w:rsidRDefault="00F714B1" w:rsidP="00B0098B">
            <w:pPr>
              <w:pStyle w:val="Akapitzlist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714B1" w:rsidRPr="00F915FF" w14:paraId="1E6F08A3" w14:textId="77777777" w:rsidTr="00B0098B">
        <w:trPr>
          <w:trHeight w:val="618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7563CAB5" w14:textId="77777777" w:rsidR="00F714B1" w:rsidRPr="00F915FF" w:rsidRDefault="00F714B1" w:rsidP="00B0098B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2</w:t>
            </w:r>
            <w:r w:rsidRPr="00F915F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.2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10648A94" w14:textId="77777777" w:rsidR="00F714B1" w:rsidRPr="00F915FF" w:rsidRDefault="00F714B1" w:rsidP="00B0098B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Wymagane szkolenia</w:t>
            </w:r>
          </w:p>
        </w:tc>
        <w:tc>
          <w:tcPr>
            <w:tcW w:w="6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C24F6F3" w14:textId="77777777" w:rsidR="00F714B1" w:rsidRPr="00F915FF" w:rsidRDefault="00F714B1" w:rsidP="00B0098B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 przypadku zaoferowania oprogramowania równoważnego względem systemu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Android</w:t>
            </w: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14:paraId="3122C868" w14:textId="77777777" w:rsidR="00F714B1" w:rsidRPr="00F915FF" w:rsidRDefault="00F714B1" w:rsidP="00B0098B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Sprzedający zobowiązany jest do przeprowadzenia szkoleń dla pracowników Kupującego w zakresie obsługi zaoferowanego systemu operacyjnego. Szkolenia zostaną przeprowadzone dla liczby pracowników odpowiadającej liczbie zakupionych licencji w wymiarze minimum 6 godzin zegarowych, oraz 12 godzin zegarowych dla jednej grupy administratorów i pracowników pomocy technicznej. Szkolenia odbędą się w siedzibie Zamawiającego w grupach po max. 10 osób.</w:t>
            </w:r>
          </w:p>
        </w:tc>
      </w:tr>
      <w:tr w:rsidR="00F714B1" w:rsidRPr="00F915FF" w14:paraId="7CBB51EA" w14:textId="77777777" w:rsidTr="00B0098B">
        <w:trPr>
          <w:trHeight w:val="618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24AB1A4D" w14:textId="77777777" w:rsidR="00F714B1" w:rsidRPr="00F915FF" w:rsidRDefault="00F714B1" w:rsidP="00B0098B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2</w:t>
            </w:r>
            <w:r w:rsidRPr="00F915F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.3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531CC195" w14:textId="77777777" w:rsidR="00F714B1" w:rsidRPr="00F915FF" w:rsidRDefault="00F714B1" w:rsidP="00B0098B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Zgodność z infrastrukturą Zamawiającego</w:t>
            </w:r>
          </w:p>
          <w:p w14:paraId="113B4128" w14:textId="77777777" w:rsidR="00F714B1" w:rsidRPr="00F915FF" w:rsidRDefault="00F714B1" w:rsidP="00B0098B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6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93F4EB6" w14:textId="77777777" w:rsidR="00F714B1" w:rsidRPr="00F915FF" w:rsidRDefault="00F714B1" w:rsidP="00B0098B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 przypadku, gdy zaoferowane przez Wykonawcę oprogramowanie równoważne nie będzie właściwie współdziałać ze sprzętem i oprogramowaniem funkcjonującym u Zamawiającego lub spowoduje zakłócenia w funkcjonowaniu pracy środowiska sprzętowo-programowego u Zamawiającego, Wykonawca pokryje wszystkie koszty związane z przywróceniem i sprawnym działaniem infrastruktury sprzętowo-programowej Zamawiającego oraz na własny koszt dokona niezbędnych modyfikacji przywracających właściwe działanie środowiska sprzętowo-programowego Zamawiającego również po odinstalowaniu oprogramowania.</w:t>
            </w: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ab/>
            </w:r>
          </w:p>
        </w:tc>
      </w:tr>
    </w:tbl>
    <w:p w14:paraId="394267E2" w14:textId="77777777" w:rsidR="00F714B1" w:rsidRPr="00F915FF" w:rsidRDefault="00F714B1" w:rsidP="00F714B1">
      <w:pPr>
        <w:rPr>
          <w:rFonts w:asciiTheme="minorHAnsi" w:hAnsiTheme="minorHAnsi" w:cstheme="minorHAnsi"/>
          <w:color w:val="000000"/>
          <w:sz w:val="20"/>
          <w:szCs w:val="20"/>
        </w:rPr>
      </w:pPr>
    </w:p>
    <w:p w14:paraId="6695E747" w14:textId="152E1062" w:rsidR="00CC6834" w:rsidRPr="00CC6834" w:rsidRDefault="00CC6834" w:rsidP="00CC6834">
      <w:pPr>
        <w:rPr>
          <w:rFonts w:asciiTheme="minorHAnsi" w:hAnsiTheme="minorHAnsi" w:cstheme="minorHAnsi"/>
          <w:sz w:val="20"/>
          <w:szCs w:val="20"/>
        </w:rPr>
      </w:pPr>
    </w:p>
    <w:sectPr w:rsidR="00CC6834" w:rsidRPr="00CC6834" w:rsidSect="0007689E">
      <w:pgSz w:w="11906" w:h="16838"/>
      <w:pgMar w:top="993" w:right="1134" w:bottom="1702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70A9A" w14:textId="77777777" w:rsidR="0007689E" w:rsidRDefault="0007689E">
      <w:pPr>
        <w:spacing w:after="0" w:line="240" w:lineRule="auto"/>
      </w:pPr>
      <w:r>
        <w:separator/>
      </w:r>
    </w:p>
  </w:endnote>
  <w:endnote w:type="continuationSeparator" w:id="0">
    <w:p w14:paraId="7CD18158" w14:textId="77777777" w:rsidR="0007689E" w:rsidRDefault="00076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9593D" w14:textId="77777777" w:rsidR="00E74143" w:rsidRDefault="00E7414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6883507"/>
      <w:docPartObj>
        <w:docPartGallery w:val="Page Numbers (Bottom of Page)"/>
        <w:docPartUnique/>
      </w:docPartObj>
    </w:sdtPr>
    <w:sdtEndPr/>
    <w:sdtContent>
      <w:p w14:paraId="24B91D0B" w14:textId="25214A78" w:rsidR="004013DB" w:rsidRDefault="00E74143" w:rsidP="00E74143">
        <w:pPr>
          <w:pStyle w:val="Stopka"/>
          <w:jc w:val="center"/>
        </w:pPr>
        <w:r>
          <w:rPr>
            <w:noProof/>
          </w:rPr>
          <w:drawing>
            <wp:inline distT="0" distB="0" distL="0" distR="0" wp14:anchorId="30005B8C" wp14:editId="0BB4760B">
              <wp:extent cx="5431790" cy="597535"/>
              <wp:effectExtent l="0" t="0" r="0" b="0"/>
              <wp:docPr id="210031582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31790" cy="59753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 w:rsidR="004013DB" w:rsidRPr="00836F35">
          <w:rPr>
            <w:sz w:val="18"/>
            <w:szCs w:val="18"/>
          </w:rPr>
          <w:fldChar w:fldCharType="begin"/>
        </w:r>
        <w:r w:rsidR="004013DB" w:rsidRPr="00836F35">
          <w:rPr>
            <w:sz w:val="18"/>
            <w:szCs w:val="18"/>
          </w:rPr>
          <w:instrText>PAGE   \* MERGEFORMAT</w:instrText>
        </w:r>
        <w:r w:rsidR="004013DB" w:rsidRPr="00836F35">
          <w:rPr>
            <w:sz w:val="18"/>
            <w:szCs w:val="18"/>
          </w:rPr>
          <w:fldChar w:fldCharType="separate"/>
        </w:r>
        <w:r w:rsidR="004013DB" w:rsidRPr="00836F35">
          <w:rPr>
            <w:sz w:val="18"/>
            <w:szCs w:val="18"/>
          </w:rPr>
          <w:t>2</w:t>
        </w:r>
        <w:r w:rsidR="004013DB" w:rsidRPr="00836F35">
          <w:rPr>
            <w:sz w:val="18"/>
            <w:szCs w:val="18"/>
          </w:rPr>
          <w:fldChar w:fldCharType="end"/>
        </w:r>
      </w:p>
    </w:sdtContent>
  </w:sdt>
  <w:p w14:paraId="7AB75384" w14:textId="77777777" w:rsidR="00836F35" w:rsidRPr="002810B3" w:rsidRDefault="00836F35" w:rsidP="00836F35">
    <w:pPr>
      <w:pStyle w:val="LukStopka-adres"/>
      <w:jc w:val="both"/>
      <w:rPr>
        <w:rFonts w:ascii="Verdana" w:hAnsi="Verdana"/>
        <w:color w:val="auto"/>
      </w:rPr>
    </w:pPr>
    <w:r w:rsidRPr="002810B3">
      <w:rPr>
        <w:rFonts w:ascii="Verdana" w:hAnsi="Verdana"/>
        <w:color w:val="auto"/>
      </w:rPr>
      <w:t>Sieć Badawcza Łukasiewicz – PORT Polski Ośrodek Rozwoju Technologii</w:t>
    </w:r>
  </w:p>
  <w:p w14:paraId="660BD621" w14:textId="77777777" w:rsidR="00836F35" w:rsidRPr="002810B3" w:rsidRDefault="00836F35" w:rsidP="00836F35">
    <w:pPr>
      <w:pStyle w:val="LukStopka-adres"/>
      <w:jc w:val="both"/>
      <w:rPr>
        <w:rFonts w:ascii="Verdana" w:hAnsi="Verdana"/>
        <w:color w:val="auto"/>
      </w:rPr>
    </w:pPr>
    <w:r w:rsidRPr="002810B3">
      <w:rPr>
        <w:rFonts w:ascii="Verdana" w:hAnsi="Verdana"/>
        <w:color w:val="auto"/>
      </w:rPr>
      <w:t>54-066 Wrocław, ul. Stabłowicka 147, Tel: +48 71 734 77 77, Fax: +48 71 720 16 00</w:t>
    </w:r>
  </w:p>
  <w:p w14:paraId="6F228E78" w14:textId="77777777" w:rsidR="00836F35" w:rsidRPr="002810B3" w:rsidRDefault="00836F35" w:rsidP="00836F35">
    <w:pPr>
      <w:pStyle w:val="LukStopka-adres"/>
      <w:jc w:val="both"/>
      <w:rPr>
        <w:rFonts w:ascii="Verdana" w:hAnsi="Verdana"/>
        <w:color w:val="auto"/>
        <w:lang w:val="en-US"/>
      </w:rPr>
    </w:pPr>
    <w:r w:rsidRPr="002810B3">
      <w:rPr>
        <w:rFonts w:ascii="Verdana" w:hAnsi="Verdana"/>
        <w:color w:val="auto"/>
        <w:lang w:val="en-US"/>
      </w:rPr>
      <w:t>E-mail: biuro@port.lukasiewicz.gov.pl | NIP: 894 314 05 23, REGON: 386585168</w:t>
    </w:r>
  </w:p>
  <w:p w14:paraId="1BC093AC" w14:textId="77777777" w:rsidR="00836F35" w:rsidRPr="002810B3" w:rsidRDefault="00836F35" w:rsidP="00836F35">
    <w:pPr>
      <w:pStyle w:val="LukStopka-adres"/>
      <w:jc w:val="both"/>
      <w:rPr>
        <w:rFonts w:ascii="Verdana" w:hAnsi="Verdana"/>
        <w:color w:val="auto"/>
      </w:rPr>
    </w:pPr>
    <w:r w:rsidRPr="002810B3">
      <w:rPr>
        <w:rFonts w:ascii="Verdana" w:hAnsi="Verdana"/>
        <w:color w:val="auto"/>
      </w:rPr>
      <w:t xml:space="preserve">Sąd Rejonowy dla Wrocławia – Fabrycznej we Wrocławiu, VI Wydział Gospodarczy KRS, </w:t>
    </w:r>
    <w:r w:rsidRPr="002810B3">
      <w:rPr>
        <w:rFonts w:ascii="Verdana" w:eastAsia="Verdana" w:hAnsi="Verdana" w:cs="Times New Roman"/>
        <w:color w:val="000000"/>
        <w:spacing w:val="2"/>
        <w:sz w:val="20"/>
        <w:lang w:eastAsia="pl-PL"/>
      </w:rPr>
      <w:drawing>
        <wp:anchor distT="0" distB="0" distL="114300" distR="114300" simplePos="0" relativeHeight="251656704" behindDoc="0" locked="1" layoutInCell="1" allowOverlap="1" wp14:anchorId="53BEF950" wp14:editId="0F3FB66C">
          <wp:simplePos x="0" y="0"/>
          <wp:positionH relativeFrom="column">
            <wp:posOffset>8320405</wp:posOffset>
          </wp:positionH>
          <wp:positionV relativeFrom="page">
            <wp:posOffset>6648450</wp:posOffset>
          </wp:positionV>
          <wp:extent cx="1230630" cy="848995"/>
          <wp:effectExtent l="0" t="0" r="0" b="0"/>
          <wp:wrapNone/>
          <wp:docPr id="1635240770" name="Obraz 1635240770" descr="Obraz zawierający zrzut ekranu, Grafika, zieleń, Wielobarwność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3972159" name="Obraz 1703972159" descr="Obraz zawierający zrzut ekranu, Grafika, zieleń, Wielobarwność&#10;&#10;Opis wygenerowany automatycznie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0630" cy="848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F3E6274" w14:textId="45EDED8C" w:rsidR="007D2018" w:rsidRPr="00836F35" w:rsidRDefault="00836F35" w:rsidP="00836F35">
    <w:pPr>
      <w:pStyle w:val="LukStopka-adres"/>
      <w:jc w:val="both"/>
      <w:rPr>
        <w:rFonts w:ascii="Verdana" w:hAnsi="Verdana"/>
        <w:color w:val="auto"/>
      </w:rPr>
    </w:pPr>
    <w:r w:rsidRPr="002810B3">
      <w:rPr>
        <w:rFonts w:ascii="Verdana" w:hAnsi="Verdana"/>
        <w:color w:val="auto"/>
      </w:rPr>
      <w:t>Nr KRS: 0000850580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E0EB9" w14:textId="48ACEB29" w:rsidR="00CC6834" w:rsidRDefault="00CC6834">
    <w:pPr>
      <w:pStyle w:val="Stopka"/>
    </w:pPr>
    <w:r>
      <w:rPr>
        <w:noProof/>
      </w:rPr>
      <w:drawing>
        <wp:anchor distT="0" distB="0" distL="114300" distR="114300" simplePos="0" relativeHeight="251658752" behindDoc="1" locked="0" layoutInCell="1" allowOverlap="1" wp14:anchorId="19284F66" wp14:editId="0A5C9A61">
          <wp:simplePos x="0" y="0"/>
          <wp:positionH relativeFrom="column">
            <wp:posOffset>1365885</wp:posOffset>
          </wp:positionH>
          <wp:positionV relativeFrom="paragraph">
            <wp:posOffset>-414020</wp:posOffset>
          </wp:positionV>
          <wp:extent cx="2621280" cy="1061085"/>
          <wp:effectExtent l="0" t="0" r="0" b="0"/>
          <wp:wrapTight wrapText="bothSides">
            <wp:wrapPolygon edited="0">
              <wp:start x="3767" y="2327"/>
              <wp:lineTo x="2041" y="3878"/>
              <wp:lineTo x="942" y="6592"/>
              <wp:lineTo x="1570" y="17063"/>
              <wp:lineTo x="4238" y="18226"/>
              <wp:lineTo x="7221" y="19002"/>
              <wp:lineTo x="20564" y="19002"/>
              <wp:lineTo x="20878" y="16287"/>
              <wp:lineTo x="19622" y="15899"/>
              <wp:lineTo x="6593" y="15512"/>
              <wp:lineTo x="20407" y="13961"/>
              <wp:lineTo x="20407" y="9695"/>
              <wp:lineTo x="18523" y="8919"/>
              <wp:lineTo x="18366" y="5041"/>
              <wp:lineTo x="4395" y="2327"/>
              <wp:lineTo x="3767" y="2327"/>
            </wp:wrapPolygon>
          </wp:wrapTight>
          <wp:docPr id="170748507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1280" cy="1061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013ED30" w14:textId="4A054ECD" w:rsidR="00CC6834" w:rsidRDefault="00CC6834">
    <w:pPr>
      <w:pStyle w:val="Stopka"/>
    </w:pPr>
  </w:p>
  <w:p w14:paraId="796AC6CE" w14:textId="77777777" w:rsidR="00CC6834" w:rsidRDefault="00CC6834">
    <w:pPr>
      <w:pStyle w:val="Stopka"/>
    </w:pPr>
  </w:p>
  <w:p w14:paraId="329CD64A" w14:textId="477F4AF0" w:rsidR="00CC6834" w:rsidRDefault="00CC6834">
    <w:pPr>
      <w:pStyle w:val="Stopka"/>
    </w:pPr>
    <w:r w:rsidRPr="002810B3">
      <w:rPr>
        <w:rFonts w:ascii="Verdana" w:eastAsia="Verdana" w:hAnsi="Verdana" w:cs="Times New Roman"/>
        <w:noProof/>
        <w:color w:val="000000"/>
        <w:spacing w:val="2"/>
        <w:sz w:val="20"/>
        <w:lang w:eastAsia="pl-PL"/>
      </w:rPr>
      <w:drawing>
        <wp:anchor distT="0" distB="0" distL="114300" distR="114300" simplePos="0" relativeHeight="251657728" behindDoc="1" locked="1" layoutInCell="1" allowOverlap="1" wp14:anchorId="4E673360" wp14:editId="1A45FF37">
          <wp:simplePos x="0" y="0"/>
          <wp:positionH relativeFrom="column">
            <wp:posOffset>5600700</wp:posOffset>
          </wp:positionH>
          <wp:positionV relativeFrom="page">
            <wp:posOffset>9863455</wp:posOffset>
          </wp:positionV>
          <wp:extent cx="1230630" cy="848995"/>
          <wp:effectExtent l="0" t="0" r="0" b="0"/>
          <wp:wrapNone/>
          <wp:docPr id="293929819" name="Obraz 293929819" descr="Obraz zawierający zrzut ekranu, Grafika, zieleń, Wielobarwność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3972159" name="Obraz 1703972159" descr="Obraz zawierający zrzut ekranu, Grafika, zieleń, Wielobarwność&#10;&#10;Opis wygenerowany automatycznie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0630" cy="848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4143">
      <w:rPr>
        <w:noProof/>
      </w:rPr>
      <w:pict w14:anchorId="1B032251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63.85pt;margin-top:774.9pt;width:408.25pt;height:42.5pt;z-index:-251656704;visibility:visible;mso-height-percent:0;mso-wrap-distance-left:9pt;mso-wrap-distance-top:0;mso-wrap-distance-right:9pt;mso-wrap-distance-bottom:0;mso-position-horizontal:absolute;mso-position-horizontal-relative:margin;mso-position-vertical:absolute;mso-position-vertical-relative:page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" filled="f" stroked="f">
          <o:lock v:ext="edit" aspectratio="t"/>
          <v:textbox style="mso-next-textbox:#_x0000_s1026;mso-fit-shape-to-text:t" inset="0,0,0,0">
            <w:txbxContent>
              <w:p w14:paraId="3298D844" w14:textId="77777777" w:rsidR="00CC6834" w:rsidRPr="002810B3" w:rsidRDefault="00CC6834" w:rsidP="00CC6834">
                <w:pPr>
                  <w:pStyle w:val="LukStopka-adres"/>
                  <w:rPr>
                    <w:rFonts w:ascii="Verdana" w:hAnsi="Verdana"/>
                    <w:color w:val="auto"/>
                  </w:rPr>
                </w:pPr>
                <w:bookmarkStart w:id="0" w:name="_Hlk163043880"/>
                <w:bookmarkStart w:id="1" w:name="_Hlk163043881"/>
                <w:r w:rsidRPr="002810B3">
                  <w:rPr>
                    <w:rFonts w:ascii="Verdana" w:hAnsi="Verdana"/>
                    <w:color w:val="auto"/>
                  </w:rPr>
                  <w:t>Sieć Badawcza Łukasiewicz – PORT Polski Ośrodek Rozwoju Technologii</w:t>
                </w:r>
              </w:p>
              <w:p w14:paraId="2CAD832E" w14:textId="77777777" w:rsidR="00CC6834" w:rsidRPr="002810B3" w:rsidRDefault="00CC6834" w:rsidP="00CC6834">
                <w:pPr>
                  <w:pStyle w:val="LukStopka-adres"/>
                  <w:rPr>
                    <w:rFonts w:ascii="Verdana" w:hAnsi="Verdana"/>
                    <w:color w:val="auto"/>
                  </w:rPr>
                </w:pPr>
                <w:r w:rsidRPr="002810B3">
                  <w:rPr>
                    <w:rFonts w:ascii="Verdana" w:hAnsi="Verdana"/>
                    <w:color w:val="auto"/>
                  </w:rPr>
                  <w:t>54-066 Wrocław, ul. Stabłowicka 147, Tel: +48 71 734 77 77, Fax: +48 71 720 16 00</w:t>
                </w:r>
              </w:p>
              <w:p w14:paraId="178E4F12" w14:textId="77777777" w:rsidR="00CC6834" w:rsidRPr="002810B3" w:rsidRDefault="00CC6834" w:rsidP="00CC6834">
                <w:pPr>
                  <w:pStyle w:val="LukStopka-adres"/>
                  <w:rPr>
                    <w:rFonts w:ascii="Verdana" w:hAnsi="Verdana"/>
                    <w:color w:val="auto"/>
                    <w:lang w:val="en-US"/>
                  </w:rPr>
                </w:pPr>
                <w:r w:rsidRPr="002810B3">
                  <w:rPr>
                    <w:rFonts w:ascii="Verdana" w:hAnsi="Verdana"/>
                    <w:color w:val="auto"/>
                    <w:lang w:val="en-US"/>
                  </w:rPr>
                  <w:t>E-mail: biuro@port.lukasiewicz.gov.pl | NIP: 894 314 05 23, REGON: 386585168</w:t>
                </w:r>
              </w:p>
              <w:p w14:paraId="497C2F15" w14:textId="77777777" w:rsidR="00CC6834" w:rsidRPr="002810B3" w:rsidRDefault="00CC6834" w:rsidP="00CC6834">
                <w:pPr>
                  <w:pStyle w:val="LukStopka-adres"/>
                  <w:rPr>
                    <w:rFonts w:ascii="Verdana" w:hAnsi="Verdana"/>
                    <w:color w:val="auto"/>
                  </w:rPr>
                </w:pPr>
                <w:r w:rsidRPr="002810B3">
                  <w:rPr>
                    <w:rFonts w:ascii="Verdana" w:hAnsi="Verdana"/>
                    <w:color w:val="auto"/>
                  </w:rPr>
                  <w:t xml:space="preserve">Sąd Rejonowy dla Wrocławia – Fabrycznej we Wrocławiu, VI Wydział Gospodarczy KRS, </w:t>
                </w:r>
              </w:p>
              <w:p w14:paraId="3C270A0A" w14:textId="77777777" w:rsidR="00CC6834" w:rsidRPr="002810B3" w:rsidRDefault="00CC6834" w:rsidP="00CC6834">
                <w:pPr>
                  <w:pStyle w:val="LukStopka-adres"/>
                  <w:rPr>
                    <w:rFonts w:ascii="Verdana" w:hAnsi="Verdana"/>
                    <w:color w:val="auto"/>
                  </w:rPr>
                </w:pPr>
                <w:r w:rsidRPr="002810B3">
                  <w:rPr>
                    <w:rFonts w:ascii="Verdana" w:hAnsi="Verdana"/>
                    <w:color w:val="auto"/>
                  </w:rPr>
                  <w:t>Nr KRS: 0000850580</w:t>
                </w:r>
                <w:bookmarkEnd w:id="0"/>
                <w:bookmarkEnd w:id="1"/>
              </w:p>
            </w:txbxContent>
          </v:textbox>
          <w10:wrap anchorx="margin" anchory="page"/>
          <w10:anchorlock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F2466" w14:textId="77777777" w:rsidR="0007689E" w:rsidRDefault="0007689E">
      <w:pPr>
        <w:spacing w:after="0" w:line="240" w:lineRule="auto"/>
      </w:pPr>
      <w:r>
        <w:separator/>
      </w:r>
    </w:p>
  </w:footnote>
  <w:footnote w:type="continuationSeparator" w:id="0">
    <w:p w14:paraId="71E216D9" w14:textId="77777777" w:rsidR="0007689E" w:rsidRDefault="00076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49BFB" w14:textId="77777777" w:rsidR="00E74143" w:rsidRDefault="00E7414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2D287" w14:textId="008BA1FA" w:rsidR="00836F35" w:rsidRDefault="00836F35">
    <w:pPr>
      <w:pStyle w:val="Nagwek"/>
    </w:pPr>
    <w:r>
      <w:rPr>
        <w:noProof/>
      </w:rPr>
      <w:drawing>
        <wp:anchor distT="0" distB="0" distL="114300" distR="114300" simplePos="0" relativeHeight="251655680" behindDoc="1" locked="0" layoutInCell="1" allowOverlap="1" wp14:anchorId="3642DA5C" wp14:editId="30C1A0B9">
          <wp:simplePos x="0" y="0"/>
          <wp:positionH relativeFrom="column">
            <wp:posOffset>-4445</wp:posOffset>
          </wp:positionH>
          <wp:positionV relativeFrom="paragraph">
            <wp:posOffset>-2540</wp:posOffset>
          </wp:positionV>
          <wp:extent cx="792480" cy="1609725"/>
          <wp:effectExtent l="0" t="0" r="0" b="0"/>
          <wp:wrapNone/>
          <wp:docPr id="190973757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1609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FDFAC" w14:textId="77777777" w:rsidR="00E74143" w:rsidRDefault="00E741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D5A66"/>
    <w:multiLevelType w:val="hybridMultilevel"/>
    <w:tmpl w:val="8482E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B6103"/>
    <w:multiLevelType w:val="hybridMultilevel"/>
    <w:tmpl w:val="AC62B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47FF5"/>
    <w:multiLevelType w:val="hybridMultilevel"/>
    <w:tmpl w:val="37B226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378A2"/>
    <w:multiLevelType w:val="hybridMultilevel"/>
    <w:tmpl w:val="0D9C7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15596B"/>
    <w:multiLevelType w:val="hybridMultilevel"/>
    <w:tmpl w:val="47A4B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D809A8"/>
    <w:multiLevelType w:val="hybridMultilevel"/>
    <w:tmpl w:val="46687B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274C57"/>
    <w:multiLevelType w:val="hybridMultilevel"/>
    <w:tmpl w:val="ABD0FE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5D0D60"/>
    <w:multiLevelType w:val="hybridMultilevel"/>
    <w:tmpl w:val="94088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D30006"/>
    <w:multiLevelType w:val="hybridMultilevel"/>
    <w:tmpl w:val="122ECA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FA1BD5"/>
    <w:multiLevelType w:val="hybridMultilevel"/>
    <w:tmpl w:val="FCE6C0F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220285979">
    <w:abstractNumId w:val="5"/>
  </w:num>
  <w:num w:numId="2" w16cid:durableId="1836609629">
    <w:abstractNumId w:val="7"/>
  </w:num>
  <w:num w:numId="3" w16cid:durableId="1013646463">
    <w:abstractNumId w:val="2"/>
  </w:num>
  <w:num w:numId="4" w16cid:durableId="1712726327">
    <w:abstractNumId w:val="8"/>
  </w:num>
  <w:num w:numId="5" w16cid:durableId="1554656924">
    <w:abstractNumId w:val="4"/>
  </w:num>
  <w:num w:numId="6" w16cid:durableId="337778093">
    <w:abstractNumId w:val="9"/>
  </w:num>
  <w:num w:numId="7" w16cid:durableId="896286286">
    <w:abstractNumId w:val="3"/>
  </w:num>
  <w:num w:numId="8" w16cid:durableId="1103450622">
    <w:abstractNumId w:val="1"/>
  </w:num>
  <w:num w:numId="9" w16cid:durableId="548029966">
    <w:abstractNumId w:val="6"/>
  </w:num>
  <w:num w:numId="10" w16cid:durableId="1943762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2BDB"/>
    <w:rsid w:val="00033D43"/>
    <w:rsid w:val="00036AD9"/>
    <w:rsid w:val="00044B89"/>
    <w:rsid w:val="00047930"/>
    <w:rsid w:val="00050419"/>
    <w:rsid w:val="0007689E"/>
    <w:rsid w:val="000A5050"/>
    <w:rsid w:val="000B43F3"/>
    <w:rsid w:val="000B6F41"/>
    <w:rsid w:val="000C3F85"/>
    <w:rsid w:val="000E2956"/>
    <w:rsid w:val="000E4D66"/>
    <w:rsid w:val="000E76A0"/>
    <w:rsid w:val="000F7AFC"/>
    <w:rsid w:val="00135E90"/>
    <w:rsid w:val="0013752E"/>
    <w:rsid w:val="001448BE"/>
    <w:rsid w:val="001A106C"/>
    <w:rsid w:val="001C20DA"/>
    <w:rsid w:val="001E0482"/>
    <w:rsid w:val="001F2BDB"/>
    <w:rsid w:val="001F65DF"/>
    <w:rsid w:val="00200FFC"/>
    <w:rsid w:val="002062CD"/>
    <w:rsid w:val="002174C1"/>
    <w:rsid w:val="002352ED"/>
    <w:rsid w:val="00235D75"/>
    <w:rsid w:val="00236CC5"/>
    <w:rsid w:val="00237650"/>
    <w:rsid w:val="00276750"/>
    <w:rsid w:val="002845A8"/>
    <w:rsid w:val="002A2A49"/>
    <w:rsid w:val="002F1713"/>
    <w:rsid w:val="002F33BF"/>
    <w:rsid w:val="00301735"/>
    <w:rsid w:val="00306824"/>
    <w:rsid w:val="00373C88"/>
    <w:rsid w:val="003B09B6"/>
    <w:rsid w:val="003B7D85"/>
    <w:rsid w:val="003D27F9"/>
    <w:rsid w:val="003D489A"/>
    <w:rsid w:val="003F37EC"/>
    <w:rsid w:val="003F6D67"/>
    <w:rsid w:val="004013DB"/>
    <w:rsid w:val="00421C3A"/>
    <w:rsid w:val="00431576"/>
    <w:rsid w:val="004412E6"/>
    <w:rsid w:val="00442499"/>
    <w:rsid w:val="00445D16"/>
    <w:rsid w:val="004607A3"/>
    <w:rsid w:val="0046526F"/>
    <w:rsid w:val="00485E57"/>
    <w:rsid w:val="00491B0C"/>
    <w:rsid w:val="004A3805"/>
    <w:rsid w:val="004A6F2A"/>
    <w:rsid w:val="004B77D2"/>
    <w:rsid w:val="004B7F1D"/>
    <w:rsid w:val="004C3855"/>
    <w:rsid w:val="004F35A7"/>
    <w:rsid w:val="0050193A"/>
    <w:rsid w:val="00506946"/>
    <w:rsid w:val="00516E28"/>
    <w:rsid w:val="00526A5C"/>
    <w:rsid w:val="00531C46"/>
    <w:rsid w:val="005410E9"/>
    <w:rsid w:val="00550639"/>
    <w:rsid w:val="00557F0C"/>
    <w:rsid w:val="005622DD"/>
    <w:rsid w:val="00563873"/>
    <w:rsid w:val="005732E1"/>
    <w:rsid w:val="005743BB"/>
    <w:rsid w:val="00583777"/>
    <w:rsid w:val="005851DF"/>
    <w:rsid w:val="005A4C9C"/>
    <w:rsid w:val="005A67E6"/>
    <w:rsid w:val="005C077D"/>
    <w:rsid w:val="005F3BEB"/>
    <w:rsid w:val="00602C49"/>
    <w:rsid w:val="00617826"/>
    <w:rsid w:val="00624CD0"/>
    <w:rsid w:val="00677A6D"/>
    <w:rsid w:val="006844F1"/>
    <w:rsid w:val="00695D6B"/>
    <w:rsid w:val="006977A2"/>
    <w:rsid w:val="006A7183"/>
    <w:rsid w:val="006B03E8"/>
    <w:rsid w:val="006B2FA5"/>
    <w:rsid w:val="006C3F21"/>
    <w:rsid w:val="006F6FB7"/>
    <w:rsid w:val="007067AA"/>
    <w:rsid w:val="0071147A"/>
    <w:rsid w:val="0072684E"/>
    <w:rsid w:val="00732AF8"/>
    <w:rsid w:val="0073504A"/>
    <w:rsid w:val="007451CE"/>
    <w:rsid w:val="00753815"/>
    <w:rsid w:val="00753859"/>
    <w:rsid w:val="00760397"/>
    <w:rsid w:val="00764009"/>
    <w:rsid w:val="0076667E"/>
    <w:rsid w:val="00770D3E"/>
    <w:rsid w:val="007775CF"/>
    <w:rsid w:val="00796E6E"/>
    <w:rsid w:val="007A4A8F"/>
    <w:rsid w:val="007A6470"/>
    <w:rsid w:val="007A69E1"/>
    <w:rsid w:val="007B1B1C"/>
    <w:rsid w:val="007C5483"/>
    <w:rsid w:val="007D163F"/>
    <w:rsid w:val="007D2018"/>
    <w:rsid w:val="007E45B3"/>
    <w:rsid w:val="007F1DA5"/>
    <w:rsid w:val="007F2505"/>
    <w:rsid w:val="007F6F86"/>
    <w:rsid w:val="008044F3"/>
    <w:rsid w:val="00805FC1"/>
    <w:rsid w:val="00811B48"/>
    <w:rsid w:val="00816739"/>
    <w:rsid w:val="00825BB6"/>
    <w:rsid w:val="00836F35"/>
    <w:rsid w:val="00840D46"/>
    <w:rsid w:val="00841F6B"/>
    <w:rsid w:val="008441A8"/>
    <w:rsid w:val="008457A8"/>
    <w:rsid w:val="008A09D6"/>
    <w:rsid w:val="008B0A89"/>
    <w:rsid w:val="008D3FA7"/>
    <w:rsid w:val="008D5FFC"/>
    <w:rsid w:val="008E5A06"/>
    <w:rsid w:val="008F1C0A"/>
    <w:rsid w:val="0093351A"/>
    <w:rsid w:val="00934B67"/>
    <w:rsid w:val="009371E7"/>
    <w:rsid w:val="009459BD"/>
    <w:rsid w:val="00983519"/>
    <w:rsid w:val="00990616"/>
    <w:rsid w:val="009A3EBF"/>
    <w:rsid w:val="009C0814"/>
    <w:rsid w:val="009D23E0"/>
    <w:rsid w:val="009E2FE1"/>
    <w:rsid w:val="009E77D8"/>
    <w:rsid w:val="00A30AC9"/>
    <w:rsid w:val="00A53D8B"/>
    <w:rsid w:val="00A567D0"/>
    <w:rsid w:val="00AA6477"/>
    <w:rsid w:val="00AB0168"/>
    <w:rsid w:val="00AB0EAB"/>
    <w:rsid w:val="00AB1D86"/>
    <w:rsid w:val="00AC2533"/>
    <w:rsid w:val="00AC75DB"/>
    <w:rsid w:val="00AC7EA7"/>
    <w:rsid w:val="00AD176A"/>
    <w:rsid w:val="00AD37BF"/>
    <w:rsid w:val="00AF7749"/>
    <w:rsid w:val="00B028CF"/>
    <w:rsid w:val="00B07D29"/>
    <w:rsid w:val="00B11262"/>
    <w:rsid w:val="00B21503"/>
    <w:rsid w:val="00B30C3F"/>
    <w:rsid w:val="00B32E7F"/>
    <w:rsid w:val="00B33527"/>
    <w:rsid w:val="00B503C4"/>
    <w:rsid w:val="00B52C8A"/>
    <w:rsid w:val="00B57AA3"/>
    <w:rsid w:val="00B817A5"/>
    <w:rsid w:val="00B900A9"/>
    <w:rsid w:val="00B97898"/>
    <w:rsid w:val="00BA3C4D"/>
    <w:rsid w:val="00BC398F"/>
    <w:rsid w:val="00BD7DC5"/>
    <w:rsid w:val="00C120A5"/>
    <w:rsid w:val="00C165F8"/>
    <w:rsid w:val="00C4244E"/>
    <w:rsid w:val="00C521B2"/>
    <w:rsid w:val="00C562C8"/>
    <w:rsid w:val="00C65BCE"/>
    <w:rsid w:val="00C97554"/>
    <w:rsid w:val="00CC3342"/>
    <w:rsid w:val="00CC33D1"/>
    <w:rsid w:val="00CC6834"/>
    <w:rsid w:val="00CC68F4"/>
    <w:rsid w:val="00CD1B99"/>
    <w:rsid w:val="00D00362"/>
    <w:rsid w:val="00D024C4"/>
    <w:rsid w:val="00D03DD4"/>
    <w:rsid w:val="00D0562C"/>
    <w:rsid w:val="00D16ED8"/>
    <w:rsid w:val="00D2663D"/>
    <w:rsid w:val="00D407CC"/>
    <w:rsid w:val="00D46B65"/>
    <w:rsid w:val="00D744B8"/>
    <w:rsid w:val="00D90D8D"/>
    <w:rsid w:val="00D9504A"/>
    <w:rsid w:val="00D9722E"/>
    <w:rsid w:val="00DB1651"/>
    <w:rsid w:val="00DD347C"/>
    <w:rsid w:val="00E00035"/>
    <w:rsid w:val="00E0482A"/>
    <w:rsid w:val="00E12D4F"/>
    <w:rsid w:val="00E24743"/>
    <w:rsid w:val="00E26AAE"/>
    <w:rsid w:val="00E55FA6"/>
    <w:rsid w:val="00E64DC2"/>
    <w:rsid w:val="00E74143"/>
    <w:rsid w:val="00E91442"/>
    <w:rsid w:val="00E96128"/>
    <w:rsid w:val="00EC15E1"/>
    <w:rsid w:val="00ED0B85"/>
    <w:rsid w:val="00ED47C9"/>
    <w:rsid w:val="00EE1E2A"/>
    <w:rsid w:val="00F00F83"/>
    <w:rsid w:val="00F21FC6"/>
    <w:rsid w:val="00F238B1"/>
    <w:rsid w:val="00F24250"/>
    <w:rsid w:val="00F3747F"/>
    <w:rsid w:val="00F63F95"/>
    <w:rsid w:val="00F714B1"/>
    <w:rsid w:val="00F83C87"/>
    <w:rsid w:val="00F865B1"/>
    <w:rsid w:val="00F87AE7"/>
    <w:rsid w:val="00F915FF"/>
    <w:rsid w:val="00FC23AF"/>
    <w:rsid w:val="00FD29CB"/>
    <w:rsid w:val="00FE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97EA3F"/>
  <w15:docId w15:val="{A098EB3C-4CBB-43C6-B180-D4A494129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Tahoma" w:eastAsia="Calibri" w:hAnsi="Tahoma" w:cs="Tahoma"/>
      <w:color w:val="808284"/>
      <w:sz w:val="22"/>
      <w:szCs w:val="22"/>
      <w:lang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24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qFormat/>
    <w:rPr>
      <w:rFonts w:ascii="Tahoma" w:hAnsi="Tahoma" w:cs="Tahoma"/>
      <w:color w:val="808284"/>
      <w:sz w:val="22"/>
      <w:szCs w:val="22"/>
    </w:rPr>
  </w:style>
  <w:style w:type="character" w:customStyle="1" w:styleId="StopkaZnak">
    <w:name w:val="Stopka Znak"/>
    <w:uiPriority w:val="99"/>
    <w:qFormat/>
    <w:rPr>
      <w:rFonts w:ascii="Tahoma" w:hAnsi="Tahoma" w:cs="Tahoma"/>
      <w:color w:val="808284"/>
      <w:sz w:val="22"/>
      <w:szCs w:val="22"/>
    </w:rPr>
  </w:style>
  <w:style w:type="character" w:customStyle="1" w:styleId="TekstdymkaZnak">
    <w:name w:val="Tekst dymka Znak"/>
    <w:qFormat/>
    <w:rPr>
      <w:rFonts w:ascii="Tahoma" w:hAnsi="Tahoma" w:cs="Tahoma"/>
      <w:color w:val="808284"/>
      <w:sz w:val="16"/>
      <w:szCs w:val="16"/>
    </w:rPr>
  </w:style>
  <w:style w:type="character" w:customStyle="1" w:styleId="TekstprzypisudolnegoZnak">
    <w:name w:val="Tekst przypisu dolnego Znak"/>
    <w:qFormat/>
    <w:rPr>
      <w:rFonts w:ascii="Calibri" w:eastAsia="Calibri" w:hAnsi="Calibri" w:cs="Times New Roman"/>
    </w:rPr>
  </w:style>
  <w:style w:type="character" w:customStyle="1" w:styleId="TekstkomentarzaZnak">
    <w:name w:val="Tekst komentarza Znak"/>
    <w:uiPriority w:val="99"/>
    <w:qFormat/>
    <w:rPr>
      <w:rFonts w:ascii="Calibri" w:eastAsia="Calibri" w:hAnsi="Calibri" w:cs="Times New Roman"/>
    </w:rPr>
  </w:style>
  <w:style w:type="character" w:customStyle="1" w:styleId="TematkomentarzaZnak">
    <w:name w:val="Temat komentarza Znak"/>
    <w:qFormat/>
    <w:rPr>
      <w:rFonts w:ascii="Calibri" w:eastAsia="Calibri" w:hAnsi="Calibri" w:cs="Times New Roman"/>
      <w:b/>
      <w:b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pPr>
      <w:spacing w:after="0" w:line="240" w:lineRule="auto"/>
    </w:pPr>
    <w:rPr>
      <w:sz w:val="16"/>
      <w:szCs w:val="16"/>
    </w:rPr>
  </w:style>
  <w:style w:type="paragraph" w:styleId="Adreszwrotnynakopercie">
    <w:name w:val="envelope return"/>
    <w:basedOn w:val="Normalny"/>
    <w:pPr>
      <w:spacing w:after="0" w:line="240" w:lineRule="auto"/>
    </w:pPr>
    <w:rPr>
      <w:rFonts w:ascii="Arial" w:eastAsia="Times New Roman" w:hAnsi="Arial" w:cs="Arial"/>
      <w:color w:val="000000"/>
      <w:sz w:val="24"/>
      <w:szCs w:val="20"/>
    </w:rPr>
  </w:style>
  <w:style w:type="paragraph" w:customStyle="1" w:styleId="PlainText1">
    <w:name w:val="Plain Text1"/>
    <w:basedOn w:val="Normalny"/>
    <w:qFormat/>
    <w:pPr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paragraph" w:styleId="Tekstprzypisudolnego">
    <w:name w:val="footnote text"/>
    <w:basedOn w:val="Normalny"/>
    <w:pPr>
      <w:spacing w:after="0" w:line="240" w:lineRule="auto"/>
    </w:pPr>
    <w:rPr>
      <w:rFonts w:ascii="Calibri" w:hAnsi="Calibri" w:cs="Times New Roman"/>
      <w:color w:val="000000"/>
      <w:sz w:val="20"/>
      <w:szCs w:val="20"/>
    </w:rPr>
  </w:style>
  <w:style w:type="paragraph" w:styleId="Tekstkomentarza">
    <w:name w:val="annotation text"/>
    <w:basedOn w:val="Normalny"/>
    <w:uiPriority w:val="99"/>
    <w:qFormat/>
    <w:pPr>
      <w:spacing w:line="240" w:lineRule="auto"/>
    </w:pPr>
    <w:rPr>
      <w:rFonts w:ascii="Calibri" w:hAnsi="Calibri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9371E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00F83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D024C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bidi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024C4"/>
    <w:pPr>
      <w:spacing w:line="259" w:lineRule="auto"/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D024C4"/>
    <w:pPr>
      <w:spacing w:after="100" w:line="259" w:lineRule="auto"/>
      <w:ind w:left="220"/>
    </w:pPr>
    <w:rPr>
      <w:rFonts w:asciiTheme="minorHAnsi" w:eastAsiaTheme="minorEastAsia" w:hAnsiTheme="minorHAnsi" w:cs="Times New Roman"/>
      <w:color w:val="auto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024C4"/>
    <w:pPr>
      <w:spacing w:after="100" w:line="259" w:lineRule="auto"/>
    </w:pPr>
    <w:rPr>
      <w:rFonts w:asciiTheme="minorHAnsi" w:eastAsiaTheme="minorEastAsia" w:hAnsiTheme="minorHAnsi" w:cs="Times New Roman"/>
      <w:color w:val="auto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D024C4"/>
    <w:pPr>
      <w:spacing w:after="100" w:line="259" w:lineRule="auto"/>
      <w:ind w:left="440"/>
    </w:pPr>
    <w:rPr>
      <w:rFonts w:asciiTheme="minorHAnsi" w:eastAsiaTheme="minorEastAsia" w:hAnsiTheme="minorHAnsi" w:cs="Times New Roman"/>
      <w:color w:val="auto"/>
      <w:lang w:eastAsia="pl-PL"/>
    </w:rPr>
  </w:style>
  <w:style w:type="character" w:styleId="Hipercze">
    <w:name w:val="Hyperlink"/>
    <w:basedOn w:val="Domylnaczcionkaakapitu"/>
    <w:uiPriority w:val="99"/>
    <w:unhideWhenUsed/>
    <w:rsid w:val="0046526F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6AD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6AD9"/>
    <w:rPr>
      <w:rFonts w:ascii="Tahoma" w:eastAsia="Calibri" w:hAnsi="Tahoma" w:cs="Tahoma"/>
      <w:color w:val="808284"/>
      <w:sz w:val="20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6AD9"/>
    <w:rPr>
      <w:vertAlign w:val="superscript"/>
    </w:rPr>
  </w:style>
  <w:style w:type="paragraph" w:customStyle="1" w:styleId="LukStopka-adres">
    <w:name w:val="Luk_Stopka-adres"/>
    <w:basedOn w:val="Normalny"/>
    <w:qFormat/>
    <w:rsid w:val="00836F35"/>
    <w:pPr>
      <w:spacing w:after="0" w:line="170" w:lineRule="exact"/>
    </w:pPr>
    <w:rPr>
      <w:rFonts w:asciiTheme="minorHAnsi" w:eastAsiaTheme="minorHAnsi" w:hAnsiTheme="minorHAnsi" w:cstheme="minorBidi"/>
      <w:noProof/>
      <w:color w:val="44546A" w:themeColor="text2"/>
      <w:spacing w:val="4"/>
      <w:sz w:val="14"/>
      <w:szCs w:val="14"/>
      <w:lang w:eastAsia="en-US"/>
    </w:rPr>
  </w:style>
  <w:style w:type="paragraph" w:styleId="Poprawka">
    <w:name w:val="Revision"/>
    <w:hidden/>
    <w:uiPriority w:val="99"/>
    <w:semiHidden/>
    <w:rsid w:val="00C120A5"/>
    <w:rPr>
      <w:rFonts w:ascii="Tahoma" w:eastAsia="Calibri" w:hAnsi="Tahoma" w:cs="Tahoma"/>
      <w:color w:val="808284"/>
      <w:sz w:val="22"/>
      <w:szCs w:val="22"/>
      <w:lang w:bidi="ar-SA"/>
    </w:rPr>
  </w:style>
  <w:style w:type="character" w:styleId="UyteHipercze">
    <w:name w:val="FollowedHyperlink"/>
    <w:basedOn w:val="Domylnaczcionkaakapitu"/>
    <w:uiPriority w:val="99"/>
    <w:semiHidden/>
    <w:unhideWhenUsed/>
    <w:rsid w:val="00C120A5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238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73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ww.antutu.com/e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DD975-4313-4E58-90D8-B311630D3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554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Wojcieszak</dc:creator>
  <cp:keywords/>
  <dc:description/>
  <cp:lastModifiedBy>Marzena Krzymińska | Łukasiewicz – PORT</cp:lastModifiedBy>
  <cp:revision>7</cp:revision>
  <dcterms:created xsi:type="dcterms:W3CDTF">2024-04-10T05:34:00Z</dcterms:created>
  <dcterms:modified xsi:type="dcterms:W3CDTF">2024-04-11T12:19:00Z</dcterms:modified>
  <dc:language>pl-PL</dc:language>
</cp:coreProperties>
</file>