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0E07E6" w:rsidRDefault="00CC09D3" w:rsidP="00052E63">
      <w:pPr>
        <w:spacing w:line="276" w:lineRule="auto"/>
        <w:rPr>
          <w:b/>
        </w:rPr>
      </w:pPr>
      <w:r w:rsidRPr="000E07E6">
        <w:rPr>
          <w:b/>
        </w:rPr>
        <w:t>„</w:t>
      </w:r>
      <w:r w:rsidR="000E07E6" w:rsidRPr="000E07E6">
        <w:rPr>
          <w:b/>
        </w:rPr>
        <w:t>Przebudowa ul. Traugutta w Krośnie</w:t>
      </w:r>
      <w:r w:rsidRPr="000E07E6">
        <w:rPr>
          <w:b/>
        </w:rPr>
        <w:t>”</w:t>
      </w:r>
    </w:p>
    <w:p w:rsidR="00052E63" w:rsidRPr="00052E63"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bookmarkStart w:id="0" w:name="_GoBack"/>
      <w:bookmarkEnd w:id="0"/>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0E07E6" w:rsidRDefault="00773BDA" w:rsidP="000E07E6">
      <w:pPr>
        <w:numPr>
          <w:ilvl w:val="0"/>
          <w:numId w:val="19"/>
        </w:numPr>
        <w:ind w:hanging="228"/>
      </w:pPr>
      <w:r w:rsidRPr="00E33029">
        <w:t xml:space="preserve">Chodniki z kostki </w:t>
      </w:r>
      <w:r>
        <w:t xml:space="preserve">brukowej </w:t>
      </w:r>
      <w:r w:rsidRPr="00E33029">
        <w:t>betonowej</w:t>
      </w:r>
      <w:r w:rsidR="000E07E6">
        <w:t xml:space="preserve"> </w:t>
      </w:r>
    </w:p>
    <w:p w:rsidR="000E07E6" w:rsidRDefault="000E07E6" w:rsidP="000E07E6">
      <w:pPr>
        <w:numPr>
          <w:ilvl w:val="0"/>
          <w:numId w:val="19"/>
        </w:numPr>
        <w:ind w:hanging="228"/>
      </w:pPr>
      <w:r>
        <w:t>Oczyszczenie i skropienie nawierzchni,</w:t>
      </w:r>
      <w:r>
        <w:tab/>
      </w:r>
    </w:p>
    <w:p w:rsidR="00773BDA" w:rsidRPr="00E33029" w:rsidRDefault="000E07E6" w:rsidP="000E07E6">
      <w:pPr>
        <w:numPr>
          <w:ilvl w:val="0"/>
          <w:numId w:val="19"/>
        </w:numPr>
        <w:ind w:hanging="228"/>
      </w:pPr>
      <w:r>
        <w:t>Nawierzchnia z betonu asfaltowego.</w:t>
      </w:r>
      <w:r>
        <w:rPr>
          <w:rFonts w:ascii="Bookman Old Style" w:hAnsi="Bookman Old Style"/>
        </w:rPr>
        <w:tab/>
      </w:r>
      <w:r w:rsidR="00773BDA" w:rsidRPr="00E33029">
        <w:tab/>
      </w:r>
      <w:r w:rsidR="00773BDA"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lastRenderedPageBreak/>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lastRenderedPageBreak/>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0E07E6" w:rsidRDefault="000E07E6" w:rsidP="00401E23">
      <w:pPr>
        <w:jc w:val="center"/>
        <w:rPr>
          <w:b/>
          <w:bCs/>
        </w:rPr>
      </w:pPr>
    </w:p>
    <w:p w:rsidR="000E07E6" w:rsidRDefault="000E07E6" w:rsidP="00401E23">
      <w:pPr>
        <w:jc w:val="center"/>
        <w:rPr>
          <w:b/>
          <w:bCs/>
        </w:rPr>
      </w:pPr>
    </w:p>
    <w:p w:rsidR="000E07E6" w:rsidRDefault="000E07E6"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lastRenderedPageBreak/>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lastRenderedPageBreak/>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0E07E6" w:rsidRDefault="000E07E6" w:rsidP="00237BF8">
      <w:pPr>
        <w:jc w:val="center"/>
        <w:rPr>
          <w:b/>
          <w:bCs/>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0E07E6">
      <w:pPr>
        <w:pStyle w:val="Akapitzlist"/>
        <w:numPr>
          <w:ilvl w:val="0"/>
          <w:numId w:val="18"/>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0E07E6">
      <w:pPr>
        <w:pStyle w:val="Akapitzlist"/>
        <w:numPr>
          <w:ilvl w:val="0"/>
          <w:numId w:val="18"/>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0E07E6">
      <w:pPr>
        <w:numPr>
          <w:ilvl w:val="0"/>
          <w:numId w:val="15"/>
        </w:numPr>
      </w:pPr>
      <w:r>
        <w:t>ławy betonowej - beton klasy B 15 lub B 10, wg PN-B-06250 [2], którego składniki powinny odpowiadać wymaganiom punktu 2.4.4,</w:t>
      </w:r>
    </w:p>
    <w:p w:rsidR="00237BF8" w:rsidRDefault="00237BF8" w:rsidP="000E07E6">
      <w:pPr>
        <w:numPr>
          <w:ilvl w:val="0"/>
          <w:numId w:val="15"/>
        </w:numPr>
      </w:pPr>
      <w:r>
        <w:t>ławy żwirowej - żwir odpowiadający wymaganiom PN-B-11111 [7],</w:t>
      </w:r>
    </w:p>
    <w:p w:rsidR="00237BF8" w:rsidRDefault="00237BF8" w:rsidP="000E07E6">
      <w:pPr>
        <w:numPr>
          <w:ilvl w:val="0"/>
          <w:numId w:val="15"/>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lastRenderedPageBreak/>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lastRenderedPageBreak/>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0E07E6">
      <w:pPr>
        <w:numPr>
          <w:ilvl w:val="0"/>
          <w:numId w:val="16"/>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0E07E6">
      <w:pPr>
        <w:numPr>
          <w:ilvl w:val="0"/>
          <w:numId w:val="17"/>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0E07E6">
      <w:pPr>
        <w:numPr>
          <w:ilvl w:val="0"/>
          <w:numId w:val="17"/>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0E07E6">
      <w:pPr>
        <w:numPr>
          <w:ilvl w:val="0"/>
          <w:numId w:val="17"/>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0E07E6">
      <w:pPr>
        <w:numPr>
          <w:ilvl w:val="0"/>
          <w:numId w:val="17"/>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lastRenderedPageBreak/>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lastRenderedPageBreak/>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t>prace pomiarowe i roboty przygotowawcze,</w:t>
      </w:r>
    </w:p>
    <w:p w:rsidR="00773BDA" w:rsidRPr="00E33029" w:rsidRDefault="00773BDA" w:rsidP="00CD2E1C">
      <w:pPr>
        <w:numPr>
          <w:ilvl w:val="0"/>
          <w:numId w:val="4"/>
        </w:numPr>
      </w:pPr>
      <w:r w:rsidRPr="00E33029">
        <w:lastRenderedPageBreak/>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0E07E6" w:rsidRDefault="000E07E6"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lastRenderedPageBreak/>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lastRenderedPageBreak/>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0E07E6" w:rsidRDefault="000E07E6"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t>4.2. Transport betonowych kostek brukowych</w:t>
      </w:r>
    </w:p>
    <w:p w:rsidR="00773BDA" w:rsidRPr="00E33029" w:rsidRDefault="00773BDA" w:rsidP="009E5C84">
      <w:pPr>
        <w:numPr>
          <w:ilvl w:val="12"/>
          <w:numId w:val="0"/>
        </w:numPr>
      </w:pPr>
      <w:r w:rsidRPr="00E33029">
        <w:tab/>
        <w:t xml:space="preserve">Uformowane w czasie produkcji kostki betonowe układane są warstwowo na palecie. Po uzyskaniu wytrzymałości betonu min. 0,7 wytrzymałości projektowanej, kostki przewożone są na stanowisko, gdzie </w:t>
      </w:r>
      <w:r w:rsidRPr="00E33029">
        <w:lastRenderedPageBreak/>
        <w:t>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lastRenderedPageBreak/>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Default="00773BDA" w:rsidP="00FF30DF">
      <w:pPr>
        <w:spacing w:before="100" w:beforeAutospacing="1" w:after="100" w:afterAutospacing="1"/>
        <w:ind w:left="284" w:hanging="284"/>
      </w:pPr>
    </w:p>
    <w:p w:rsidR="000E07E6" w:rsidRDefault="000E07E6" w:rsidP="00FF30DF">
      <w:pPr>
        <w:spacing w:before="100" w:beforeAutospacing="1" w:after="100" w:afterAutospacing="1"/>
        <w:ind w:left="284" w:hanging="284"/>
      </w:pPr>
    </w:p>
    <w:p w:rsidR="000E07E6" w:rsidRDefault="000E07E6" w:rsidP="00FF30DF">
      <w:pPr>
        <w:spacing w:before="100" w:beforeAutospacing="1" w:after="100" w:afterAutospacing="1"/>
        <w:ind w:left="284" w:hanging="284"/>
      </w:pPr>
    </w:p>
    <w:p w:rsidR="000E07E6" w:rsidRDefault="000E07E6" w:rsidP="000E07E6">
      <w:pPr>
        <w:pStyle w:val="Standardowytekst"/>
        <w:jc w:val="center"/>
        <w:rPr>
          <w:rFonts w:ascii="Bookman Old Style" w:hAnsi="Bookman Old Style"/>
          <w:b/>
        </w:rPr>
      </w:pPr>
      <w:r>
        <w:rPr>
          <w:rFonts w:ascii="Bookman Old Style" w:hAnsi="Bookman Old Style"/>
          <w:b/>
        </w:rPr>
        <w:lastRenderedPageBreak/>
        <w:t>OCZYSZCZENIE  I  SKROPIENIE</w:t>
      </w:r>
    </w:p>
    <w:p w:rsidR="000E07E6" w:rsidRDefault="000E07E6" w:rsidP="000E07E6">
      <w:pPr>
        <w:pStyle w:val="Standardowytekst"/>
        <w:jc w:val="center"/>
        <w:rPr>
          <w:rFonts w:ascii="Bookman Old Style" w:hAnsi="Bookman Old Style"/>
          <w:b/>
        </w:rPr>
      </w:pPr>
      <w:r>
        <w:rPr>
          <w:rFonts w:ascii="Bookman Old Style" w:hAnsi="Bookman Old Style"/>
          <w:b/>
        </w:rPr>
        <w:t xml:space="preserve"> WARSTW  KONSTRUKCYJNYCH</w:t>
      </w:r>
    </w:p>
    <w:p w:rsidR="000E07E6" w:rsidRDefault="000E07E6" w:rsidP="000E07E6">
      <w:pPr>
        <w:rPr>
          <w:rFonts w:ascii="Bookman Old Style" w:hAnsi="Bookman Old Style"/>
        </w:rPr>
      </w:pPr>
    </w:p>
    <w:p w:rsidR="000E07E6" w:rsidRDefault="000E07E6" w:rsidP="000E07E6">
      <w:pPr>
        <w:pStyle w:val="Nagwek1"/>
        <w:rPr>
          <w:rFonts w:ascii="Bookman Old Style" w:hAnsi="Bookman Old Style"/>
        </w:rPr>
      </w:pPr>
      <w:r>
        <w:rPr>
          <w:rFonts w:ascii="Bookman Old Style" w:hAnsi="Bookman Old Style"/>
        </w:rPr>
        <w:t>1. WSTĘP</w:t>
      </w:r>
    </w:p>
    <w:p w:rsidR="000E07E6" w:rsidRDefault="000E07E6" w:rsidP="000E07E6">
      <w:pPr>
        <w:pStyle w:val="Nagwek2"/>
        <w:rPr>
          <w:rFonts w:ascii="Bookman Old Style" w:hAnsi="Bookman Old Style"/>
        </w:rPr>
      </w:pPr>
      <w:bookmarkStart w:id="190" w:name="_Toc407069661"/>
      <w:bookmarkStart w:id="191" w:name="_Toc407081626"/>
      <w:bookmarkStart w:id="192" w:name="_Toc407081769"/>
      <w:bookmarkStart w:id="193" w:name="_Toc407083425"/>
      <w:bookmarkStart w:id="194" w:name="_Toc407084259"/>
      <w:bookmarkStart w:id="195" w:name="_Toc407085378"/>
      <w:bookmarkStart w:id="196" w:name="_Toc407085521"/>
      <w:bookmarkStart w:id="197" w:name="_Toc407085664"/>
      <w:bookmarkStart w:id="198" w:name="_Toc407086112"/>
      <w:r>
        <w:rPr>
          <w:rFonts w:ascii="Bookman Old Style" w:hAnsi="Bookman Old Style"/>
        </w:rPr>
        <w:t>1.1. Przedmiot ST</w:t>
      </w:r>
      <w:bookmarkEnd w:id="190"/>
      <w:bookmarkEnd w:id="191"/>
      <w:bookmarkEnd w:id="192"/>
      <w:bookmarkEnd w:id="193"/>
      <w:bookmarkEnd w:id="194"/>
      <w:bookmarkEnd w:id="195"/>
      <w:bookmarkEnd w:id="196"/>
      <w:bookmarkEnd w:id="197"/>
      <w:bookmarkEnd w:id="198"/>
    </w:p>
    <w:p w:rsidR="000E07E6" w:rsidRDefault="000E07E6" w:rsidP="000E07E6">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0E07E6" w:rsidRDefault="000E07E6" w:rsidP="000E07E6">
      <w:pPr>
        <w:pStyle w:val="Nagwek2"/>
        <w:rPr>
          <w:rFonts w:ascii="Bookman Old Style" w:hAnsi="Bookman Old Style"/>
        </w:rPr>
      </w:pPr>
      <w:bookmarkStart w:id="199" w:name="_Toc407069662"/>
      <w:bookmarkStart w:id="200" w:name="_Toc407081627"/>
      <w:bookmarkStart w:id="201" w:name="_Toc407081770"/>
      <w:bookmarkStart w:id="202" w:name="_Toc407083426"/>
      <w:bookmarkStart w:id="203" w:name="_Toc407084260"/>
      <w:bookmarkStart w:id="204" w:name="_Toc407085379"/>
      <w:bookmarkStart w:id="205" w:name="_Toc407085522"/>
      <w:bookmarkStart w:id="206" w:name="_Toc407085665"/>
      <w:bookmarkStart w:id="207" w:name="_Toc407086113"/>
      <w:r>
        <w:rPr>
          <w:rFonts w:ascii="Bookman Old Style" w:hAnsi="Bookman Old Style"/>
        </w:rPr>
        <w:t>1.2. Zakres stosowania ST</w:t>
      </w:r>
      <w:bookmarkEnd w:id="199"/>
      <w:bookmarkEnd w:id="200"/>
      <w:bookmarkEnd w:id="201"/>
      <w:bookmarkEnd w:id="202"/>
      <w:bookmarkEnd w:id="203"/>
      <w:bookmarkEnd w:id="204"/>
      <w:bookmarkEnd w:id="205"/>
      <w:bookmarkEnd w:id="206"/>
      <w:bookmarkEnd w:id="207"/>
    </w:p>
    <w:p w:rsidR="000E07E6" w:rsidRDefault="000E07E6" w:rsidP="000E07E6">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0E07E6" w:rsidRDefault="000E07E6" w:rsidP="000E07E6">
      <w:pPr>
        <w:rPr>
          <w:rFonts w:ascii="Bookman Old Style" w:hAnsi="Bookman Old Style"/>
        </w:rPr>
      </w:pPr>
      <w:r>
        <w:rPr>
          <w:rFonts w:ascii="Bookman Old Style" w:hAnsi="Bookman Old Style"/>
        </w:rPr>
        <w:tab/>
        <w:t>Zaleca się wykorzystanie ST przy zlecaniu robót na drogach miejskich i gminnych.</w:t>
      </w:r>
    </w:p>
    <w:p w:rsidR="000E07E6" w:rsidRDefault="000E07E6" w:rsidP="000E07E6">
      <w:pPr>
        <w:pStyle w:val="Nagwek2"/>
        <w:rPr>
          <w:rFonts w:ascii="Bookman Old Style" w:hAnsi="Bookman Old Style"/>
        </w:rPr>
      </w:pPr>
      <w:bookmarkStart w:id="208" w:name="_Toc407069663"/>
      <w:bookmarkStart w:id="209" w:name="_Toc407081628"/>
      <w:bookmarkStart w:id="210" w:name="_Toc407081771"/>
      <w:bookmarkStart w:id="211" w:name="_Toc407083427"/>
      <w:bookmarkStart w:id="212" w:name="_Toc407084261"/>
      <w:bookmarkStart w:id="213" w:name="_Toc407085380"/>
      <w:bookmarkStart w:id="214" w:name="_Toc407085523"/>
      <w:bookmarkStart w:id="215" w:name="_Toc407085666"/>
      <w:bookmarkStart w:id="216" w:name="_Toc407086114"/>
      <w:r>
        <w:rPr>
          <w:rFonts w:ascii="Bookman Old Style" w:hAnsi="Bookman Old Style"/>
        </w:rPr>
        <w:t>1.3. Zakres robót objętych ST</w:t>
      </w:r>
      <w:bookmarkEnd w:id="208"/>
      <w:bookmarkEnd w:id="209"/>
      <w:bookmarkEnd w:id="210"/>
      <w:bookmarkEnd w:id="211"/>
      <w:bookmarkEnd w:id="212"/>
      <w:bookmarkEnd w:id="213"/>
      <w:bookmarkEnd w:id="214"/>
      <w:bookmarkEnd w:id="215"/>
      <w:bookmarkEnd w:id="216"/>
    </w:p>
    <w:p w:rsidR="000E07E6" w:rsidRDefault="000E07E6" w:rsidP="000E07E6">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0E07E6" w:rsidRDefault="000E07E6" w:rsidP="000E07E6">
      <w:pPr>
        <w:pStyle w:val="Nagwek2"/>
        <w:rPr>
          <w:rFonts w:ascii="Bookman Old Style" w:hAnsi="Bookman Old Style"/>
        </w:rPr>
      </w:pPr>
      <w:bookmarkStart w:id="217" w:name="_Toc407069664"/>
      <w:bookmarkStart w:id="218" w:name="_Toc407081629"/>
      <w:bookmarkStart w:id="219" w:name="_Toc407081772"/>
      <w:bookmarkStart w:id="220" w:name="_Toc407083428"/>
      <w:bookmarkStart w:id="221" w:name="_Toc407084262"/>
      <w:bookmarkStart w:id="222" w:name="_Toc407085381"/>
      <w:bookmarkStart w:id="223" w:name="_Toc407085524"/>
      <w:bookmarkStart w:id="224" w:name="_Toc407085667"/>
      <w:bookmarkStart w:id="225" w:name="_Toc407086115"/>
      <w:r>
        <w:rPr>
          <w:rFonts w:ascii="Bookman Old Style" w:hAnsi="Bookman Old Style"/>
        </w:rPr>
        <w:t>1.4. Określenia podstawowe</w:t>
      </w:r>
      <w:bookmarkEnd w:id="217"/>
      <w:bookmarkEnd w:id="218"/>
      <w:bookmarkEnd w:id="219"/>
      <w:bookmarkEnd w:id="220"/>
      <w:bookmarkEnd w:id="221"/>
      <w:bookmarkEnd w:id="222"/>
      <w:bookmarkEnd w:id="223"/>
      <w:bookmarkEnd w:id="224"/>
      <w:bookmarkEnd w:id="225"/>
    </w:p>
    <w:p w:rsidR="000E07E6" w:rsidRDefault="000E07E6" w:rsidP="000E07E6">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0E07E6" w:rsidRDefault="000E07E6" w:rsidP="000E07E6">
      <w:pPr>
        <w:pStyle w:val="Nagwek2"/>
        <w:rPr>
          <w:rFonts w:ascii="Bookman Old Style" w:hAnsi="Bookman Old Style"/>
        </w:rPr>
      </w:pPr>
      <w:bookmarkStart w:id="226" w:name="_Toc407069665"/>
      <w:bookmarkStart w:id="227" w:name="_Toc407081630"/>
      <w:bookmarkStart w:id="228" w:name="_Toc407081773"/>
      <w:bookmarkStart w:id="229" w:name="_Toc407083429"/>
      <w:bookmarkStart w:id="230" w:name="_Toc407084263"/>
      <w:bookmarkStart w:id="231" w:name="_Toc407085382"/>
      <w:bookmarkStart w:id="232" w:name="_Toc407085525"/>
      <w:bookmarkStart w:id="233" w:name="_Toc407085668"/>
      <w:bookmarkStart w:id="234" w:name="_Toc407086116"/>
      <w:r>
        <w:rPr>
          <w:rFonts w:ascii="Bookman Old Style" w:hAnsi="Bookman Old Style"/>
        </w:rPr>
        <w:t>1.5. Ogólne wymagania dotyczące robót</w:t>
      </w:r>
      <w:bookmarkEnd w:id="226"/>
      <w:bookmarkEnd w:id="227"/>
      <w:bookmarkEnd w:id="228"/>
      <w:bookmarkEnd w:id="229"/>
      <w:bookmarkEnd w:id="230"/>
      <w:bookmarkEnd w:id="231"/>
      <w:bookmarkEnd w:id="232"/>
      <w:bookmarkEnd w:id="233"/>
      <w:bookmarkEnd w:id="234"/>
    </w:p>
    <w:p w:rsidR="000E07E6" w:rsidRDefault="000E07E6" w:rsidP="000E07E6">
      <w:pPr>
        <w:spacing w:after="120"/>
        <w:rPr>
          <w:rFonts w:ascii="Bookman Old Style" w:hAnsi="Bookman Old Style"/>
        </w:rPr>
      </w:pPr>
      <w:r>
        <w:rPr>
          <w:rFonts w:ascii="Bookman Old Style" w:hAnsi="Bookman Old Style"/>
        </w:rPr>
        <w:tab/>
        <w:t>Ogólne wymagania dotyczące robót podano w ST „Wymagania ogólne” pkt 1.5.</w:t>
      </w:r>
    </w:p>
    <w:p w:rsidR="000E07E6" w:rsidRDefault="000E07E6" w:rsidP="000E07E6">
      <w:pPr>
        <w:pStyle w:val="Nagwek1"/>
        <w:spacing w:before="120"/>
        <w:rPr>
          <w:rFonts w:ascii="Bookman Old Style" w:hAnsi="Bookman Old Style"/>
        </w:rPr>
      </w:pPr>
      <w:bookmarkStart w:id="235" w:name="_Toc407069666"/>
      <w:bookmarkStart w:id="236" w:name="_Toc407081631"/>
      <w:bookmarkStart w:id="237" w:name="_Toc407081774"/>
      <w:bookmarkStart w:id="238" w:name="_Toc407083430"/>
      <w:bookmarkStart w:id="239" w:name="_Toc407084264"/>
      <w:bookmarkStart w:id="240" w:name="_Toc407085383"/>
      <w:bookmarkStart w:id="241" w:name="_Toc407085526"/>
      <w:bookmarkStart w:id="242" w:name="_Toc407085669"/>
      <w:bookmarkStart w:id="243" w:name="_Toc407086117"/>
      <w:r>
        <w:rPr>
          <w:rFonts w:ascii="Bookman Old Style" w:hAnsi="Bookman Old Style"/>
        </w:rPr>
        <w:t>2. materiały</w:t>
      </w:r>
      <w:bookmarkEnd w:id="235"/>
      <w:bookmarkEnd w:id="236"/>
      <w:bookmarkEnd w:id="237"/>
      <w:bookmarkEnd w:id="238"/>
      <w:bookmarkEnd w:id="239"/>
      <w:bookmarkEnd w:id="240"/>
      <w:bookmarkEnd w:id="241"/>
      <w:bookmarkEnd w:id="242"/>
      <w:bookmarkEnd w:id="243"/>
    </w:p>
    <w:p w:rsidR="000E07E6" w:rsidRDefault="000E07E6" w:rsidP="000E07E6">
      <w:pPr>
        <w:pStyle w:val="Nagwek2"/>
        <w:spacing w:before="0"/>
        <w:rPr>
          <w:rFonts w:ascii="Bookman Old Style" w:hAnsi="Bookman Old Style"/>
        </w:rPr>
      </w:pPr>
      <w:bookmarkStart w:id="244" w:name="_Toc407069667"/>
      <w:bookmarkStart w:id="245" w:name="_Toc407081632"/>
      <w:bookmarkStart w:id="246" w:name="_Toc407081775"/>
      <w:bookmarkStart w:id="247" w:name="_Toc407083431"/>
      <w:bookmarkStart w:id="248" w:name="_Toc407084265"/>
      <w:bookmarkStart w:id="249" w:name="_Toc407085384"/>
      <w:bookmarkStart w:id="250" w:name="_Toc407085527"/>
      <w:bookmarkStart w:id="251" w:name="_Toc407085670"/>
      <w:bookmarkStart w:id="252" w:name="_Toc407086118"/>
      <w:r>
        <w:rPr>
          <w:rFonts w:ascii="Bookman Old Style" w:hAnsi="Bookman Old Style"/>
        </w:rPr>
        <w:t>2.1. Ogólne wymagania dotyczące materiałów</w:t>
      </w:r>
      <w:bookmarkEnd w:id="244"/>
      <w:bookmarkEnd w:id="245"/>
      <w:bookmarkEnd w:id="246"/>
      <w:bookmarkEnd w:id="247"/>
      <w:bookmarkEnd w:id="248"/>
      <w:bookmarkEnd w:id="249"/>
      <w:bookmarkEnd w:id="250"/>
      <w:bookmarkEnd w:id="251"/>
      <w:bookmarkEnd w:id="252"/>
    </w:p>
    <w:p w:rsidR="000E07E6" w:rsidRDefault="000E07E6" w:rsidP="000E07E6">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0E07E6" w:rsidRDefault="000E07E6" w:rsidP="000E07E6">
      <w:pPr>
        <w:pStyle w:val="Nagwek2"/>
        <w:rPr>
          <w:rFonts w:ascii="Bookman Old Style" w:hAnsi="Bookman Old Style"/>
        </w:rPr>
      </w:pPr>
      <w:bookmarkStart w:id="253" w:name="_Toc407069668"/>
      <w:bookmarkStart w:id="254" w:name="_Toc407081633"/>
      <w:bookmarkStart w:id="255" w:name="_Toc407081776"/>
      <w:bookmarkStart w:id="256" w:name="_Toc407083432"/>
      <w:bookmarkStart w:id="257" w:name="_Toc407084266"/>
      <w:bookmarkStart w:id="258" w:name="_Toc407085385"/>
      <w:bookmarkStart w:id="259" w:name="_Toc407085528"/>
      <w:bookmarkStart w:id="260" w:name="_Toc407085671"/>
      <w:bookmarkStart w:id="261" w:name="_Toc407086119"/>
      <w:r>
        <w:rPr>
          <w:rFonts w:ascii="Bookman Old Style" w:hAnsi="Bookman Old Style"/>
        </w:rPr>
        <w:t>2.2. Rodzaje materiałów do wykonania skropienia</w:t>
      </w:r>
      <w:bookmarkEnd w:id="253"/>
      <w:bookmarkEnd w:id="254"/>
      <w:bookmarkEnd w:id="255"/>
      <w:bookmarkEnd w:id="256"/>
      <w:bookmarkEnd w:id="257"/>
      <w:bookmarkEnd w:id="258"/>
      <w:bookmarkEnd w:id="259"/>
      <w:bookmarkEnd w:id="260"/>
      <w:bookmarkEnd w:id="261"/>
    </w:p>
    <w:p w:rsidR="000E07E6" w:rsidRDefault="000E07E6" w:rsidP="000E07E6">
      <w:pPr>
        <w:rPr>
          <w:rFonts w:ascii="Bookman Old Style" w:hAnsi="Bookman Old Style"/>
        </w:rPr>
      </w:pPr>
      <w:r>
        <w:rPr>
          <w:rFonts w:ascii="Bookman Old Style" w:hAnsi="Bookman Old Style"/>
        </w:rPr>
        <w:tab/>
        <w:t>Materiałami stosowanymi przy skropieniu warstw konstrukcyjnych nawierzchni są:</w:t>
      </w:r>
    </w:p>
    <w:p w:rsidR="000E07E6" w:rsidRDefault="000E07E6" w:rsidP="000E07E6">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0E07E6" w:rsidRDefault="000E07E6" w:rsidP="000E07E6">
      <w:pPr>
        <w:rPr>
          <w:rFonts w:ascii="Bookman Old Style" w:hAnsi="Bookman Old Style"/>
        </w:rPr>
      </w:pPr>
      <w:r>
        <w:rPr>
          <w:rFonts w:ascii="Bookman Old Style" w:hAnsi="Bookman Old Style"/>
        </w:rPr>
        <w:t>b) do skropienia podbudów asfaltowych i warstw z mieszanek mineralno-asfaltowych: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0E07E6" w:rsidRDefault="000E07E6" w:rsidP="000E07E6">
      <w:pPr>
        <w:numPr>
          <w:ilvl w:val="0"/>
          <w:numId w:val="20"/>
        </w:numPr>
        <w:textAlignment w:val="baseline"/>
        <w:rPr>
          <w:rFonts w:ascii="Bookman Old Style" w:hAnsi="Bookman Old Style"/>
        </w:rPr>
      </w:pPr>
      <w:r>
        <w:rPr>
          <w:rFonts w:ascii="Bookman Old Style" w:hAnsi="Bookman Old Style"/>
        </w:rPr>
        <w:t>asfalty drogowe D 200 lub D 300 wg PN-C-96170 [2], za zgodą Inżyniera.</w:t>
      </w:r>
    </w:p>
    <w:p w:rsidR="000E07E6" w:rsidRDefault="000E07E6" w:rsidP="000E07E6">
      <w:pPr>
        <w:pStyle w:val="Nagwek2"/>
        <w:rPr>
          <w:rFonts w:ascii="Bookman Old Style" w:hAnsi="Bookman Old Style"/>
        </w:rPr>
      </w:pPr>
      <w:bookmarkStart w:id="262" w:name="_Toc407069669"/>
      <w:bookmarkStart w:id="263" w:name="_Toc407081634"/>
      <w:bookmarkStart w:id="264" w:name="_Toc407081777"/>
      <w:bookmarkStart w:id="265" w:name="_Toc407083433"/>
      <w:bookmarkStart w:id="266" w:name="_Toc407084267"/>
      <w:bookmarkStart w:id="267" w:name="_Toc407085386"/>
      <w:bookmarkStart w:id="268" w:name="_Toc407085529"/>
      <w:bookmarkStart w:id="269" w:name="_Toc407085672"/>
      <w:bookmarkStart w:id="270" w:name="_Toc407086120"/>
      <w:r>
        <w:rPr>
          <w:rFonts w:ascii="Bookman Old Style" w:hAnsi="Bookman Old Style"/>
        </w:rPr>
        <w:t>2.3. Wymagania dla materiałów</w:t>
      </w:r>
      <w:bookmarkEnd w:id="262"/>
      <w:bookmarkEnd w:id="263"/>
      <w:bookmarkEnd w:id="264"/>
      <w:bookmarkEnd w:id="265"/>
      <w:bookmarkEnd w:id="266"/>
      <w:bookmarkEnd w:id="267"/>
      <w:bookmarkEnd w:id="268"/>
      <w:bookmarkEnd w:id="269"/>
      <w:bookmarkEnd w:id="270"/>
    </w:p>
    <w:p w:rsidR="000E07E6" w:rsidRDefault="000E07E6" w:rsidP="000E07E6">
      <w:pPr>
        <w:rPr>
          <w:rFonts w:ascii="Bookman Old Style" w:hAnsi="Bookman Old Style"/>
        </w:rPr>
      </w:pPr>
      <w:r>
        <w:rPr>
          <w:rFonts w:ascii="Bookman Old Style" w:hAnsi="Bookman Old Style"/>
        </w:rPr>
        <w:tab/>
        <w:t>Wymagania dla kationowej emulsji asfaltowej podano w EmA-94 [5].</w:t>
      </w:r>
    </w:p>
    <w:p w:rsidR="000E07E6" w:rsidRDefault="000E07E6" w:rsidP="000E07E6">
      <w:pPr>
        <w:rPr>
          <w:rFonts w:ascii="Bookman Old Style" w:hAnsi="Bookman Old Style"/>
        </w:rPr>
      </w:pPr>
      <w:r>
        <w:rPr>
          <w:rFonts w:ascii="Bookman Old Style" w:hAnsi="Bookman Old Style"/>
        </w:rPr>
        <w:tab/>
        <w:t>Wymagania dla asfaltów drogowych podano w PN-C-96170 [2].</w:t>
      </w:r>
    </w:p>
    <w:p w:rsidR="000E07E6" w:rsidRDefault="000E07E6" w:rsidP="000E07E6">
      <w:pPr>
        <w:pStyle w:val="Nagwek2"/>
        <w:rPr>
          <w:rFonts w:ascii="Bookman Old Style" w:hAnsi="Bookman Old Style"/>
        </w:rPr>
      </w:pPr>
      <w:bookmarkStart w:id="271" w:name="_Toc407069670"/>
      <w:bookmarkStart w:id="272" w:name="_Toc407081635"/>
      <w:bookmarkStart w:id="273" w:name="_Toc407081778"/>
      <w:bookmarkStart w:id="274" w:name="_Toc407083434"/>
      <w:bookmarkStart w:id="275" w:name="_Toc407084268"/>
      <w:bookmarkStart w:id="276" w:name="_Toc407085387"/>
      <w:bookmarkStart w:id="277" w:name="_Toc407085530"/>
      <w:bookmarkStart w:id="278" w:name="_Toc407085673"/>
      <w:bookmarkStart w:id="279" w:name="_Toc407086121"/>
      <w:r>
        <w:rPr>
          <w:rFonts w:ascii="Bookman Old Style" w:hAnsi="Bookman Old Style"/>
        </w:rPr>
        <w:t>2.4. Zużycie lepiszczy do skropienia</w:t>
      </w:r>
      <w:bookmarkEnd w:id="271"/>
      <w:bookmarkEnd w:id="272"/>
      <w:bookmarkEnd w:id="273"/>
      <w:bookmarkEnd w:id="274"/>
      <w:bookmarkEnd w:id="275"/>
      <w:bookmarkEnd w:id="276"/>
      <w:bookmarkEnd w:id="277"/>
      <w:bookmarkEnd w:id="278"/>
      <w:bookmarkEnd w:id="279"/>
    </w:p>
    <w:p w:rsidR="000E07E6" w:rsidRDefault="000E07E6" w:rsidP="000E07E6">
      <w:pPr>
        <w:rPr>
          <w:rFonts w:ascii="Bookman Old Style" w:hAnsi="Bookman Old Style"/>
        </w:rPr>
      </w:pPr>
      <w:r>
        <w:rPr>
          <w:rFonts w:ascii="Bookman Old Style" w:hAnsi="Bookman Old Style"/>
        </w:rPr>
        <w:tab/>
        <w:t>Orientacyjne zużycie lepiszczy do skropienia warstw konstrukcyjnych nawierzchni podano w tablicy 1.</w:t>
      </w:r>
    </w:p>
    <w:p w:rsidR="000E07E6" w:rsidRDefault="000E07E6" w:rsidP="000E07E6">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od 0,4  do  1,2</w:t>
            </w:r>
          </w:p>
          <w:p w:rsidR="000E07E6" w:rsidRDefault="000E07E6">
            <w:pPr>
              <w:spacing w:before="60" w:after="60"/>
              <w:jc w:val="center"/>
              <w:rPr>
                <w:rFonts w:ascii="Bookman Old Style" w:hAnsi="Bookman Old Style"/>
              </w:rPr>
            </w:pPr>
            <w:r>
              <w:rPr>
                <w:rFonts w:ascii="Bookman Old Style" w:hAnsi="Bookman Old Style"/>
              </w:rPr>
              <w:t>od 0,4  do  0,6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0E07E6" w:rsidRDefault="000E07E6" w:rsidP="000E07E6">
      <w:pPr>
        <w:pStyle w:val="Nagwek2"/>
        <w:rPr>
          <w:rFonts w:ascii="Bookman Old Style" w:hAnsi="Bookman Old Style"/>
        </w:rPr>
      </w:pPr>
      <w:bookmarkStart w:id="280" w:name="_Toc407069671"/>
      <w:bookmarkStart w:id="281" w:name="_Toc407081636"/>
      <w:bookmarkStart w:id="282" w:name="_Toc407081779"/>
      <w:bookmarkStart w:id="283" w:name="_Toc407083435"/>
      <w:bookmarkStart w:id="284" w:name="_Toc407084269"/>
      <w:bookmarkStart w:id="285" w:name="_Toc407085388"/>
      <w:bookmarkStart w:id="286" w:name="_Toc407085531"/>
      <w:bookmarkStart w:id="287" w:name="_Toc407085674"/>
      <w:bookmarkStart w:id="288" w:name="_Toc407086122"/>
      <w:r>
        <w:rPr>
          <w:rFonts w:ascii="Bookman Old Style" w:hAnsi="Bookman Old Style"/>
        </w:rPr>
        <w:t>2.5. Składowanie lepiszczy</w:t>
      </w:r>
      <w:bookmarkEnd w:id="280"/>
      <w:bookmarkEnd w:id="281"/>
      <w:bookmarkEnd w:id="282"/>
      <w:bookmarkEnd w:id="283"/>
      <w:bookmarkEnd w:id="284"/>
      <w:bookmarkEnd w:id="285"/>
      <w:bookmarkEnd w:id="286"/>
      <w:bookmarkEnd w:id="287"/>
      <w:bookmarkEnd w:id="288"/>
    </w:p>
    <w:p w:rsidR="000E07E6" w:rsidRDefault="000E07E6" w:rsidP="000E07E6">
      <w:pPr>
        <w:rPr>
          <w:rFonts w:ascii="Bookman Old Style" w:hAnsi="Bookman Old Style"/>
        </w:rPr>
      </w:pPr>
      <w:r>
        <w:rPr>
          <w:rFonts w:ascii="Bookman Old Style" w:hAnsi="Bookman Old Style"/>
        </w:rPr>
        <w:tab/>
        <w:t>Warunki przechowywania nie mogą powodować utraty cech lepiszcza i obniżenia jego jakości.</w:t>
      </w:r>
    </w:p>
    <w:p w:rsidR="000E07E6" w:rsidRDefault="000E07E6" w:rsidP="000E07E6">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0E07E6" w:rsidRDefault="000E07E6" w:rsidP="000E07E6">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0E07E6" w:rsidRDefault="000E07E6" w:rsidP="000E07E6">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0E07E6" w:rsidRDefault="000E07E6" w:rsidP="000E07E6">
      <w:pPr>
        <w:rPr>
          <w:rFonts w:ascii="Bookman Old Style" w:hAnsi="Bookman Old Style"/>
        </w:rPr>
      </w:pPr>
      <w:r>
        <w:rPr>
          <w:rFonts w:ascii="Bookman Old Style" w:hAnsi="Bookman Old Style"/>
        </w:rPr>
        <w:tab/>
        <w:t>Przy przechowywaniu emulsji asfaltowej należy przestrzegać zasad ustalonych przez producenta.</w:t>
      </w:r>
    </w:p>
    <w:p w:rsidR="000E07E6" w:rsidRDefault="000E07E6" w:rsidP="000E07E6">
      <w:pPr>
        <w:pStyle w:val="Nagwek1"/>
        <w:rPr>
          <w:rFonts w:ascii="Bookman Old Style" w:hAnsi="Bookman Old Style"/>
        </w:rPr>
      </w:pPr>
      <w:bookmarkStart w:id="289" w:name="_Toc407069672"/>
      <w:bookmarkStart w:id="290" w:name="_Toc407081637"/>
      <w:bookmarkStart w:id="291" w:name="_Toc407081780"/>
      <w:bookmarkStart w:id="292" w:name="_Toc407083436"/>
      <w:bookmarkStart w:id="293" w:name="_Toc407084270"/>
      <w:bookmarkStart w:id="294" w:name="_Toc407085389"/>
      <w:bookmarkStart w:id="295" w:name="_Toc407085532"/>
      <w:bookmarkStart w:id="296" w:name="_Toc407085675"/>
      <w:bookmarkStart w:id="297" w:name="_Toc407086123"/>
      <w:r>
        <w:rPr>
          <w:rFonts w:ascii="Bookman Old Style" w:hAnsi="Bookman Old Style"/>
        </w:rPr>
        <w:t>3. sprzęt</w:t>
      </w:r>
      <w:bookmarkEnd w:id="289"/>
      <w:bookmarkEnd w:id="290"/>
      <w:bookmarkEnd w:id="291"/>
      <w:bookmarkEnd w:id="292"/>
      <w:bookmarkEnd w:id="293"/>
      <w:bookmarkEnd w:id="294"/>
      <w:bookmarkEnd w:id="295"/>
      <w:bookmarkEnd w:id="296"/>
      <w:bookmarkEnd w:id="297"/>
    </w:p>
    <w:p w:rsidR="000E07E6" w:rsidRDefault="000E07E6" w:rsidP="000E07E6">
      <w:pPr>
        <w:pStyle w:val="Nagwek2"/>
        <w:rPr>
          <w:rFonts w:ascii="Bookman Old Style" w:hAnsi="Bookman Old Style"/>
        </w:rPr>
      </w:pPr>
      <w:bookmarkStart w:id="298" w:name="_Toc407069673"/>
      <w:bookmarkStart w:id="299" w:name="_Toc407081638"/>
      <w:bookmarkStart w:id="300" w:name="_Toc407081781"/>
      <w:bookmarkStart w:id="301" w:name="_Toc407083437"/>
      <w:bookmarkStart w:id="302" w:name="_Toc407084271"/>
      <w:bookmarkStart w:id="303" w:name="_Toc407085390"/>
      <w:bookmarkStart w:id="304" w:name="_Toc407085533"/>
      <w:bookmarkStart w:id="305" w:name="_Toc407085676"/>
      <w:bookmarkStart w:id="306" w:name="_Toc407086124"/>
      <w:r>
        <w:rPr>
          <w:rFonts w:ascii="Bookman Old Style" w:hAnsi="Bookman Old Style"/>
        </w:rPr>
        <w:t>3.1. Ogólne wymagania dotyczące sprzętu</w:t>
      </w:r>
      <w:bookmarkEnd w:id="298"/>
      <w:bookmarkEnd w:id="299"/>
      <w:bookmarkEnd w:id="300"/>
      <w:bookmarkEnd w:id="301"/>
      <w:bookmarkEnd w:id="302"/>
      <w:bookmarkEnd w:id="303"/>
      <w:bookmarkEnd w:id="304"/>
      <w:bookmarkEnd w:id="305"/>
      <w:bookmarkEnd w:id="306"/>
    </w:p>
    <w:p w:rsidR="000E07E6" w:rsidRDefault="000E07E6" w:rsidP="000E07E6">
      <w:pPr>
        <w:rPr>
          <w:rFonts w:ascii="Bookman Old Style" w:hAnsi="Bookman Old Style"/>
        </w:rPr>
      </w:pPr>
      <w:r>
        <w:rPr>
          <w:rFonts w:ascii="Bookman Old Style" w:hAnsi="Bookman Old Style"/>
        </w:rPr>
        <w:tab/>
        <w:t>Ogólne wymagania dotyczące sprzętu podano w ST „Wymagania ogólne” pkt 3.</w:t>
      </w:r>
    </w:p>
    <w:p w:rsidR="000E07E6" w:rsidRDefault="000E07E6" w:rsidP="000E07E6">
      <w:pPr>
        <w:pStyle w:val="Nagwek2"/>
        <w:rPr>
          <w:rFonts w:ascii="Bookman Old Style" w:hAnsi="Bookman Old Style"/>
        </w:rPr>
      </w:pPr>
      <w:bookmarkStart w:id="307" w:name="_Toc407069674"/>
      <w:bookmarkStart w:id="308" w:name="_Toc407081639"/>
      <w:bookmarkStart w:id="309" w:name="_Toc407081782"/>
      <w:bookmarkStart w:id="310" w:name="_Toc407083438"/>
      <w:bookmarkStart w:id="311" w:name="_Toc407084272"/>
      <w:bookmarkStart w:id="312" w:name="_Toc407085391"/>
      <w:bookmarkStart w:id="313" w:name="_Toc407085534"/>
      <w:bookmarkStart w:id="314" w:name="_Toc407085677"/>
      <w:bookmarkStart w:id="315" w:name="_Toc407086125"/>
      <w:r>
        <w:rPr>
          <w:rFonts w:ascii="Bookman Old Style" w:hAnsi="Bookman Old Style"/>
        </w:rPr>
        <w:t>3.2. Sprzęt do oczyszczania warstw nawierzchni</w:t>
      </w:r>
      <w:bookmarkEnd w:id="307"/>
      <w:bookmarkEnd w:id="308"/>
      <w:bookmarkEnd w:id="309"/>
      <w:bookmarkEnd w:id="310"/>
      <w:bookmarkEnd w:id="311"/>
      <w:bookmarkEnd w:id="312"/>
      <w:bookmarkEnd w:id="313"/>
      <w:bookmarkEnd w:id="314"/>
      <w:bookmarkEnd w:id="315"/>
    </w:p>
    <w:p w:rsidR="000E07E6" w:rsidRDefault="000E07E6" w:rsidP="000E07E6">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szczotek mechanicznych,              </w:t>
      </w:r>
    </w:p>
    <w:p w:rsidR="000E07E6" w:rsidRDefault="000E07E6" w:rsidP="000E07E6">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sprężarek,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zbiorników z wodą,</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szczotek ręcznych.</w:t>
      </w:r>
    </w:p>
    <w:p w:rsidR="000E07E6" w:rsidRDefault="000E07E6" w:rsidP="000E07E6">
      <w:pPr>
        <w:pStyle w:val="Nagwek2"/>
        <w:rPr>
          <w:rFonts w:ascii="Bookman Old Style" w:hAnsi="Bookman Old Style"/>
        </w:rPr>
      </w:pPr>
      <w:bookmarkStart w:id="316" w:name="_Toc407069675"/>
      <w:bookmarkStart w:id="317" w:name="_Toc407081640"/>
      <w:bookmarkStart w:id="318" w:name="_Toc407081783"/>
      <w:bookmarkStart w:id="319" w:name="_Toc407083439"/>
      <w:bookmarkStart w:id="320" w:name="_Toc407084273"/>
      <w:bookmarkStart w:id="321" w:name="_Toc407085392"/>
      <w:bookmarkStart w:id="322" w:name="_Toc407085535"/>
      <w:bookmarkStart w:id="323" w:name="_Toc407085678"/>
      <w:bookmarkStart w:id="324" w:name="_Toc407086126"/>
      <w:r>
        <w:rPr>
          <w:rFonts w:ascii="Bookman Old Style" w:hAnsi="Bookman Old Style"/>
        </w:rPr>
        <w:t>3.3. Sprzęt do skrapiania warstw nawierzchni</w:t>
      </w:r>
      <w:bookmarkEnd w:id="316"/>
      <w:bookmarkEnd w:id="317"/>
      <w:bookmarkEnd w:id="318"/>
      <w:bookmarkEnd w:id="319"/>
      <w:bookmarkEnd w:id="320"/>
      <w:bookmarkEnd w:id="321"/>
      <w:bookmarkEnd w:id="322"/>
      <w:bookmarkEnd w:id="323"/>
      <w:bookmarkEnd w:id="324"/>
    </w:p>
    <w:p w:rsidR="000E07E6" w:rsidRDefault="000E07E6" w:rsidP="000E07E6">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temperatury rozkładanego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ciśnienia lepiszcza w kolektorze,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obrotów pompy dozującej lepiszcze,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prędkości poruszania się skrapiarki,</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wysokości i długości kolektora do rozkładania lepiszcza,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dozatora lepiszcza.</w:t>
      </w:r>
    </w:p>
    <w:p w:rsidR="000E07E6" w:rsidRDefault="000E07E6" w:rsidP="000E07E6">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0E07E6" w:rsidRDefault="000E07E6" w:rsidP="000E07E6">
      <w:pPr>
        <w:rPr>
          <w:rFonts w:ascii="Bookman Old Style" w:hAnsi="Bookman Old Style"/>
        </w:rPr>
      </w:pPr>
      <w:r>
        <w:rPr>
          <w:rFonts w:ascii="Bookman Old Style" w:hAnsi="Bookman Old Style"/>
        </w:rPr>
        <w:tab/>
        <w:t>Wykonawca powinien posiadać aktualne świadectwo cechowania skrapiarki.</w:t>
      </w:r>
    </w:p>
    <w:p w:rsidR="000E07E6" w:rsidRDefault="000E07E6" w:rsidP="000E07E6">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0E07E6" w:rsidRDefault="000E07E6" w:rsidP="000E07E6">
      <w:pPr>
        <w:pStyle w:val="Nagwek1"/>
        <w:rPr>
          <w:rFonts w:ascii="Bookman Old Style" w:hAnsi="Bookman Old Style"/>
        </w:rPr>
      </w:pPr>
      <w:bookmarkStart w:id="325" w:name="_Toc407069676"/>
      <w:bookmarkStart w:id="326" w:name="_Toc407081641"/>
      <w:bookmarkStart w:id="327" w:name="_Toc407081784"/>
      <w:bookmarkStart w:id="328" w:name="_Toc407083440"/>
      <w:bookmarkStart w:id="329" w:name="_Toc407084274"/>
      <w:bookmarkStart w:id="330" w:name="_Toc407085393"/>
      <w:bookmarkStart w:id="331" w:name="_Toc407085536"/>
      <w:bookmarkStart w:id="332" w:name="_Toc407085679"/>
      <w:bookmarkStart w:id="333" w:name="_Toc407086127"/>
      <w:r>
        <w:rPr>
          <w:rFonts w:ascii="Bookman Old Style" w:hAnsi="Bookman Old Style"/>
        </w:rPr>
        <w:t>4. transport</w:t>
      </w:r>
      <w:bookmarkEnd w:id="325"/>
      <w:bookmarkEnd w:id="326"/>
      <w:bookmarkEnd w:id="327"/>
      <w:bookmarkEnd w:id="328"/>
      <w:bookmarkEnd w:id="329"/>
      <w:bookmarkEnd w:id="330"/>
      <w:bookmarkEnd w:id="331"/>
      <w:bookmarkEnd w:id="332"/>
      <w:bookmarkEnd w:id="333"/>
    </w:p>
    <w:p w:rsidR="000E07E6" w:rsidRDefault="000E07E6" w:rsidP="000E07E6">
      <w:pPr>
        <w:pStyle w:val="Nagwek2"/>
        <w:rPr>
          <w:rFonts w:ascii="Bookman Old Style" w:hAnsi="Bookman Old Style"/>
        </w:rPr>
      </w:pPr>
      <w:bookmarkStart w:id="334" w:name="_Toc407069677"/>
      <w:bookmarkStart w:id="335" w:name="_Toc407081642"/>
      <w:bookmarkStart w:id="336" w:name="_Toc407081785"/>
      <w:bookmarkStart w:id="337" w:name="_Toc407083441"/>
      <w:bookmarkStart w:id="338" w:name="_Toc407084275"/>
      <w:bookmarkStart w:id="339" w:name="_Toc407085394"/>
      <w:bookmarkStart w:id="340" w:name="_Toc407085537"/>
      <w:bookmarkStart w:id="341" w:name="_Toc407085680"/>
      <w:bookmarkStart w:id="342" w:name="_Toc407086128"/>
      <w:r>
        <w:rPr>
          <w:rFonts w:ascii="Bookman Old Style" w:hAnsi="Bookman Old Style"/>
        </w:rPr>
        <w:t>4.1. Ogólne wymagania dotyczące transportu</w:t>
      </w:r>
      <w:bookmarkEnd w:id="334"/>
      <w:bookmarkEnd w:id="335"/>
      <w:bookmarkEnd w:id="336"/>
      <w:bookmarkEnd w:id="337"/>
      <w:bookmarkEnd w:id="338"/>
      <w:bookmarkEnd w:id="339"/>
      <w:bookmarkEnd w:id="340"/>
      <w:bookmarkEnd w:id="341"/>
      <w:bookmarkEnd w:id="342"/>
    </w:p>
    <w:p w:rsidR="000E07E6" w:rsidRDefault="000E07E6" w:rsidP="000E07E6">
      <w:pPr>
        <w:rPr>
          <w:rFonts w:ascii="Bookman Old Style" w:hAnsi="Bookman Old Style"/>
        </w:rPr>
      </w:pPr>
      <w:r>
        <w:rPr>
          <w:rFonts w:ascii="Bookman Old Style" w:hAnsi="Bookman Old Style"/>
        </w:rPr>
        <w:tab/>
        <w:t>Ogólne wymagania dotyczące transportu podano w ST „Wymagania ogólne” pkt 4.</w:t>
      </w:r>
    </w:p>
    <w:p w:rsidR="000E07E6" w:rsidRDefault="000E07E6" w:rsidP="000E07E6">
      <w:pPr>
        <w:pStyle w:val="Nagwek2"/>
        <w:rPr>
          <w:rFonts w:ascii="Bookman Old Style" w:hAnsi="Bookman Old Style"/>
        </w:rPr>
      </w:pPr>
      <w:bookmarkStart w:id="343" w:name="_Toc407069678"/>
      <w:bookmarkStart w:id="344" w:name="_Toc407081643"/>
      <w:bookmarkStart w:id="345" w:name="_Toc407081786"/>
      <w:bookmarkStart w:id="346" w:name="_Toc407083442"/>
      <w:bookmarkStart w:id="347" w:name="_Toc407084276"/>
      <w:bookmarkStart w:id="348" w:name="_Toc407085395"/>
      <w:bookmarkStart w:id="349" w:name="_Toc407085538"/>
      <w:bookmarkStart w:id="350" w:name="_Toc407085681"/>
      <w:bookmarkStart w:id="351" w:name="_Toc407086129"/>
      <w:r>
        <w:rPr>
          <w:rFonts w:ascii="Bookman Old Style" w:hAnsi="Bookman Old Style"/>
        </w:rPr>
        <w:lastRenderedPageBreak/>
        <w:t>4.2. Transport lepiszczy</w:t>
      </w:r>
      <w:bookmarkEnd w:id="343"/>
      <w:bookmarkEnd w:id="344"/>
      <w:bookmarkEnd w:id="345"/>
      <w:bookmarkEnd w:id="346"/>
      <w:bookmarkEnd w:id="347"/>
      <w:bookmarkEnd w:id="348"/>
      <w:bookmarkEnd w:id="349"/>
      <w:bookmarkEnd w:id="350"/>
      <w:bookmarkEnd w:id="351"/>
    </w:p>
    <w:p w:rsidR="000E07E6" w:rsidRDefault="000E07E6" w:rsidP="000E07E6">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0E07E6" w:rsidRDefault="000E07E6" w:rsidP="000E07E6">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0E07E6" w:rsidRDefault="000E07E6" w:rsidP="000E07E6">
      <w:pPr>
        <w:pStyle w:val="Nagwek1"/>
        <w:spacing w:before="120"/>
        <w:rPr>
          <w:rFonts w:ascii="Bookman Old Style" w:hAnsi="Bookman Old Style"/>
        </w:rPr>
      </w:pPr>
      <w:bookmarkStart w:id="352" w:name="_Toc407069679"/>
      <w:bookmarkStart w:id="353" w:name="_Toc407081644"/>
      <w:bookmarkStart w:id="354" w:name="_Toc407081787"/>
      <w:bookmarkStart w:id="355" w:name="_Toc407083443"/>
      <w:bookmarkStart w:id="356" w:name="_Toc407084277"/>
      <w:bookmarkStart w:id="357" w:name="_Toc407085396"/>
      <w:bookmarkStart w:id="358" w:name="_Toc407085539"/>
      <w:bookmarkStart w:id="359" w:name="_Toc407085682"/>
      <w:bookmarkStart w:id="360" w:name="_Toc407086130"/>
      <w:r>
        <w:rPr>
          <w:rFonts w:ascii="Bookman Old Style" w:hAnsi="Bookman Old Style"/>
        </w:rPr>
        <w:t>5. wykonanie robót</w:t>
      </w:r>
      <w:bookmarkEnd w:id="352"/>
      <w:bookmarkEnd w:id="353"/>
      <w:bookmarkEnd w:id="354"/>
      <w:bookmarkEnd w:id="355"/>
      <w:bookmarkEnd w:id="356"/>
      <w:bookmarkEnd w:id="357"/>
      <w:bookmarkEnd w:id="358"/>
      <w:bookmarkEnd w:id="359"/>
      <w:bookmarkEnd w:id="360"/>
    </w:p>
    <w:p w:rsidR="000E07E6" w:rsidRDefault="000E07E6" w:rsidP="000E07E6">
      <w:pPr>
        <w:pStyle w:val="Nagwek2"/>
        <w:rPr>
          <w:rFonts w:ascii="Bookman Old Style" w:hAnsi="Bookman Old Style"/>
        </w:rPr>
      </w:pPr>
      <w:bookmarkStart w:id="361" w:name="_Toc407069680"/>
      <w:bookmarkStart w:id="362" w:name="_Toc407081645"/>
      <w:bookmarkStart w:id="363" w:name="_Toc407081788"/>
      <w:bookmarkStart w:id="364" w:name="_Toc407083444"/>
      <w:bookmarkStart w:id="365" w:name="_Toc407084278"/>
      <w:bookmarkStart w:id="366" w:name="_Toc407085397"/>
      <w:bookmarkStart w:id="367" w:name="_Toc407085540"/>
      <w:bookmarkStart w:id="368" w:name="_Toc407085683"/>
      <w:bookmarkStart w:id="369" w:name="_Toc407086131"/>
      <w:r>
        <w:rPr>
          <w:rFonts w:ascii="Bookman Old Style" w:hAnsi="Bookman Old Style"/>
        </w:rPr>
        <w:t>5.1. Ogólne zasady wykonania robót</w:t>
      </w:r>
      <w:bookmarkEnd w:id="361"/>
      <w:bookmarkEnd w:id="362"/>
      <w:bookmarkEnd w:id="363"/>
      <w:bookmarkEnd w:id="364"/>
      <w:bookmarkEnd w:id="365"/>
      <w:bookmarkEnd w:id="366"/>
      <w:bookmarkEnd w:id="367"/>
      <w:bookmarkEnd w:id="368"/>
      <w:bookmarkEnd w:id="369"/>
    </w:p>
    <w:p w:rsidR="000E07E6" w:rsidRDefault="000E07E6" w:rsidP="000E07E6">
      <w:pPr>
        <w:rPr>
          <w:rFonts w:ascii="Bookman Old Style" w:hAnsi="Bookman Old Style"/>
        </w:rPr>
      </w:pPr>
      <w:r>
        <w:rPr>
          <w:rFonts w:ascii="Bookman Old Style" w:hAnsi="Bookman Old Style"/>
        </w:rPr>
        <w:tab/>
        <w:t>Ogólne zasady wykonania robót podano w ST „Wymagania ogólne” pkt 5.</w:t>
      </w:r>
    </w:p>
    <w:p w:rsidR="000E07E6" w:rsidRDefault="000E07E6" w:rsidP="000E07E6">
      <w:pPr>
        <w:pStyle w:val="Nagwek2"/>
        <w:rPr>
          <w:rFonts w:ascii="Bookman Old Style" w:hAnsi="Bookman Old Style"/>
        </w:rPr>
      </w:pPr>
      <w:bookmarkStart w:id="370" w:name="_Toc407069681"/>
      <w:bookmarkStart w:id="371" w:name="_Toc407081646"/>
      <w:bookmarkStart w:id="372" w:name="_Toc407081789"/>
      <w:bookmarkStart w:id="373" w:name="_Toc407083445"/>
      <w:bookmarkStart w:id="374" w:name="_Toc407084279"/>
      <w:bookmarkStart w:id="375" w:name="_Toc407085398"/>
      <w:bookmarkStart w:id="376" w:name="_Toc407085541"/>
      <w:bookmarkStart w:id="377" w:name="_Toc407085684"/>
      <w:bookmarkStart w:id="378" w:name="_Toc407086132"/>
      <w:r>
        <w:rPr>
          <w:rFonts w:ascii="Bookman Old Style" w:hAnsi="Bookman Old Style"/>
        </w:rPr>
        <w:t>5.2. Oczyszczenie warstw nawierzchni</w:t>
      </w:r>
      <w:bookmarkEnd w:id="370"/>
      <w:bookmarkEnd w:id="371"/>
      <w:bookmarkEnd w:id="372"/>
      <w:bookmarkEnd w:id="373"/>
      <w:bookmarkEnd w:id="374"/>
      <w:bookmarkEnd w:id="375"/>
      <w:bookmarkEnd w:id="376"/>
      <w:bookmarkEnd w:id="377"/>
      <w:bookmarkEnd w:id="378"/>
    </w:p>
    <w:p w:rsidR="000E07E6" w:rsidRDefault="000E07E6" w:rsidP="000E07E6">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0E07E6" w:rsidRDefault="000E07E6" w:rsidP="000E07E6">
      <w:pPr>
        <w:pStyle w:val="Nagwek2"/>
        <w:rPr>
          <w:rFonts w:ascii="Bookman Old Style" w:hAnsi="Bookman Old Style"/>
        </w:rPr>
      </w:pPr>
      <w:bookmarkStart w:id="379" w:name="_Toc407069682"/>
      <w:bookmarkStart w:id="380" w:name="_Toc407081647"/>
      <w:bookmarkStart w:id="381" w:name="_Toc407081790"/>
      <w:bookmarkStart w:id="382" w:name="_Toc407083446"/>
      <w:bookmarkStart w:id="383" w:name="_Toc407084280"/>
      <w:bookmarkStart w:id="384" w:name="_Toc407085399"/>
      <w:bookmarkStart w:id="385" w:name="_Toc407085542"/>
      <w:bookmarkStart w:id="386" w:name="_Toc407085685"/>
      <w:bookmarkStart w:id="387" w:name="_Toc407086133"/>
      <w:r>
        <w:rPr>
          <w:rFonts w:ascii="Bookman Old Style" w:hAnsi="Bookman Old Style"/>
        </w:rPr>
        <w:t>5.3. Skropienie warstw nawierzchni</w:t>
      </w:r>
      <w:bookmarkEnd w:id="379"/>
      <w:bookmarkEnd w:id="380"/>
      <w:bookmarkEnd w:id="381"/>
      <w:bookmarkEnd w:id="382"/>
      <w:bookmarkEnd w:id="383"/>
      <w:bookmarkEnd w:id="384"/>
      <w:bookmarkEnd w:id="385"/>
      <w:bookmarkEnd w:id="386"/>
      <w:bookmarkEnd w:id="387"/>
    </w:p>
    <w:p w:rsidR="000E07E6" w:rsidRDefault="000E07E6" w:rsidP="000E07E6">
      <w:pPr>
        <w:rPr>
          <w:rFonts w:ascii="Bookman Old Style" w:hAnsi="Bookman Old Style"/>
        </w:rPr>
      </w:pPr>
      <w:r>
        <w:rPr>
          <w:rFonts w:ascii="Bookman Old Style" w:hAnsi="Bookman Old Style"/>
        </w:rPr>
        <w:tab/>
        <w:t>Warstwa przed skropieniem powinna być oczyszczona.</w:t>
      </w:r>
    </w:p>
    <w:p w:rsidR="000E07E6" w:rsidRDefault="000E07E6" w:rsidP="000E07E6">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0E07E6" w:rsidRDefault="000E07E6" w:rsidP="000E07E6">
      <w:pPr>
        <w:rPr>
          <w:rFonts w:ascii="Bookman Old Style" w:hAnsi="Bookman Old Style"/>
        </w:rPr>
      </w:pPr>
      <w:r>
        <w:rPr>
          <w:rFonts w:ascii="Bookman Old Style" w:hAnsi="Bookman Old Style"/>
        </w:rPr>
        <w:tab/>
        <w:t>Skropienie warstwy może rozpocząć się po akceptacji przez Inżyniera jej oczyszczenia.</w:t>
      </w:r>
    </w:p>
    <w:p w:rsidR="000E07E6" w:rsidRDefault="000E07E6" w:rsidP="000E07E6">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0E07E6" w:rsidRDefault="000E07E6" w:rsidP="000E07E6">
      <w:pPr>
        <w:rPr>
          <w:rFonts w:ascii="Bookman Old Style" w:hAnsi="Bookman Old Style"/>
        </w:rPr>
      </w:pPr>
      <w:r>
        <w:rPr>
          <w:rFonts w:ascii="Bookman Old Style" w:hAnsi="Bookman Old Style"/>
        </w:rPr>
        <w:tab/>
        <w:t>Temperatury lepiszczy powinny mieścić się w przedziałach podanych w tablicy 2.</w:t>
      </w:r>
    </w:p>
    <w:p w:rsidR="000E07E6" w:rsidRDefault="000E07E6" w:rsidP="000E07E6">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0E07E6" w:rsidTr="000E07E6">
        <w:tc>
          <w:tcPr>
            <w:tcW w:w="496"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0E07E6" w:rsidTr="000E07E6">
        <w:tc>
          <w:tcPr>
            <w:tcW w:w="496"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rPr>
                <w:rFonts w:ascii="Bookman Old Style" w:hAnsi="Bookman Old Style"/>
              </w:rPr>
            </w:pPr>
            <w:r>
              <w:rPr>
                <w:rFonts w:ascii="Bookman Old Style" w:hAnsi="Bookman Old Style"/>
              </w:rPr>
              <w:t>Emulsja asfaltowa kationowa</w:t>
            </w:r>
          </w:p>
          <w:p w:rsidR="000E07E6" w:rsidRDefault="000E07E6">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0E07E6" w:rsidRDefault="000E07E6">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0E07E6" w:rsidRDefault="000E07E6">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0E07E6" w:rsidRDefault="000E07E6">
            <w:pPr>
              <w:jc w:val="center"/>
              <w:rPr>
                <w:rFonts w:ascii="Bookman Old Style" w:hAnsi="Bookman Old Style"/>
              </w:rPr>
            </w:pPr>
            <w:r>
              <w:rPr>
                <w:rFonts w:ascii="Bookman Old Style" w:hAnsi="Bookman Old Style"/>
              </w:rPr>
              <w:t>od 140 do 150</w:t>
            </w:r>
          </w:p>
          <w:p w:rsidR="000E07E6" w:rsidRDefault="000E07E6">
            <w:pPr>
              <w:jc w:val="center"/>
              <w:rPr>
                <w:rFonts w:ascii="Bookman Old Style" w:hAnsi="Bookman Old Style"/>
              </w:rPr>
            </w:pPr>
            <w:r>
              <w:rPr>
                <w:rFonts w:ascii="Bookman Old Style" w:hAnsi="Bookman Old Style"/>
              </w:rPr>
              <w:t>od 130 do 140</w:t>
            </w:r>
          </w:p>
        </w:tc>
      </w:tr>
    </w:tbl>
    <w:p w:rsidR="000E07E6" w:rsidRDefault="000E07E6" w:rsidP="000E07E6">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0E07E6" w:rsidRDefault="000E07E6" w:rsidP="000E07E6">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0E07E6" w:rsidRDefault="000E07E6" w:rsidP="000E07E6">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0E07E6" w:rsidRDefault="000E07E6" w:rsidP="000E07E6">
      <w:pPr>
        <w:pStyle w:val="Nagwek1"/>
        <w:rPr>
          <w:rFonts w:ascii="Bookman Old Style" w:hAnsi="Bookman Old Style"/>
        </w:rPr>
      </w:pPr>
      <w:bookmarkStart w:id="388" w:name="_Toc407069683"/>
      <w:bookmarkStart w:id="389" w:name="_Toc407081648"/>
      <w:bookmarkStart w:id="390" w:name="_Toc407081791"/>
      <w:bookmarkStart w:id="391" w:name="_Toc407083447"/>
      <w:bookmarkStart w:id="392" w:name="_Toc407084281"/>
      <w:bookmarkStart w:id="393" w:name="_Toc407085400"/>
      <w:bookmarkStart w:id="394" w:name="_Toc407085543"/>
      <w:bookmarkStart w:id="395" w:name="_Toc407085686"/>
      <w:bookmarkStart w:id="396" w:name="_Toc407086134"/>
      <w:r>
        <w:rPr>
          <w:rFonts w:ascii="Bookman Old Style" w:hAnsi="Bookman Old Style"/>
        </w:rPr>
        <w:t>6. kontrola jakości robót</w:t>
      </w:r>
      <w:bookmarkEnd w:id="388"/>
      <w:bookmarkEnd w:id="389"/>
      <w:bookmarkEnd w:id="390"/>
      <w:bookmarkEnd w:id="391"/>
      <w:bookmarkEnd w:id="392"/>
      <w:bookmarkEnd w:id="393"/>
      <w:bookmarkEnd w:id="394"/>
      <w:bookmarkEnd w:id="395"/>
      <w:bookmarkEnd w:id="396"/>
    </w:p>
    <w:p w:rsidR="000E07E6" w:rsidRDefault="000E07E6" w:rsidP="000E07E6">
      <w:pPr>
        <w:pStyle w:val="Nagwek2"/>
        <w:rPr>
          <w:rFonts w:ascii="Bookman Old Style" w:hAnsi="Bookman Old Style"/>
        </w:rPr>
      </w:pPr>
      <w:bookmarkStart w:id="397" w:name="_Toc407069684"/>
      <w:bookmarkStart w:id="398" w:name="_Toc407081649"/>
      <w:bookmarkStart w:id="399" w:name="_Toc407081792"/>
      <w:bookmarkStart w:id="400" w:name="_Toc407083448"/>
      <w:bookmarkStart w:id="401" w:name="_Toc407084282"/>
      <w:bookmarkStart w:id="402" w:name="_Toc407085401"/>
      <w:bookmarkStart w:id="403" w:name="_Toc407085544"/>
      <w:bookmarkStart w:id="404" w:name="_Toc407085687"/>
      <w:bookmarkStart w:id="405" w:name="_Toc407086135"/>
      <w:r>
        <w:rPr>
          <w:rFonts w:ascii="Bookman Old Style" w:hAnsi="Bookman Old Style"/>
        </w:rPr>
        <w:t>6.1. Ogólne zasady kontroli jakości robót</w:t>
      </w:r>
      <w:bookmarkEnd w:id="397"/>
      <w:bookmarkEnd w:id="398"/>
      <w:bookmarkEnd w:id="399"/>
      <w:bookmarkEnd w:id="400"/>
      <w:bookmarkEnd w:id="401"/>
      <w:bookmarkEnd w:id="402"/>
      <w:bookmarkEnd w:id="403"/>
      <w:bookmarkEnd w:id="404"/>
      <w:bookmarkEnd w:id="405"/>
    </w:p>
    <w:p w:rsidR="000E07E6" w:rsidRDefault="000E07E6" w:rsidP="000E07E6">
      <w:pPr>
        <w:rPr>
          <w:rFonts w:ascii="Bookman Old Style" w:hAnsi="Bookman Old Style"/>
        </w:rPr>
      </w:pPr>
      <w:r>
        <w:rPr>
          <w:rFonts w:ascii="Bookman Old Style" w:hAnsi="Bookman Old Style"/>
        </w:rPr>
        <w:tab/>
        <w:t>Ogólne zasady kontroli jakości robót podano w ST „Wymagania ogólne” pkt 6.</w:t>
      </w:r>
    </w:p>
    <w:p w:rsidR="000E07E6" w:rsidRDefault="000E07E6" w:rsidP="000E07E6">
      <w:pPr>
        <w:pStyle w:val="Nagwek2"/>
        <w:rPr>
          <w:rFonts w:ascii="Bookman Old Style" w:hAnsi="Bookman Old Style"/>
        </w:rPr>
      </w:pPr>
      <w:bookmarkStart w:id="406" w:name="_Toc407069685"/>
      <w:bookmarkStart w:id="407" w:name="_Toc407081650"/>
      <w:bookmarkStart w:id="408" w:name="_Toc407081793"/>
      <w:bookmarkStart w:id="409" w:name="_Toc407083449"/>
      <w:bookmarkStart w:id="410" w:name="_Toc407084283"/>
      <w:bookmarkStart w:id="411" w:name="_Toc407085402"/>
      <w:bookmarkStart w:id="412" w:name="_Toc407085545"/>
      <w:bookmarkStart w:id="413" w:name="_Toc407085688"/>
      <w:bookmarkStart w:id="414" w:name="_Toc407086136"/>
      <w:r>
        <w:rPr>
          <w:rFonts w:ascii="Bookman Old Style" w:hAnsi="Bookman Old Style"/>
        </w:rPr>
        <w:t>6.2. Badania przed przystąpieniem do robót</w:t>
      </w:r>
      <w:bookmarkEnd w:id="406"/>
      <w:bookmarkEnd w:id="407"/>
      <w:bookmarkEnd w:id="408"/>
      <w:bookmarkEnd w:id="409"/>
      <w:bookmarkEnd w:id="410"/>
      <w:bookmarkEnd w:id="411"/>
      <w:bookmarkEnd w:id="412"/>
      <w:bookmarkEnd w:id="413"/>
      <w:bookmarkEnd w:id="414"/>
    </w:p>
    <w:p w:rsidR="000E07E6" w:rsidRDefault="000E07E6" w:rsidP="000E07E6">
      <w:pPr>
        <w:rPr>
          <w:rFonts w:ascii="Bookman Old Style" w:hAnsi="Bookman Old Style"/>
        </w:rPr>
      </w:pPr>
      <w:r>
        <w:rPr>
          <w:rFonts w:ascii="Bookman Old Style" w:hAnsi="Bookman Old Style"/>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0E07E6" w:rsidRDefault="000E07E6" w:rsidP="000E07E6">
      <w:pPr>
        <w:pStyle w:val="Nagwek2"/>
        <w:rPr>
          <w:rFonts w:ascii="Bookman Old Style" w:hAnsi="Bookman Old Style"/>
        </w:rPr>
      </w:pPr>
      <w:bookmarkStart w:id="415" w:name="_Toc407069686"/>
      <w:bookmarkStart w:id="416" w:name="_Toc407081651"/>
      <w:bookmarkStart w:id="417" w:name="_Toc407081794"/>
      <w:bookmarkStart w:id="418" w:name="_Toc407083450"/>
      <w:bookmarkStart w:id="419" w:name="_Toc407084284"/>
      <w:bookmarkStart w:id="420" w:name="_Toc407085403"/>
      <w:bookmarkStart w:id="421" w:name="_Toc407085546"/>
      <w:bookmarkStart w:id="422" w:name="_Toc407085689"/>
      <w:bookmarkStart w:id="423" w:name="_Toc407086137"/>
      <w:r>
        <w:rPr>
          <w:rFonts w:ascii="Bookman Old Style" w:hAnsi="Bookman Old Style"/>
        </w:rPr>
        <w:lastRenderedPageBreak/>
        <w:t>6.3. Badania w czasie robót</w:t>
      </w:r>
      <w:bookmarkEnd w:id="415"/>
      <w:bookmarkEnd w:id="416"/>
      <w:bookmarkEnd w:id="417"/>
      <w:bookmarkEnd w:id="418"/>
      <w:bookmarkEnd w:id="419"/>
      <w:bookmarkEnd w:id="420"/>
      <w:bookmarkEnd w:id="421"/>
      <w:bookmarkEnd w:id="422"/>
      <w:bookmarkEnd w:id="423"/>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0E07E6" w:rsidRDefault="000E07E6" w:rsidP="000E07E6">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0E07E6" w:rsidRDefault="000E07E6" w:rsidP="000E07E6">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0E07E6" w:rsidTr="000E07E6">
        <w:tc>
          <w:tcPr>
            <w:tcW w:w="63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0E07E6" w:rsidRDefault="000E07E6">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0E07E6" w:rsidRDefault="000E07E6">
            <w:pPr>
              <w:jc w:val="center"/>
              <w:rPr>
                <w:rFonts w:ascii="Bookman Old Style" w:hAnsi="Bookman Old Style"/>
              </w:rPr>
            </w:pPr>
            <w:r>
              <w:rPr>
                <w:rFonts w:ascii="Bookman Old Style" w:hAnsi="Bookman Old Style"/>
              </w:rPr>
              <w:t>Badanie</w:t>
            </w:r>
          </w:p>
          <w:p w:rsidR="000E07E6" w:rsidRDefault="000E07E6">
            <w:pPr>
              <w:jc w:val="center"/>
              <w:rPr>
                <w:rFonts w:ascii="Bookman Old Style" w:hAnsi="Bookman Old Style"/>
              </w:rPr>
            </w:pPr>
            <w:r>
              <w:rPr>
                <w:rFonts w:ascii="Bookman Old Style" w:hAnsi="Bookman Old Style"/>
              </w:rPr>
              <w:t>według normy</w:t>
            </w:r>
          </w:p>
        </w:tc>
      </w:tr>
      <w:tr w:rsidR="000E07E6" w:rsidTr="000E07E6">
        <w:tc>
          <w:tcPr>
            <w:tcW w:w="63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p w:rsidR="000E07E6" w:rsidRDefault="000E07E6">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0E07E6" w:rsidRDefault="000E07E6">
            <w:pPr>
              <w:spacing w:before="60" w:after="60"/>
              <w:rPr>
                <w:rFonts w:ascii="Bookman Old Style" w:hAnsi="Bookman Old Style"/>
              </w:rPr>
            </w:pPr>
            <w:r>
              <w:rPr>
                <w:rFonts w:ascii="Bookman Old Style" w:hAnsi="Bookman Old Style"/>
              </w:rPr>
              <w:t>Emulsja asfaltowa kationowa</w:t>
            </w:r>
          </w:p>
          <w:p w:rsidR="000E07E6" w:rsidRDefault="000E07E6">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lepkość</w:t>
            </w:r>
          </w:p>
          <w:p w:rsidR="000E07E6" w:rsidRDefault="000E07E6">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0E07E6" w:rsidRDefault="000E07E6">
            <w:pPr>
              <w:spacing w:before="60" w:after="60"/>
              <w:jc w:val="center"/>
              <w:rPr>
                <w:rFonts w:ascii="Bookman Old Style" w:hAnsi="Bookman Old Style"/>
              </w:rPr>
            </w:pPr>
            <w:r>
              <w:rPr>
                <w:rFonts w:ascii="Bookman Old Style" w:hAnsi="Bookman Old Style"/>
              </w:rPr>
              <w:t>EmA-94 [5]</w:t>
            </w:r>
          </w:p>
          <w:p w:rsidR="000E07E6" w:rsidRDefault="000E07E6">
            <w:pPr>
              <w:spacing w:before="60" w:after="60"/>
              <w:jc w:val="center"/>
              <w:rPr>
                <w:rFonts w:ascii="Bookman Old Style" w:hAnsi="Bookman Old Style"/>
              </w:rPr>
            </w:pPr>
            <w:r>
              <w:rPr>
                <w:rFonts w:ascii="Bookman Old Style" w:hAnsi="Bookman Old Style"/>
              </w:rPr>
              <w:t>PN-C-04134 [1]</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0E07E6" w:rsidRDefault="000E07E6" w:rsidP="000E07E6">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0E07E6" w:rsidRDefault="000E07E6" w:rsidP="000E07E6">
      <w:pPr>
        <w:pStyle w:val="Nagwek1"/>
        <w:rPr>
          <w:rFonts w:ascii="Bookman Old Style" w:hAnsi="Bookman Old Style"/>
        </w:rPr>
      </w:pPr>
      <w:bookmarkStart w:id="424" w:name="_Toc407069687"/>
      <w:bookmarkStart w:id="425" w:name="_Toc407081652"/>
      <w:bookmarkStart w:id="426" w:name="_Toc407081795"/>
      <w:bookmarkStart w:id="427" w:name="_Toc407083451"/>
      <w:bookmarkStart w:id="428" w:name="_Toc407084285"/>
      <w:bookmarkStart w:id="429" w:name="_Toc407085404"/>
      <w:bookmarkStart w:id="430" w:name="_Toc407085547"/>
      <w:bookmarkStart w:id="431" w:name="_Toc407085690"/>
      <w:bookmarkStart w:id="432" w:name="_Toc407086138"/>
      <w:r>
        <w:rPr>
          <w:rFonts w:ascii="Bookman Old Style" w:hAnsi="Bookman Old Style"/>
        </w:rPr>
        <w:t>7. obmiar robót</w:t>
      </w:r>
      <w:bookmarkEnd w:id="424"/>
      <w:bookmarkEnd w:id="425"/>
      <w:bookmarkEnd w:id="426"/>
      <w:bookmarkEnd w:id="427"/>
      <w:bookmarkEnd w:id="428"/>
      <w:bookmarkEnd w:id="429"/>
      <w:bookmarkEnd w:id="430"/>
      <w:bookmarkEnd w:id="431"/>
      <w:bookmarkEnd w:id="432"/>
    </w:p>
    <w:p w:rsidR="000E07E6" w:rsidRDefault="000E07E6" w:rsidP="000E07E6">
      <w:pPr>
        <w:pStyle w:val="Nagwek2"/>
        <w:rPr>
          <w:rFonts w:ascii="Bookman Old Style" w:hAnsi="Bookman Old Style"/>
        </w:rPr>
      </w:pPr>
      <w:bookmarkStart w:id="433" w:name="_Toc407069688"/>
      <w:bookmarkStart w:id="434" w:name="_Toc407081653"/>
      <w:bookmarkStart w:id="435" w:name="_Toc407081796"/>
      <w:bookmarkStart w:id="436" w:name="_Toc407083452"/>
      <w:bookmarkStart w:id="437" w:name="_Toc407084286"/>
      <w:bookmarkStart w:id="438" w:name="_Toc407085405"/>
      <w:bookmarkStart w:id="439" w:name="_Toc407085548"/>
      <w:bookmarkStart w:id="440" w:name="_Toc407085691"/>
      <w:bookmarkStart w:id="441" w:name="_Toc407086139"/>
      <w:r>
        <w:rPr>
          <w:rFonts w:ascii="Bookman Old Style" w:hAnsi="Bookman Old Style"/>
        </w:rPr>
        <w:t>7.1. Ogólne zasady obmiaru robót</w:t>
      </w:r>
      <w:bookmarkEnd w:id="433"/>
      <w:bookmarkEnd w:id="434"/>
      <w:bookmarkEnd w:id="435"/>
      <w:bookmarkEnd w:id="436"/>
      <w:bookmarkEnd w:id="437"/>
      <w:bookmarkEnd w:id="438"/>
      <w:bookmarkEnd w:id="439"/>
      <w:bookmarkEnd w:id="440"/>
      <w:bookmarkEnd w:id="441"/>
    </w:p>
    <w:p w:rsidR="000E07E6" w:rsidRDefault="000E07E6" w:rsidP="000E07E6">
      <w:pPr>
        <w:rPr>
          <w:rFonts w:ascii="Bookman Old Style" w:hAnsi="Bookman Old Style"/>
        </w:rPr>
      </w:pPr>
      <w:r>
        <w:rPr>
          <w:rFonts w:ascii="Bookman Old Style" w:hAnsi="Bookman Old Style"/>
        </w:rPr>
        <w:tab/>
        <w:t>Ogólne zasady obmiaru robót podano w ST „Wymagania ogólne” pkt 7.</w:t>
      </w:r>
    </w:p>
    <w:p w:rsidR="000E07E6" w:rsidRDefault="000E07E6" w:rsidP="000E07E6">
      <w:pPr>
        <w:pStyle w:val="Nagwek2"/>
        <w:rPr>
          <w:rFonts w:ascii="Bookman Old Style" w:hAnsi="Bookman Old Style"/>
        </w:rPr>
      </w:pPr>
      <w:bookmarkStart w:id="442" w:name="_Toc407069689"/>
      <w:bookmarkStart w:id="443" w:name="_Toc407081654"/>
      <w:bookmarkStart w:id="444" w:name="_Toc407081797"/>
      <w:bookmarkStart w:id="445" w:name="_Toc407083453"/>
      <w:bookmarkStart w:id="446" w:name="_Toc407084287"/>
      <w:bookmarkStart w:id="447" w:name="_Toc407085406"/>
      <w:bookmarkStart w:id="448" w:name="_Toc407085549"/>
      <w:bookmarkStart w:id="449" w:name="_Toc407085692"/>
      <w:bookmarkStart w:id="450" w:name="_Toc407086140"/>
      <w:r>
        <w:rPr>
          <w:rFonts w:ascii="Bookman Old Style" w:hAnsi="Bookman Old Style"/>
        </w:rPr>
        <w:t>7.2. Jednostka obmiarowa</w:t>
      </w:r>
      <w:bookmarkEnd w:id="442"/>
      <w:bookmarkEnd w:id="443"/>
      <w:bookmarkEnd w:id="444"/>
      <w:bookmarkEnd w:id="445"/>
      <w:bookmarkEnd w:id="446"/>
      <w:bookmarkEnd w:id="447"/>
      <w:bookmarkEnd w:id="448"/>
      <w:bookmarkEnd w:id="449"/>
      <w:bookmarkEnd w:id="450"/>
    </w:p>
    <w:p w:rsidR="000E07E6" w:rsidRDefault="000E07E6" w:rsidP="000E07E6">
      <w:pPr>
        <w:rPr>
          <w:rFonts w:ascii="Bookman Old Style" w:hAnsi="Bookman Old Style"/>
        </w:rPr>
      </w:pPr>
      <w:r>
        <w:rPr>
          <w:rFonts w:ascii="Bookman Old Style" w:hAnsi="Bookman Old Style"/>
        </w:rPr>
        <w:tab/>
        <w:t>Jednostką obmiarową jest:</w:t>
      </w:r>
    </w:p>
    <w:p w:rsidR="000E07E6" w:rsidRDefault="000E07E6" w:rsidP="000E07E6">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0E07E6" w:rsidRDefault="000E07E6" w:rsidP="000E07E6">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0E07E6" w:rsidRDefault="000E07E6" w:rsidP="000E07E6">
      <w:pPr>
        <w:pStyle w:val="Nagwek1"/>
        <w:rPr>
          <w:rFonts w:ascii="Bookman Old Style" w:hAnsi="Bookman Old Style"/>
        </w:rPr>
      </w:pPr>
      <w:bookmarkStart w:id="451" w:name="_Toc407069690"/>
      <w:bookmarkStart w:id="452" w:name="_Toc407081655"/>
      <w:bookmarkStart w:id="453" w:name="_Toc407081798"/>
      <w:bookmarkStart w:id="454" w:name="_Toc407083454"/>
      <w:bookmarkStart w:id="455" w:name="_Toc407084288"/>
      <w:bookmarkStart w:id="456" w:name="_Toc407085407"/>
      <w:bookmarkStart w:id="457" w:name="_Toc407085550"/>
      <w:bookmarkStart w:id="458" w:name="_Toc407085693"/>
      <w:bookmarkStart w:id="459" w:name="_Toc407086141"/>
      <w:r>
        <w:rPr>
          <w:rFonts w:ascii="Bookman Old Style" w:hAnsi="Bookman Old Style"/>
        </w:rPr>
        <w:t>8. odbiór robót</w:t>
      </w:r>
      <w:bookmarkEnd w:id="451"/>
      <w:bookmarkEnd w:id="452"/>
      <w:bookmarkEnd w:id="453"/>
      <w:bookmarkEnd w:id="454"/>
      <w:bookmarkEnd w:id="455"/>
      <w:bookmarkEnd w:id="456"/>
      <w:bookmarkEnd w:id="457"/>
      <w:bookmarkEnd w:id="458"/>
      <w:bookmarkEnd w:id="459"/>
    </w:p>
    <w:p w:rsidR="000E07E6" w:rsidRDefault="000E07E6" w:rsidP="000E07E6">
      <w:pPr>
        <w:rPr>
          <w:rFonts w:ascii="Bookman Old Style" w:hAnsi="Bookman Old Style"/>
        </w:rPr>
      </w:pPr>
      <w:r>
        <w:rPr>
          <w:rFonts w:ascii="Bookman Old Style" w:hAnsi="Bookman Old Style"/>
        </w:rPr>
        <w:tab/>
        <w:t>Ogólne zasady odbioru robót podano w ST „Wymagania ogólne” pkt 8.</w:t>
      </w:r>
    </w:p>
    <w:p w:rsidR="000E07E6" w:rsidRDefault="000E07E6" w:rsidP="000E07E6">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0E07E6" w:rsidRDefault="000E07E6" w:rsidP="000E07E6">
      <w:pPr>
        <w:pStyle w:val="Nagwek1"/>
        <w:rPr>
          <w:rFonts w:ascii="Bookman Old Style" w:hAnsi="Bookman Old Style"/>
        </w:rPr>
      </w:pPr>
      <w:bookmarkStart w:id="460" w:name="_Toc407069691"/>
      <w:bookmarkStart w:id="461" w:name="_Toc407081656"/>
      <w:bookmarkStart w:id="462" w:name="_Toc407081799"/>
      <w:bookmarkStart w:id="463" w:name="_Toc407083455"/>
      <w:bookmarkStart w:id="464" w:name="_Toc407084289"/>
      <w:bookmarkStart w:id="465" w:name="_Toc407085408"/>
      <w:bookmarkStart w:id="466" w:name="_Toc407085551"/>
      <w:bookmarkStart w:id="467" w:name="_Toc407085694"/>
      <w:bookmarkStart w:id="468" w:name="_Toc407086142"/>
      <w:r>
        <w:rPr>
          <w:rFonts w:ascii="Bookman Old Style" w:hAnsi="Bookman Old Style"/>
        </w:rPr>
        <w:t>9. podstawa płatności</w:t>
      </w:r>
      <w:bookmarkEnd w:id="460"/>
      <w:bookmarkEnd w:id="461"/>
      <w:bookmarkEnd w:id="462"/>
      <w:bookmarkEnd w:id="463"/>
      <w:bookmarkEnd w:id="464"/>
      <w:bookmarkEnd w:id="465"/>
      <w:bookmarkEnd w:id="466"/>
      <w:bookmarkEnd w:id="467"/>
      <w:bookmarkEnd w:id="468"/>
    </w:p>
    <w:p w:rsidR="000E07E6" w:rsidRDefault="000E07E6" w:rsidP="000E07E6">
      <w:pPr>
        <w:pStyle w:val="Nagwek2"/>
        <w:rPr>
          <w:rFonts w:ascii="Bookman Old Style" w:hAnsi="Bookman Old Style"/>
        </w:rPr>
      </w:pPr>
      <w:bookmarkStart w:id="469" w:name="_Toc407069692"/>
      <w:bookmarkStart w:id="470" w:name="_Toc407081657"/>
      <w:bookmarkStart w:id="471" w:name="_Toc407081800"/>
      <w:bookmarkStart w:id="472" w:name="_Toc407083456"/>
      <w:bookmarkStart w:id="473" w:name="_Toc407084290"/>
      <w:bookmarkStart w:id="474" w:name="_Toc407085409"/>
      <w:bookmarkStart w:id="475" w:name="_Toc407085552"/>
      <w:bookmarkStart w:id="476" w:name="_Toc407085695"/>
      <w:bookmarkStart w:id="477" w:name="_Toc407086143"/>
      <w:r>
        <w:rPr>
          <w:rFonts w:ascii="Bookman Old Style" w:hAnsi="Bookman Old Style"/>
        </w:rPr>
        <w:t>9.1. Ogólne ustalenia dotyczące podstawy płatności</w:t>
      </w:r>
      <w:bookmarkEnd w:id="469"/>
      <w:bookmarkEnd w:id="470"/>
      <w:bookmarkEnd w:id="471"/>
      <w:bookmarkEnd w:id="472"/>
      <w:bookmarkEnd w:id="473"/>
      <w:bookmarkEnd w:id="474"/>
      <w:bookmarkEnd w:id="475"/>
      <w:bookmarkEnd w:id="476"/>
      <w:bookmarkEnd w:id="477"/>
    </w:p>
    <w:p w:rsidR="000E07E6" w:rsidRDefault="000E07E6" w:rsidP="000E07E6">
      <w:pPr>
        <w:rPr>
          <w:rFonts w:ascii="Bookman Old Style" w:hAnsi="Bookman Old Style"/>
        </w:rPr>
      </w:pPr>
      <w:r>
        <w:rPr>
          <w:rFonts w:ascii="Bookman Old Style" w:hAnsi="Bookman Old Style"/>
        </w:rPr>
        <w:tab/>
        <w:t>Ogólne ustalenia dotyczące podstawy płatności podano w ST „Wymagania ogólne” pkt 9.</w:t>
      </w:r>
    </w:p>
    <w:p w:rsidR="000E07E6" w:rsidRDefault="000E07E6" w:rsidP="000E07E6">
      <w:pPr>
        <w:pStyle w:val="Nagwek2"/>
        <w:rPr>
          <w:rFonts w:ascii="Bookman Old Style" w:hAnsi="Bookman Old Style"/>
        </w:rPr>
      </w:pPr>
      <w:bookmarkStart w:id="478" w:name="_Toc407069693"/>
      <w:bookmarkStart w:id="479" w:name="_Toc407081658"/>
      <w:bookmarkStart w:id="480" w:name="_Toc407081801"/>
      <w:bookmarkStart w:id="481" w:name="_Toc407083457"/>
      <w:bookmarkStart w:id="482" w:name="_Toc407084291"/>
      <w:bookmarkStart w:id="483" w:name="_Toc407085410"/>
      <w:bookmarkStart w:id="484" w:name="_Toc407085553"/>
      <w:bookmarkStart w:id="485" w:name="_Toc407085696"/>
      <w:bookmarkStart w:id="486" w:name="_Toc407086144"/>
      <w:r>
        <w:rPr>
          <w:rFonts w:ascii="Bookman Old Style" w:hAnsi="Bookman Old Style"/>
        </w:rPr>
        <w:t>9.2. Cena jednostki obmiarowej</w:t>
      </w:r>
      <w:bookmarkEnd w:id="478"/>
      <w:bookmarkEnd w:id="479"/>
      <w:bookmarkEnd w:id="480"/>
      <w:bookmarkEnd w:id="481"/>
      <w:bookmarkEnd w:id="482"/>
      <w:bookmarkEnd w:id="483"/>
      <w:bookmarkEnd w:id="484"/>
      <w:bookmarkEnd w:id="485"/>
      <w:bookmarkEnd w:id="486"/>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ręczne odspojenie stwardniałych zanieczyszczeń.</w:t>
      </w:r>
    </w:p>
    <w:p w:rsidR="000E07E6" w:rsidRDefault="000E07E6" w:rsidP="000E07E6">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lepiszcza i napełnienie nim skrapiarek,</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podgrzanie lepiszcza  do wymaganej temperatury,</w:t>
      </w:r>
    </w:p>
    <w:p w:rsidR="000E07E6" w:rsidRDefault="000E07E6" w:rsidP="000E07E6">
      <w:pPr>
        <w:numPr>
          <w:ilvl w:val="0"/>
          <w:numId w:val="20"/>
        </w:numPr>
        <w:textAlignment w:val="baseline"/>
        <w:rPr>
          <w:rFonts w:ascii="Bookman Old Style" w:hAnsi="Bookman Old Style"/>
        </w:rPr>
      </w:pPr>
      <w:r>
        <w:rPr>
          <w:rFonts w:ascii="Bookman Old Style" w:hAnsi="Bookman Old Style"/>
        </w:rPr>
        <w:t>skropienie powierzchni warstwy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0E07E6" w:rsidRDefault="000E07E6" w:rsidP="000E07E6">
      <w:pPr>
        <w:pStyle w:val="Nagwek1"/>
        <w:rPr>
          <w:rFonts w:ascii="Bookman Old Style" w:hAnsi="Bookman Old Style"/>
        </w:rPr>
      </w:pPr>
      <w:bookmarkStart w:id="487" w:name="_Toc407069694"/>
      <w:bookmarkStart w:id="488" w:name="_Toc407081659"/>
      <w:bookmarkStart w:id="489" w:name="_Toc407081802"/>
      <w:bookmarkStart w:id="490" w:name="_Toc407083458"/>
      <w:bookmarkStart w:id="491" w:name="_Toc407084292"/>
      <w:bookmarkStart w:id="492" w:name="_Toc407085411"/>
      <w:bookmarkStart w:id="493" w:name="_Toc407085554"/>
      <w:bookmarkStart w:id="494" w:name="_Toc407085697"/>
      <w:bookmarkStart w:id="495" w:name="_Toc407086145"/>
      <w:r>
        <w:rPr>
          <w:rFonts w:ascii="Bookman Old Style" w:hAnsi="Bookman Old Style"/>
        </w:rPr>
        <w:t>10. przepisy związane</w:t>
      </w:r>
      <w:bookmarkEnd w:id="487"/>
      <w:bookmarkEnd w:id="488"/>
      <w:bookmarkEnd w:id="489"/>
      <w:bookmarkEnd w:id="490"/>
      <w:bookmarkEnd w:id="491"/>
      <w:bookmarkEnd w:id="492"/>
      <w:bookmarkEnd w:id="493"/>
      <w:bookmarkEnd w:id="494"/>
      <w:bookmarkEnd w:id="495"/>
    </w:p>
    <w:p w:rsidR="000E07E6" w:rsidRDefault="000E07E6" w:rsidP="000E07E6">
      <w:pPr>
        <w:pStyle w:val="Nagwek2"/>
        <w:rPr>
          <w:rFonts w:ascii="Bookman Old Style" w:hAnsi="Bookman Old Style"/>
        </w:rPr>
      </w:pPr>
      <w:bookmarkStart w:id="496" w:name="_Toc407069695"/>
      <w:bookmarkStart w:id="497" w:name="_Toc407081660"/>
      <w:bookmarkStart w:id="498" w:name="_Toc407081803"/>
      <w:bookmarkStart w:id="499" w:name="_Toc407083459"/>
      <w:bookmarkStart w:id="500" w:name="_Toc407084293"/>
      <w:bookmarkStart w:id="501" w:name="_Toc407085412"/>
      <w:bookmarkStart w:id="502" w:name="_Toc407085555"/>
      <w:bookmarkStart w:id="503" w:name="_Toc407085698"/>
      <w:bookmarkStart w:id="504" w:name="_Toc407086146"/>
      <w:r>
        <w:rPr>
          <w:rFonts w:ascii="Bookman Old Style" w:hAnsi="Bookman Old Style"/>
        </w:rPr>
        <w:t>10.1. Normy</w:t>
      </w:r>
      <w:bookmarkEnd w:id="496"/>
      <w:bookmarkEnd w:id="497"/>
      <w:bookmarkEnd w:id="498"/>
      <w:bookmarkEnd w:id="499"/>
      <w:bookmarkEnd w:id="500"/>
      <w:bookmarkEnd w:id="501"/>
      <w:bookmarkEnd w:id="502"/>
      <w:bookmarkEnd w:id="503"/>
      <w:bookmarkEnd w:id="504"/>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1.</w:t>
            </w:r>
          </w:p>
        </w:tc>
        <w:tc>
          <w:tcPr>
            <w:tcW w:w="2543" w:type="dxa"/>
            <w:hideMark/>
          </w:tcPr>
          <w:p w:rsidR="000E07E6" w:rsidRDefault="000E07E6">
            <w:pPr>
              <w:rPr>
                <w:rFonts w:ascii="Bookman Old Style" w:hAnsi="Bookman Old Style"/>
              </w:rPr>
            </w:pPr>
            <w:r>
              <w:rPr>
                <w:rFonts w:ascii="Bookman Old Style" w:hAnsi="Bookman Old Style"/>
              </w:rPr>
              <w:t>PN-C-04134</w:t>
            </w:r>
          </w:p>
        </w:tc>
        <w:tc>
          <w:tcPr>
            <w:tcW w:w="6448" w:type="dxa"/>
            <w:hideMark/>
          </w:tcPr>
          <w:p w:rsidR="000E07E6" w:rsidRDefault="000E07E6">
            <w:pPr>
              <w:rPr>
                <w:rFonts w:ascii="Bookman Old Style" w:hAnsi="Bookman Old Style"/>
              </w:rPr>
            </w:pPr>
            <w:r>
              <w:rPr>
                <w:rFonts w:ascii="Bookman Old Style" w:hAnsi="Bookman Old Style"/>
              </w:rPr>
              <w:t>Przetwory naftowe. Pomiar penetracji asfaltów</w:t>
            </w:r>
          </w:p>
        </w:tc>
      </w:tr>
      <w:tr w:rsidR="000E07E6" w:rsidTr="000E07E6">
        <w:trPr>
          <w:trHeight w:val="263"/>
        </w:trPr>
        <w:tc>
          <w:tcPr>
            <w:tcW w:w="636" w:type="dxa"/>
            <w:hideMark/>
          </w:tcPr>
          <w:p w:rsidR="000E07E6" w:rsidRDefault="000E07E6">
            <w:pPr>
              <w:jc w:val="center"/>
              <w:rPr>
                <w:rFonts w:ascii="Bookman Old Style" w:hAnsi="Bookman Old Style"/>
              </w:rPr>
            </w:pPr>
            <w:r>
              <w:rPr>
                <w:rFonts w:ascii="Bookman Old Style" w:hAnsi="Bookman Old Style"/>
              </w:rPr>
              <w:t>2.</w:t>
            </w:r>
          </w:p>
        </w:tc>
        <w:tc>
          <w:tcPr>
            <w:tcW w:w="2543" w:type="dxa"/>
            <w:hideMark/>
          </w:tcPr>
          <w:p w:rsidR="000E07E6" w:rsidRDefault="000E07E6">
            <w:pPr>
              <w:rPr>
                <w:rFonts w:ascii="Bookman Old Style" w:hAnsi="Bookman Old Style"/>
              </w:rPr>
            </w:pPr>
            <w:r>
              <w:rPr>
                <w:rFonts w:ascii="Bookman Old Style" w:hAnsi="Bookman Old Style"/>
              </w:rPr>
              <w:t>PN-C-96170</w:t>
            </w:r>
          </w:p>
        </w:tc>
        <w:tc>
          <w:tcPr>
            <w:tcW w:w="6448" w:type="dxa"/>
            <w:hideMark/>
          </w:tcPr>
          <w:p w:rsidR="000E07E6" w:rsidRDefault="000E07E6">
            <w:pPr>
              <w:rPr>
                <w:rFonts w:ascii="Bookman Old Style" w:hAnsi="Bookman Old Style"/>
              </w:rPr>
            </w:pPr>
            <w:r>
              <w:rPr>
                <w:rFonts w:ascii="Bookman Old Style" w:hAnsi="Bookman Old Style"/>
              </w:rPr>
              <w:t>Przetwory naftowe. Asfalty drogowe</w:t>
            </w:r>
          </w:p>
        </w:tc>
      </w:tr>
      <w:tr w:rsidR="000E07E6" w:rsidTr="000E07E6">
        <w:trPr>
          <w:trHeight w:val="510"/>
        </w:trPr>
        <w:tc>
          <w:tcPr>
            <w:tcW w:w="636" w:type="dxa"/>
            <w:hideMark/>
          </w:tcPr>
          <w:p w:rsidR="000E07E6" w:rsidRDefault="000E07E6">
            <w:pPr>
              <w:jc w:val="center"/>
              <w:rPr>
                <w:rFonts w:ascii="Bookman Old Style" w:hAnsi="Bookman Old Style"/>
              </w:rPr>
            </w:pPr>
            <w:r>
              <w:rPr>
                <w:rFonts w:ascii="Bookman Old Style" w:hAnsi="Bookman Old Style"/>
              </w:rPr>
              <w:lastRenderedPageBreak/>
              <w:t>3.</w:t>
            </w:r>
          </w:p>
        </w:tc>
        <w:tc>
          <w:tcPr>
            <w:tcW w:w="2543" w:type="dxa"/>
            <w:hideMark/>
          </w:tcPr>
          <w:p w:rsidR="000E07E6" w:rsidRDefault="000E07E6">
            <w:pPr>
              <w:rPr>
                <w:rFonts w:ascii="Bookman Old Style" w:hAnsi="Bookman Old Style"/>
              </w:rPr>
            </w:pPr>
            <w:r>
              <w:rPr>
                <w:rFonts w:ascii="Bookman Old Style" w:hAnsi="Bookman Old Style"/>
              </w:rPr>
              <w:t>PN-C-96173</w:t>
            </w:r>
          </w:p>
        </w:tc>
        <w:tc>
          <w:tcPr>
            <w:tcW w:w="6448" w:type="dxa"/>
            <w:hideMark/>
          </w:tcPr>
          <w:p w:rsidR="000E07E6" w:rsidRDefault="000E07E6">
            <w:pPr>
              <w:rPr>
                <w:rFonts w:ascii="Bookman Old Style" w:hAnsi="Bookman Old Style"/>
              </w:rPr>
            </w:pPr>
            <w:r>
              <w:rPr>
                <w:rFonts w:ascii="Bookman Old Style" w:hAnsi="Bookman Old Style"/>
              </w:rPr>
              <w:t>Przetwory naftowe. Asfalty upłynnione AUN do nawierzchni drogowych</w:t>
            </w:r>
          </w:p>
        </w:tc>
      </w:tr>
    </w:tbl>
    <w:p w:rsidR="000E07E6" w:rsidRDefault="000E07E6" w:rsidP="000E07E6">
      <w:pPr>
        <w:pStyle w:val="Nagwek2"/>
        <w:rPr>
          <w:rFonts w:ascii="Bookman Old Style" w:hAnsi="Bookman Old Style"/>
        </w:rPr>
      </w:pPr>
      <w:bookmarkStart w:id="505" w:name="_Toc407069696"/>
      <w:bookmarkStart w:id="506" w:name="_Toc407081661"/>
      <w:bookmarkStart w:id="507" w:name="_Toc407081804"/>
      <w:bookmarkStart w:id="508" w:name="_Toc407083460"/>
      <w:bookmarkStart w:id="509" w:name="_Toc407084294"/>
      <w:bookmarkStart w:id="510" w:name="_Toc407085413"/>
      <w:bookmarkStart w:id="511" w:name="_Toc407085556"/>
      <w:bookmarkStart w:id="512" w:name="_Toc407085699"/>
      <w:bookmarkStart w:id="513" w:name="_Toc407086147"/>
      <w:r>
        <w:rPr>
          <w:rFonts w:ascii="Bookman Old Style" w:hAnsi="Bookman Old Style"/>
        </w:rPr>
        <w:t>10.2. Inne dokumenty</w:t>
      </w:r>
      <w:bookmarkEnd w:id="505"/>
      <w:bookmarkEnd w:id="506"/>
      <w:bookmarkEnd w:id="507"/>
      <w:bookmarkEnd w:id="508"/>
      <w:bookmarkEnd w:id="509"/>
      <w:bookmarkEnd w:id="510"/>
      <w:bookmarkEnd w:id="511"/>
      <w:bookmarkEnd w:id="512"/>
      <w:bookmarkEnd w:id="513"/>
    </w:p>
    <w:p w:rsidR="000E07E6" w:rsidRDefault="000E07E6" w:rsidP="000E07E6">
      <w:pPr>
        <w:numPr>
          <w:ilvl w:val="0"/>
          <w:numId w:val="21"/>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0E07E6" w:rsidRDefault="000E07E6" w:rsidP="000E07E6">
      <w:pPr>
        <w:numPr>
          <w:ilvl w:val="0"/>
          <w:numId w:val="21"/>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0E07E6" w:rsidRDefault="000E07E6" w:rsidP="000E07E6">
      <w:pPr>
        <w:rPr>
          <w:rFonts w:ascii="Bookman Old Style" w:hAnsi="Bookman Old Style"/>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p>
    <w:p w:rsidR="000E07E6" w:rsidRDefault="000E07E6" w:rsidP="000E07E6">
      <w:pPr>
        <w:jc w:val="center"/>
        <w:rPr>
          <w:rFonts w:ascii="Bookman Old Style" w:hAnsi="Bookman Old Style"/>
          <w:b/>
        </w:rPr>
      </w:pPr>
      <w:r>
        <w:rPr>
          <w:rFonts w:ascii="Bookman Old Style" w:hAnsi="Bookman Old Style"/>
          <w:b/>
        </w:rPr>
        <w:lastRenderedPageBreak/>
        <w:t>NAWIERZCHNIA  Z  BETONU ASFALTOWEGO.</w:t>
      </w:r>
    </w:p>
    <w:p w:rsidR="000E07E6" w:rsidRDefault="000E07E6" w:rsidP="000E07E6">
      <w:pPr>
        <w:jc w:val="center"/>
        <w:rPr>
          <w:rFonts w:ascii="Bookman Old Style" w:hAnsi="Bookman Old Style"/>
          <w:b/>
        </w:rPr>
      </w:pPr>
      <w:r>
        <w:rPr>
          <w:rFonts w:ascii="Bookman Old Style" w:hAnsi="Bookman Old Style"/>
          <w:b/>
        </w:rPr>
        <w:t>WARSTWA ŚCIERALNA</w:t>
      </w:r>
    </w:p>
    <w:p w:rsidR="000E07E6" w:rsidRDefault="000E07E6" w:rsidP="000E07E6">
      <w:pPr>
        <w:jc w:val="center"/>
        <w:rPr>
          <w:rFonts w:ascii="Bookman Old Style" w:hAnsi="Bookman Old Style"/>
          <w:b/>
        </w:rPr>
      </w:pPr>
      <w:r>
        <w:rPr>
          <w:rFonts w:ascii="Bookman Old Style" w:hAnsi="Bookman Old Style"/>
          <w:b/>
        </w:rPr>
        <w:t>wg  WT-1  i  WT-2  z  2010 r.</w:t>
      </w:r>
    </w:p>
    <w:p w:rsidR="000E07E6" w:rsidRDefault="000E07E6" w:rsidP="000E07E6">
      <w:pPr>
        <w:rPr>
          <w:rFonts w:ascii="Bookman Old Style" w:hAnsi="Bookman Old Style"/>
        </w:rPr>
      </w:pPr>
    </w:p>
    <w:p w:rsidR="000E07E6" w:rsidRDefault="000E07E6" w:rsidP="000E07E6">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1.1. Przedmiot ST</w:t>
      </w:r>
    </w:p>
    <w:p w:rsidR="000E07E6" w:rsidRDefault="000E07E6" w:rsidP="000E07E6">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0E07E6" w:rsidRDefault="000E07E6" w:rsidP="000E07E6">
      <w:pPr>
        <w:pStyle w:val="Nagwek2"/>
        <w:rPr>
          <w:rFonts w:ascii="Bookman Old Style" w:hAnsi="Bookman Old Style"/>
        </w:rPr>
      </w:pPr>
      <w:r>
        <w:rPr>
          <w:rFonts w:ascii="Bookman Old Style" w:hAnsi="Bookman Old Style"/>
        </w:rPr>
        <w:t>1.2. Zakres stosowania ST</w:t>
      </w:r>
    </w:p>
    <w:p w:rsidR="000E07E6" w:rsidRDefault="000E07E6" w:rsidP="000E07E6">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0E07E6" w:rsidRDefault="000E07E6" w:rsidP="000E07E6">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0E07E6" w:rsidRDefault="000E07E6" w:rsidP="000E07E6">
      <w:pPr>
        <w:pStyle w:val="Nagwek2"/>
        <w:rPr>
          <w:rFonts w:ascii="Bookman Old Style" w:hAnsi="Bookman Old Style"/>
        </w:rPr>
      </w:pPr>
      <w:r>
        <w:rPr>
          <w:rFonts w:ascii="Bookman Old Style" w:hAnsi="Bookman Old Style"/>
        </w:rPr>
        <w:t>1.3. Zakres robót objętych ST</w:t>
      </w:r>
    </w:p>
    <w:p w:rsidR="000E07E6" w:rsidRDefault="000E07E6" w:rsidP="000E07E6">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0E07E6" w:rsidRDefault="000E07E6" w:rsidP="000E07E6">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0E07E6" w:rsidRDefault="000E07E6" w:rsidP="000E07E6">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E07E6" w:rsidTr="000E07E6">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Kategoria</w:t>
            </w:r>
          </w:p>
          <w:p w:rsidR="000E07E6" w:rsidRDefault="000E07E6">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0E07E6" w:rsidTr="000E07E6">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lang w:val="en-US"/>
              </w:rPr>
            </w:pPr>
            <w:r>
              <w:rPr>
                <w:rFonts w:ascii="Bookman Old Style" w:hAnsi="Bookman Old Style"/>
                <w:lang w:val="en-US"/>
              </w:rPr>
              <w:t>AC11S</w:t>
            </w:r>
          </w:p>
        </w:tc>
      </w:tr>
    </w:tbl>
    <w:p w:rsidR="000E07E6" w:rsidRDefault="000E07E6" w:rsidP="000E07E6">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0E07E6" w:rsidRDefault="000E07E6" w:rsidP="000E07E6">
      <w:pPr>
        <w:pStyle w:val="Nagwek2"/>
        <w:rPr>
          <w:rFonts w:ascii="Bookman Old Style" w:hAnsi="Bookman Old Style"/>
        </w:rPr>
      </w:pPr>
      <w:r>
        <w:rPr>
          <w:rFonts w:ascii="Bookman Old Style" w:hAnsi="Bookman Old Style"/>
        </w:rPr>
        <w:t>1.4. Określenia podstawowe</w:t>
      </w:r>
    </w:p>
    <w:p w:rsidR="000E07E6" w:rsidRDefault="000E07E6" w:rsidP="000E07E6">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0E07E6" w:rsidRDefault="000E07E6" w:rsidP="000E07E6">
      <w:pPr>
        <w:pStyle w:val="StylIwony"/>
        <w:spacing w:after="0"/>
        <w:rPr>
          <w:sz w:val="20"/>
        </w:rPr>
      </w:pPr>
      <w:r>
        <w:rPr>
          <w:b/>
          <w:sz w:val="20"/>
        </w:rPr>
        <w:t xml:space="preserve">1.4.2. </w:t>
      </w:r>
      <w:r>
        <w:rPr>
          <w:sz w:val="20"/>
        </w:rPr>
        <w:t>Warstwa ścieralna – górna warstwa nawierzchni będąca w bezpośrednim kontakcie z kołami pojazdów.</w:t>
      </w:r>
    </w:p>
    <w:p w:rsidR="000E07E6" w:rsidRDefault="000E07E6" w:rsidP="000E07E6">
      <w:pPr>
        <w:pStyle w:val="StylIwony"/>
        <w:spacing w:after="0"/>
        <w:rPr>
          <w:sz w:val="20"/>
        </w:rPr>
      </w:pPr>
      <w:r>
        <w:rPr>
          <w:b/>
          <w:sz w:val="20"/>
        </w:rPr>
        <w:t xml:space="preserve">1.4.3. </w:t>
      </w:r>
      <w:r>
        <w:rPr>
          <w:sz w:val="20"/>
        </w:rPr>
        <w:t>Mieszanka mineralno-asfaltowa – mieszanka kruszyw i lepiszcza asfaltowego.</w:t>
      </w:r>
    </w:p>
    <w:p w:rsidR="000E07E6" w:rsidRDefault="000E07E6" w:rsidP="000E07E6">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0E07E6" w:rsidRDefault="000E07E6" w:rsidP="000E07E6">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0E07E6" w:rsidRDefault="000E07E6" w:rsidP="000E07E6">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0E07E6" w:rsidRDefault="000E07E6" w:rsidP="000E07E6">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0E07E6" w:rsidRDefault="000E07E6" w:rsidP="000E07E6">
      <w:pPr>
        <w:pStyle w:val="StylIwony"/>
        <w:spacing w:after="0"/>
        <w:rPr>
          <w:sz w:val="20"/>
        </w:rPr>
      </w:pPr>
      <w:r>
        <w:rPr>
          <w:b/>
          <w:sz w:val="20"/>
        </w:rPr>
        <w:t xml:space="preserve">1.4.8. </w:t>
      </w:r>
      <w:r>
        <w:rPr>
          <w:sz w:val="20"/>
        </w:rPr>
        <w:t>Wymiar kruszywa – wielkość ziaren kruszywa, określona przez dolny (d) i górny (D) wymiar sita.</w:t>
      </w:r>
    </w:p>
    <w:p w:rsidR="000E07E6" w:rsidRDefault="000E07E6" w:rsidP="000E07E6">
      <w:pPr>
        <w:pStyle w:val="StylIwony"/>
        <w:spacing w:after="0"/>
        <w:rPr>
          <w:sz w:val="20"/>
        </w:rPr>
      </w:pPr>
      <w:r>
        <w:rPr>
          <w:b/>
          <w:sz w:val="20"/>
        </w:rPr>
        <w:t xml:space="preserve">1.4.9. </w:t>
      </w:r>
      <w:r>
        <w:rPr>
          <w:sz w:val="20"/>
        </w:rPr>
        <w:t>Kruszywo grube – kruszywo z ziaren o wymiarze: D ≤ 45 mm oraz d &gt; 2 mm.</w:t>
      </w:r>
    </w:p>
    <w:p w:rsidR="000E07E6" w:rsidRDefault="000E07E6" w:rsidP="000E07E6">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0E07E6" w:rsidRDefault="000E07E6" w:rsidP="000E07E6">
      <w:pPr>
        <w:pStyle w:val="StylIwony"/>
        <w:spacing w:after="0"/>
        <w:rPr>
          <w:sz w:val="20"/>
        </w:rPr>
      </w:pPr>
      <w:r>
        <w:rPr>
          <w:b/>
          <w:sz w:val="20"/>
        </w:rPr>
        <w:t xml:space="preserve">1.4.11. </w:t>
      </w:r>
      <w:r>
        <w:rPr>
          <w:sz w:val="20"/>
        </w:rPr>
        <w:t>Pył – kruszywo z ziaren przechodzących przez sito 0,063 mm.</w:t>
      </w:r>
    </w:p>
    <w:p w:rsidR="000E07E6" w:rsidRDefault="000E07E6" w:rsidP="000E07E6">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0E07E6" w:rsidRDefault="000E07E6" w:rsidP="000E07E6">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0E07E6" w:rsidRDefault="000E07E6" w:rsidP="000E07E6">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0E07E6" w:rsidRDefault="000E07E6" w:rsidP="000E07E6">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0E07E6" w:rsidTr="000E07E6">
        <w:tc>
          <w:tcPr>
            <w:tcW w:w="675" w:type="dxa"/>
            <w:hideMark/>
          </w:tcPr>
          <w:p w:rsidR="000E07E6" w:rsidRDefault="000E07E6">
            <w:pPr>
              <w:pStyle w:val="StylIwony"/>
              <w:spacing w:before="0" w:after="0"/>
              <w:rPr>
                <w:sz w:val="20"/>
              </w:rPr>
            </w:pPr>
            <w:r>
              <w:rPr>
                <w:sz w:val="20"/>
              </w:rPr>
              <w:t>ACS</w:t>
            </w:r>
          </w:p>
        </w:tc>
        <w:tc>
          <w:tcPr>
            <w:tcW w:w="6912" w:type="dxa"/>
            <w:hideMark/>
          </w:tcPr>
          <w:p w:rsidR="000E07E6" w:rsidRDefault="000E07E6" w:rsidP="000E07E6">
            <w:pPr>
              <w:pStyle w:val="StylIwony"/>
              <w:numPr>
                <w:ilvl w:val="0"/>
                <w:numId w:val="22"/>
              </w:numPr>
              <w:spacing w:before="0" w:after="0"/>
              <w:ind w:left="318" w:hanging="219"/>
              <w:textAlignment w:val="baseline"/>
              <w:rPr>
                <w:sz w:val="20"/>
              </w:rPr>
            </w:pPr>
            <w:r>
              <w:rPr>
                <w:sz w:val="20"/>
              </w:rPr>
              <w:t>beton asfaltowy do warstwy ścieralnej</w:t>
            </w:r>
          </w:p>
        </w:tc>
      </w:tr>
      <w:tr w:rsidR="000E07E6" w:rsidTr="000E07E6">
        <w:tc>
          <w:tcPr>
            <w:tcW w:w="675" w:type="dxa"/>
            <w:hideMark/>
          </w:tcPr>
          <w:p w:rsidR="000E07E6" w:rsidRDefault="000E07E6">
            <w:pPr>
              <w:pStyle w:val="StylIwony"/>
              <w:spacing w:before="0" w:after="0"/>
              <w:rPr>
                <w:sz w:val="20"/>
              </w:rPr>
            </w:pPr>
            <w:r>
              <w:rPr>
                <w:sz w:val="20"/>
              </w:rPr>
              <w:t>PMB</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proofErr w:type="spellStart"/>
            <w:r>
              <w:rPr>
                <w:sz w:val="20"/>
              </w:rPr>
              <w:t>polimeroasfalt</w:t>
            </w:r>
            <w:proofErr w:type="spellEnd"/>
            <w:r>
              <w:rPr>
                <w:sz w:val="20"/>
              </w:rPr>
              <w:t>,</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górny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dolny wymiar sita (przy określaniu wielkości ziaren kruszywa),</w:t>
            </w:r>
          </w:p>
        </w:tc>
      </w:tr>
      <w:tr w:rsidR="000E07E6" w:rsidTr="000E07E6">
        <w:tc>
          <w:tcPr>
            <w:tcW w:w="675" w:type="dxa"/>
            <w:hideMark/>
          </w:tcPr>
          <w:p w:rsidR="000E07E6" w:rsidRDefault="000E07E6">
            <w:pPr>
              <w:pStyle w:val="StylIwony"/>
              <w:spacing w:before="0" w:after="0"/>
              <w:rPr>
                <w:sz w:val="20"/>
              </w:rPr>
            </w:pPr>
            <w:r>
              <w:rPr>
                <w:sz w:val="20"/>
              </w:rPr>
              <w:t>C</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kationowa emulsja asfaltowa,</w:t>
            </w:r>
          </w:p>
        </w:tc>
      </w:tr>
      <w:tr w:rsidR="000E07E6" w:rsidTr="000E07E6">
        <w:tc>
          <w:tcPr>
            <w:tcW w:w="675" w:type="dxa"/>
            <w:hideMark/>
          </w:tcPr>
          <w:p w:rsidR="000E07E6" w:rsidRDefault="000E07E6">
            <w:pPr>
              <w:pStyle w:val="StylIwony"/>
              <w:spacing w:before="0" w:after="0"/>
              <w:rPr>
                <w:sz w:val="20"/>
              </w:rPr>
            </w:pPr>
            <w:r>
              <w:rPr>
                <w:sz w:val="20"/>
              </w:rPr>
              <w:t>NPD</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0E07E6" w:rsidTr="000E07E6">
        <w:tc>
          <w:tcPr>
            <w:tcW w:w="675" w:type="dxa"/>
            <w:hideMark/>
          </w:tcPr>
          <w:p w:rsidR="000E07E6" w:rsidRDefault="000E07E6">
            <w:pPr>
              <w:pStyle w:val="StylIwony"/>
              <w:spacing w:before="0" w:after="0"/>
              <w:rPr>
                <w:sz w:val="20"/>
              </w:rPr>
            </w:pPr>
            <w:r>
              <w:rPr>
                <w:sz w:val="20"/>
              </w:rPr>
              <w:t>TBR</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0E07E6" w:rsidTr="000E07E6">
        <w:tc>
          <w:tcPr>
            <w:tcW w:w="675" w:type="dxa"/>
            <w:hideMark/>
          </w:tcPr>
          <w:p w:rsidR="000E07E6" w:rsidRDefault="000E07E6">
            <w:pPr>
              <w:pStyle w:val="StylIwony"/>
              <w:spacing w:before="0" w:after="0"/>
              <w:rPr>
                <w:sz w:val="20"/>
              </w:rPr>
            </w:pPr>
            <w:r>
              <w:rPr>
                <w:sz w:val="20"/>
              </w:rPr>
              <w:t>IRI</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0E07E6" w:rsidTr="000E07E6">
        <w:tc>
          <w:tcPr>
            <w:tcW w:w="675" w:type="dxa"/>
            <w:hideMark/>
          </w:tcPr>
          <w:p w:rsidR="000E07E6" w:rsidRDefault="000E07E6">
            <w:pPr>
              <w:pStyle w:val="StylIwony"/>
              <w:spacing w:before="0" w:after="0"/>
              <w:rPr>
                <w:sz w:val="20"/>
              </w:rPr>
            </w:pPr>
            <w:r>
              <w:rPr>
                <w:sz w:val="20"/>
              </w:rPr>
              <w:t>MOP</w:t>
            </w:r>
          </w:p>
        </w:tc>
        <w:tc>
          <w:tcPr>
            <w:tcW w:w="6912" w:type="dxa"/>
            <w:hideMark/>
          </w:tcPr>
          <w:p w:rsidR="000E07E6" w:rsidRDefault="000E07E6" w:rsidP="000E07E6">
            <w:pPr>
              <w:pStyle w:val="StylIwony"/>
              <w:numPr>
                <w:ilvl w:val="0"/>
                <w:numId w:val="23"/>
              </w:numPr>
              <w:spacing w:before="0" w:after="0"/>
              <w:ind w:left="318" w:hanging="219"/>
              <w:textAlignment w:val="baseline"/>
              <w:rPr>
                <w:sz w:val="20"/>
              </w:rPr>
            </w:pPr>
            <w:r>
              <w:rPr>
                <w:sz w:val="20"/>
              </w:rPr>
              <w:t xml:space="preserve">miejsce obsługi podróżnych. </w:t>
            </w:r>
          </w:p>
        </w:tc>
      </w:tr>
    </w:tbl>
    <w:p w:rsidR="000E07E6" w:rsidRDefault="000E07E6" w:rsidP="000E07E6">
      <w:pPr>
        <w:pStyle w:val="Nagwek2"/>
        <w:rPr>
          <w:rFonts w:ascii="Bookman Old Style" w:hAnsi="Bookman Old Style"/>
        </w:rPr>
      </w:pPr>
      <w:r>
        <w:rPr>
          <w:rFonts w:ascii="Bookman Old Style" w:hAnsi="Bookman Old Style"/>
        </w:rPr>
        <w:t>1.5. Ogólne wymagania dotyczące robót</w:t>
      </w:r>
    </w:p>
    <w:p w:rsidR="000E07E6" w:rsidRDefault="000E07E6" w:rsidP="000E07E6">
      <w:pPr>
        <w:pStyle w:val="StylIwony"/>
        <w:spacing w:before="0" w:after="0"/>
        <w:rPr>
          <w:sz w:val="20"/>
        </w:rPr>
      </w:pPr>
      <w:r>
        <w:rPr>
          <w:b/>
          <w:sz w:val="20"/>
        </w:rPr>
        <w:tab/>
      </w:r>
      <w:r>
        <w:rPr>
          <w:sz w:val="20"/>
        </w:rPr>
        <w:t>Ogólne wymagania dotyczące robót podano w OST D-M-00.00.00 „Wymagania ogólne” [1] pkt 1.5.</w:t>
      </w:r>
    </w:p>
    <w:p w:rsidR="000E07E6" w:rsidRDefault="000E07E6" w:rsidP="000E07E6">
      <w:pPr>
        <w:pStyle w:val="Nagwek1"/>
        <w:rPr>
          <w:rFonts w:ascii="Bookman Old Style" w:hAnsi="Bookman Old Style"/>
        </w:rPr>
      </w:pPr>
      <w:r>
        <w:rPr>
          <w:rFonts w:ascii="Bookman Old Style" w:hAnsi="Bookman Old Style"/>
        </w:rPr>
        <w:t>2. MATERIAŁY</w:t>
      </w:r>
    </w:p>
    <w:p w:rsidR="000E07E6" w:rsidRDefault="000E07E6" w:rsidP="000E07E6">
      <w:pPr>
        <w:pStyle w:val="Nagwek2"/>
        <w:rPr>
          <w:rFonts w:ascii="Bookman Old Style" w:hAnsi="Bookman Old Style"/>
        </w:rPr>
      </w:pPr>
      <w:r>
        <w:rPr>
          <w:rFonts w:ascii="Bookman Old Style" w:hAnsi="Bookman Old Style"/>
        </w:rPr>
        <w:t>2.1. Ogólne wymagania dotyczące materiałów</w:t>
      </w:r>
    </w:p>
    <w:p w:rsidR="000E07E6" w:rsidRDefault="000E07E6" w:rsidP="000E07E6">
      <w:pPr>
        <w:pStyle w:val="StylIwony"/>
        <w:spacing w:before="0" w:after="0"/>
        <w:rPr>
          <w:sz w:val="20"/>
        </w:rPr>
      </w:pPr>
      <w:r>
        <w:rPr>
          <w:b/>
          <w:sz w:val="20"/>
        </w:rPr>
        <w:tab/>
      </w:r>
      <w:r>
        <w:rPr>
          <w:sz w:val="20"/>
        </w:rPr>
        <w:t>Ogólne wymagania dotyczące materiałów, ich pozyskiwania i składowania, podano w ST „Wymagania ogólne” [1] pkt 2.</w:t>
      </w:r>
    </w:p>
    <w:p w:rsidR="000E07E6" w:rsidRDefault="000E07E6" w:rsidP="000E07E6">
      <w:pPr>
        <w:pStyle w:val="Nagwek2"/>
        <w:rPr>
          <w:rFonts w:ascii="Bookman Old Style" w:hAnsi="Bookman Old Style"/>
        </w:rPr>
      </w:pPr>
      <w:r>
        <w:rPr>
          <w:rFonts w:ascii="Bookman Old Style" w:hAnsi="Bookman Old Style"/>
        </w:rPr>
        <w:t>2.2. Lepiszcza asfaltowe</w:t>
      </w:r>
    </w:p>
    <w:p w:rsidR="000E07E6" w:rsidRDefault="000E07E6" w:rsidP="000E07E6">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0E07E6" w:rsidRDefault="000E07E6" w:rsidP="000E07E6">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0E07E6" w:rsidTr="000E07E6">
        <w:tc>
          <w:tcPr>
            <w:tcW w:w="138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Gatunek lepiszcza   </w:t>
            </w:r>
          </w:p>
        </w:tc>
      </w:tr>
      <w:tr w:rsidR="000E07E6" w:rsidTr="000E07E6">
        <w:tc>
          <w:tcPr>
            <w:tcW w:w="138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proofErr w:type="spellStart"/>
            <w:r>
              <w:rPr>
                <w:rFonts w:ascii="Bookman Old Style" w:hAnsi="Bookman Old Style"/>
              </w:rPr>
              <w:t>polimeroasfalt</w:t>
            </w:r>
            <w:proofErr w:type="spellEnd"/>
          </w:p>
        </w:tc>
      </w:tr>
      <w:tr w:rsidR="000E07E6" w:rsidTr="000E07E6">
        <w:tc>
          <w:tcPr>
            <w:tcW w:w="138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PMB 45/80-65</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 xml:space="preserve">Asfalty drogowe powinny spełniać wymagania podane w tablicy 3. </w:t>
      </w:r>
    </w:p>
    <w:p w:rsidR="000E07E6" w:rsidRDefault="000E07E6" w:rsidP="000E07E6">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0E07E6" w:rsidRDefault="000E07E6" w:rsidP="000E07E6">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0E07E6" w:rsidTr="000E07E6">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Rodzaj asfaltu</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lastRenderedPageBreak/>
              <w:t>WŁAŚCIWOŚCI   OBLIGATORYJNE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70-100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43-51</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Temperatura zapłonu, </w:t>
            </w:r>
          </w:p>
          <w:p w:rsidR="000E07E6" w:rsidRDefault="000E07E6">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230</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 xml:space="preserve">Zawartość składników rozpuszczalnych, </w:t>
            </w:r>
          </w:p>
          <w:p w:rsidR="000E07E6" w:rsidRDefault="000E07E6">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99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Zmiana masy po starzeniu (ubytek lub przyrost),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0,8</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46</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45</w:t>
            </w:r>
          </w:p>
        </w:tc>
      </w:tr>
      <w:tr w:rsidR="000E07E6" w:rsidTr="000E07E6">
        <w:tc>
          <w:tcPr>
            <w:tcW w:w="7511" w:type="dxa"/>
            <w:gridSpan w:val="6"/>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WŁAŚCIWOŚCI   SPECJALNE   KRAJOWE</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Zawartość parafiny, </w:t>
            </w:r>
          </w:p>
          <w:p w:rsidR="000E07E6" w:rsidRDefault="000E07E6">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2,2</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9</w:t>
            </w:r>
          </w:p>
        </w:tc>
      </w:tr>
      <w:tr w:rsidR="000E07E6" w:rsidTr="000E07E6">
        <w:tc>
          <w:tcPr>
            <w:tcW w:w="5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-10</w:t>
            </w:r>
          </w:p>
        </w:tc>
      </w:tr>
    </w:tbl>
    <w:p w:rsidR="000E07E6" w:rsidRDefault="000E07E6" w:rsidP="000E07E6">
      <w:pPr>
        <w:rPr>
          <w:rFonts w:ascii="Bookman Old Style" w:hAnsi="Bookman Old Style"/>
        </w:rPr>
      </w:pPr>
    </w:p>
    <w:p w:rsidR="000E07E6" w:rsidRDefault="000E07E6" w:rsidP="000E07E6">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Wymaganie</w:t>
            </w:r>
          </w:p>
          <w:p w:rsidR="000E07E6" w:rsidRDefault="000E07E6">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w:t>
            </w:r>
          </w:p>
          <w:p w:rsidR="000E07E6" w:rsidRDefault="000E07E6">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0E07E6" w:rsidRDefault="000E07E6">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Gatunki asfaltów modyfikowanych</w:t>
            </w:r>
          </w:p>
          <w:p w:rsidR="000E07E6" w:rsidRDefault="000E07E6">
            <w:pPr>
              <w:jc w:val="center"/>
              <w:rPr>
                <w:rFonts w:ascii="Bookman Old Style" w:hAnsi="Bookman Old Style"/>
              </w:rPr>
            </w:pPr>
            <w:r>
              <w:rPr>
                <w:rFonts w:ascii="Bookman Old Style" w:hAnsi="Bookman Old Style"/>
              </w:rPr>
              <w:t>polimerami (PMB)</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45/80 – 65</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klasa</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 xml:space="preserve">Penetracja </w:t>
            </w:r>
          </w:p>
          <w:p w:rsidR="000E07E6" w:rsidRDefault="000E07E6">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r>
      <w:tr w:rsidR="000E07E6" w:rsidTr="000E07E6">
        <w:tc>
          <w:tcPr>
            <w:tcW w:w="1101"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w:t>
            </w:r>
            <w:r>
              <w:rPr>
                <w:rFonts w:ascii="Bookman Old Style" w:hAnsi="Bookman Old Style"/>
              </w:rPr>
              <w:lastRenderedPageBreak/>
              <w:t>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13589 [55]</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13587 [53]</w:t>
            </w:r>
          </w:p>
          <w:p w:rsidR="000E07E6" w:rsidRDefault="000E07E6">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1101"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0E07E6" w:rsidTr="000E07E6">
        <w:tc>
          <w:tcPr>
            <w:tcW w:w="1101"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8</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 xml:space="preserve">Stałość konsystencji (Odporność </w:t>
            </w:r>
          </w:p>
          <w:p w:rsidR="000E07E6" w:rsidRDefault="000E07E6">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0E07E6" w:rsidRDefault="000E07E6">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2</w:t>
            </w:r>
          </w:p>
        </w:tc>
      </w:tr>
      <w:tr w:rsidR="000E07E6" w:rsidTr="000E07E6">
        <w:tc>
          <w:tcPr>
            <w:tcW w:w="110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7</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13398</w:t>
            </w:r>
          </w:p>
          <w:p w:rsidR="000E07E6" w:rsidRDefault="000E07E6">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14023 [59] Punkt </w:t>
            </w:r>
            <w:r>
              <w:rPr>
                <w:rFonts w:ascii="Bookman Old Style" w:hAnsi="Bookman Old Style"/>
              </w:rPr>
              <w:lastRenderedPageBreak/>
              <w:t>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Wymagania</w:t>
            </w:r>
          </w:p>
          <w:p w:rsidR="000E07E6" w:rsidRDefault="000E07E6">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2</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13399 [52]</w:t>
            </w:r>
          </w:p>
          <w:p w:rsidR="000E07E6" w:rsidRDefault="000E07E6">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0E07E6" w:rsidRDefault="000E07E6">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1</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12607-1 [31]</w:t>
            </w:r>
          </w:p>
          <w:p w:rsidR="000E07E6" w:rsidRDefault="000E07E6">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3</w:t>
            </w:r>
          </w:p>
        </w:tc>
      </w:tr>
      <w:tr w:rsidR="000E07E6" w:rsidTr="000E07E6">
        <w:tc>
          <w:tcPr>
            <w:tcW w:w="7488"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0</w:t>
            </w:r>
          </w:p>
        </w:tc>
      </w:tr>
      <w:tr w:rsidR="000E07E6" w:rsidTr="000E07E6">
        <w:tc>
          <w:tcPr>
            <w:tcW w:w="7488" w:type="dxa"/>
            <w:gridSpan w:val="8"/>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0E07E6" w:rsidRDefault="000E07E6" w:rsidP="000E07E6">
      <w:pPr>
        <w:ind w:left="993" w:hanging="993"/>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0E07E6" w:rsidRDefault="000E07E6" w:rsidP="000E07E6">
      <w:pPr>
        <w:rPr>
          <w:rFonts w:ascii="Bookman Old Style" w:hAnsi="Bookman Old Style"/>
        </w:rPr>
      </w:pPr>
      <w:r>
        <w:rPr>
          <w:rFonts w:ascii="Bookman Old Style" w:hAnsi="Bookman Old Style"/>
        </w:rPr>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w:t>
      </w:r>
      <w:r>
        <w:rPr>
          <w:rFonts w:ascii="Bookman Old Style" w:hAnsi="Bookman Old Style"/>
        </w:rPr>
        <w:lastRenderedPageBreak/>
        <w:t xml:space="preserve">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0E07E6" w:rsidRDefault="000E07E6" w:rsidP="000E07E6">
      <w:pPr>
        <w:pStyle w:val="Nagwek2"/>
        <w:rPr>
          <w:rFonts w:ascii="Bookman Old Style" w:hAnsi="Bookman Old Style"/>
        </w:rPr>
      </w:pPr>
      <w:r>
        <w:rPr>
          <w:rFonts w:ascii="Bookman Old Style" w:hAnsi="Bookman Old Style"/>
        </w:rPr>
        <w:t xml:space="preserve">2.3. Kruszywo </w:t>
      </w:r>
    </w:p>
    <w:p w:rsidR="000E07E6" w:rsidRDefault="000E07E6" w:rsidP="000E07E6">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0E07E6" w:rsidRDefault="000E07E6" w:rsidP="000E07E6">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0E07E6" w:rsidRDefault="000E07E6" w:rsidP="000E07E6">
      <w:pPr>
        <w:pStyle w:val="Nagwek2"/>
        <w:rPr>
          <w:rFonts w:ascii="Bookman Old Style" w:hAnsi="Bookman Old Style"/>
        </w:rPr>
      </w:pPr>
      <w:r>
        <w:rPr>
          <w:rFonts w:ascii="Bookman Old Style" w:hAnsi="Bookman Old Style"/>
        </w:rPr>
        <w:t>2.4. Środek adhezyjny</w:t>
      </w:r>
    </w:p>
    <w:p w:rsidR="000E07E6" w:rsidRDefault="000E07E6" w:rsidP="000E07E6">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0E07E6" w:rsidRDefault="000E07E6" w:rsidP="000E07E6">
      <w:pPr>
        <w:rPr>
          <w:rFonts w:ascii="Bookman Old Style" w:hAnsi="Bookman Old Style"/>
        </w:rPr>
      </w:pPr>
      <w:r>
        <w:rPr>
          <w:rFonts w:ascii="Bookman Old Style" w:hAnsi="Bookman Old Style"/>
        </w:rPr>
        <w:tab/>
        <w:t>Środek adhezyjny powinien odpowiadać wymaganiom określonym przez producenta.</w:t>
      </w:r>
    </w:p>
    <w:p w:rsidR="000E07E6" w:rsidRDefault="000E07E6" w:rsidP="000E07E6">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0E07E6" w:rsidRDefault="000E07E6" w:rsidP="000E07E6">
      <w:pPr>
        <w:pStyle w:val="Nagwek2"/>
        <w:rPr>
          <w:rFonts w:ascii="Bookman Old Style" w:hAnsi="Bookman Old Style"/>
        </w:rPr>
      </w:pPr>
      <w:r>
        <w:rPr>
          <w:rFonts w:ascii="Bookman Old Style" w:hAnsi="Bookman Old Style"/>
        </w:rPr>
        <w:t>2.5. Materiały do uszczelnienia połączeń i krawędzi</w:t>
      </w:r>
    </w:p>
    <w:p w:rsidR="000E07E6" w:rsidRDefault="000E07E6" w:rsidP="000E07E6">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0E07E6" w:rsidRDefault="000E07E6" w:rsidP="000E07E6">
      <w:pPr>
        <w:numPr>
          <w:ilvl w:val="0"/>
          <w:numId w:val="24"/>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0E07E6" w:rsidRDefault="000E07E6" w:rsidP="000E07E6">
      <w:pPr>
        <w:ind w:left="709"/>
        <w:rPr>
          <w:rFonts w:ascii="Bookman Old Style" w:hAnsi="Bookman Old Style"/>
        </w:rPr>
      </w:pPr>
      <w:r>
        <w:rPr>
          <w:rFonts w:ascii="Bookman Old Style" w:hAnsi="Bookman Old Style"/>
        </w:rPr>
        <w:t>Grubość materiału termoplastycznego do spoiny powinna wynosić:</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0E07E6" w:rsidRDefault="000E07E6" w:rsidP="000E07E6">
      <w:pPr>
        <w:numPr>
          <w:ilvl w:val="1"/>
          <w:numId w:val="24"/>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0E07E6" w:rsidRDefault="000E07E6" w:rsidP="000E07E6">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0E07E6" w:rsidRDefault="000E07E6" w:rsidP="000E07E6">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0E07E6" w:rsidRDefault="000E07E6" w:rsidP="000E07E6">
      <w:pPr>
        <w:spacing w:before="120" w:after="120"/>
        <w:rPr>
          <w:rFonts w:ascii="Bookman Old Style" w:hAnsi="Bookman Old Style"/>
        </w:rPr>
      </w:pPr>
      <w:r>
        <w:rPr>
          <w:rFonts w:ascii="Bookman Old Style" w:hAnsi="Bookman Old Style"/>
          <w:b/>
        </w:rPr>
        <w:t>2.6. Materiały do złączenia warstw konstrukcji</w:t>
      </w:r>
    </w:p>
    <w:p w:rsidR="000E07E6" w:rsidRDefault="000E07E6" w:rsidP="000E07E6">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0E07E6" w:rsidRDefault="000E07E6" w:rsidP="000E07E6">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0E07E6" w:rsidRDefault="000E07E6" w:rsidP="000E07E6">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0E07E6" w:rsidRDefault="000E07E6" w:rsidP="000E07E6">
      <w:pPr>
        <w:pStyle w:val="Nagwek1"/>
        <w:numPr>
          <w:ilvl w:val="12"/>
          <w:numId w:val="0"/>
        </w:numPr>
        <w:rPr>
          <w:rFonts w:ascii="Bookman Old Style" w:hAnsi="Bookman Old Style"/>
        </w:rPr>
      </w:pPr>
      <w:r>
        <w:rPr>
          <w:rFonts w:ascii="Bookman Old Style" w:hAnsi="Bookman Old Style"/>
        </w:rPr>
        <w:t>3. SPRZĘT</w:t>
      </w:r>
    </w:p>
    <w:p w:rsidR="000E07E6" w:rsidRDefault="000E07E6" w:rsidP="000E07E6">
      <w:pPr>
        <w:pStyle w:val="Nagwek2"/>
        <w:numPr>
          <w:ilvl w:val="12"/>
          <w:numId w:val="0"/>
        </w:numPr>
        <w:rPr>
          <w:rFonts w:ascii="Bookman Old Style" w:hAnsi="Bookman Old Style"/>
        </w:rPr>
      </w:pPr>
      <w:r>
        <w:rPr>
          <w:rFonts w:ascii="Bookman Old Style" w:hAnsi="Bookman Old Style"/>
        </w:rPr>
        <w:t>3.1. Ogólne wymagania dotyczące sprzętu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0E07E6" w:rsidRDefault="000E07E6" w:rsidP="000E07E6">
      <w:pPr>
        <w:pStyle w:val="Nagwek2"/>
        <w:rPr>
          <w:rFonts w:ascii="Bookman Old Style" w:hAnsi="Bookman Old Style"/>
        </w:rPr>
      </w:pPr>
      <w:r>
        <w:rPr>
          <w:rFonts w:ascii="Bookman Old Style" w:hAnsi="Bookman Old Style"/>
        </w:rPr>
        <w:lastRenderedPageBreak/>
        <w:t>3.2. Sprzęt stosowany do wykonania robót</w:t>
      </w:r>
    </w:p>
    <w:p w:rsidR="000E07E6" w:rsidRDefault="000E07E6" w:rsidP="000E07E6">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skrapiarka,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walce stalowe gładkie, </w:t>
      </w:r>
    </w:p>
    <w:p w:rsidR="000E07E6" w:rsidRDefault="000E07E6" w:rsidP="000E07E6">
      <w:pPr>
        <w:numPr>
          <w:ilvl w:val="0"/>
          <w:numId w:val="25"/>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szczotki mechaniczne i/lub inne urządzenia czyszczące,</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samochody samowyładowcze z przykryciem brezentowym lub termosami,</w:t>
      </w:r>
    </w:p>
    <w:p w:rsidR="000E07E6" w:rsidRDefault="000E07E6" w:rsidP="000E07E6">
      <w:pPr>
        <w:numPr>
          <w:ilvl w:val="0"/>
          <w:numId w:val="25"/>
        </w:numPr>
        <w:textAlignment w:val="baseline"/>
        <w:rPr>
          <w:rFonts w:ascii="Bookman Old Style" w:hAnsi="Bookman Old Style"/>
        </w:rPr>
      </w:pPr>
      <w:r>
        <w:rPr>
          <w:rFonts w:ascii="Bookman Old Style" w:hAnsi="Bookman Old Style"/>
        </w:rPr>
        <w:t>sprzęt drobny.</w:t>
      </w:r>
    </w:p>
    <w:p w:rsidR="000E07E6" w:rsidRDefault="000E07E6" w:rsidP="000E07E6">
      <w:pPr>
        <w:pStyle w:val="Nagwek1"/>
        <w:rPr>
          <w:rFonts w:ascii="Bookman Old Style" w:hAnsi="Bookman Old Style"/>
        </w:rPr>
      </w:pPr>
      <w:r>
        <w:rPr>
          <w:rFonts w:ascii="Bookman Old Style" w:hAnsi="Bookman Old Style"/>
        </w:rPr>
        <w:t>4. TRANSPORT</w:t>
      </w:r>
    </w:p>
    <w:p w:rsidR="000E07E6" w:rsidRDefault="000E07E6" w:rsidP="000E07E6">
      <w:pPr>
        <w:pStyle w:val="Nagwek2"/>
        <w:numPr>
          <w:ilvl w:val="12"/>
          <w:numId w:val="0"/>
        </w:numPr>
        <w:rPr>
          <w:rFonts w:ascii="Bookman Old Style" w:hAnsi="Bookman Old Style"/>
        </w:rPr>
      </w:pPr>
      <w:r>
        <w:rPr>
          <w:rFonts w:ascii="Bookman Old Style" w:hAnsi="Bookman Old Style"/>
        </w:rPr>
        <w:t>4.1. Ogólne wymagania dotyczące transportu</w:t>
      </w:r>
    </w:p>
    <w:p w:rsidR="000E07E6" w:rsidRDefault="000E07E6" w:rsidP="000E07E6">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0E07E6" w:rsidRDefault="000E07E6" w:rsidP="000E07E6">
      <w:pPr>
        <w:pStyle w:val="Nagwek2"/>
        <w:rPr>
          <w:rFonts w:ascii="Bookman Old Style" w:hAnsi="Bookman Old Style"/>
        </w:rPr>
      </w:pPr>
      <w:r>
        <w:rPr>
          <w:rFonts w:ascii="Bookman Old Style" w:hAnsi="Bookman Old Style"/>
        </w:rPr>
        <w:t xml:space="preserve">4.2. Transport materiałów </w:t>
      </w:r>
    </w:p>
    <w:p w:rsidR="000E07E6" w:rsidRDefault="000E07E6" w:rsidP="000E07E6">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0E07E6" w:rsidRDefault="000E07E6" w:rsidP="000E07E6">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0E07E6" w:rsidRDefault="000E07E6" w:rsidP="000E07E6">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0E07E6" w:rsidRDefault="000E07E6" w:rsidP="000E07E6">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0E07E6" w:rsidRDefault="000E07E6" w:rsidP="000E07E6">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0E07E6" w:rsidRDefault="000E07E6" w:rsidP="000E07E6">
      <w:pPr>
        <w:pStyle w:val="Nagwek1"/>
        <w:numPr>
          <w:ilvl w:val="12"/>
          <w:numId w:val="0"/>
        </w:numPr>
        <w:rPr>
          <w:rFonts w:ascii="Bookman Old Style" w:hAnsi="Bookman Old Style"/>
        </w:rPr>
      </w:pPr>
      <w:r>
        <w:rPr>
          <w:rFonts w:ascii="Bookman Old Style" w:hAnsi="Bookman Old Style"/>
        </w:rPr>
        <w:t>5. WYKONANIE ROBÓT</w:t>
      </w:r>
    </w:p>
    <w:p w:rsidR="000E07E6" w:rsidRDefault="000E07E6" w:rsidP="000E07E6">
      <w:pPr>
        <w:pStyle w:val="Nagwek2"/>
        <w:numPr>
          <w:ilvl w:val="12"/>
          <w:numId w:val="0"/>
        </w:numPr>
        <w:rPr>
          <w:rFonts w:ascii="Bookman Old Style" w:hAnsi="Bookman Old Style"/>
        </w:rPr>
      </w:pPr>
      <w:r>
        <w:rPr>
          <w:rFonts w:ascii="Bookman Old Style" w:hAnsi="Bookman Old Style"/>
        </w:rPr>
        <w:t>5.1. Ogólne zasady wykonania robót</w:t>
      </w:r>
    </w:p>
    <w:p w:rsidR="000E07E6" w:rsidRDefault="000E07E6" w:rsidP="000E07E6">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0E07E6" w:rsidRDefault="000E07E6" w:rsidP="000E07E6">
      <w:pPr>
        <w:pStyle w:val="Nagwek2"/>
        <w:rPr>
          <w:rFonts w:ascii="Bookman Old Style" w:hAnsi="Bookman Old Style"/>
        </w:rPr>
      </w:pPr>
      <w:r>
        <w:rPr>
          <w:rFonts w:ascii="Bookman Old Style" w:hAnsi="Bookman Old Style"/>
        </w:rPr>
        <w:t>5.2. Projektowanie mieszanki mineralno-asfaltowej</w:t>
      </w:r>
    </w:p>
    <w:p w:rsidR="000E07E6" w:rsidRDefault="000E07E6" w:rsidP="000E07E6">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0E07E6" w:rsidRDefault="000E07E6" w:rsidP="000E07E6">
      <w:pPr>
        <w:rPr>
          <w:rFonts w:ascii="Bookman Old Style" w:hAnsi="Bookman Old Style"/>
        </w:rPr>
      </w:pPr>
      <w:r>
        <w:rPr>
          <w:rFonts w:ascii="Bookman Old Style" w:hAnsi="Bookman Old Style"/>
        </w:rPr>
        <w:tab/>
        <w:t>Uziarnienie mieszanki mineralnej oraz minimalna zawartość lepiszcza podane są w tablicach 6 i 7.</w:t>
      </w:r>
    </w:p>
    <w:p w:rsidR="000E07E6" w:rsidRDefault="000E07E6" w:rsidP="000E07E6">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0E07E6" w:rsidRDefault="000E07E6" w:rsidP="000E07E6">
      <w:pPr>
        <w:rPr>
          <w:rFonts w:ascii="Bookman Old Style" w:hAnsi="Bookman Old Style"/>
        </w:rPr>
      </w:pPr>
      <w:r>
        <w:rPr>
          <w:rFonts w:ascii="Bookman Old Style" w:hAnsi="Bookman Old Style"/>
        </w:rPr>
        <w:tab/>
        <w:t>Wymagane właściwości mieszanki mineralno-asfaltowej podane są w tablicach 8, 9  i 10.</w:t>
      </w: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0E07E6" w:rsidTr="000E07E6">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55</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12,0</w:t>
            </w:r>
          </w:p>
        </w:tc>
      </w:tr>
      <w:tr w:rsidR="000E07E6" w:rsidTr="000E07E6">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0E07E6" w:rsidRDefault="000E07E6" w:rsidP="000E07E6">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0E07E6" w:rsidTr="000E07E6">
        <w:tc>
          <w:tcPr>
            <w:tcW w:w="3168"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Przesiew,   [% (m/m)]</w:t>
            </w:r>
          </w:p>
        </w:tc>
      </w:tr>
      <w:tr w:rsidR="000E07E6" w:rsidTr="000E07E6">
        <w:trPr>
          <w:gridAfter w:val="1"/>
          <w:wAfter w:w="2340" w:type="dxa"/>
        </w:trPr>
        <w:tc>
          <w:tcPr>
            <w:tcW w:w="3168" w:type="dxa"/>
            <w:tcBorders>
              <w:top w:val="nil"/>
              <w:left w:val="single" w:sz="4" w:space="0" w:color="auto"/>
              <w:bottom w:val="single" w:sz="4" w:space="0" w:color="auto"/>
              <w:right w:val="single" w:sz="4" w:space="0" w:color="auto"/>
            </w:tcBorders>
          </w:tcPr>
          <w:p w:rsidR="000E07E6" w:rsidRDefault="000E07E6">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do</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100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20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11,0</w:t>
            </w:r>
          </w:p>
        </w:tc>
      </w:tr>
      <w:tr w:rsidR="000E07E6" w:rsidTr="000E07E6">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0E07E6" w:rsidRDefault="000E07E6" w:rsidP="000E07E6">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0E07E6" w:rsidTr="000E07E6">
        <w:tc>
          <w:tcPr>
            <w:tcW w:w="7511" w:type="dxa"/>
            <w:tcBorders>
              <w:top w:val="single" w:sz="4" w:space="0" w:color="auto"/>
              <w:left w:val="single" w:sz="4" w:space="0" w:color="auto"/>
              <w:bottom w:val="single" w:sz="4" w:space="0" w:color="auto"/>
              <w:right w:val="single" w:sz="4" w:space="0" w:color="auto"/>
            </w:tcBorders>
            <w:hideMark/>
          </w:tcPr>
          <w:p w:rsidR="000E07E6" w:rsidRDefault="000E07E6">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0" o:title=""/>
                </v:shape>
                <o:OLEObject Type="Embed" ProgID="Equation.3" ShapeID="_x0000_i1025" DrawAspect="Content" ObjectID="_1781584060" r:id="rId11"/>
              </w:object>
            </w:r>
            <w:r>
              <w:rPr>
                <w:rFonts w:ascii="Bookman Old Style" w:hAnsi="Bookman Old Style"/>
              </w:rPr>
              <w:t xml:space="preserve"> według równania:</w:t>
            </w:r>
          </w:p>
          <w:p w:rsidR="000E07E6" w:rsidRDefault="000E07E6">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2" o:title=""/>
                </v:shape>
                <o:OLEObject Type="Embed" ProgID="Equation.3" ShapeID="_x0000_i1026" DrawAspect="Content" ObjectID="_1781584061" r:id="rId13"/>
              </w:object>
            </w:r>
          </w:p>
        </w:tc>
      </w:tr>
    </w:tbl>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spacing w:before="120"/>
        <w:ind w:left="992" w:hanging="992"/>
        <w:rPr>
          <w:rFonts w:ascii="Bookman Old Style" w:hAnsi="Bookman Old Style"/>
        </w:rPr>
      </w:pPr>
    </w:p>
    <w:p w:rsidR="000E07E6" w:rsidRDefault="000E07E6" w:rsidP="000E07E6">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0E07E6" w:rsidRDefault="000E07E6">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spacing w:before="120"/>
              <w:jc w:val="center"/>
              <w:rPr>
                <w:rFonts w:ascii="Bookman Old Style" w:hAnsi="Bookman Old Style"/>
              </w:rPr>
            </w:pPr>
            <w:r>
              <w:rPr>
                <w:rFonts w:ascii="Bookman Old Style" w:hAnsi="Bookman Old Style"/>
              </w:rPr>
              <w:t xml:space="preserve">PN-EN 12697-8 [33], </w:t>
            </w:r>
          </w:p>
          <w:p w:rsidR="000E07E6" w:rsidRDefault="000E07E6">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0E07E6" w:rsidTr="000E07E6">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0E07E6" w:rsidRDefault="000E07E6">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tabs>
          <w:tab w:val="left" w:pos="851"/>
        </w:tabs>
        <w:spacing w:before="240" w:after="120"/>
        <w:ind w:left="851" w:hanging="851"/>
        <w:rPr>
          <w:rFonts w:ascii="Bookman Old Style" w:hAnsi="Bookman Old Style"/>
        </w:rPr>
      </w:pPr>
    </w:p>
    <w:p w:rsidR="000E07E6" w:rsidRDefault="000E07E6" w:rsidP="000E07E6">
      <w:pPr>
        <w:tabs>
          <w:tab w:val="left" w:pos="851"/>
        </w:tabs>
        <w:spacing w:before="240" w:after="120"/>
        <w:ind w:left="851" w:hanging="851"/>
        <w:rPr>
          <w:rFonts w:ascii="Bookman Old Style" w:hAnsi="Bookman Old Style"/>
        </w:rPr>
      </w:pPr>
      <w:r>
        <w:rPr>
          <w:rFonts w:ascii="Bookman Old Style" w:hAnsi="Bookman Old Style"/>
        </w:rPr>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Warunki zagęszczania wg PN-EN </w:t>
            </w:r>
          </w:p>
          <w:p w:rsidR="000E07E6" w:rsidRDefault="000E07E6">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AC11S</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lastRenderedPageBreak/>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0E07E6" w:rsidRDefault="000E07E6">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C.1.20, wałowanie,</w:t>
            </w:r>
          </w:p>
          <w:p w:rsidR="000E07E6" w:rsidRDefault="000E07E6">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0E07E6" w:rsidRDefault="000E07E6">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0E07E6" w:rsidTr="000E07E6">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07E6" w:rsidRDefault="000E07E6">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 xml:space="preserve">PN-EN 12697-12 [35], przechowywanie w 40°C z jednym cyklem zamrażania, </w:t>
            </w:r>
          </w:p>
          <w:p w:rsidR="000E07E6" w:rsidRDefault="000E07E6">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0E07E6" w:rsidTr="000E07E6">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07E6" w:rsidRDefault="000E07E6">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0E07E6" w:rsidRDefault="000E07E6">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0E07E6" w:rsidRDefault="000E07E6" w:rsidP="000E07E6">
      <w:pPr>
        <w:pStyle w:val="Nagwek2"/>
        <w:spacing w:before="240"/>
        <w:rPr>
          <w:rFonts w:ascii="Bookman Old Style" w:hAnsi="Bookman Old Style"/>
        </w:rPr>
      </w:pPr>
      <w:r>
        <w:rPr>
          <w:rFonts w:ascii="Bookman Old Style" w:hAnsi="Bookman Old Style"/>
        </w:rPr>
        <w:t>5.3. Wytwarzanie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0E07E6" w:rsidRDefault="000E07E6" w:rsidP="000E07E6">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0E07E6" w:rsidRDefault="000E07E6" w:rsidP="000E07E6">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0E07E6" w:rsidRDefault="000E07E6" w:rsidP="000E07E6">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0E07E6" w:rsidRDefault="000E07E6" w:rsidP="000E07E6">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Temperatura mieszanki [°C]</w:t>
            </w:r>
          </w:p>
        </w:tc>
      </w:tr>
      <w:tr w:rsidR="000E07E6" w:rsidTr="000E07E6">
        <w:tc>
          <w:tcPr>
            <w:tcW w:w="2371" w:type="dxa"/>
            <w:tcBorders>
              <w:top w:val="single" w:sz="4" w:space="0" w:color="auto"/>
              <w:left w:val="single" w:sz="4" w:space="0" w:color="auto"/>
              <w:bottom w:val="single" w:sz="4" w:space="0" w:color="auto"/>
              <w:right w:val="single" w:sz="4" w:space="0" w:color="auto"/>
            </w:tcBorders>
            <w:hideMark/>
          </w:tcPr>
          <w:p w:rsidR="000E07E6" w:rsidRDefault="000E07E6">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jc w:val="center"/>
              <w:rPr>
                <w:rFonts w:ascii="Bookman Old Style" w:hAnsi="Bookman Old Style"/>
              </w:rPr>
            </w:pPr>
            <w:r>
              <w:rPr>
                <w:rFonts w:ascii="Bookman Old Style" w:hAnsi="Bookman Old Style"/>
              </w:rPr>
              <w:t>od 140 do 180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0E07E6" w:rsidRDefault="000E07E6" w:rsidP="000E07E6">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0E07E6" w:rsidRDefault="000E07E6" w:rsidP="000E07E6">
      <w:pPr>
        <w:pStyle w:val="Nagwek2"/>
        <w:rPr>
          <w:rFonts w:ascii="Bookman Old Style" w:hAnsi="Bookman Old Style"/>
        </w:rPr>
      </w:pPr>
      <w:r>
        <w:rPr>
          <w:rFonts w:ascii="Bookman Old Style" w:hAnsi="Bookman Old Style"/>
        </w:rPr>
        <w:t>5.4. Przygotowanie podłoża</w:t>
      </w:r>
    </w:p>
    <w:p w:rsidR="000E07E6" w:rsidRDefault="000E07E6" w:rsidP="000E07E6">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0E07E6" w:rsidRDefault="000E07E6" w:rsidP="000E07E6">
      <w:pPr>
        <w:numPr>
          <w:ilvl w:val="0"/>
          <w:numId w:val="26"/>
        </w:numPr>
        <w:textAlignment w:val="baseline"/>
        <w:rPr>
          <w:rFonts w:ascii="Bookman Old Style" w:hAnsi="Bookman Old Style"/>
        </w:rPr>
      </w:pPr>
      <w:r>
        <w:rPr>
          <w:rFonts w:ascii="Bookman Old Style" w:hAnsi="Bookman Old Style"/>
        </w:rPr>
        <w:t>ustabilizowane i nośne,</w:t>
      </w:r>
    </w:p>
    <w:p w:rsidR="000E07E6" w:rsidRDefault="000E07E6" w:rsidP="000E07E6">
      <w:pPr>
        <w:numPr>
          <w:ilvl w:val="0"/>
          <w:numId w:val="26"/>
        </w:numPr>
        <w:textAlignment w:val="baseline"/>
        <w:rPr>
          <w:rFonts w:ascii="Bookman Old Style" w:hAnsi="Bookman Old Style"/>
        </w:rPr>
      </w:pPr>
      <w:r>
        <w:rPr>
          <w:rFonts w:ascii="Bookman Old Style" w:hAnsi="Bookman Old Style"/>
        </w:rPr>
        <w:t>czyste, bez zanieczyszczenia lub pozostałości luźnego kruszywa,</w:t>
      </w:r>
    </w:p>
    <w:p w:rsidR="000E07E6" w:rsidRDefault="000E07E6" w:rsidP="000E07E6">
      <w:pPr>
        <w:numPr>
          <w:ilvl w:val="0"/>
          <w:numId w:val="26"/>
        </w:numPr>
        <w:textAlignment w:val="baseline"/>
        <w:rPr>
          <w:rFonts w:ascii="Bookman Old Style" w:hAnsi="Bookman Old Style"/>
        </w:rPr>
      </w:pPr>
      <w:r>
        <w:rPr>
          <w:rFonts w:ascii="Bookman Old Style" w:hAnsi="Bookman Old Style"/>
        </w:rPr>
        <w:t>wyprofilowane, równe i bez kolein,</w:t>
      </w:r>
    </w:p>
    <w:p w:rsidR="000E07E6" w:rsidRDefault="000E07E6" w:rsidP="000E07E6">
      <w:pPr>
        <w:numPr>
          <w:ilvl w:val="0"/>
          <w:numId w:val="26"/>
        </w:numPr>
        <w:textAlignment w:val="baseline"/>
        <w:rPr>
          <w:rFonts w:ascii="Bookman Old Style" w:hAnsi="Bookman Old Style"/>
        </w:rPr>
      </w:pPr>
      <w:r>
        <w:rPr>
          <w:rFonts w:ascii="Bookman Old Style" w:hAnsi="Bookman Old Style"/>
        </w:rPr>
        <w:t>suche.</w:t>
      </w:r>
    </w:p>
    <w:p w:rsidR="000E07E6" w:rsidRDefault="000E07E6" w:rsidP="000E07E6">
      <w:pPr>
        <w:ind w:firstLine="709"/>
        <w:rPr>
          <w:rFonts w:ascii="Bookman Old Style" w:hAnsi="Bookman Old Style"/>
        </w:rPr>
      </w:pPr>
      <w:r>
        <w:rPr>
          <w:rFonts w:ascii="Bookman Old Style" w:hAnsi="Bookman Old Style"/>
        </w:rPr>
        <w:lastRenderedPageBreak/>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0E07E6" w:rsidRDefault="000E07E6" w:rsidP="000E07E6">
      <w:pPr>
        <w:ind w:left="993" w:hanging="993"/>
        <w:rPr>
          <w:rFonts w:ascii="Bookman Old Style" w:hAnsi="Bookman Old Style"/>
        </w:rPr>
      </w:pPr>
    </w:p>
    <w:p w:rsidR="000E07E6" w:rsidRDefault="000E07E6" w:rsidP="000E07E6">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E07E6" w:rsidTr="000E07E6">
        <w:tc>
          <w:tcPr>
            <w:tcW w:w="1242"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Maksymalna nierówność podłoża pod warstwę ścieralną [mm]</w:t>
            </w:r>
          </w:p>
        </w:tc>
      </w:tr>
      <w:tr w:rsidR="000E07E6" w:rsidTr="000E07E6">
        <w:tc>
          <w:tcPr>
            <w:tcW w:w="1242"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6</w:t>
            </w:r>
          </w:p>
        </w:tc>
      </w:tr>
      <w:tr w:rsidR="000E07E6" w:rsidTr="000E07E6">
        <w:tc>
          <w:tcPr>
            <w:tcW w:w="1242"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8</w:t>
            </w:r>
          </w:p>
        </w:tc>
      </w:tr>
      <w:tr w:rsidR="000E07E6" w:rsidTr="000E07E6">
        <w:tc>
          <w:tcPr>
            <w:tcW w:w="1242"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9</w:t>
            </w:r>
          </w:p>
        </w:tc>
      </w:tr>
    </w:tbl>
    <w:p w:rsidR="000E07E6" w:rsidRDefault="000E07E6" w:rsidP="000E07E6">
      <w:pPr>
        <w:rPr>
          <w:rFonts w:ascii="Bookman Old Style" w:hAnsi="Bookman Old Style"/>
        </w:rPr>
      </w:pPr>
      <w:r>
        <w:rPr>
          <w:rFonts w:ascii="Bookman Old Style" w:hAnsi="Bookman Old Style"/>
        </w:rPr>
        <w:tab/>
        <w:t>Jeżeli nierówności  są większe niż dopuszczalne, to należy wyrównać podłoże.</w:t>
      </w:r>
    </w:p>
    <w:p w:rsidR="000E07E6" w:rsidRDefault="000E07E6" w:rsidP="000E07E6">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0E07E6" w:rsidRDefault="000E07E6" w:rsidP="000E07E6">
      <w:pPr>
        <w:rPr>
          <w:rFonts w:ascii="Bookman Old Style" w:hAnsi="Bookman Old Style"/>
        </w:rPr>
      </w:pPr>
      <w:r>
        <w:rPr>
          <w:rFonts w:ascii="Bookman Old Style" w:hAnsi="Bookman Old Style"/>
        </w:rPr>
        <w:tab/>
        <w:t>Oznakowanie poziome na warstwie podłoża należy usunąć.</w:t>
      </w:r>
    </w:p>
    <w:p w:rsidR="000E07E6" w:rsidRDefault="000E07E6" w:rsidP="000E07E6">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0E07E6" w:rsidRDefault="000E07E6" w:rsidP="000E07E6">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0E07E6" w:rsidRDefault="000E07E6" w:rsidP="000E07E6">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0E07E6" w:rsidRDefault="000E07E6" w:rsidP="000E07E6">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0E07E6" w:rsidRDefault="000E07E6" w:rsidP="000E07E6">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0E07E6" w:rsidRDefault="000E07E6" w:rsidP="000E07E6">
      <w:pPr>
        <w:pStyle w:val="Nagwek2"/>
        <w:rPr>
          <w:rFonts w:ascii="Bookman Old Style" w:hAnsi="Bookman Old Style"/>
        </w:rPr>
      </w:pPr>
      <w:r>
        <w:rPr>
          <w:rFonts w:ascii="Bookman Old Style" w:hAnsi="Bookman Old Style"/>
        </w:rPr>
        <w:t>5.5. Próba technologiczna</w:t>
      </w:r>
    </w:p>
    <w:p w:rsidR="000E07E6" w:rsidRDefault="000E07E6" w:rsidP="000E07E6">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0E07E6" w:rsidRDefault="000E07E6" w:rsidP="000E07E6">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0E07E6" w:rsidRDefault="000E07E6" w:rsidP="000E07E6">
      <w:pPr>
        <w:rPr>
          <w:rFonts w:ascii="Bookman Old Style" w:hAnsi="Bookman Old Style"/>
        </w:rPr>
      </w:pPr>
      <w:r>
        <w:rPr>
          <w:rFonts w:ascii="Bookman Old Style" w:hAnsi="Bookman Old Style"/>
        </w:rPr>
        <w:tab/>
        <w:t>Mieszankę wyprodukowaną po ustabilizowaniu się pracy otaczarki należy zgromadzić w silosie lub załadować na samochód. Próbki do badań należy pobierać ze skrzyni samochodu zgodnie z metodą określoną w PN-EN 12697-27 [39].</w:t>
      </w:r>
    </w:p>
    <w:p w:rsidR="000E07E6" w:rsidRDefault="000E07E6" w:rsidP="000E07E6">
      <w:pPr>
        <w:rPr>
          <w:rFonts w:ascii="Bookman Old Style" w:hAnsi="Bookman Old Style"/>
        </w:rPr>
      </w:pPr>
      <w:r>
        <w:rPr>
          <w:rFonts w:ascii="Bookman Old Style" w:hAnsi="Bookman Old Style"/>
        </w:rPr>
        <w:tab/>
        <w:t>Na podstawie uzyskanych wyników Inżynier podejmuje decyzję o wykonaniu odcinka próbnego.</w:t>
      </w:r>
    </w:p>
    <w:p w:rsidR="000E07E6" w:rsidRDefault="000E07E6" w:rsidP="000E07E6">
      <w:pPr>
        <w:pStyle w:val="Nagwek2"/>
        <w:rPr>
          <w:rFonts w:ascii="Bookman Old Style" w:hAnsi="Bookman Old Style"/>
        </w:rPr>
      </w:pPr>
      <w:r>
        <w:rPr>
          <w:rFonts w:ascii="Bookman Old Style" w:hAnsi="Bookman Old Style"/>
        </w:rPr>
        <w:lastRenderedPageBreak/>
        <w:t>5.6. Odcinek próbny</w:t>
      </w:r>
    </w:p>
    <w:p w:rsidR="000E07E6" w:rsidRDefault="000E07E6" w:rsidP="000E07E6">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0E07E6" w:rsidRDefault="000E07E6" w:rsidP="000E07E6">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0E07E6" w:rsidRDefault="000E07E6" w:rsidP="000E07E6">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0E07E6" w:rsidRDefault="000E07E6" w:rsidP="000E07E6">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0E07E6" w:rsidRDefault="000E07E6" w:rsidP="000E07E6">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0E07E6" w:rsidRDefault="000E07E6" w:rsidP="000E07E6">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0E07E6" w:rsidRDefault="000E07E6" w:rsidP="000E07E6">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zaleca się stosować emulsję modyfikowaną polimerem,</w:t>
      </w:r>
    </w:p>
    <w:p w:rsidR="000E07E6" w:rsidRDefault="000E07E6" w:rsidP="000E07E6">
      <w:pPr>
        <w:numPr>
          <w:ilvl w:val="0"/>
          <w:numId w:val="27"/>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0E07E6" w:rsidRDefault="000E07E6" w:rsidP="000E07E6">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0E07E6" w:rsidRDefault="000E07E6" w:rsidP="000E07E6">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0E07E6" w:rsidRDefault="000E07E6" w:rsidP="000E07E6">
      <w:pPr>
        <w:ind w:firstLine="709"/>
        <w:rPr>
          <w:rFonts w:ascii="Bookman Old Style" w:hAnsi="Bookman Old Style"/>
        </w:rPr>
      </w:pPr>
      <w:r>
        <w:rPr>
          <w:rFonts w:ascii="Bookman Old Style" w:hAnsi="Bookman Old Style"/>
        </w:rPr>
        <w:t>Czas ten nie dotyczy skrapiania rampą zamontowaną na rozkładarce.</w:t>
      </w:r>
    </w:p>
    <w:p w:rsidR="000E07E6" w:rsidRDefault="000E07E6" w:rsidP="000E07E6">
      <w:pPr>
        <w:pStyle w:val="Nagwek2"/>
        <w:rPr>
          <w:rFonts w:ascii="Bookman Old Style" w:hAnsi="Bookman Old Style"/>
        </w:rPr>
      </w:pPr>
      <w:r>
        <w:rPr>
          <w:rFonts w:ascii="Bookman Old Style" w:hAnsi="Bookman Old Style"/>
        </w:rPr>
        <w:t>5.8. Wbudowanie mieszanki mineralno-asfaltowej</w:t>
      </w:r>
    </w:p>
    <w:p w:rsidR="000E07E6" w:rsidRDefault="000E07E6" w:rsidP="000E07E6">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0E07E6" w:rsidRDefault="000E07E6" w:rsidP="000E07E6">
      <w:pPr>
        <w:rPr>
          <w:rFonts w:ascii="Bookman Old Style" w:hAnsi="Bookman Old Style"/>
        </w:rPr>
      </w:pPr>
      <w:r>
        <w:rPr>
          <w:rFonts w:ascii="Bookman Old Style" w:hAnsi="Bookman Old Style"/>
        </w:rPr>
        <w:t>Temperatura podłoża pod rozkładaną warstwę nie może być niższa niż  +5°C.</w:t>
      </w:r>
    </w:p>
    <w:p w:rsidR="000E07E6" w:rsidRDefault="000E07E6" w:rsidP="000E07E6">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0E07E6" w:rsidRDefault="000E07E6" w:rsidP="000E07E6">
      <w:pPr>
        <w:rPr>
          <w:rFonts w:ascii="Bookman Old Style" w:hAnsi="Bookman Old Style"/>
        </w:rPr>
      </w:pPr>
      <w:r>
        <w:rPr>
          <w:rFonts w:ascii="Bookman Old Style" w:hAnsi="Bookman Old Style"/>
        </w:rPr>
        <w:tab/>
        <w:t>Mieszankę mineralno-asfaltową asfaltową należy wbudowywać w odpowiednich warunkach atmosferycznych.</w:t>
      </w:r>
    </w:p>
    <w:p w:rsidR="000E07E6" w:rsidRDefault="000E07E6" w:rsidP="000E07E6">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0E07E6" w:rsidRDefault="000E07E6" w:rsidP="000E07E6">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0E07E6" w:rsidRDefault="000E07E6" w:rsidP="000E07E6">
      <w:pPr>
        <w:spacing w:before="120" w:after="120"/>
        <w:rPr>
          <w:rFonts w:ascii="Bookman Old Style" w:hAnsi="Bookman Old Style"/>
        </w:rPr>
      </w:pP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E07E6" w:rsidTr="000E07E6">
        <w:tc>
          <w:tcPr>
            <w:tcW w:w="3227" w:type="dxa"/>
            <w:tcBorders>
              <w:top w:val="single" w:sz="4" w:space="0" w:color="auto"/>
              <w:left w:val="single" w:sz="4" w:space="0" w:color="auto"/>
              <w:bottom w:val="nil"/>
              <w:right w:val="single" w:sz="4" w:space="0" w:color="auto"/>
            </w:tcBorders>
            <w:hideMark/>
          </w:tcPr>
          <w:p w:rsidR="000E07E6" w:rsidRDefault="000E07E6">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Minimalna temperatura otoczenia  [°C]</w:t>
            </w:r>
          </w:p>
        </w:tc>
      </w:tr>
      <w:tr w:rsidR="000E07E6" w:rsidTr="000E07E6">
        <w:tc>
          <w:tcPr>
            <w:tcW w:w="3227" w:type="dxa"/>
            <w:tcBorders>
              <w:top w:val="nil"/>
              <w:left w:val="single" w:sz="4" w:space="0" w:color="auto"/>
              <w:bottom w:val="single" w:sz="4" w:space="0" w:color="auto"/>
              <w:right w:val="single" w:sz="4" w:space="0" w:color="auto"/>
            </w:tcBorders>
          </w:tcPr>
          <w:p w:rsidR="000E07E6" w:rsidRDefault="000E07E6">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 czasie robót</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 xml:space="preserve">Warstwa ścieralna o grubości </w:t>
            </w:r>
            <w:r>
              <w:rPr>
                <w:rFonts w:ascii="Bookman Old Style" w:hAnsi="Bookman Old Style"/>
              </w:rPr>
              <w:lastRenderedPageBreak/>
              <w: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lastRenderedPageBreak/>
              <w:t>0</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r>
      <w:tr w:rsidR="000E07E6" w:rsidTr="000E07E6">
        <w:tc>
          <w:tcPr>
            <w:tcW w:w="322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lastRenderedPageBreak/>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+10</w:t>
            </w:r>
          </w:p>
        </w:tc>
      </w:tr>
    </w:tbl>
    <w:p w:rsidR="000E07E6" w:rsidRDefault="000E07E6" w:rsidP="000E07E6">
      <w:pPr>
        <w:spacing w:before="120"/>
        <w:rPr>
          <w:rFonts w:ascii="Bookman Old Style" w:hAnsi="Bookman Old Style"/>
        </w:rPr>
      </w:pPr>
      <w:r>
        <w:rPr>
          <w:rFonts w:ascii="Bookman Old Style" w:hAnsi="Bookman Old Style"/>
        </w:rPr>
        <w:tab/>
        <w:t>Właściwości wykonanej warstwy powinny spełniać warunki podane w tablicy 14.</w:t>
      </w:r>
    </w:p>
    <w:p w:rsidR="000E07E6" w:rsidRDefault="000E07E6" w:rsidP="000E07E6">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0E07E6" w:rsidTr="000E07E6">
        <w:tc>
          <w:tcPr>
            <w:tcW w:w="1877"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xml:space="preserve">Wskaźnik zagęszczenia </w:t>
            </w:r>
          </w:p>
          <w:p w:rsidR="000E07E6" w:rsidRDefault="000E07E6">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Zawartość wolnych przestrzeni w warstwie</w:t>
            </w:r>
          </w:p>
          <w:p w:rsidR="000E07E6" w:rsidRDefault="000E07E6">
            <w:pPr>
              <w:jc w:val="center"/>
              <w:rPr>
                <w:rFonts w:ascii="Bookman Old Style" w:hAnsi="Bookman Old Style"/>
              </w:rPr>
            </w:pPr>
            <w:r>
              <w:rPr>
                <w:rFonts w:ascii="Bookman Old Style" w:hAnsi="Bookman Old Style"/>
              </w:rPr>
              <w:t>[%(v/v)]</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1,5 ÷ 4,0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r w:rsidR="000E07E6" w:rsidTr="000E07E6">
        <w:tc>
          <w:tcPr>
            <w:tcW w:w="187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3,0÷5,0</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0E07E6" w:rsidRDefault="000E07E6" w:rsidP="000E07E6">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0E07E6" w:rsidRDefault="000E07E6" w:rsidP="000E07E6">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0E07E6" w:rsidRDefault="000E07E6" w:rsidP="000E07E6">
      <w:pPr>
        <w:pStyle w:val="Nagwek1"/>
        <w:rPr>
          <w:rFonts w:ascii="Bookman Old Style" w:hAnsi="Bookman Old Style"/>
        </w:rPr>
      </w:pPr>
      <w:r>
        <w:rPr>
          <w:rFonts w:ascii="Bookman Old Style" w:hAnsi="Bookman Old Style"/>
        </w:rPr>
        <w:t>6. KONTROLA JAKOŚCI ROBÓT</w:t>
      </w:r>
    </w:p>
    <w:p w:rsidR="000E07E6" w:rsidRDefault="000E07E6" w:rsidP="000E07E6">
      <w:pPr>
        <w:pStyle w:val="Nagwek2"/>
        <w:numPr>
          <w:ilvl w:val="12"/>
          <w:numId w:val="0"/>
        </w:numPr>
        <w:rPr>
          <w:rFonts w:ascii="Bookman Old Style" w:hAnsi="Bookman Old Style"/>
        </w:rPr>
      </w:pPr>
      <w:r>
        <w:rPr>
          <w:rFonts w:ascii="Bookman Old Style" w:hAnsi="Bookman Old Style"/>
        </w:rPr>
        <w:t>6.1. Ogólne zasady kontroli jakości robót</w:t>
      </w:r>
    </w:p>
    <w:p w:rsidR="000E07E6" w:rsidRDefault="000E07E6" w:rsidP="000E07E6">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0E07E6" w:rsidRDefault="000E07E6" w:rsidP="000E07E6">
      <w:pPr>
        <w:pStyle w:val="Nagwek2"/>
        <w:numPr>
          <w:ilvl w:val="12"/>
          <w:numId w:val="0"/>
        </w:numPr>
        <w:rPr>
          <w:rFonts w:ascii="Bookman Old Style" w:hAnsi="Bookman Old Style"/>
        </w:rPr>
      </w:pPr>
      <w:r>
        <w:rPr>
          <w:rFonts w:ascii="Bookman Old Style" w:hAnsi="Bookman Old Style"/>
        </w:rPr>
        <w:t>6.2. Badania przed przystąpieniem do robót</w:t>
      </w:r>
    </w:p>
    <w:p w:rsidR="000E07E6" w:rsidRDefault="000E07E6" w:rsidP="000E07E6">
      <w:pPr>
        <w:numPr>
          <w:ilvl w:val="12"/>
          <w:numId w:val="0"/>
        </w:numPr>
        <w:rPr>
          <w:rFonts w:ascii="Bookman Old Style" w:hAnsi="Bookman Old Style"/>
        </w:rPr>
      </w:pPr>
      <w:r>
        <w:rPr>
          <w:rFonts w:ascii="Bookman Old Style" w:hAnsi="Bookman Old Style"/>
        </w:rPr>
        <w:tab/>
        <w:t>Przed przystąpieniem do robót Wykonawca powinien:</w:t>
      </w:r>
    </w:p>
    <w:p w:rsidR="000E07E6" w:rsidRDefault="000E07E6" w:rsidP="000E07E6">
      <w:pPr>
        <w:numPr>
          <w:ilvl w:val="0"/>
          <w:numId w:val="20"/>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0E07E6" w:rsidRDefault="000E07E6" w:rsidP="000E07E6">
      <w:pPr>
        <w:numPr>
          <w:ilvl w:val="0"/>
          <w:numId w:val="20"/>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0E07E6" w:rsidRDefault="000E07E6" w:rsidP="000E07E6">
      <w:pPr>
        <w:rPr>
          <w:rFonts w:ascii="Bookman Old Style" w:hAnsi="Bookman Old Style"/>
        </w:rPr>
      </w:pPr>
      <w:r>
        <w:rPr>
          <w:rFonts w:ascii="Bookman Old Style" w:hAnsi="Bookman Old Style"/>
        </w:rPr>
        <w:tab/>
        <w:t>Wszystkie dokumenty oraz wyniki badań Wykonawca przedstawia Inżynierowi do akceptacji.</w:t>
      </w:r>
    </w:p>
    <w:p w:rsidR="000E07E6" w:rsidRDefault="000E07E6" w:rsidP="000E07E6">
      <w:pPr>
        <w:pStyle w:val="Nagwek2"/>
        <w:numPr>
          <w:ilvl w:val="12"/>
          <w:numId w:val="0"/>
        </w:numPr>
        <w:rPr>
          <w:rFonts w:ascii="Bookman Old Style" w:hAnsi="Bookman Old Style"/>
        </w:rPr>
      </w:pPr>
      <w:r>
        <w:rPr>
          <w:rFonts w:ascii="Bookman Old Style" w:hAnsi="Bookman Old Style"/>
        </w:rPr>
        <w:t>6.3. Badania w czasie robót</w:t>
      </w:r>
    </w:p>
    <w:p w:rsidR="000E07E6" w:rsidRDefault="000E07E6" w:rsidP="000E07E6">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0E07E6" w:rsidRDefault="000E07E6" w:rsidP="000E07E6">
      <w:pPr>
        <w:rPr>
          <w:rFonts w:ascii="Bookman Old Style" w:hAnsi="Bookman Old Style"/>
        </w:rPr>
      </w:pPr>
      <w:r>
        <w:rPr>
          <w:rFonts w:ascii="Bookman Old Style" w:hAnsi="Bookman Old Style"/>
        </w:rPr>
        <w:tab/>
        <w:t>Badania dzielą się na:</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wykonawcy (w ramach własnego nadzoru),</w:t>
      </w:r>
    </w:p>
    <w:p w:rsidR="000E07E6" w:rsidRDefault="000E07E6" w:rsidP="000E07E6">
      <w:pPr>
        <w:numPr>
          <w:ilvl w:val="0"/>
          <w:numId w:val="28"/>
        </w:numPr>
        <w:textAlignment w:val="baseline"/>
        <w:rPr>
          <w:rFonts w:ascii="Bookman Old Style" w:hAnsi="Bookman Old Style"/>
        </w:rPr>
      </w:pPr>
      <w:r>
        <w:rPr>
          <w:rFonts w:ascii="Bookman Old Style" w:hAnsi="Bookman Old Style"/>
        </w:rPr>
        <w:t>badania kontrolne (w ramach nadzoru zleceniodawcy – Inżyniera).</w:t>
      </w:r>
    </w:p>
    <w:p w:rsidR="000E07E6" w:rsidRDefault="000E07E6" w:rsidP="000E07E6">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0E07E6" w:rsidRDefault="000E07E6" w:rsidP="000E07E6">
      <w:pPr>
        <w:rPr>
          <w:rFonts w:ascii="Bookman Old Style" w:hAnsi="Bookman Old Style"/>
        </w:rPr>
      </w:pPr>
      <w:r>
        <w:rPr>
          <w:rFonts w:ascii="Bookman Old Style" w:hAnsi="Bookman Old Style"/>
        </w:rPr>
        <w:lastRenderedPageBreak/>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0E07E6" w:rsidRDefault="000E07E6" w:rsidP="000E07E6">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0E07E6" w:rsidRDefault="000E07E6" w:rsidP="000E07E6">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0E07E6" w:rsidRDefault="000E07E6" w:rsidP="000E07E6">
      <w:pPr>
        <w:rPr>
          <w:rFonts w:ascii="Bookman Old Style" w:hAnsi="Bookman Old Style"/>
        </w:rPr>
      </w:pPr>
      <w:r>
        <w:rPr>
          <w:rFonts w:ascii="Bookman Old Style" w:hAnsi="Bookman Old Style"/>
        </w:rPr>
        <w:tab/>
        <w:t>Zakres badań Wykonawcy związany z wykonywaniem nawierzchni:</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powietrza,</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mieszanki mineralno-asfaltowej,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wykaz ilości materiałów lub grubości wykonanej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spadku poprzecznego warstwy asfaltowej,</w:t>
      </w:r>
    </w:p>
    <w:p w:rsidR="000E07E6" w:rsidRDefault="000E07E6" w:rsidP="000E07E6">
      <w:pPr>
        <w:numPr>
          <w:ilvl w:val="0"/>
          <w:numId w:val="29"/>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0E07E6" w:rsidRDefault="000E07E6" w:rsidP="000E07E6">
      <w:pPr>
        <w:numPr>
          <w:ilvl w:val="0"/>
          <w:numId w:val="29"/>
        </w:numPr>
        <w:textAlignment w:val="baseline"/>
        <w:rPr>
          <w:rFonts w:ascii="Bookman Old Style" w:hAnsi="Bookman Old Style"/>
        </w:rPr>
      </w:pPr>
      <w:r>
        <w:rPr>
          <w:rFonts w:ascii="Bookman Old Style" w:hAnsi="Bookman Old Style"/>
        </w:rPr>
        <w:t>pomiar parametrów geometrycznych poboczy,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jednorodności powierzchni warstwy,</w:t>
      </w:r>
    </w:p>
    <w:p w:rsidR="000E07E6" w:rsidRDefault="000E07E6" w:rsidP="000E07E6">
      <w:pPr>
        <w:numPr>
          <w:ilvl w:val="0"/>
          <w:numId w:val="29"/>
        </w:numPr>
        <w:textAlignment w:val="baseline"/>
        <w:rPr>
          <w:rFonts w:ascii="Bookman Old Style" w:hAnsi="Bookman Old Style"/>
        </w:rPr>
      </w:pPr>
      <w:r>
        <w:rPr>
          <w:rFonts w:ascii="Bookman Old Style" w:hAnsi="Bookman Old Style"/>
        </w:rPr>
        <w:t>ocena wizualna jakości wykonania połączeń technologicznych.</w:t>
      </w:r>
    </w:p>
    <w:p w:rsidR="000E07E6" w:rsidRDefault="000E07E6" w:rsidP="000E07E6">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0E07E6" w:rsidRDefault="000E07E6" w:rsidP="000E07E6">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0E07E6" w:rsidRDefault="000E07E6" w:rsidP="000E07E6">
      <w:pPr>
        <w:rPr>
          <w:rFonts w:ascii="Bookman Old Style" w:hAnsi="Bookman Old Style"/>
        </w:rPr>
      </w:pPr>
      <w:r>
        <w:rPr>
          <w:rFonts w:ascii="Bookman Old Style" w:hAnsi="Bookman Old Style"/>
        </w:rPr>
        <w:tab/>
        <w:t>Rodzaj badań kontrolnych mieszanki mineralno-asfaltowej i wykonanej z niej warstwy podano w tablicy 15.</w:t>
      </w:r>
    </w:p>
    <w:p w:rsidR="000E07E6" w:rsidRDefault="000E07E6" w:rsidP="000E07E6">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spacing w:before="40" w:after="40"/>
              <w:jc w:val="center"/>
              <w:rPr>
                <w:rFonts w:ascii="Bookman Old Style" w:hAnsi="Bookman Old Style"/>
              </w:rPr>
            </w:pPr>
            <w:r>
              <w:rPr>
                <w:rFonts w:ascii="Bookman Old Style" w:hAnsi="Bookman Old Style"/>
              </w:rPr>
              <w:t>Rodzaj badań</w:t>
            </w:r>
          </w:p>
        </w:tc>
      </w:tr>
      <w:tr w:rsidR="000E07E6" w:rsidTr="000E07E6">
        <w:tc>
          <w:tcPr>
            <w:tcW w:w="113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1</w:t>
            </w:r>
          </w:p>
          <w:p w:rsidR="000E07E6" w:rsidRDefault="000E07E6">
            <w:pPr>
              <w:jc w:val="center"/>
              <w:rPr>
                <w:rFonts w:ascii="Bookman Old Style" w:hAnsi="Bookman Old Style"/>
              </w:rPr>
            </w:pPr>
            <w:r>
              <w:rPr>
                <w:rFonts w:ascii="Bookman Old Style" w:hAnsi="Bookman Old Style"/>
              </w:rPr>
              <w:t>1.1</w:t>
            </w:r>
          </w:p>
          <w:p w:rsidR="000E07E6" w:rsidRDefault="000E07E6">
            <w:pPr>
              <w:jc w:val="center"/>
              <w:rPr>
                <w:rFonts w:ascii="Bookman Old Style" w:hAnsi="Bookman Old Style"/>
              </w:rPr>
            </w:pPr>
            <w:r>
              <w:rPr>
                <w:rFonts w:ascii="Bookman Old Style" w:hAnsi="Bookman Old Style"/>
              </w:rPr>
              <w:t>1.2</w:t>
            </w:r>
          </w:p>
          <w:p w:rsidR="000E07E6" w:rsidRDefault="000E07E6">
            <w:pPr>
              <w:jc w:val="center"/>
              <w:rPr>
                <w:rFonts w:ascii="Bookman Old Style" w:hAnsi="Bookman Old Style"/>
              </w:rPr>
            </w:pPr>
            <w:r>
              <w:rPr>
                <w:rFonts w:ascii="Bookman Old Style" w:hAnsi="Bookman Old Style"/>
              </w:rPr>
              <w:t>1.3</w:t>
            </w:r>
          </w:p>
          <w:p w:rsidR="000E07E6" w:rsidRDefault="000E07E6">
            <w:pPr>
              <w:jc w:val="center"/>
              <w:rPr>
                <w:rFonts w:ascii="Bookman Old Style" w:hAnsi="Bookman Old Style"/>
              </w:rPr>
            </w:pPr>
            <w:r>
              <w:rPr>
                <w:rFonts w:ascii="Bookman Old Style" w:hAnsi="Bookman Old Style"/>
              </w:rPr>
              <w:t>1.4</w:t>
            </w:r>
          </w:p>
          <w:p w:rsidR="000E07E6" w:rsidRDefault="000E07E6">
            <w:pPr>
              <w:jc w:val="center"/>
              <w:rPr>
                <w:rFonts w:ascii="Bookman Old Style" w:hAnsi="Bookman Old Style"/>
              </w:rPr>
            </w:pPr>
            <w:r>
              <w:rPr>
                <w:rFonts w:ascii="Bookman Old Style" w:hAnsi="Bookman Old Style"/>
              </w:rPr>
              <w:t>2</w:t>
            </w:r>
          </w:p>
          <w:p w:rsidR="000E07E6" w:rsidRDefault="000E07E6">
            <w:pPr>
              <w:jc w:val="center"/>
              <w:rPr>
                <w:rFonts w:ascii="Bookman Old Style" w:hAnsi="Bookman Old Style"/>
              </w:rPr>
            </w:pPr>
            <w:r>
              <w:rPr>
                <w:rFonts w:ascii="Bookman Old Style" w:hAnsi="Bookman Old Style"/>
              </w:rPr>
              <w:t>2.1</w:t>
            </w:r>
          </w:p>
          <w:p w:rsidR="000E07E6" w:rsidRDefault="000E07E6">
            <w:pPr>
              <w:jc w:val="center"/>
              <w:rPr>
                <w:rFonts w:ascii="Bookman Old Style" w:hAnsi="Bookman Old Style"/>
              </w:rPr>
            </w:pPr>
            <w:r>
              <w:rPr>
                <w:rFonts w:ascii="Bookman Old Style" w:hAnsi="Bookman Old Style"/>
              </w:rPr>
              <w:t>2.2</w:t>
            </w:r>
          </w:p>
          <w:p w:rsidR="000E07E6" w:rsidRDefault="000E07E6">
            <w:pPr>
              <w:jc w:val="center"/>
              <w:rPr>
                <w:rFonts w:ascii="Bookman Old Style" w:hAnsi="Bookman Old Style"/>
              </w:rPr>
            </w:pPr>
            <w:r>
              <w:rPr>
                <w:rFonts w:ascii="Bookman Old Style" w:hAnsi="Bookman Old Style"/>
              </w:rPr>
              <w:t>2.3</w:t>
            </w:r>
          </w:p>
          <w:p w:rsidR="000E07E6" w:rsidRDefault="000E07E6">
            <w:pPr>
              <w:jc w:val="center"/>
              <w:rPr>
                <w:rFonts w:ascii="Bookman Old Style" w:hAnsi="Bookman Old Style"/>
              </w:rPr>
            </w:pPr>
            <w:r>
              <w:rPr>
                <w:rFonts w:ascii="Bookman Old Style" w:hAnsi="Bookman Old Style"/>
              </w:rPr>
              <w:t>2.4</w:t>
            </w:r>
          </w:p>
          <w:p w:rsidR="000E07E6" w:rsidRDefault="000E07E6">
            <w:pPr>
              <w:jc w:val="center"/>
              <w:rPr>
                <w:rFonts w:ascii="Bookman Old Style" w:hAnsi="Bookman Old Style"/>
              </w:rPr>
            </w:pPr>
            <w:r>
              <w:rPr>
                <w:rFonts w:ascii="Bookman Old Style" w:hAnsi="Bookman Old Style"/>
              </w:rPr>
              <w:t>2.5</w:t>
            </w:r>
          </w:p>
          <w:p w:rsidR="000E07E6" w:rsidRDefault="000E07E6">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0E07E6" w:rsidRDefault="000E07E6">
            <w:pPr>
              <w:rPr>
                <w:rFonts w:ascii="Bookman Old Style" w:hAnsi="Bookman Old Style"/>
              </w:rPr>
            </w:pPr>
            <w:r>
              <w:rPr>
                <w:rFonts w:ascii="Bookman Old Style" w:hAnsi="Bookman Old Style"/>
              </w:rPr>
              <w:t>Uziarnienie</w:t>
            </w:r>
          </w:p>
          <w:p w:rsidR="000E07E6" w:rsidRDefault="000E07E6">
            <w:pPr>
              <w:rPr>
                <w:rFonts w:ascii="Bookman Old Style" w:hAnsi="Bookman Old Style"/>
              </w:rPr>
            </w:pPr>
            <w:r>
              <w:rPr>
                <w:rFonts w:ascii="Bookman Old Style" w:hAnsi="Bookman Old Style"/>
              </w:rPr>
              <w:t>Zawartość lepiszcza</w:t>
            </w:r>
          </w:p>
          <w:p w:rsidR="000E07E6" w:rsidRDefault="000E07E6">
            <w:pPr>
              <w:rPr>
                <w:rFonts w:ascii="Bookman Old Style" w:hAnsi="Bookman Old Style"/>
              </w:rPr>
            </w:pPr>
            <w:r>
              <w:rPr>
                <w:rFonts w:ascii="Bookman Old Style" w:hAnsi="Bookman Old Style"/>
              </w:rPr>
              <w:t>Temperatura mięknienia lepiszcza odzyskanego</w:t>
            </w:r>
          </w:p>
          <w:p w:rsidR="000E07E6" w:rsidRDefault="000E07E6">
            <w:pPr>
              <w:rPr>
                <w:rFonts w:ascii="Bookman Old Style" w:hAnsi="Bookman Old Style"/>
              </w:rPr>
            </w:pPr>
            <w:r>
              <w:rPr>
                <w:rFonts w:ascii="Bookman Old Style" w:hAnsi="Bookman Old Style"/>
              </w:rPr>
              <w:t>Gęstość i zawartość wolnych przestrzeni próbki</w:t>
            </w:r>
          </w:p>
          <w:p w:rsidR="000E07E6" w:rsidRDefault="000E07E6">
            <w:pPr>
              <w:rPr>
                <w:rFonts w:ascii="Bookman Old Style" w:hAnsi="Bookman Old Style"/>
              </w:rPr>
            </w:pPr>
            <w:r>
              <w:rPr>
                <w:rFonts w:ascii="Bookman Old Style" w:hAnsi="Bookman Old Style"/>
              </w:rPr>
              <w:t>Warstwa asfaltowa</w:t>
            </w:r>
          </w:p>
          <w:p w:rsidR="000E07E6" w:rsidRDefault="000E07E6">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Spadki poprzeczne</w:t>
            </w:r>
          </w:p>
          <w:p w:rsidR="000E07E6" w:rsidRDefault="000E07E6">
            <w:pPr>
              <w:rPr>
                <w:rFonts w:ascii="Bookman Old Style" w:hAnsi="Bookman Old Style"/>
              </w:rPr>
            </w:pPr>
            <w:r>
              <w:rPr>
                <w:rFonts w:ascii="Bookman Old Style" w:hAnsi="Bookman Old Style"/>
              </w:rPr>
              <w:t>Równość</w:t>
            </w:r>
          </w:p>
          <w:p w:rsidR="000E07E6" w:rsidRDefault="000E07E6">
            <w:pPr>
              <w:rPr>
                <w:rFonts w:ascii="Bookman Old Style" w:hAnsi="Bookman Old Style"/>
              </w:rPr>
            </w:pPr>
            <w:r>
              <w:rPr>
                <w:rFonts w:ascii="Bookman Old Style" w:hAnsi="Bookman Old Style"/>
              </w:rPr>
              <w:t>Grubość lub ilość materiału</w:t>
            </w:r>
          </w:p>
          <w:p w:rsidR="000E07E6" w:rsidRDefault="000E07E6">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0E07E6" w:rsidRDefault="000E07E6">
            <w:pPr>
              <w:rPr>
                <w:rFonts w:ascii="Bookman Old Style" w:hAnsi="Bookman Old Style"/>
              </w:rPr>
            </w:pPr>
            <w:r>
              <w:rPr>
                <w:rFonts w:ascii="Bookman Old Style" w:hAnsi="Bookman Old Style"/>
              </w:rPr>
              <w:t>Właściwości przeciwpoślizgowe</w:t>
            </w:r>
          </w:p>
        </w:tc>
      </w:tr>
      <w:tr w:rsidR="000E07E6" w:rsidTr="000E07E6">
        <w:tc>
          <w:tcPr>
            <w:tcW w:w="737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nawierzchnie dróg w terenie zabudowy)</w:t>
            </w:r>
          </w:p>
          <w:p w:rsidR="000E07E6" w:rsidRDefault="000E07E6">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0E07E6" w:rsidRDefault="000E07E6" w:rsidP="000E07E6">
      <w:pPr>
        <w:spacing w:before="240" w:after="120"/>
        <w:rPr>
          <w:rFonts w:ascii="Bookman Old Style" w:hAnsi="Bookman Old Style"/>
        </w:rPr>
      </w:pPr>
      <w:r>
        <w:rPr>
          <w:rFonts w:ascii="Bookman Old Style" w:hAnsi="Bookman Old Style"/>
          <w:b/>
        </w:rPr>
        <w:t xml:space="preserve">6.3.4. </w:t>
      </w:r>
      <w:r>
        <w:rPr>
          <w:rFonts w:ascii="Bookman Old Style" w:hAnsi="Bookman Old Style"/>
        </w:rPr>
        <w:t>Badania kontrolne dodatkowe</w:t>
      </w:r>
    </w:p>
    <w:p w:rsidR="000E07E6" w:rsidRDefault="000E07E6" w:rsidP="000E07E6">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0E07E6" w:rsidRDefault="000E07E6" w:rsidP="000E07E6">
      <w:pPr>
        <w:rPr>
          <w:rFonts w:ascii="Bookman Old Style" w:hAnsi="Bookman Old Style"/>
        </w:rPr>
      </w:pPr>
      <w:r>
        <w:rPr>
          <w:rFonts w:ascii="Bookman Old Style" w:hAnsi="Bookman Old Style"/>
        </w:rPr>
        <w:lastRenderedPageBreak/>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0E07E6" w:rsidRDefault="000E07E6" w:rsidP="000E07E6">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0E07E6" w:rsidRDefault="000E07E6" w:rsidP="000E07E6">
      <w:pPr>
        <w:rPr>
          <w:rFonts w:ascii="Bookman Old Style" w:hAnsi="Bookman Old Style"/>
        </w:rPr>
      </w:pPr>
      <w:r>
        <w:rPr>
          <w:rFonts w:ascii="Bookman Old Style" w:hAnsi="Bookman Old Style"/>
        </w:rPr>
        <w:tab/>
        <w:t>Koszty badań kontrolnych dodatkowych zażądanych przez Wykonawcę ponosi Wykonawca.</w:t>
      </w:r>
    </w:p>
    <w:p w:rsidR="000E07E6" w:rsidRDefault="000E07E6" w:rsidP="000E07E6">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0E07E6" w:rsidRDefault="000E07E6" w:rsidP="000E07E6">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0E07E6" w:rsidRDefault="000E07E6" w:rsidP="000E07E6">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0E07E6" w:rsidRDefault="000E07E6" w:rsidP="000E07E6">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0E07E6" w:rsidRDefault="000E07E6" w:rsidP="000E07E6">
      <w:pPr>
        <w:pStyle w:val="Nagwek2"/>
        <w:rPr>
          <w:rFonts w:ascii="Bookman Old Style" w:hAnsi="Bookman Old Style"/>
        </w:rPr>
      </w:pPr>
      <w:r>
        <w:rPr>
          <w:rFonts w:ascii="Bookman Old Style" w:hAnsi="Bookman Old Style"/>
        </w:rPr>
        <w:t>6.4. Właściwości warstwy i nawierzchni oraz dopuszczalne odchyłki</w:t>
      </w:r>
    </w:p>
    <w:p w:rsidR="000E07E6" w:rsidRDefault="000E07E6" w:rsidP="000E07E6">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0E07E6" w:rsidRDefault="000E07E6" w:rsidP="000E07E6">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0E07E6" w:rsidRDefault="000E07E6" w:rsidP="000E07E6">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0E07E6" w:rsidRDefault="000E07E6" w:rsidP="000E07E6">
      <w:pPr>
        <w:keepNext/>
        <w:spacing w:before="120" w:after="120"/>
        <w:rPr>
          <w:rFonts w:ascii="Bookman Old Style" w:hAnsi="Bookman Old Style"/>
        </w:rPr>
      </w:pPr>
      <w:r>
        <w:rPr>
          <w:rFonts w:ascii="Bookman Old Style" w:hAnsi="Bookman Old Style"/>
        </w:rPr>
        <w:t>6.4.2.1. Grubość warstwy oraz ilość materiału</w:t>
      </w:r>
    </w:p>
    <w:p w:rsidR="000E07E6" w:rsidRDefault="000E07E6" w:rsidP="000E07E6">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0E07E6" w:rsidRDefault="000E07E6" w:rsidP="000E07E6">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0E07E6" w:rsidRDefault="000E07E6" w:rsidP="000E07E6">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0E07E6" w:rsidRDefault="000E07E6" w:rsidP="000E07E6">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0E07E6" w:rsidTr="000E07E6">
        <w:trPr>
          <w:trHeight w:val="1330"/>
        </w:trPr>
        <w:tc>
          <w:tcPr>
            <w:tcW w:w="4786" w:type="dxa"/>
            <w:tcBorders>
              <w:top w:val="single" w:sz="4" w:space="0" w:color="auto"/>
              <w:left w:val="single" w:sz="4" w:space="0" w:color="auto"/>
              <w:bottom w:val="nil"/>
              <w:right w:val="single" w:sz="4" w:space="0" w:color="auto"/>
            </w:tcBorders>
            <w:hideMark/>
          </w:tcPr>
          <w:p w:rsidR="000E07E6" w:rsidRDefault="000E07E6">
            <w:pPr>
              <w:rPr>
                <w:rFonts w:ascii="Bookman Old Style" w:hAnsi="Bookman Old Style"/>
              </w:rPr>
            </w:pPr>
            <w:r>
              <w:rPr>
                <w:rFonts w:ascii="Bookman Old Style" w:hAnsi="Bookman Old Style"/>
              </w:rPr>
              <w:t>A – Średnia z wielu oznaczeń grubości oraz ilości</w:t>
            </w:r>
          </w:p>
          <w:p w:rsidR="000E07E6" w:rsidRDefault="000E07E6">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10</w:t>
            </w:r>
          </w:p>
        </w:tc>
      </w:tr>
      <w:tr w:rsidR="000E07E6" w:rsidTr="000E07E6">
        <w:trPr>
          <w:trHeight w:val="510"/>
        </w:trPr>
        <w:tc>
          <w:tcPr>
            <w:tcW w:w="4786" w:type="dxa"/>
            <w:tcBorders>
              <w:top w:val="nil"/>
              <w:left w:val="single" w:sz="4" w:space="0" w:color="auto"/>
              <w:bottom w:val="single" w:sz="4" w:space="0" w:color="auto"/>
              <w:right w:val="single" w:sz="4" w:space="0" w:color="auto"/>
            </w:tcBorders>
            <w:hideMark/>
          </w:tcPr>
          <w:p w:rsidR="000E07E6" w:rsidRDefault="000E07E6">
            <w:pPr>
              <w:ind w:left="426" w:hanging="426"/>
              <w:rPr>
                <w:rFonts w:ascii="Bookman Old Style" w:hAnsi="Bookman Old Style"/>
              </w:rPr>
            </w:pPr>
            <w:r>
              <w:rPr>
                <w:rFonts w:ascii="Bookman Old Style" w:hAnsi="Bookman Old Style"/>
              </w:rPr>
              <w:t>2.  –  mały odcinek budowy lub</w:t>
            </w:r>
          </w:p>
          <w:p w:rsidR="000E07E6" w:rsidRDefault="000E07E6">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15</w:t>
            </w:r>
          </w:p>
        </w:tc>
      </w:tr>
      <w:tr w:rsidR="000E07E6" w:rsidTr="000E07E6">
        <w:tc>
          <w:tcPr>
            <w:tcW w:w="4786"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25</w:t>
            </w:r>
          </w:p>
        </w:tc>
      </w:tr>
      <w:tr w:rsidR="000E07E6" w:rsidTr="000E07E6">
        <w:tc>
          <w:tcPr>
            <w:tcW w:w="7511" w:type="dxa"/>
            <w:gridSpan w:val="2"/>
            <w:tcBorders>
              <w:top w:val="single" w:sz="4" w:space="0" w:color="auto"/>
              <w:left w:val="single" w:sz="4" w:space="0" w:color="auto"/>
              <w:bottom w:val="single" w:sz="4" w:space="0" w:color="auto"/>
              <w:right w:val="single" w:sz="4" w:space="0" w:color="auto"/>
            </w:tcBorders>
            <w:hideMark/>
          </w:tcPr>
          <w:p w:rsidR="000E07E6" w:rsidRDefault="000E07E6">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t>
            </w:r>
            <w:r>
              <w:rPr>
                <w:rFonts w:ascii="Bookman Old Style" w:hAnsi="Bookman Old Style"/>
              </w:rPr>
              <w:lastRenderedPageBreak/>
              <w:t>wartość 25%, a do łącznej grubości warstw etapu 1 ÷ 15%</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6.4.2.2. Wskaźnik zagęszczenia warstwy</w:t>
      </w:r>
    </w:p>
    <w:p w:rsidR="000E07E6" w:rsidRDefault="000E07E6" w:rsidP="000E07E6">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0E07E6" w:rsidRDefault="000E07E6" w:rsidP="000E07E6">
      <w:pPr>
        <w:rPr>
          <w:rFonts w:ascii="Bookman Old Style" w:hAnsi="Bookman Old Style"/>
        </w:rPr>
      </w:pPr>
      <w:r>
        <w:rPr>
          <w:rFonts w:ascii="Bookman Old Style" w:hAnsi="Bookman Old Style"/>
        </w:rPr>
        <w:tab/>
        <w:t>Określenie gęstości objętościowej należy wykonywać według PN-EN 12697-6 [32].</w:t>
      </w:r>
    </w:p>
    <w:p w:rsidR="000E07E6" w:rsidRDefault="000E07E6" w:rsidP="000E07E6">
      <w:pPr>
        <w:spacing w:before="120" w:after="120"/>
        <w:rPr>
          <w:rFonts w:ascii="Bookman Old Style" w:hAnsi="Bookman Old Style"/>
        </w:rPr>
      </w:pPr>
      <w:r>
        <w:rPr>
          <w:rFonts w:ascii="Bookman Old Style" w:hAnsi="Bookman Old Style"/>
        </w:rPr>
        <w:t>6.4.2.3. Zawartość wolnych przestrzeni w nawierzchni</w:t>
      </w:r>
    </w:p>
    <w:p w:rsidR="000E07E6" w:rsidRDefault="000E07E6" w:rsidP="000E07E6">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0E07E6" w:rsidRDefault="000E07E6" w:rsidP="000E07E6">
      <w:pPr>
        <w:spacing w:before="120" w:after="120"/>
        <w:rPr>
          <w:rFonts w:ascii="Bookman Old Style" w:hAnsi="Bookman Old Style"/>
        </w:rPr>
      </w:pPr>
      <w:r>
        <w:rPr>
          <w:rFonts w:ascii="Bookman Old Style" w:hAnsi="Bookman Old Style"/>
        </w:rPr>
        <w:t>6.4.2.4. Spadki poprzeczne</w:t>
      </w:r>
    </w:p>
    <w:p w:rsidR="000E07E6" w:rsidRDefault="000E07E6" w:rsidP="000E07E6">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0E07E6" w:rsidRDefault="000E07E6" w:rsidP="000E07E6">
      <w:pPr>
        <w:rPr>
          <w:rFonts w:ascii="Bookman Old Style" w:hAnsi="Bookman Old Style"/>
        </w:rPr>
      </w:pPr>
      <w:r>
        <w:rPr>
          <w:rFonts w:ascii="Bookman Old Style" w:hAnsi="Bookman Old Style"/>
        </w:rPr>
        <w:tab/>
        <w:t>Spadki poprzeczne powinny być zgodne z dokumentacją projektową, z tolerancją ± 0,5%.</w:t>
      </w:r>
    </w:p>
    <w:p w:rsidR="000E07E6" w:rsidRDefault="000E07E6" w:rsidP="000E07E6">
      <w:pPr>
        <w:keepNext/>
        <w:spacing w:before="120" w:after="120"/>
        <w:rPr>
          <w:rFonts w:ascii="Bookman Old Style" w:hAnsi="Bookman Old Style"/>
        </w:rPr>
      </w:pPr>
      <w:r>
        <w:rPr>
          <w:rFonts w:ascii="Bookman Old Style" w:hAnsi="Bookman Old Style"/>
        </w:rPr>
        <w:t>6.4.2.5. Równość podłużna i poprzeczna</w:t>
      </w:r>
    </w:p>
    <w:p w:rsidR="000E07E6" w:rsidRDefault="000E07E6" w:rsidP="000E07E6">
      <w:pPr>
        <w:rPr>
          <w:rFonts w:ascii="Bookman Old Style" w:hAnsi="Bookman Old Style"/>
        </w:rPr>
      </w:pPr>
      <w:r>
        <w:rPr>
          <w:rFonts w:ascii="Bookman Old Style" w:hAnsi="Bookman Old Style"/>
        </w:rPr>
        <w:tab/>
        <w:t>Pomiary równości podłużnej należy wykonywać w środku każdego ocenianego pasa ruchu.</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0E07E6" w:rsidRDefault="000E07E6" w:rsidP="000E07E6">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wskaźnika IRI [mm/m]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2,9</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3,7</w:t>
            </w:r>
          </w:p>
        </w:tc>
      </w:tr>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4,6</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0E07E6" w:rsidRDefault="000E07E6" w:rsidP="000E07E6">
      <w:pPr>
        <w:rPr>
          <w:rFonts w:ascii="Bookman Old Style" w:hAnsi="Bookman Old Style"/>
        </w:rPr>
      </w:pPr>
      <w:r>
        <w:rPr>
          <w:rFonts w:ascii="Bookman Old Style" w:hAnsi="Bookman Old Style"/>
        </w:rPr>
        <w:tab/>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w:t>
      </w:r>
      <w:r>
        <w:rPr>
          <w:rFonts w:ascii="Bookman Old Style" w:hAnsi="Bookman Old Style"/>
        </w:rPr>
        <w:lastRenderedPageBreak/>
        <w:t>poprzeczna jest określona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0E07E6" w:rsidRDefault="000E07E6" w:rsidP="000E07E6">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0E07E6" w:rsidTr="000E07E6">
        <w:tc>
          <w:tcPr>
            <w:tcW w:w="1560"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Wartości odchyleń równości poprzecznej [mm]</w:t>
            </w:r>
          </w:p>
        </w:tc>
      </w:tr>
      <w:tr w:rsidR="000E07E6" w:rsidTr="000E07E6">
        <w:tc>
          <w:tcPr>
            <w:tcW w:w="1560" w:type="dxa"/>
            <w:tcBorders>
              <w:top w:val="single" w:sz="4" w:space="0" w:color="auto"/>
              <w:left w:val="single" w:sz="4" w:space="0" w:color="auto"/>
              <w:bottom w:val="nil"/>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6</w:t>
            </w:r>
          </w:p>
        </w:tc>
      </w:tr>
      <w:tr w:rsidR="000E07E6" w:rsidTr="000E07E6">
        <w:tc>
          <w:tcPr>
            <w:tcW w:w="1560" w:type="dxa"/>
            <w:tcBorders>
              <w:top w:val="nil"/>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0E07E6" w:rsidRDefault="000E07E6">
            <w:pPr>
              <w:jc w:val="center"/>
              <w:rPr>
                <w:rFonts w:ascii="Bookman Old Style" w:hAnsi="Bookman Old Style"/>
              </w:rPr>
            </w:pPr>
          </w:p>
          <w:p w:rsidR="000E07E6" w:rsidRDefault="000E07E6">
            <w:pPr>
              <w:jc w:val="center"/>
              <w:rPr>
                <w:rFonts w:ascii="Bookman Old Style" w:hAnsi="Bookman Old Style"/>
              </w:rPr>
            </w:pPr>
            <w:r>
              <w:rPr>
                <w:rFonts w:ascii="Bookman Old Style" w:hAnsi="Bookman Old Style"/>
              </w:rPr>
              <w:t>≤ 8</w:t>
            </w:r>
          </w:p>
        </w:tc>
      </w:tr>
      <w:tr w:rsidR="000E07E6" w:rsidTr="000E07E6">
        <w:tc>
          <w:tcPr>
            <w:tcW w:w="15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9</w:t>
            </w:r>
          </w:p>
        </w:tc>
      </w:tr>
    </w:tbl>
    <w:p w:rsidR="000E07E6" w:rsidRDefault="000E07E6" w:rsidP="000E07E6">
      <w:pPr>
        <w:rPr>
          <w:rFonts w:ascii="Bookman Old Style" w:hAnsi="Bookman Old Style"/>
        </w:rPr>
      </w:pPr>
    </w:p>
    <w:p w:rsidR="000E07E6" w:rsidRDefault="000E07E6" w:rsidP="000E07E6">
      <w:pPr>
        <w:keepNext/>
        <w:spacing w:after="120"/>
        <w:rPr>
          <w:rFonts w:ascii="Bookman Old Style" w:hAnsi="Bookman Old Style"/>
        </w:rPr>
      </w:pPr>
      <w:r>
        <w:rPr>
          <w:rFonts w:ascii="Bookman Old Style" w:hAnsi="Bookman Old Style"/>
        </w:rPr>
        <w:t>6.4.2.6. Właściwości przeciwpoślizgowe</w:t>
      </w:r>
    </w:p>
    <w:p w:rsidR="000E07E6" w:rsidRDefault="000E07E6" w:rsidP="000E07E6">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0E07E6" w:rsidRDefault="000E07E6" w:rsidP="000E07E6">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0E07E6" w:rsidRDefault="000E07E6" w:rsidP="000E07E6">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0E07E6" w:rsidRDefault="000E07E6" w:rsidP="000E07E6">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0E07E6" w:rsidRDefault="000E07E6" w:rsidP="000E07E6">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0E07E6" w:rsidRDefault="000E07E6" w:rsidP="000E07E6">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Miarodajny współczynnik tarcia przy prędkości zablokowanej opony względem nawierzchni</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jc w:val="center"/>
              <w:rPr>
                <w:rFonts w:ascii="Bookman Old Style" w:hAnsi="Bookman Old Style"/>
              </w:rPr>
            </w:pPr>
            <w:r>
              <w:rPr>
                <w:rFonts w:ascii="Bookman Old Style" w:hAnsi="Bookman Old Style"/>
              </w:rPr>
              <w:t>90 km/h</w:t>
            </w:r>
          </w:p>
        </w:tc>
      </w:tr>
      <w:tr w:rsidR="000E07E6" w:rsidTr="000E07E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60" w:after="60"/>
              <w:jc w:val="center"/>
              <w:rPr>
                <w:rFonts w:ascii="Bookman Old Style" w:hAnsi="Bookman Old Style"/>
              </w:rPr>
            </w:pPr>
            <w:r>
              <w:rPr>
                <w:rFonts w:ascii="Bookman Old Style" w:hAnsi="Bookman Old Style"/>
              </w:rPr>
              <w:t>≥ 0,37</w:t>
            </w:r>
          </w:p>
        </w:tc>
      </w:tr>
      <w:tr w:rsidR="000E07E6" w:rsidTr="000E07E6">
        <w:tc>
          <w:tcPr>
            <w:tcW w:w="0" w:type="auto"/>
            <w:vMerge/>
            <w:tcBorders>
              <w:top w:val="single" w:sz="4" w:space="0" w:color="auto"/>
              <w:left w:val="single" w:sz="4" w:space="0" w:color="auto"/>
              <w:bottom w:val="single" w:sz="4" w:space="0" w:color="auto"/>
              <w:right w:val="single" w:sz="4" w:space="0" w:color="auto"/>
            </w:tcBorders>
            <w:vAlign w:val="center"/>
            <w:hideMark/>
          </w:tcPr>
          <w:p w:rsidR="000E07E6" w:rsidRDefault="000E07E6">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r w:rsidR="000E07E6" w:rsidTr="000E07E6">
        <w:tc>
          <w:tcPr>
            <w:tcW w:w="1560" w:type="dxa"/>
            <w:tcBorders>
              <w:top w:val="single" w:sz="4" w:space="0" w:color="auto"/>
              <w:left w:val="single" w:sz="4" w:space="0" w:color="auto"/>
              <w:bottom w:val="single" w:sz="4" w:space="0" w:color="auto"/>
              <w:right w:val="single" w:sz="4" w:space="0" w:color="auto"/>
            </w:tcBorders>
            <w:vAlign w:val="center"/>
            <w:hideMark/>
          </w:tcPr>
          <w:p w:rsidR="000E07E6" w:rsidRDefault="000E07E6">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0E07E6" w:rsidRDefault="000E07E6">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0E07E6" w:rsidRDefault="000E07E6">
            <w:pPr>
              <w:spacing w:before="120"/>
              <w:jc w:val="center"/>
              <w:rPr>
                <w:rFonts w:ascii="Bookman Old Style" w:hAnsi="Bookman Old Style"/>
              </w:rPr>
            </w:pPr>
            <w:r>
              <w:rPr>
                <w:rFonts w:ascii="Bookman Old Style" w:hAnsi="Bookman Old Style"/>
              </w:rPr>
              <w:t>-</w:t>
            </w:r>
          </w:p>
        </w:tc>
      </w:tr>
    </w:tbl>
    <w:p w:rsidR="000E07E6" w:rsidRDefault="000E07E6" w:rsidP="000E07E6">
      <w:pPr>
        <w:rPr>
          <w:rFonts w:ascii="Bookman Old Style" w:hAnsi="Bookman Old Style"/>
        </w:rPr>
      </w:pPr>
    </w:p>
    <w:p w:rsidR="000E07E6" w:rsidRDefault="000E07E6" w:rsidP="000E07E6">
      <w:pPr>
        <w:spacing w:after="120"/>
        <w:rPr>
          <w:rFonts w:ascii="Bookman Old Style" w:hAnsi="Bookman Old Style"/>
        </w:rPr>
      </w:pPr>
      <w:r>
        <w:rPr>
          <w:rFonts w:ascii="Bookman Old Style" w:hAnsi="Bookman Old Style"/>
        </w:rPr>
        <w:t>6.4.2.7. Pozostałe właściwości warstwy asfaltowej</w:t>
      </w:r>
    </w:p>
    <w:p w:rsidR="000E07E6" w:rsidRDefault="000E07E6" w:rsidP="000E07E6">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0E07E6" w:rsidRDefault="000E07E6" w:rsidP="000E07E6">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0E07E6" w:rsidRDefault="000E07E6" w:rsidP="000E07E6">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0E07E6" w:rsidRDefault="000E07E6" w:rsidP="000E07E6">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0E07E6" w:rsidRDefault="000E07E6" w:rsidP="000E07E6">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0E07E6" w:rsidRDefault="000E07E6" w:rsidP="000E07E6">
      <w:pPr>
        <w:pStyle w:val="Nagwek1"/>
        <w:numPr>
          <w:ilvl w:val="12"/>
          <w:numId w:val="0"/>
        </w:numPr>
        <w:rPr>
          <w:rFonts w:ascii="Bookman Old Style" w:hAnsi="Bookman Old Style"/>
        </w:rPr>
      </w:pPr>
      <w:r>
        <w:rPr>
          <w:rFonts w:ascii="Bookman Old Style" w:hAnsi="Bookman Old Style"/>
        </w:rPr>
        <w:t>7. OBMIAR ROBÓT</w:t>
      </w:r>
    </w:p>
    <w:p w:rsidR="000E07E6" w:rsidRDefault="000E07E6" w:rsidP="000E07E6">
      <w:pPr>
        <w:pStyle w:val="Nagwek2"/>
        <w:numPr>
          <w:ilvl w:val="12"/>
          <w:numId w:val="0"/>
        </w:numPr>
        <w:rPr>
          <w:rFonts w:ascii="Bookman Old Style" w:hAnsi="Bookman Old Style"/>
        </w:rPr>
      </w:pPr>
      <w:r>
        <w:rPr>
          <w:rFonts w:ascii="Bookman Old Style" w:hAnsi="Bookman Old Style"/>
        </w:rPr>
        <w:t>7.1. Ogólne zasady obmiaru robót</w:t>
      </w:r>
    </w:p>
    <w:p w:rsidR="000E07E6" w:rsidRDefault="000E07E6" w:rsidP="000E07E6">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0E07E6" w:rsidRDefault="000E07E6" w:rsidP="000E07E6">
      <w:pPr>
        <w:pStyle w:val="Nagwek2"/>
        <w:numPr>
          <w:ilvl w:val="12"/>
          <w:numId w:val="0"/>
        </w:numPr>
        <w:rPr>
          <w:rFonts w:ascii="Bookman Old Style" w:hAnsi="Bookman Old Style"/>
        </w:rPr>
      </w:pPr>
      <w:r>
        <w:rPr>
          <w:rFonts w:ascii="Bookman Old Style" w:hAnsi="Bookman Old Style"/>
        </w:rPr>
        <w:t>7.2. Jednostka obmiarowa</w:t>
      </w:r>
    </w:p>
    <w:p w:rsidR="000E07E6" w:rsidRDefault="000E07E6" w:rsidP="000E07E6">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0E07E6" w:rsidRDefault="000E07E6" w:rsidP="000E07E6">
      <w:pPr>
        <w:pStyle w:val="Nagwek1"/>
        <w:numPr>
          <w:ilvl w:val="12"/>
          <w:numId w:val="0"/>
        </w:numPr>
        <w:rPr>
          <w:rFonts w:ascii="Bookman Old Style" w:hAnsi="Bookman Old Style"/>
        </w:rPr>
      </w:pPr>
      <w:r>
        <w:rPr>
          <w:rFonts w:ascii="Bookman Old Style" w:hAnsi="Bookman Old Style"/>
        </w:rPr>
        <w:t xml:space="preserve"> 8. ODBIÓR ROBÓT</w:t>
      </w:r>
    </w:p>
    <w:p w:rsidR="000E07E6" w:rsidRDefault="000E07E6" w:rsidP="000E07E6">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0E07E6" w:rsidRDefault="000E07E6" w:rsidP="000E07E6">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0E07E6" w:rsidRDefault="000E07E6" w:rsidP="000E07E6">
      <w:pPr>
        <w:pStyle w:val="Nagwek1"/>
        <w:numPr>
          <w:ilvl w:val="12"/>
          <w:numId w:val="0"/>
        </w:numPr>
        <w:rPr>
          <w:rFonts w:ascii="Bookman Old Style" w:hAnsi="Bookman Old Style"/>
        </w:rPr>
      </w:pPr>
      <w:r>
        <w:rPr>
          <w:rFonts w:ascii="Bookman Old Style" w:hAnsi="Bookman Old Style"/>
        </w:rPr>
        <w:t>9. PODSTAWA PŁATNOŚCI</w:t>
      </w:r>
    </w:p>
    <w:p w:rsidR="000E07E6" w:rsidRDefault="000E07E6" w:rsidP="000E07E6">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0E07E6" w:rsidRDefault="000E07E6" w:rsidP="000E07E6">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0E07E6" w:rsidRDefault="000E07E6" w:rsidP="000E07E6">
      <w:pPr>
        <w:pStyle w:val="Nagwek2"/>
        <w:numPr>
          <w:ilvl w:val="12"/>
          <w:numId w:val="0"/>
        </w:numPr>
        <w:rPr>
          <w:rFonts w:ascii="Bookman Old Style" w:hAnsi="Bookman Old Style"/>
        </w:rPr>
      </w:pPr>
      <w:r>
        <w:rPr>
          <w:rFonts w:ascii="Bookman Old Style" w:hAnsi="Bookman Old Style"/>
        </w:rPr>
        <w:t>9.2. Cena jednostki obmiarowej</w:t>
      </w:r>
    </w:p>
    <w:p w:rsidR="000E07E6" w:rsidRDefault="000E07E6" w:rsidP="000E07E6">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pomiarowe i roboty przygotowawcze,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oznakowanie robót,</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oczyszczenie i skropienie podłoża,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dostarczenie materiałów i sprzętu,</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opracowanie recepty laboratoryjnej,</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wykonanie próby technologicznej i odcinka próbnego,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wyprodukowanie mieszanki betonu asfaltowego i jej transport na miejsce wbudowania,</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posmarowanie lepiszczem lub pokrycie taśmą asfaltową krawędzi urządzeń obcych i krawężników,</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rozłożenie i zagęszczenie mieszanki betonu asfaltowego,</w:t>
      </w:r>
    </w:p>
    <w:p w:rsidR="000E07E6" w:rsidRDefault="000E07E6" w:rsidP="000E07E6">
      <w:pPr>
        <w:numPr>
          <w:ilvl w:val="0"/>
          <w:numId w:val="20"/>
        </w:numPr>
        <w:textAlignment w:val="baseline"/>
        <w:rPr>
          <w:rFonts w:ascii="Bookman Old Style" w:hAnsi="Bookman Old Style"/>
        </w:rPr>
      </w:pPr>
      <w:r>
        <w:rPr>
          <w:rFonts w:ascii="Bookman Old Style" w:hAnsi="Bookman Old Style"/>
        </w:rPr>
        <w:t>obcięcie krawędzi i posmarowanie lepiszczem,</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przeprowadzenie pomiarów i badań  wymaganych w specyfikacji technicznej,</w:t>
      </w:r>
    </w:p>
    <w:p w:rsidR="000E07E6" w:rsidRDefault="000E07E6" w:rsidP="000E07E6">
      <w:pPr>
        <w:numPr>
          <w:ilvl w:val="0"/>
          <w:numId w:val="20"/>
        </w:numPr>
        <w:textAlignment w:val="baseline"/>
        <w:rPr>
          <w:rFonts w:ascii="Bookman Old Style" w:hAnsi="Bookman Old Style"/>
          <w:b/>
        </w:rPr>
      </w:pPr>
      <w:r>
        <w:rPr>
          <w:rFonts w:ascii="Bookman Old Style" w:hAnsi="Bookman Old Style"/>
        </w:rPr>
        <w:t>odwiezienie sprzętu.</w:t>
      </w:r>
    </w:p>
    <w:p w:rsidR="000E07E6" w:rsidRDefault="000E07E6" w:rsidP="000E07E6">
      <w:pPr>
        <w:pStyle w:val="Nagwek2"/>
        <w:rPr>
          <w:rFonts w:ascii="Bookman Old Style" w:hAnsi="Bookman Old Style"/>
        </w:rPr>
      </w:pPr>
      <w:r>
        <w:rPr>
          <w:rFonts w:ascii="Bookman Old Style" w:hAnsi="Bookman Old Style"/>
        </w:rPr>
        <w:lastRenderedPageBreak/>
        <w:t>9.3. Sposób rozliczenia robót tymczasowych i prac towarzyszących</w:t>
      </w:r>
    </w:p>
    <w:p w:rsidR="000E07E6" w:rsidRDefault="000E07E6" w:rsidP="000E07E6">
      <w:pPr>
        <w:rPr>
          <w:rFonts w:ascii="Bookman Old Style" w:hAnsi="Bookman Old Style"/>
        </w:rPr>
      </w:pPr>
      <w:r>
        <w:rPr>
          <w:rFonts w:ascii="Bookman Old Style" w:hAnsi="Bookman Old Style"/>
        </w:rPr>
        <w:tab/>
        <w:t>Cena wykonania robót określonych niniejszą ST obejmuje:</w:t>
      </w:r>
    </w:p>
    <w:p w:rsidR="000E07E6" w:rsidRDefault="000E07E6" w:rsidP="000E07E6">
      <w:pPr>
        <w:numPr>
          <w:ilvl w:val="0"/>
          <w:numId w:val="20"/>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0E07E6" w:rsidRDefault="000E07E6" w:rsidP="000E07E6">
      <w:pPr>
        <w:numPr>
          <w:ilvl w:val="0"/>
          <w:numId w:val="20"/>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0E07E6" w:rsidRDefault="000E07E6" w:rsidP="000E07E6">
      <w:pPr>
        <w:pStyle w:val="Nagwek1"/>
        <w:rPr>
          <w:rFonts w:ascii="Bookman Old Style" w:hAnsi="Bookman Old Style"/>
        </w:rPr>
      </w:pPr>
      <w:r>
        <w:rPr>
          <w:rFonts w:ascii="Bookman Old Style" w:hAnsi="Bookman Old Style"/>
        </w:rPr>
        <w:t>10. PRZEPISY ZWIĄZANE</w:t>
      </w:r>
    </w:p>
    <w:p w:rsidR="000E07E6" w:rsidRDefault="000E07E6" w:rsidP="000E07E6">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0E07E6" w:rsidTr="000E07E6">
        <w:tc>
          <w:tcPr>
            <w:tcW w:w="496" w:type="dxa"/>
            <w:hideMark/>
          </w:tcPr>
          <w:p w:rsidR="000E07E6" w:rsidRDefault="000E07E6">
            <w:pPr>
              <w:jc w:val="center"/>
              <w:rPr>
                <w:rFonts w:ascii="Bookman Old Style" w:hAnsi="Bookman Old Style"/>
              </w:rPr>
            </w:pPr>
            <w:r>
              <w:rPr>
                <w:rFonts w:ascii="Bookman Old Style" w:hAnsi="Bookman Old Style"/>
              </w:rPr>
              <w:t>1.</w:t>
            </w:r>
          </w:p>
        </w:tc>
        <w:tc>
          <w:tcPr>
            <w:tcW w:w="1842" w:type="dxa"/>
          </w:tcPr>
          <w:p w:rsidR="000E07E6" w:rsidRDefault="000E07E6">
            <w:pPr>
              <w:rPr>
                <w:rFonts w:ascii="Bookman Old Style" w:hAnsi="Bookman Old Style"/>
              </w:rPr>
            </w:pPr>
          </w:p>
        </w:tc>
        <w:tc>
          <w:tcPr>
            <w:tcW w:w="5172" w:type="dxa"/>
            <w:hideMark/>
          </w:tcPr>
          <w:p w:rsidR="000E07E6" w:rsidRDefault="000E07E6">
            <w:pPr>
              <w:rPr>
                <w:rFonts w:ascii="Bookman Old Style" w:hAnsi="Bookman Old Style"/>
              </w:rPr>
            </w:pPr>
            <w:r>
              <w:rPr>
                <w:rFonts w:ascii="Bookman Old Style" w:hAnsi="Bookman Old Style"/>
              </w:rPr>
              <w:t xml:space="preserve"> Wymagania ogólne</w:t>
            </w:r>
          </w:p>
        </w:tc>
      </w:tr>
    </w:tbl>
    <w:p w:rsidR="000E07E6" w:rsidRDefault="000E07E6" w:rsidP="000E07E6">
      <w:pPr>
        <w:pStyle w:val="Nagwek2"/>
        <w:rPr>
          <w:rFonts w:ascii="Bookman Old Style" w:hAnsi="Bookman Old Style"/>
        </w:rPr>
      </w:pPr>
      <w:r>
        <w:rPr>
          <w:rFonts w:ascii="Bookman Old Style" w:hAnsi="Bookman Old Style"/>
        </w:rPr>
        <w:t>10.2. Normy</w:t>
      </w:r>
    </w:p>
    <w:p w:rsidR="000E07E6" w:rsidRDefault="000E07E6" w:rsidP="000E07E6">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w:t>
            </w:r>
          </w:p>
        </w:tc>
        <w:tc>
          <w:tcPr>
            <w:tcW w:w="1842" w:type="dxa"/>
            <w:hideMark/>
          </w:tcPr>
          <w:p w:rsidR="000E07E6" w:rsidRDefault="000E07E6">
            <w:pPr>
              <w:rPr>
                <w:rFonts w:ascii="Bookman Old Style" w:hAnsi="Bookman Old Style"/>
              </w:rPr>
            </w:pPr>
            <w:r>
              <w:rPr>
                <w:rFonts w:ascii="Bookman Old Style" w:hAnsi="Bookman Old Style"/>
              </w:rPr>
              <w:t>PN-EN 196-21</w:t>
            </w:r>
          </w:p>
        </w:tc>
        <w:tc>
          <w:tcPr>
            <w:tcW w:w="5135" w:type="dxa"/>
            <w:hideMark/>
          </w:tcPr>
          <w:p w:rsidR="000E07E6" w:rsidRDefault="000E07E6">
            <w:pPr>
              <w:rPr>
                <w:rFonts w:ascii="Bookman Old Style" w:hAnsi="Bookman Old Style"/>
              </w:rPr>
            </w:pPr>
            <w:r>
              <w:rPr>
                <w:rFonts w:ascii="Bookman Old Style" w:hAnsi="Bookman Old Style"/>
              </w:rPr>
              <w:t>Metody badania cementu – Oznaczanie zawartości chlorków, dwutlenku węgla i alkaliów w cemencie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w:t>
            </w:r>
          </w:p>
        </w:tc>
        <w:tc>
          <w:tcPr>
            <w:tcW w:w="1842" w:type="dxa"/>
            <w:hideMark/>
          </w:tcPr>
          <w:p w:rsidR="000E07E6" w:rsidRDefault="000E07E6">
            <w:pPr>
              <w:rPr>
                <w:rFonts w:ascii="Bookman Old Style" w:hAnsi="Bookman Old Style"/>
              </w:rPr>
            </w:pPr>
            <w:r>
              <w:rPr>
                <w:rFonts w:ascii="Bookman Old Style" w:hAnsi="Bookman Old Style"/>
              </w:rPr>
              <w:t>PN-EN 459-2</w:t>
            </w:r>
          </w:p>
        </w:tc>
        <w:tc>
          <w:tcPr>
            <w:tcW w:w="5135" w:type="dxa"/>
            <w:hideMark/>
          </w:tcPr>
          <w:p w:rsidR="000E07E6" w:rsidRDefault="000E07E6">
            <w:pPr>
              <w:rPr>
                <w:rFonts w:ascii="Bookman Old Style" w:hAnsi="Bookman Old Style"/>
              </w:rPr>
            </w:pPr>
            <w:r>
              <w:rPr>
                <w:rFonts w:ascii="Bookman Old Style" w:hAnsi="Bookman Old Style"/>
              </w:rPr>
              <w:t>Wapno budowlane – Część 2: Metody badań</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w:t>
            </w:r>
          </w:p>
        </w:tc>
        <w:tc>
          <w:tcPr>
            <w:tcW w:w="1842" w:type="dxa"/>
            <w:hideMark/>
          </w:tcPr>
          <w:p w:rsidR="000E07E6" w:rsidRDefault="000E07E6">
            <w:pPr>
              <w:rPr>
                <w:rFonts w:ascii="Bookman Old Style" w:hAnsi="Bookman Old Style"/>
              </w:rPr>
            </w:pPr>
            <w:r>
              <w:rPr>
                <w:rFonts w:ascii="Bookman Old Style" w:hAnsi="Bookman Old Style"/>
              </w:rPr>
              <w:t>PN-EN 932-3</w:t>
            </w:r>
          </w:p>
        </w:tc>
        <w:tc>
          <w:tcPr>
            <w:tcW w:w="5135" w:type="dxa"/>
            <w:hideMark/>
          </w:tcPr>
          <w:p w:rsidR="000E07E6" w:rsidRDefault="000E07E6">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w:t>
            </w:r>
          </w:p>
        </w:tc>
        <w:tc>
          <w:tcPr>
            <w:tcW w:w="1842" w:type="dxa"/>
            <w:hideMark/>
          </w:tcPr>
          <w:p w:rsidR="000E07E6" w:rsidRDefault="000E07E6">
            <w:pPr>
              <w:rPr>
                <w:rFonts w:ascii="Bookman Old Style" w:hAnsi="Bookman Old Style"/>
              </w:rPr>
            </w:pPr>
            <w:r>
              <w:rPr>
                <w:rFonts w:ascii="Bookman Old Style" w:hAnsi="Bookman Old Style"/>
              </w:rPr>
              <w:t>PN-EN 933-1</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składu ziarnowego – Metoda przesiewania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w:t>
            </w:r>
          </w:p>
        </w:tc>
        <w:tc>
          <w:tcPr>
            <w:tcW w:w="1842" w:type="dxa"/>
            <w:hideMark/>
          </w:tcPr>
          <w:p w:rsidR="000E07E6" w:rsidRDefault="000E07E6">
            <w:pPr>
              <w:rPr>
                <w:rFonts w:ascii="Bookman Old Style" w:hAnsi="Bookman Old Style"/>
              </w:rPr>
            </w:pPr>
            <w:r>
              <w:rPr>
                <w:rFonts w:ascii="Bookman Old Style" w:hAnsi="Bookman Old Style"/>
              </w:rPr>
              <w:t>PN-EN 933-3</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7.</w:t>
            </w:r>
          </w:p>
        </w:tc>
        <w:tc>
          <w:tcPr>
            <w:tcW w:w="1842" w:type="dxa"/>
            <w:hideMark/>
          </w:tcPr>
          <w:p w:rsidR="000E07E6" w:rsidRDefault="000E07E6">
            <w:pPr>
              <w:rPr>
                <w:rFonts w:ascii="Bookman Old Style" w:hAnsi="Bookman Old Style"/>
              </w:rPr>
            </w:pPr>
            <w:r>
              <w:rPr>
                <w:rFonts w:ascii="Bookman Old Style" w:hAnsi="Bookman Old Style"/>
              </w:rPr>
              <w:t>PN-EN 933-4</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8.</w:t>
            </w:r>
          </w:p>
        </w:tc>
        <w:tc>
          <w:tcPr>
            <w:tcW w:w="1842" w:type="dxa"/>
            <w:hideMark/>
          </w:tcPr>
          <w:p w:rsidR="000E07E6" w:rsidRDefault="000E07E6">
            <w:pPr>
              <w:rPr>
                <w:rFonts w:ascii="Bookman Old Style" w:hAnsi="Bookman Old Style"/>
              </w:rPr>
            </w:pPr>
            <w:r>
              <w:rPr>
                <w:rFonts w:ascii="Bookman Old Style" w:hAnsi="Bookman Old Style"/>
              </w:rPr>
              <w:t>PN-EN 933-5</w:t>
            </w:r>
          </w:p>
        </w:tc>
        <w:tc>
          <w:tcPr>
            <w:tcW w:w="5135" w:type="dxa"/>
            <w:hideMark/>
          </w:tcPr>
          <w:p w:rsidR="000E07E6" w:rsidRDefault="000E07E6">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9.</w:t>
            </w:r>
          </w:p>
        </w:tc>
        <w:tc>
          <w:tcPr>
            <w:tcW w:w="1842" w:type="dxa"/>
            <w:hideMark/>
          </w:tcPr>
          <w:p w:rsidR="000E07E6" w:rsidRDefault="000E07E6">
            <w:pPr>
              <w:rPr>
                <w:rFonts w:ascii="Bookman Old Style" w:hAnsi="Bookman Old Style"/>
              </w:rPr>
            </w:pPr>
            <w:r>
              <w:rPr>
                <w:rFonts w:ascii="Bookman Old Style" w:hAnsi="Bookman Old Style"/>
              </w:rPr>
              <w:t>PN-EN 933-6</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10.</w:t>
            </w:r>
          </w:p>
        </w:tc>
        <w:tc>
          <w:tcPr>
            <w:tcW w:w="1842" w:type="dxa"/>
            <w:hideMark/>
          </w:tcPr>
          <w:p w:rsidR="000E07E6" w:rsidRDefault="000E07E6">
            <w:pPr>
              <w:rPr>
                <w:rFonts w:ascii="Bookman Old Style" w:hAnsi="Bookman Old Style"/>
              </w:rPr>
            </w:pPr>
            <w:r>
              <w:rPr>
                <w:rFonts w:ascii="Bookman Old Style" w:hAnsi="Bookman Old Style"/>
              </w:rPr>
              <w:t>PN-EN 933-9</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11.</w:t>
            </w:r>
          </w:p>
        </w:tc>
        <w:tc>
          <w:tcPr>
            <w:tcW w:w="1842" w:type="dxa"/>
            <w:hideMark/>
          </w:tcPr>
          <w:p w:rsidR="000E07E6" w:rsidRDefault="000E07E6">
            <w:pPr>
              <w:rPr>
                <w:rFonts w:ascii="Bookman Old Style" w:hAnsi="Bookman Old Style"/>
              </w:rPr>
            </w:pPr>
            <w:r>
              <w:rPr>
                <w:rFonts w:ascii="Bookman Old Style" w:hAnsi="Bookman Old Style"/>
              </w:rPr>
              <w:t>PN-EN 933-10</w:t>
            </w:r>
          </w:p>
        </w:tc>
        <w:tc>
          <w:tcPr>
            <w:tcW w:w="5135" w:type="dxa"/>
            <w:hideMark/>
          </w:tcPr>
          <w:p w:rsidR="000E07E6" w:rsidRDefault="000E07E6">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12.</w:t>
            </w:r>
          </w:p>
        </w:tc>
        <w:tc>
          <w:tcPr>
            <w:tcW w:w="1842" w:type="dxa"/>
            <w:hideMark/>
          </w:tcPr>
          <w:p w:rsidR="000E07E6" w:rsidRDefault="000E07E6">
            <w:pPr>
              <w:rPr>
                <w:rFonts w:ascii="Bookman Old Style" w:hAnsi="Bookman Old Style"/>
              </w:rPr>
            </w:pPr>
            <w:r>
              <w:rPr>
                <w:rFonts w:ascii="Bookman Old Style" w:hAnsi="Bookman Old Style"/>
              </w:rPr>
              <w:t>PN-EN 1097-2</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13.</w:t>
            </w:r>
          </w:p>
        </w:tc>
        <w:tc>
          <w:tcPr>
            <w:tcW w:w="1842" w:type="dxa"/>
            <w:hideMark/>
          </w:tcPr>
          <w:p w:rsidR="000E07E6" w:rsidRDefault="000E07E6">
            <w:pPr>
              <w:rPr>
                <w:rFonts w:ascii="Bookman Old Style" w:hAnsi="Bookman Old Style"/>
              </w:rPr>
            </w:pPr>
            <w:r>
              <w:rPr>
                <w:rFonts w:ascii="Bookman Old Style" w:hAnsi="Bookman Old Style"/>
              </w:rPr>
              <w:t>PN-EN 1097-3</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Oznaczanie gęstości nasypowej i jamistości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14.</w:t>
            </w:r>
          </w:p>
        </w:tc>
        <w:tc>
          <w:tcPr>
            <w:tcW w:w="1842" w:type="dxa"/>
            <w:hideMark/>
          </w:tcPr>
          <w:p w:rsidR="000E07E6" w:rsidRDefault="000E07E6">
            <w:pPr>
              <w:rPr>
                <w:rFonts w:ascii="Bookman Old Style" w:hAnsi="Bookman Old Style"/>
              </w:rPr>
            </w:pPr>
            <w:r>
              <w:rPr>
                <w:rFonts w:ascii="Bookman Old Style" w:hAnsi="Bookman Old Style"/>
              </w:rPr>
              <w:t>PN-EN 1097-4</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15.</w:t>
            </w:r>
          </w:p>
        </w:tc>
        <w:tc>
          <w:tcPr>
            <w:tcW w:w="1842" w:type="dxa"/>
            <w:hideMark/>
          </w:tcPr>
          <w:p w:rsidR="000E07E6" w:rsidRDefault="000E07E6">
            <w:pPr>
              <w:rPr>
                <w:rFonts w:ascii="Bookman Old Style" w:hAnsi="Bookman Old Style"/>
              </w:rPr>
            </w:pPr>
            <w:r>
              <w:rPr>
                <w:rFonts w:ascii="Bookman Old Style" w:hAnsi="Bookman Old Style"/>
              </w:rPr>
              <w:t>PN-EN 1097-5</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16.</w:t>
            </w:r>
          </w:p>
        </w:tc>
        <w:tc>
          <w:tcPr>
            <w:tcW w:w="1842" w:type="dxa"/>
            <w:hideMark/>
          </w:tcPr>
          <w:p w:rsidR="000E07E6" w:rsidRDefault="000E07E6">
            <w:pPr>
              <w:rPr>
                <w:rFonts w:ascii="Bookman Old Style" w:hAnsi="Bookman Old Style"/>
              </w:rPr>
            </w:pPr>
            <w:r>
              <w:rPr>
                <w:rFonts w:ascii="Bookman Old Style" w:hAnsi="Bookman Old Style"/>
              </w:rPr>
              <w:t>PN-EN 1097-6</w:t>
            </w:r>
          </w:p>
        </w:tc>
        <w:tc>
          <w:tcPr>
            <w:tcW w:w="5135" w:type="dxa"/>
            <w:hideMark/>
          </w:tcPr>
          <w:p w:rsidR="000E07E6" w:rsidRDefault="000E07E6">
            <w:pPr>
              <w:rPr>
                <w:rFonts w:ascii="Bookman Old Style" w:hAnsi="Bookman Old Style"/>
              </w:rPr>
            </w:pPr>
            <w:r>
              <w:rPr>
                <w:rFonts w:ascii="Bookman Old Style" w:hAnsi="Bookman Old Style"/>
              </w:rPr>
              <w:t xml:space="preserve">Badania mechanicznych i fizycznych właściwości </w:t>
            </w:r>
            <w:r>
              <w:rPr>
                <w:rFonts w:ascii="Bookman Old Style" w:hAnsi="Bookman Old Style"/>
              </w:rPr>
              <w:lastRenderedPageBreak/>
              <w:t>kruszyw –Część 6: Oznaczanie gęstości ziaren i nasiąkliwości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17.</w:t>
            </w:r>
          </w:p>
        </w:tc>
        <w:tc>
          <w:tcPr>
            <w:tcW w:w="1842" w:type="dxa"/>
            <w:hideMark/>
          </w:tcPr>
          <w:p w:rsidR="000E07E6" w:rsidRDefault="000E07E6">
            <w:pPr>
              <w:rPr>
                <w:rFonts w:ascii="Bookman Old Style" w:hAnsi="Bookman Old Style"/>
              </w:rPr>
            </w:pPr>
            <w:r>
              <w:rPr>
                <w:rFonts w:ascii="Bookman Old Style" w:hAnsi="Bookman Old Style"/>
              </w:rPr>
              <w:t>PN-EN 1097-7</w:t>
            </w:r>
          </w:p>
        </w:tc>
        <w:tc>
          <w:tcPr>
            <w:tcW w:w="5135" w:type="dxa"/>
            <w:hideMark/>
          </w:tcPr>
          <w:p w:rsidR="000E07E6" w:rsidRDefault="000E07E6">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18.</w:t>
            </w:r>
          </w:p>
        </w:tc>
        <w:tc>
          <w:tcPr>
            <w:tcW w:w="1842" w:type="dxa"/>
            <w:hideMark/>
          </w:tcPr>
          <w:p w:rsidR="000E07E6" w:rsidRDefault="000E07E6">
            <w:pPr>
              <w:rPr>
                <w:rFonts w:ascii="Bookman Old Style" w:hAnsi="Bookman Old Style"/>
              </w:rPr>
            </w:pPr>
            <w:r>
              <w:rPr>
                <w:rFonts w:ascii="Bookman Old Style" w:hAnsi="Bookman Old Style"/>
              </w:rPr>
              <w:t>PN-EN 1097-8</w:t>
            </w:r>
          </w:p>
        </w:tc>
        <w:tc>
          <w:tcPr>
            <w:tcW w:w="5135" w:type="dxa"/>
            <w:hideMark/>
          </w:tcPr>
          <w:p w:rsidR="000E07E6" w:rsidRDefault="000E07E6">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19.</w:t>
            </w:r>
          </w:p>
        </w:tc>
        <w:tc>
          <w:tcPr>
            <w:tcW w:w="1842" w:type="dxa"/>
            <w:hideMark/>
          </w:tcPr>
          <w:p w:rsidR="000E07E6" w:rsidRDefault="000E07E6">
            <w:pPr>
              <w:rPr>
                <w:rFonts w:ascii="Bookman Old Style" w:hAnsi="Bookman Old Style"/>
              </w:rPr>
            </w:pPr>
            <w:r>
              <w:rPr>
                <w:rFonts w:ascii="Bookman Old Style" w:hAnsi="Bookman Old Style"/>
              </w:rPr>
              <w:t>PN-EN 1367-1</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20.</w:t>
            </w:r>
          </w:p>
        </w:tc>
        <w:tc>
          <w:tcPr>
            <w:tcW w:w="1842" w:type="dxa"/>
            <w:hideMark/>
          </w:tcPr>
          <w:p w:rsidR="000E07E6" w:rsidRDefault="000E07E6">
            <w:pPr>
              <w:rPr>
                <w:rFonts w:ascii="Bookman Old Style" w:hAnsi="Bookman Old Style"/>
              </w:rPr>
            </w:pPr>
            <w:r>
              <w:rPr>
                <w:rFonts w:ascii="Bookman Old Style" w:hAnsi="Bookman Old Style"/>
              </w:rPr>
              <w:t>PN-EN 1367-3</w:t>
            </w:r>
          </w:p>
        </w:tc>
        <w:tc>
          <w:tcPr>
            <w:tcW w:w="5135" w:type="dxa"/>
            <w:hideMark/>
          </w:tcPr>
          <w:p w:rsidR="000E07E6" w:rsidRDefault="000E07E6">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21.</w:t>
            </w:r>
          </w:p>
        </w:tc>
        <w:tc>
          <w:tcPr>
            <w:tcW w:w="1842" w:type="dxa"/>
            <w:hideMark/>
          </w:tcPr>
          <w:p w:rsidR="000E07E6" w:rsidRDefault="000E07E6">
            <w:pPr>
              <w:rPr>
                <w:rFonts w:ascii="Bookman Old Style" w:hAnsi="Bookman Old Style"/>
              </w:rPr>
            </w:pPr>
            <w:r>
              <w:rPr>
                <w:rFonts w:ascii="Bookman Old Style" w:hAnsi="Bookman Old Style"/>
              </w:rPr>
              <w:t>PN-EN 1426</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penetracji igłą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22. </w:t>
            </w:r>
          </w:p>
        </w:tc>
        <w:tc>
          <w:tcPr>
            <w:tcW w:w="1842" w:type="dxa"/>
            <w:hideMark/>
          </w:tcPr>
          <w:p w:rsidR="000E07E6" w:rsidRDefault="000E07E6">
            <w:pPr>
              <w:rPr>
                <w:rFonts w:ascii="Bookman Old Style" w:hAnsi="Bookman Old Style"/>
              </w:rPr>
            </w:pPr>
            <w:r>
              <w:rPr>
                <w:rFonts w:ascii="Bookman Old Style" w:hAnsi="Bookman Old Style"/>
              </w:rPr>
              <w:t>PN-EN 1427</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temperatury mięknienia – Metoda Pierścień i Kula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 xml:space="preserve">23. </w:t>
            </w:r>
          </w:p>
        </w:tc>
        <w:tc>
          <w:tcPr>
            <w:tcW w:w="1842" w:type="dxa"/>
            <w:hideMark/>
          </w:tcPr>
          <w:p w:rsidR="000E07E6" w:rsidRDefault="000E07E6">
            <w:pPr>
              <w:rPr>
                <w:rFonts w:ascii="Bookman Old Style" w:hAnsi="Bookman Old Style"/>
              </w:rPr>
            </w:pPr>
            <w:r>
              <w:rPr>
                <w:rFonts w:ascii="Bookman Old Style" w:hAnsi="Bookman Old Style"/>
              </w:rPr>
              <w:t>PN-EN 1428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24.</w:t>
            </w:r>
          </w:p>
        </w:tc>
        <w:tc>
          <w:tcPr>
            <w:tcW w:w="1842" w:type="dxa"/>
            <w:hideMark/>
          </w:tcPr>
          <w:p w:rsidR="000E07E6" w:rsidRDefault="000E07E6">
            <w:pPr>
              <w:rPr>
                <w:rFonts w:ascii="Bookman Old Style" w:hAnsi="Bookman Old Style"/>
              </w:rPr>
            </w:pPr>
            <w:r>
              <w:rPr>
                <w:rFonts w:ascii="Bookman Old Style" w:hAnsi="Bookman Old Style"/>
              </w:rPr>
              <w:t>PN-EN 1429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25.</w:t>
            </w:r>
          </w:p>
        </w:tc>
        <w:tc>
          <w:tcPr>
            <w:tcW w:w="1842" w:type="dxa"/>
            <w:hideMark/>
          </w:tcPr>
          <w:p w:rsidR="000E07E6" w:rsidRDefault="000E07E6">
            <w:pPr>
              <w:rPr>
                <w:rFonts w:ascii="Bookman Old Style" w:hAnsi="Bookman Old Style"/>
              </w:rPr>
            </w:pPr>
            <w:r>
              <w:rPr>
                <w:rFonts w:ascii="Bookman Old Style" w:hAnsi="Bookman Old Style"/>
              </w:rPr>
              <w:t>PN-EN 1744-1</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Analiza chemiczna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26.</w:t>
            </w:r>
          </w:p>
        </w:tc>
        <w:tc>
          <w:tcPr>
            <w:tcW w:w="1842" w:type="dxa"/>
            <w:hideMark/>
          </w:tcPr>
          <w:p w:rsidR="000E07E6" w:rsidRDefault="000E07E6">
            <w:pPr>
              <w:rPr>
                <w:rFonts w:ascii="Bookman Old Style" w:hAnsi="Bookman Old Style"/>
              </w:rPr>
            </w:pPr>
            <w:r>
              <w:rPr>
                <w:rFonts w:ascii="Bookman Old Style" w:hAnsi="Bookman Old Style"/>
              </w:rPr>
              <w:t>PN-EN 1744-4</w:t>
            </w:r>
          </w:p>
        </w:tc>
        <w:tc>
          <w:tcPr>
            <w:tcW w:w="5135" w:type="dxa"/>
            <w:hideMark/>
          </w:tcPr>
          <w:p w:rsidR="000E07E6" w:rsidRDefault="000E07E6">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27.</w:t>
            </w:r>
          </w:p>
        </w:tc>
        <w:tc>
          <w:tcPr>
            <w:tcW w:w="1842" w:type="dxa"/>
            <w:hideMark/>
          </w:tcPr>
          <w:p w:rsidR="000E07E6" w:rsidRDefault="000E07E6">
            <w:pPr>
              <w:rPr>
                <w:rFonts w:ascii="Bookman Old Style" w:hAnsi="Bookman Old Style"/>
              </w:rPr>
            </w:pPr>
            <w:r>
              <w:rPr>
                <w:rFonts w:ascii="Bookman Old Style" w:hAnsi="Bookman Old Style"/>
              </w:rPr>
              <w:t>PN-EN 12591</w:t>
            </w:r>
          </w:p>
        </w:tc>
        <w:tc>
          <w:tcPr>
            <w:tcW w:w="5135" w:type="dxa"/>
            <w:hideMark/>
          </w:tcPr>
          <w:p w:rsidR="000E07E6" w:rsidRDefault="000E07E6">
            <w:pPr>
              <w:rPr>
                <w:rFonts w:ascii="Bookman Old Style" w:hAnsi="Bookman Old Style"/>
              </w:rPr>
            </w:pPr>
            <w:r>
              <w:rPr>
                <w:rFonts w:ascii="Bookman Old Style" w:hAnsi="Bookman Old Style"/>
              </w:rPr>
              <w:t>Asfalty i produkty asfaltowe – Wymagania dla asfaltów drogowych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28.</w:t>
            </w:r>
          </w:p>
        </w:tc>
        <w:tc>
          <w:tcPr>
            <w:tcW w:w="1842" w:type="dxa"/>
            <w:hideMark/>
          </w:tcPr>
          <w:p w:rsidR="000E07E6" w:rsidRDefault="000E07E6">
            <w:pPr>
              <w:rPr>
                <w:rFonts w:ascii="Bookman Old Style" w:hAnsi="Bookman Old Style"/>
              </w:rPr>
            </w:pPr>
            <w:r>
              <w:rPr>
                <w:rFonts w:ascii="Bookman Old Style" w:hAnsi="Bookman Old Style"/>
              </w:rPr>
              <w:t>PN-EN 12592</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rozpuszczalności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29.</w:t>
            </w:r>
          </w:p>
        </w:tc>
        <w:tc>
          <w:tcPr>
            <w:tcW w:w="1842" w:type="dxa"/>
            <w:hideMark/>
          </w:tcPr>
          <w:p w:rsidR="000E07E6" w:rsidRDefault="000E07E6">
            <w:pPr>
              <w:rPr>
                <w:rFonts w:ascii="Bookman Old Style" w:hAnsi="Bookman Old Style"/>
              </w:rPr>
            </w:pPr>
            <w:r>
              <w:rPr>
                <w:rFonts w:ascii="Bookman Old Style" w:hAnsi="Bookman Old Style"/>
              </w:rPr>
              <w:t>PN-EN 12593</w:t>
            </w:r>
          </w:p>
        </w:tc>
        <w:tc>
          <w:tcPr>
            <w:tcW w:w="5135" w:type="dxa"/>
            <w:hideMark/>
          </w:tcPr>
          <w:p w:rsidR="000E07E6" w:rsidRDefault="000E07E6">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30.</w:t>
            </w:r>
          </w:p>
        </w:tc>
        <w:tc>
          <w:tcPr>
            <w:tcW w:w="1842" w:type="dxa"/>
            <w:hideMark/>
          </w:tcPr>
          <w:p w:rsidR="000E07E6" w:rsidRDefault="000E07E6">
            <w:pPr>
              <w:rPr>
                <w:rFonts w:ascii="Bookman Old Style" w:hAnsi="Bookman Old Style"/>
              </w:rPr>
            </w:pPr>
            <w:r>
              <w:rPr>
                <w:rFonts w:ascii="Bookman Old Style" w:hAnsi="Bookman Old Style"/>
              </w:rPr>
              <w:t>PN-EN 12606-1</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zawartości parafiny – Część 1: Metoda destylacyjna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31.</w:t>
            </w:r>
          </w:p>
        </w:tc>
        <w:tc>
          <w:tcPr>
            <w:tcW w:w="1842" w:type="dxa"/>
          </w:tcPr>
          <w:p w:rsidR="000E07E6" w:rsidRDefault="000E07E6">
            <w:pPr>
              <w:rPr>
                <w:rFonts w:ascii="Bookman Old Style" w:hAnsi="Bookman Old Style"/>
              </w:rPr>
            </w:pPr>
            <w:r>
              <w:rPr>
                <w:rFonts w:ascii="Bookman Old Style" w:hAnsi="Bookman Old Style"/>
              </w:rPr>
              <w:t>PN-EN 12607-1</w:t>
            </w:r>
          </w:p>
          <w:p w:rsidR="000E07E6" w:rsidRDefault="000E07E6">
            <w:pPr>
              <w:rPr>
                <w:rFonts w:ascii="Bookman Old Style" w:hAnsi="Bookman Old Style"/>
              </w:rPr>
            </w:pPr>
          </w:p>
          <w:p w:rsidR="000E07E6" w:rsidRDefault="000E07E6">
            <w:pPr>
              <w:rPr>
                <w:rFonts w:ascii="Bookman Old Style" w:hAnsi="Bookman Old Style"/>
              </w:rPr>
            </w:pPr>
            <w:r>
              <w:rPr>
                <w:rFonts w:ascii="Bookman Old Style" w:hAnsi="Bookman Old Style"/>
              </w:rPr>
              <w:t>i</w:t>
            </w:r>
          </w:p>
          <w:p w:rsidR="000E07E6" w:rsidRDefault="000E07E6">
            <w:pPr>
              <w:rPr>
                <w:rFonts w:ascii="Bookman Old Style" w:hAnsi="Bookman Old Style"/>
              </w:rPr>
            </w:pPr>
            <w:r>
              <w:rPr>
                <w:rFonts w:ascii="Bookman Old Style" w:hAnsi="Bookman Old Style"/>
              </w:rPr>
              <w:t>PN-EN 12607-3</w:t>
            </w:r>
          </w:p>
        </w:tc>
        <w:tc>
          <w:tcPr>
            <w:tcW w:w="5135" w:type="dxa"/>
            <w:hideMark/>
          </w:tcPr>
          <w:p w:rsidR="000E07E6" w:rsidRDefault="000E07E6">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0E07E6" w:rsidRDefault="000E07E6">
            <w:pPr>
              <w:rPr>
                <w:rFonts w:ascii="Bookman Old Style" w:hAnsi="Bookman Old Style"/>
              </w:rPr>
            </w:pPr>
            <w:r>
              <w:rPr>
                <w:rFonts w:ascii="Bookman Old Style" w:hAnsi="Bookman Old Style"/>
              </w:rPr>
              <w:t>Jw. Część 3: Metoda RFT</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32.</w:t>
            </w:r>
          </w:p>
        </w:tc>
        <w:tc>
          <w:tcPr>
            <w:tcW w:w="1842" w:type="dxa"/>
            <w:hideMark/>
          </w:tcPr>
          <w:p w:rsidR="000E07E6" w:rsidRDefault="000E07E6">
            <w:pPr>
              <w:rPr>
                <w:rFonts w:ascii="Bookman Old Style" w:hAnsi="Bookman Old Style"/>
              </w:rPr>
            </w:pPr>
            <w:r>
              <w:rPr>
                <w:rFonts w:ascii="Bookman Old Style" w:hAnsi="Bookman Old Style"/>
              </w:rPr>
              <w:t>PN-EN 12697-6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33.</w:t>
            </w:r>
          </w:p>
        </w:tc>
        <w:tc>
          <w:tcPr>
            <w:tcW w:w="1842" w:type="dxa"/>
            <w:hideMark/>
          </w:tcPr>
          <w:p w:rsidR="000E07E6" w:rsidRDefault="000E07E6">
            <w:pPr>
              <w:rPr>
                <w:rFonts w:ascii="Bookman Old Style" w:hAnsi="Bookman Old Style"/>
              </w:rPr>
            </w:pPr>
            <w:r>
              <w:rPr>
                <w:rFonts w:ascii="Bookman Old Style" w:hAnsi="Bookman Old Style"/>
              </w:rPr>
              <w:t>PN-EN 12697-8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8: Oznaczanie zawartości wolnej przestrzeni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34.</w:t>
            </w:r>
          </w:p>
        </w:tc>
        <w:tc>
          <w:tcPr>
            <w:tcW w:w="1842" w:type="dxa"/>
            <w:hideMark/>
          </w:tcPr>
          <w:p w:rsidR="000E07E6" w:rsidRDefault="000E07E6">
            <w:pPr>
              <w:rPr>
                <w:rFonts w:ascii="Bookman Old Style" w:hAnsi="Bookman Old Style"/>
              </w:rPr>
            </w:pPr>
            <w:r>
              <w:rPr>
                <w:rFonts w:ascii="Bookman Old Style" w:hAnsi="Bookman Old Style"/>
              </w:rPr>
              <w:t>PN-EN 12697-11</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35.</w:t>
            </w:r>
          </w:p>
        </w:tc>
        <w:tc>
          <w:tcPr>
            <w:tcW w:w="1842" w:type="dxa"/>
            <w:hideMark/>
          </w:tcPr>
          <w:p w:rsidR="000E07E6" w:rsidRDefault="000E07E6">
            <w:pPr>
              <w:rPr>
                <w:rFonts w:ascii="Bookman Old Style" w:hAnsi="Bookman Old Style"/>
              </w:rPr>
            </w:pPr>
            <w:r>
              <w:rPr>
                <w:rFonts w:ascii="Bookman Old Style" w:hAnsi="Bookman Old Style"/>
              </w:rPr>
              <w:t>PN-EN 12697-12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36.</w:t>
            </w:r>
          </w:p>
        </w:tc>
        <w:tc>
          <w:tcPr>
            <w:tcW w:w="1842" w:type="dxa"/>
            <w:hideMark/>
          </w:tcPr>
          <w:p w:rsidR="000E07E6" w:rsidRDefault="000E07E6">
            <w:pPr>
              <w:rPr>
                <w:rFonts w:ascii="Bookman Old Style" w:hAnsi="Bookman Old Style"/>
              </w:rPr>
            </w:pPr>
            <w:r>
              <w:rPr>
                <w:rFonts w:ascii="Bookman Old Style" w:hAnsi="Bookman Old Style"/>
              </w:rPr>
              <w:t>PN-EN 12697-13</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37.</w:t>
            </w:r>
          </w:p>
        </w:tc>
        <w:tc>
          <w:tcPr>
            <w:tcW w:w="1842" w:type="dxa"/>
            <w:hideMark/>
          </w:tcPr>
          <w:p w:rsidR="000E07E6" w:rsidRDefault="000E07E6">
            <w:pPr>
              <w:rPr>
                <w:rFonts w:ascii="Bookman Old Style" w:hAnsi="Bookman Old Style"/>
              </w:rPr>
            </w:pPr>
            <w:r>
              <w:rPr>
                <w:rFonts w:ascii="Bookman Old Style" w:hAnsi="Bookman Old Style"/>
              </w:rPr>
              <w:t>PN-EN 12697-18</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38.</w:t>
            </w:r>
          </w:p>
        </w:tc>
        <w:tc>
          <w:tcPr>
            <w:tcW w:w="1842" w:type="dxa"/>
            <w:hideMark/>
          </w:tcPr>
          <w:p w:rsidR="000E07E6" w:rsidRDefault="000E07E6">
            <w:pPr>
              <w:rPr>
                <w:rFonts w:ascii="Bookman Old Style" w:hAnsi="Bookman Old Style"/>
              </w:rPr>
            </w:pPr>
            <w:r>
              <w:rPr>
                <w:rFonts w:ascii="Bookman Old Style" w:hAnsi="Bookman Old Style"/>
              </w:rPr>
              <w:t>PN-EN 12697-22</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39.</w:t>
            </w:r>
          </w:p>
        </w:tc>
        <w:tc>
          <w:tcPr>
            <w:tcW w:w="1842" w:type="dxa"/>
            <w:hideMark/>
          </w:tcPr>
          <w:p w:rsidR="000E07E6" w:rsidRDefault="000E07E6">
            <w:pPr>
              <w:rPr>
                <w:rFonts w:ascii="Bookman Old Style" w:hAnsi="Bookman Old Style"/>
              </w:rPr>
            </w:pPr>
            <w:r>
              <w:rPr>
                <w:rFonts w:ascii="Bookman Old Style" w:hAnsi="Bookman Old Style"/>
              </w:rPr>
              <w:t>PN-EN 12697-27</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40.</w:t>
            </w:r>
          </w:p>
        </w:tc>
        <w:tc>
          <w:tcPr>
            <w:tcW w:w="1842" w:type="dxa"/>
            <w:hideMark/>
          </w:tcPr>
          <w:p w:rsidR="000E07E6" w:rsidRDefault="000E07E6">
            <w:pPr>
              <w:rPr>
                <w:rFonts w:ascii="Bookman Old Style" w:hAnsi="Bookman Old Style"/>
              </w:rPr>
            </w:pPr>
            <w:r>
              <w:rPr>
                <w:rFonts w:ascii="Bookman Old Style" w:hAnsi="Bookman Old Style"/>
              </w:rPr>
              <w:t>PN-EN 12697-36</w:t>
            </w:r>
          </w:p>
        </w:tc>
        <w:tc>
          <w:tcPr>
            <w:tcW w:w="5135" w:type="dxa"/>
            <w:hideMark/>
          </w:tcPr>
          <w:p w:rsidR="000E07E6" w:rsidRDefault="000E07E6">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41.</w:t>
            </w:r>
          </w:p>
        </w:tc>
        <w:tc>
          <w:tcPr>
            <w:tcW w:w="1842" w:type="dxa"/>
            <w:hideMark/>
          </w:tcPr>
          <w:p w:rsidR="000E07E6" w:rsidRDefault="000E07E6">
            <w:pPr>
              <w:rPr>
                <w:rFonts w:ascii="Bookman Old Style" w:hAnsi="Bookman Old Style"/>
              </w:rPr>
            </w:pPr>
            <w:r>
              <w:rPr>
                <w:rFonts w:ascii="Bookman Old Style" w:hAnsi="Bookman Old Style"/>
              </w:rPr>
              <w:t>PN-EN 12846</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42.</w:t>
            </w:r>
          </w:p>
        </w:tc>
        <w:tc>
          <w:tcPr>
            <w:tcW w:w="1842" w:type="dxa"/>
            <w:hideMark/>
          </w:tcPr>
          <w:p w:rsidR="000E07E6" w:rsidRDefault="000E07E6">
            <w:pPr>
              <w:rPr>
                <w:rFonts w:ascii="Bookman Old Style" w:hAnsi="Bookman Old Style"/>
              </w:rPr>
            </w:pPr>
            <w:r>
              <w:rPr>
                <w:rFonts w:ascii="Bookman Old Style" w:hAnsi="Bookman Old Style"/>
              </w:rPr>
              <w:t>PN-EN 12847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sedymentacji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43.</w:t>
            </w:r>
          </w:p>
        </w:tc>
        <w:tc>
          <w:tcPr>
            <w:tcW w:w="1842" w:type="dxa"/>
            <w:hideMark/>
          </w:tcPr>
          <w:p w:rsidR="000E07E6" w:rsidRDefault="000E07E6">
            <w:pPr>
              <w:rPr>
                <w:rFonts w:ascii="Bookman Old Style" w:hAnsi="Bookman Old Style"/>
              </w:rPr>
            </w:pPr>
            <w:r>
              <w:rPr>
                <w:rFonts w:ascii="Bookman Old Style" w:hAnsi="Bookman Old Style"/>
              </w:rPr>
              <w:t>PN-EN 12850</w:t>
            </w:r>
          </w:p>
        </w:tc>
        <w:tc>
          <w:tcPr>
            <w:tcW w:w="5135" w:type="dxa"/>
            <w:hideMark/>
          </w:tcPr>
          <w:p w:rsidR="000E07E6" w:rsidRDefault="000E07E6">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44.</w:t>
            </w:r>
          </w:p>
        </w:tc>
        <w:tc>
          <w:tcPr>
            <w:tcW w:w="1842" w:type="dxa"/>
            <w:hideMark/>
          </w:tcPr>
          <w:p w:rsidR="000E07E6" w:rsidRDefault="000E07E6">
            <w:pPr>
              <w:rPr>
                <w:rFonts w:ascii="Bookman Old Style" w:hAnsi="Bookman Old Style"/>
              </w:rPr>
            </w:pPr>
            <w:r>
              <w:rPr>
                <w:rFonts w:ascii="Bookman Old Style" w:hAnsi="Bookman Old Style"/>
              </w:rPr>
              <w:t>PN-EN 13043</w:t>
            </w:r>
          </w:p>
        </w:tc>
        <w:tc>
          <w:tcPr>
            <w:tcW w:w="5135" w:type="dxa"/>
            <w:hideMark/>
          </w:tcPr>
          <w:p w:rsidR="000E07E6" w:rsidRDefault="000E07E6">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45.</w:t>
            </w:r>
          </w:p>
        </w:tc>
        <w:tc>
          <w:tcPr>
            <w:tcW w:w="1842" w:type="dxa"/>
            <w:hideMark/>
          </w:tcPr>
          <w:p w:rsidR="000E07E6" w:rsidRDefault="000E07E6">
            <w:pPr>
              <w:rPr>
                <w:rFonts w:ascii="Bookman Old Style" w:hAnsi="Bookman Old Style"/>
              </w:rPr>
            </w:pPr>
            <w:r>
              <w:rPr>
                <w:rFonts w:ascii="Bookman Old Style" w:hAnsi="Bookman Old Style"/>
              </w:rPr>
              <w:t>PN-EN 13074</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lepiszczy z emulsji asfaltowych przez odparowanie</w:t>
            </w:r>
          </w:p>
        </w:tc>
      </w:tr>
    </w:tbl>
    <w:p w:rsidR="000E07E6" w:rsidRDefault="000E07E6" w:rsidP="000E07E6">
      <w:pPr>
        <w:rPr>
          <w:rFonts w:ascii="Bookman Old Style" w:hAnsi="Bookman Old Style"/>
        </w:rPr>
      </w:pPr>
    </w:p>
    <w:p w:rsidR="000E07E6" w:rsidRDefault="000E07E6" w:rsidP="000E07E6">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46.</w:t>
            </w:r>
          </w:p>
        </w:tc>
        <w:tc>
          <w:tcPr>
            <w:tcW w:w="1842" w:type="dxa"/>
            <w:hideMark/>
          </w:tcPr>
          <w:p w:rsidR="000E07E6" w:rsidRDefault="000E07E6">
            <w:pPr>
              <w:rPr>
                <w:rFonts w:ascii="Bookman Old Style" w:hAnsi="Bookman Old Style"/>
              </w:rPr>
            </w:pPr>
            <w:r>
              <w:rPr>
                <w:rFonts w:ascii="Bookman Old Style" w:hAnsi="Bookman Old Style"/>
              </w:rPr>
              <w:t>PN-EN 13075-1</w:t>
            </w:r>
          </w:p>
        </w:tc>
        <w:tc>
          <w:tcPr>
            <w:tcW w:w="5135" w:type="dxa"/>
            <w:hideMark/>
          </w:tcPr>
          <w:p w:rsidR="000E07E6" w:rsidRDefault="000E07E6">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47.</w:t>
            </w:r>
          </w:p>
        </w:tc>
        <w:tc>
          <w:tcPr>
            <w:tcW w:w="1842" w:type="dxa"/>
            <w:hideMark/>
          </w:tcPr>
          <w:p w:rsidR="000E07E6" w:rsidRDefault="000E07E6">
            <w:pPr>
              <w:rPr>
                <w:rFonts w:ascii="Bookman Old Style" w:hAnsi="Bookman Old Style"/>
              </w:rPr>
            </w:pPr>
            <w:r>
              <w:rPr>
                <w:rFonts w:ascii="Bookman Old Style" w:hAnsi="Bookman Old Style"/>
              </w:rPr>
              <w:t>PN-EN 13108-1</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1: Beton Asfaltowy</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48.</w:t>
            </w:r>
          </w:p>
        </w:tc>
        <w:tc>
          <w:tcPr>
            <w:tcW w:w="1842" w:type="dxa"/>
            <w:hideMark/>
          </w:tcPr>
          <w:p w:rsidR="000E07E6" w:rsidRDefault="000E07E6">
            <w:pPr>
              <w:rPr>
                <w:rFonts w:ascii="Bookman Old Style" w:hAnsi="Bookman Old Style"/>
              </w:rPr>
            </w:pPr>
            <w:r>
              <w:rPr>
                <w:rFonts w:ascii="Bookman Old Style" w:hAnsi="Bookman Old Style"/>
              </w:rPr>
              <w:t>PN-EN 13108-20</w:t>
            </w:r>
          </w:p>
        </w:tc>
        <w:tc>
          <w:tcPr>
            <w:tcW w:w="5135" w:type="dxa"/>
            <w:hideMark/>
          </w:tcPr>
          <w:p w:rsidR="000E07E6" w:rsidRDefault="000E07E6">
            <w:pPr>
              <w:rPr>
                <w:rFonts w:ascii="Bookman Old Style" w:hAnsi="Bookman Old Style"/>
              </w:rPr>
            </w:pPr>
            <w:r>
              <w:rPr>
                <w:rFonts w:ascii="Bookman Old Style" w:hAnsi="Bookman Old Style"/>
              </w:rPr>
              <w:t>Mieszanki mineralno-asfaltowe – Wymagania – Część 20: Badanie typu</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49.</w:t>
            </w:r>
          </w:p>
        </w:tc>
        <w:tc>
          <w:tcPr>
            <w:tcW w:w="1842" w:type="dxa"/>
            <w:hideMark/>
          </w:tcPr>
          <w:p w:rsidR="000E07E6" w:rsidRDefault="000E07E6">
            <w:pPr>
              <w:rPr>
                <w:rFonts w:ascii="Bookman Old Style" w:hAnsi="Bookman Old Style"/>
              </w:rPr>
            </w:pPr>
            <w:r>
              <w:rPr>
                <w:rFonts w:ascii="Bookman Old Style" w:hAnsi="Bookman Old Style"/>
              </w:rPr>
              <w:t>PN-EN 13179-1</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50.</w:t>
            </w:r>
          </w:p>
        </w:tc>
        <w:tc>
          <w:tcPr>
            <w:tcW w:w="1842" w:type="dxa"/>
            <w:hideMark/>
          </w:tcPr>
          <w:p w:rsidR="000E07E6" w:rsidRDefault="000E07E6">
            <w:pPr>
              <w:rPr>
                <w:rFonts w:ascii="Bookman Old Style" w:hAnsi="Bookman Old Style"/>
              </w:rPr>
            </w:pPr>
            <w:r>
              <w:rPr>
                <w:rFonts w:ascii="Bookman Old Style" w:hAnsi="Bookman Old Style"/>
              </w:rPr>
              <w:t>PN-EN 13179-2</w:t>
            </w:r>
          </w:p>
        </w:tc>
        <w:tc>
          <w:tcPr>
            <w:tcW w:w="5135" w:type="dxa"/>
            <w:hideMark/>
          </w:tcPr>
          <w:p w:rsidR="000E07E6" w:rsidRDefault="000E07E6">
            <w:pPr>
              <w:rPr>
                <w:rFonts w:ascii="Bookman Old Style" w:hAnsi="Bookman Old Style"/>
              </w:rPr>
            </w:pPr>
            <w:r>
              <w:rPr>
                <w:rFonts w:ascii="Bookman Old Style" w:hAnsi="Bookman Old Style"/>
              </w:rPr>
              <w:t>Badania kruszyw wypełniających stosowanych do mieszanek bitumicznych – Część 2: Liczba bitumiczna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51.</w:t>
            </w:r>
          </w:p>
        </w:tc>
        <w:tc>
          <w:tcPr>
            <w:tcW w:w="1842" w:type="dxa"/>
            <w:hideMark/>
          </w:tcPr>
          <w:p w:rsidR="000E07E6" w:rsidRDefault="000E07E6">
            <w:pPr>
              <w:rPr>
                <w:rFonts w:ascii="Bookman Old Style" w:hAnsi="Bookman Old Style"/>
              </w:rPr>
            </w:pPr>
            <w:r>
              <w:rPr>
                <w:rFonts w:ascii="Bookman Old Style" w:hAnsi="Bookman Old Style"/>
              </w:rPr>
              <w:t>PN-EN 13398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nawrotu sprężystego asfaltów modyfikowanych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52.</w:t>
            </w:r>
          </w:p>
        </w:tc>
        <w:tc>
          <w:tcPr>
            <w:tcW w:w="1842" w:type="dxa"/>
            <w:hideMark/>
          </w:tcPr>
          <w:p w:rsidR="000E07E6" w:rsidRDefault="000E07E6">
            <w:pPr>
              <w:rPr>
                <w:rFonts w:ascii="Bookman Old Style" w:hAnsi="Bookman Old Style"/>
              </w:rPr>
            </w:pPr>
            <w:r>
              <w:rPr>
                <w:rFonts w:ascii="Bookman Old Style" w:hAnsi="Bookman Old Style"/>
              </w:rPr>
              <w:t>PN-EN 13399</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odporności na magazynowanie modyfikowanych asfaltów</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53.</w:t>
            </w:r>
          </w:p>
        </w:tc>
        <w:tc>
          <w:tcPr>
            <w:tcW w:w="1842" w:type="dxa"/>
            <w:hideMark/>
          </w:tcPr>
          <w:p w:rsidR="000E07E6" w:rsidRDefault="000E07E6">
            <w:pPr>
              <w:rPr>
                <w:rFonts w:ascii="Bookman Old Style" w:hAnsi="Bookman Old Style"/>
              </w:rPr>
            </w:pPr>
            <w:r>
              <w:rPr>
                <w:rFonts w:ascii="Bookman Old Style" w:hAnsi="Bookman Old Style"/>
              </w:rPr>
              <w:t>PN-EN 13587</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54.</w:t>
            </w:r>
          </w:p>
        </w:tc>
        <w:tc>
          <w:tcPr>
            <w:tcW w:w="1842" w:type="dxa"/>
            <w:hideMark/>
          </w:tcPr>
          <w:p w:rsidR="000E07E6" w:rsidRDefault="000E07E6">
            <w:pPr>
              <w:rPr>
                <w:rFonts w:ascii="Bookman Old Style" w:hAnsi="Bookman Old Style"/>
              </w:rPr>
            </w:pPr>
            <w:r>
              <w:rPr>
                <w:rFonts w:ascii="Bookman Old Style" w:hAnsi="Bookman Old Style"/>
              </w:rPr>
              <w:t>PN-EN 13588</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kohezji lepiszczy asfaltowych metodą testu wahadłowego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55.</w:t>
            </w:r>
          </w:p>
        </w:tc>
        <w:tc>
          <w:tcPr>
            <w:tcW w:w="1842" w:type="dxa"/>
            <w:hideMark/>
          </w:tcPr>
          <w:p w:rsidR="000E07E6" w:rsidRDefault="000E07E6">
            <w:pPr>
              <w:rPr>
                <w:rFonts w:ascii="Bookman Old Style" w:hAnsi="Bookman Old Style"/>
              </w:rPr>
            </w:pPr>
            <w:r>
              <w:rPr>
                <w:rFonts w:ascii="Bookman Old Style" w:hAnsi="Bookman Old Style"/>
              </w:rPr>
              <w:t>PN-EN 13589</w:t>
            </w:r>
          </w:p>
        </w:tc>
        <w:tc>
          <w:tcPr>
            <w:tcW w:w="5135" w:type="dxa"/>
            <w:hideMark/>
          </w:tcPr>
          <w:p w:rsidR="000E07E6" w:rsidRDefault="000E07E6">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56.</w:t>
            </w:r>
          </w:p>
        </w:tc>
        <w:tc>
          <w:tcPr>
            <w:tcW w:w="1842" w:type="dxa"/>
            <w:hideMark/>
          </w:tcPr>
          <w:p w:rsidR="000E07E6" w:rsidRDefault="000E07E6">
            <w:pPr>
              <w:rPr>
                <w:rFonts w:ascii="Bookman Old Style" w:hAnsi="Bookman Old Style"/>
              </w:rPr>
            </w:pPr>
            <w:r>
              <w:rPr>
                <w:rFonts w:ascii="Bookman Old Style" w:hAnsi="Bookman Old Style"/>
              </w:rPr>
              <w:t>PN-EN 13614</w:t>
            </w:r>
          </w:p>
        </w:tc>
        <w:tc>
          <w:tcPr>
            <w:tcW w:w="5135" w:type="dxa"/>
            <w:hideMark/>
          </w:tcPr>
          <w:p w:rsidR="000E07E6" w:rsidRDefault="000E07E6">
            <w:pPr>
              <w:rPr>
                <w:rFonts w:ascii="Bookman Old Style" w:hAnsi="Bookman Old Style"/>
              </w:rPr>
            </w:pPr>
            <w:r>
              <w:rPr>
                <w:rFonts w:ascii="Bookman Old Style" w:hAnsi="Bookman Old Style"/>
              </w:rPr>
              <w:t xml:space="preserve">Asfalty i lepiszcza asfaltowe – Oznaczanie przyczepności emulsji bitumicznych przez </w:t>
            </w:r>
            <w:r>
              <w:rPr>
                <w:rFonts w:ascii="Bookman Old Style" w:hAnsi="Bookman Old Style"/>
              </w:rPr>
              <w:lastRenderedPageBreak/>
              <w:t>zanurzenie w wodzie – Metoda z kruszywem</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lastRenderedPageBreak/>
              <w:t>57.</w:t>
            </w:r>
          </w:p>
        </w:tc>
        <w:tc>
          <w:tcPr>
            <w:tcW w:w="1842" w:type="dxa"/>
            <w:hideMark/>
          </w:tcPr>
          <w:p w:rsidR="000E07E6" w:rsidRDefault="000E07E6">
            <w:pPr>
              <w:rPr>
                <w:rFonts w:ascii="Bookman Old Style" w:hAnsi="Bookman Old Style"/>
              </w:rPr>
            </w:pPr>
            <w:r>
              <w:rPr>
                <w:rFonts w:ascii="Bookman Old Style" w:hAnsi="Bookman Old Style"/>
              </w:rPr>
              <w:t>PN-EN 13703</w:t>
            </w:r>
          </w:p>
        </w:tc>
        <w:tc>
          <w:tcPr>
            <w:tcW w:w="5135" w:type="dxa"/>
            <w:hideMark/>
          </w:tcPr>
          <w:p w:rsidR="000E07E6" w:rsidRDefault="000E07E6">
            <w:pPr>
              <w:rPr>
                <w:rFonts w:ascii="Bookman Old Style" w:hAnsi="Bookman Old Style"/>
              </w:rPr>
            </w:pPr>
            <w:r>
              <w:rPr>
                <w:rFonts w:ascii="Bookman Old Style" w:hAnsi="Bookman Old Style"/>
              </w:rPr>
              <w:t>Asfalty i lepiszcza asfaltowe – Oznaczanie energii deformacji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58.</w:t>
            </w:r>
          </w:p>
        </w:tc>
        <w:tc>
          <w:tcPr>
            <w:tcW w:w="1842" w:type="dxa"/>
            <w:hideMark/>
          </w:tcPr>
          <w:p w:rsidR="000E07E6" w:rsidRDefault="000E07E6">
            <w:pPr>
              <w:rPr>
                <w:rFonts w:ascii="Bookman Old Style" w:hAnsi="Bookman Old Style"/>
              </w:rPr>
            </w:pPr>
            <w:r>
              <w:rPr>
                <w:rFonts w:ascii="Bookman Old Style" w:hAnsi="Bookman Old Style"/>
              </w:rPr>
              <w:t>PN-EN 13808</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kationowych emulsji asfaltowych</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59.</w:t>
            </w:r>
          </w:p>
        </w:tc>
        <w:tc>
          <w:tcPr>
            <w:tcW w:w="1842" w:type="dxa"/>
            <w:hideMark/>
          </w:tcPr>
          <w:p w:rsidR="000E07E6" w:rsidRDefault="000E07E6">
            <w:pPr>
              <w:rPr>
                <w:rFonts w:ascii="Bookman Old Style" w:hAnsi="Bookman Old Style"/>
              </w:rPr>
            </w:pPr>
            <w:r>
              <w:rPr>
                <w:rFonts w:ascii="Bookman Old Style" w:hAnsi="Bookman Old Style"/>
              </w:rPr>
              <w:t>PN-EN 14023</w:t>
            </w:r>
          </w:p>
        </w:tc>
        <w:tc>
          <w:tcPr>
            <w:tcW w:w="5135" w:type="dxa"/>
            <w:hideMark/>
          </w:tcPr>
          <w:p w:rsidR="000E07E6" w:rsidRDefault="000E07E6">
            <w:pPr>
              <w:rPr>
                <w:rFonts w:ascii="Bookman Old Style" w:hAnsi="Bookman Old Style"/>
              </w:rPr>
            </w:pPr>
            <w:r>
              <w:rPr>
                <w:rFonts w:ascii="Bookman Old Style" w:hAnsi="Bookman Old Style"/>
              </w:rPr>
              <w:t>Asfalty i lepiszcza asfaltowe – Zasady specyfikacji asfaltów modyfikowanych polimerami</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60.</w:t>
            </w:r>
          </w:p>
        </w:tc>
        <w:tc>
          <w:tcPr>
            <w:tcW w:w="1842" w:type="dxa"/>
            <w:hideMark/>
          </w:tcPr>
          <w:p w:rsidR="000E07E6" w:rsidRDefault="000E07E6">
            <w:pPr>
              <w:rPr>
                <w:rFonts w:ascii="Bookman Old Style" w:hAnsi="Bookman Old Style"/>
              </w:rPr>
            </w:pPr>
            <w:r>
              <w:rPr>
                <w:rFonts w:ascii="Bookman Old Style" w:hAnsi="Bookman Old Style"/>
              </w:rPr>
              <w:t>PN-EN 14188-1</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1: Specyfikacja zalew na gorąco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61.</w:t>
            </w:r>
          </w:p>
        </w:tc>
        <w:tc>
          <w:tcPr>
            <w:tcW w:w="1842" w:type="dxa"/>
            <w:hideMark/>
          </w:tcPr>
          <w:p w:rsidR="000E07E6" w:rsidRDefault="000E07E6">
            <w:pPr>
              <w:rPr>
                <w:rFonts w:ascii="Bookman Old Style" w:hAnsi="Bookman Old Style"/>
              </w:rPr>
            </w:pPr>
            <w:r>
              <w:rPr>
                <w:rFonts w:ascii="Bookman Old Style" w:hAnsi="Bookman Old Style"/>
              </w:rPr>
              <w:t>PN-EN 14188-2</w:t>
            </w:r>
          </w:p>
        </w:tc>
        <w:tc>
          <w:tcPr>
            <w:tcW w:w="5135" w:type="dxa"/>
            <w:hideMark/>
          </w:tcPr>
          <w:p w:rsidR="000E07E6" w:rsidRDefault="000E07E6">
            <w:pPr>
              <w:rPr>
                <w:rFonts w:ascii="Bookman Old Style" w:hAnsi="Bookman Old Style"/>
              </w:rPr>
            </w:pPr>
            <w:r>
              <w:rPr>
                <w:rFonts w:ascii="Bookman Old Style" w:hAnsi="Bookman Old Style"/>
              </w:rPr>
              <w:t>Wypełniacze złączy i zalewy – Część 2: Specyfikacja zalew na zimno</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62.</w:t>
            </w:r>
          </w:p>
        </w:tc>
        <w:tc>
          <w:tcPr>
            <w:tcW w:w="1842" w:type="dxa"/>
            <w:hideMark/>
          </w:tcPr>
          <w:p w:rsidR="000E07E6" w:rsidRDefault="000E07E6">
            <w:pPr>
              <w:rPr>
                <w:rFonts w:ascii="Bookman Old Style" w:hAnsi="Bookman Old Style"/>
              </w:rPr>
            </w:pPr>
            <w:r>
              <w:rPr>
                <w:rFonts w:ascii="Bookman Old Style" w:hAnsi="Bookman Old Style"/>
              </w:rPr>
              <w:t>PN-EN 22592</w:t>
            </w:r>
          </w:p>
        </w:tc>
        <w:tc>
          <w:tcPr>
            <w:tcW w:w="5135" w:type="dxa"/>
            <w:hideMark/>
          </w:tcPr>
          <w:p w:rsidR="000E07E6" w:rsidRDefault="000E07E6">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0E07E6" w:rsidTr="000E07E6">
        <w:tc>
          <w:tcPr>
            <w:tcW w:w="534" w:type="dxa"/>
            <w:hideMark/>
          </w:tcPr>
          <w:p w:rsidR="000E07E6" w:rsidRDefault="000E07E6">
            <w:pPr>
              <w:jc w:val="right"/>
              <w:rPr>
                <w:rFonts w:ascii="Bookman Old Style" w:hAnsi="Bookman Old Style"/>
              </w:rPr>
            </w:pPr>
            <w:r>
              <w:rPr>
                <w:rFonts w:ascii="Bookman Old Style" w:hAnsi="Bookman Old Style"/>
              </w:rPr>
              <w:t>63.</w:t>
            </w:r>
          </w:p>
        </w:tc>
        <w:tc>
          <w:tcPr>
            <w:tcW w:w="1842" w:type="dxa"/>
            <w:hideMark/>
          </w:tcPr>
          <w:p w:rsidR="000E07E6" w:rsidRDefault="000E07E6">
            <w:pPr>
              <w:rPr>
                <w:rFonts w:ascii="Bookman Old Style" w:hAnsi="Bookman Old Style"/>
              </w:rPr>
            </w:pPr>
            <w:r>
              <w:rPr>
                <w:rFonts w:ascii="Bookman Old Style" w:hAnsi="Bookman Old Style"/>
              </w:rPr>
              <w:t>PN-EN ISO 2592</w:t>
            </w:r>
          </w:p>
        </w:tc>
        <w:tc>
          <w:tcPr>
            <w:tcW w:w="5135" w:type="dxa"/>
            <w:hideMark/>
          </w:tcPr>
          <w:p w:rsidR="000E07E6" w:rsidRDefault="000E07E6">
            <w:pPr>
              <w:rPr>
                <w:rFonts w:ascii="Bookman Old Style" w:hAnsi="Bookman Old Style"/>
              </w:rPr>
            </w:pPr>
            <w:r>
              <w:rPr>
                <w:rFonts w:ascii="Bookman Old Style" w:hAnsi="Bookman Old Style"/>
              </w:rPr>
              <w:t>Oznaczanie temperatury zapłonu i palenia – Metoda otwartego tygla Clevelanda</w:t>
            </w:r>
          </w:p>
        </w:tc>
      </w:tr>
    </w:tbl>
    <w:p w:rsidR="000E07E6" w:rsidRDefault="000E07E6" w:rsidP="000E07E6">
      <w:pPr>
        <w:pStyle w:val="Nagwek2"/>
        <w:rPr>
          <w:rFonts w:ascii="Bookman Old Style" w:hAnsi="Bookman Old Style"/>
        </w:rPr>
      </w:pPr>
      <w:r>
        <w:rPr>
          <w:rFonts w:ascii="Bookman Old Style" w:hAnsi="Bookman Old Style"/>
        </w:rPr>
        <w:t xml:space="preserve">10.3. Wymagania techniczne </w:t>
      </w:r>
    </w:p>
    <w:p w:rsidR="000E07E6" w:rsidRDefault="000E07E6" w:rsidP="000E07E6">
      <w:pPr>
        <w:numPr>
          <w:ilvl w:val="0"/>
          <w:numId w:val="30"/>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0E07E6" w:rsidRDefault="000E07E6" w:rsidP="000E07E6">
      <w:pPr>
        <w:numPr>
          <w:ilvl w:val="0"/>
          <w:numId w:val="30"/>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0E07E6" w:rsidRDefault="000E07E6" w:rsidP="000E07E6">
      <w:pPr>
        <w:numPr>
          <w:ilvl w:val="0"/>
          <w:numId w:val="30"/>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0E07E6" w:rsidRDefault="000E07E6" w:rsidP="000E07E6">
      <w:pPr>
        <w:pStyle w:val="Nagwek2"/>
        <w:rPr>
          <w:rFonts w:ascii="Bookman Old Style" w:hAnsi="Bookman Old Style"/>
        </w:rPr>
      </w:pPr>
      <w:r>
        <w:rPr>
          <w:rFonts w:ascii="Bookman Old Style" w:hAnsi="Bookman Old Style"/>
        </w:rPr>
        <w:t>10.4. Inne dokumenty</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0E07E6" w:rsidRDefault="000E07E6" w:rsidP="000E07E6">
      <w:pPr>
        <w:numPr>
          <w:ilvl w:val="0"/>
          <w:numId w:val="31"/>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0E07E6" w:rsidRDefault="000E07E6" w:rsidP="000E07E6">
      <w:pPr>
        <w:tabs>
          <w:tab w:val="num" w:pos="-2694"/>
        </w:tabs>
        <w:ind w:left="113" w:hanging="113"/>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Default="000E07E6" w:rsidP="000E07E6">
      <w:pPr>
        <w:rPr>
          <w:rFonts w:ascii="Bookman Old Style" w:hAnsi="Bookman Old Style"/>
        </w:rPr>
      </w:pPr>
    </w:p>
    <w:p w:rsidR="000E07E6" w:rsidRPr="00FF30DF" w:rsidRDefault="000E07E6" w:rsidP="00FF30DF">
      <w:pPr>
        <w:spacing w:before="100" w:beforeAutospacing="1" w:after="100" w:afterAutospacing="1"/>
        <w:ind w:left="284" w:hanging="284"/>
      </w:pPr>
    </w:p>
    <w:sectPr w:rsidR="000E07E6" w:rsidRPr="00FF30DF" w:rsidSect="000E07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3">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4">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5">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1115464"/>
    <w:multiLevelType w:val="singleLevel"/>
    <w:tmpl w:val="C03C6B42"/>
    <w:lvl w:ilvl="0">
      <w:start w:val="1"/>
      <w:numFmt w:val="decimal"/>
      <w:lvlText w:val="%1."/>
      <w:legacy w:legacy="1" w:legacySpace="0" w:legacyIndent="283"/>
      <w:lvlJc w:val="left"/>
      <w:pPr>
        <w:ind w:left="283" w:hanging="283"/>
      </w:pPr>
    </w:lvl>
  </w:abstractNum>
  <w:abstractNum w:abstractNumId="8">
    <w:nsid w:val="227067A8"/>
    <w:multiLevelType w:val="singleLevel"/>
    <w:tmpl w:val="C03C6B42"/>
    <w:lvl w:ilvl="0">
      <w:start w:val="1"/>
      <w:numFmt w:val="decimal"/>
      <w:lvlText w:val="%1."/>
      <w:legacy w:legacy="1" w:legacySpace="0" w:legacyIndent="283"/>
      <w:lvlJc w:val="left"/>
      <w:pPr>
        <w:ind w:left="283" w:hanging="283"/>
      </w:pPr>
    </w:lvl>
  </w:abstractNum>
  <w:abstractNum w:abstractNumId="9">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3">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6">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17">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23">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25">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D756C40"/>
    <w:multiLevelType w:val="singleLevel"/>
    <w:tmpl w:val="6860B2C0"/>
    <w:lvl w:ilvl="0">
      <w:start w:val="4"/>
      <w:numFmt w:val="decimal"/>
      <w:lvlText w:val="%1."/>
      <w:legacy w:legacy="1" w:legacySpace="57" w:legacyIndent="340"/>
      <w:lvlJc w:val="center"/>
      <w:pPr>
        <w:ind w:left="340" w:hanging="340"/>
      </w:pPr>
    </w:lvl>
  </w:abstractNum>
  <w:abstractNum w:abstractNumId="27">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28">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2"/>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8"/>
    <w:lvlOverride w:ilvl="0">
      <w:startOverride w:val="1"/>
    </w:lvlOverride>
  </w:num>
  <w:num w:numId="6">
    <w:abstractNumId w:val="5"/>
    <w:lvlOverride w:ilvl="0">
      <w:startOverride w:val="1"/>
    </w:lvlOverride>
  </w:num>
  <w:num w:numId="7">
    <w:abstractNumId w:val="2"/>
    <w:lvlOverride w:ilvl="0">
      <w:startOverride w:val="1"/>
    </w:lvlOverride>
  </w:num>
  <w:num w:numId="8">
    <w:abstractNumId w:val="27"/>
    <w:lvlOverride w:ilvl="0">
      <w:startOverride w:val="1"/>
    </w:lvlOverride>
  </w:num>
  <w:num w:numId="9">
    <w:abstractNumId w:val="24"/>
    <w:lvlOverride w:ilvl="0">
      <w:startOverride w:val="1"/>
    </w:lvlOverride>
  </w:num>
  <w:num w:numId="10">
    <w:abstractNumId w:val="4"/>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28"/>
    <w:lvlOverride w:ilvl="0">
      <w:startOverride w:val="1"/>
    </w:lvlOverride>
  </w:num>
  <w:num w:numId="14">
    <w:abstractNumId w:val="15"/>
    <w:lvlOverride w:ilvl="0">
      <w:startOverride w:val="1"/>
    </w:lvlOverride>
  </w:num>
  <w:num w:numId="15">
    <w:abstractNumId w:val="16"/>
    <w:lvlOverride w:ilvl="0">
      <w:startOverride w:val="1"/>
    </w:lvlOverride>
  </w:num>
  <w:num w:numId="16">
    <w:abstractNumId w:val="20"/>
    <w:lvlOverride w:ilvl="0">
      <w:startOverride w:val="1"/>
    </w:lvlOverride>
  </w:num>
  <w:num w:numId="17">
    <w:abstractNumId w:val="12"/>
    <w:lvlOverride w:ilvl="0">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21">
    <w:abstractNumId w:val="26"/>
    <w:lvlOverride w:ilvl="0">
      <w:startOverride w:val="4"/>
    </w:lvlOverride>
  </w:num>
  <w:num w:numId="22">
    <w:abstractNumId w:val="14"/>
    <w:lvlOverride w:ilvl="0"/>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1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0E07E6"/>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0E07E6"/>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0E07E6"/>
    <w:rPr>
      <w:rFonts w:ascii="Times New Roman" w:eastAsia="Times New Roman" w:hAnsi="Times New Roman"/>
    </w:rPr>
  </w:style>
  <w:style w:type="character" w:styleId="Hipercze">
    <w:name w:val="Hyperlink"/>
    <w:uiPriority w:val="99"/>
    <w:semiHidden/>
    <w:unhideWhenUsed/>
    <w:rsid w:val="000E07E6"/>
    <w:rPr>
      <w:color w:val="0000FF"/>
      <w:u w:val="single"/>
    </w:rPr>
  </w:style>
  <w:style w:type="character" w:styleId="UyteHipercze">
    <w:name w:val="FollowedHyperlink"/>
    <w:uiPriority w:val="99"/>
    <w:semiHidden/>
    <w:unhideWhenUsed/>
    <w:rsid w:val="000E07E6"/>
    <w:rPr>
      <w:color w:val="800080"/>
      <w:u w:val="single"/>
    </w:rPr>
  </w:style>
  <w:style w:type="paragraph" w:styleId="Spistreci1">
    <w:name w:val="toc 1"/>
    <w:basedOn w:val="Normalny"/>
    <w:next w:val="Normalny"/>
    <w:autoRedefine/>
    <w:uiPriority w:val="39"/>
    <w:unhideWhenUsed/>
    <w:locked/>
    <w:rsid w:val="000E07E6"/>
    <w:pPr>
      <w:tabs>
        <w:tab w:val="right" w:leader="dot" w:pos="7371"/>
      </w:tabs>
      <w:spacing w:before="120" w:after="120"/>
      <w:jc w:val="left"/>
    </w:pPr>
    <w:rPr>
      <w:b/>
      <w:caps/>
    </w:rPr>
  </w:style>
  <w:style w:type="paragraph" w:styleId="Spistreci2">
    <w:name w:val="toc 2"/>
    <w:basedOn w:val="Normalny"/>
    <w:next w:val="Normalny"/>
    <w:autoRedefine/>
    <w:unhideWhenUsed/>
    <w:locked/>
    <w:rsid w:val="000E07E6"/>
    <w:pPr>
      <w:tabs>
        <w:tab w:val="right" w:leader="dot" w:pos="7371"/>
      </w:tabs>
      <w:ind w:left="200"/>
      <w:jc w:val="left"/>
    </w:pPr>
  </w:style>
  <w:style w:type="paragraph" w:styleId="Spistreci3">
    <w:name w:val="toc 3"/>
    <w:basedOn w:val="Normalny"/>
    <w:next w:val="Normalny"/>
    <w:autoRedefine/>
    <w:unhideWhenUsed/>
    <w:locked/>
    <w:rsid w:val="000E07E6"/>
    <w:pPr>
      <w:tabs>
        <w:tab w:val="right" w:leader="dot" w:pos="7371"/>
      </w:tabs>
      <w:ind w:left="400"/>
      <w:jc w:val="left"/>
    </w:pPr>
  </w:style>
  <w:style w:type="paragraph" w:styleId="Spistreci4">
    <w:name w:val="toc 4"/>
    <w:basedOn w:val="Normalny"/>
    <w:next w:val="Normalny"/>
    <w:autoRedefine/>
    <w:unhideWhenUsed/>
    <w:locked/>
    <w:rsid w:val="000E07E6"/>
    <w:pPr>
      <w:tabs>
        <w:tab w:val="right" w:leader="dot" w:pos="7371"/>
      </w:tabs>
      <w:ind w:left="600"/>
      <w:jc w:val="left"/>
    </w:pPr>
    <w:rPr>
      <w:sz w:val="18"/>
    </w:rPr>
  </w:style>
  <w:style w:type="paragraph" w:styleId="Spistreci5">
    <w:name w:val="toc 5"/>
    <w:basedOn w:val="Normalny"/>
    <w:next w:val="Normalny"/>
    <w:autoRedefine/>
    <w:unhideWhenUsed/>
    <w:locked/>
    <w:rsid w:val="000E07E6"/>
    <w:pPr>
      <w:tabs>
        <w:tab w:val="right" w:leader="dot" w:pos="7371"/>
      </w:tabs>
      <w:ind w:left="800"/>
      <w:jc w:val="left"/>
    </w:pPr>
    <w:rPr>
      <w:sz w:val="18"/>
    </w:rPr>
  </w:style>
  <w:style w:type="paragraph" w:styleId="Spistreci6">
    <w:name w:val="toc 6"/>
    <w:basedOn w:val="Normalny"/>
    <w:next w:val="Normalny"/>
    <w:autoRedefine/>
    <w:unhideWhenUsed/>
    <w:locked/>
    <w:rsid w:val="000E07E6"/>
    <w:pPr>
      <w:tabs>
        <w:tab w:val="right" w:leader="dot" w:pos="7371"/>
      </w:tabs>
      <w:ind w:left="1000"/>
      <w:jc w:val="left"/>
    </w:pPr>
    <w:rPr>
      <w:sz w:val="18"/>
    </w:rPr>
  </w:style>
  <w:style w:type="paragraph" w:styleId="Spistreci7">
    <w:name w:val="toc 7"/>
    <w:basedOn w:val="Normalny"/>
    <w:next w:val="Normalny"/>
    <w:autoRedefine/>
    <w:unhideWhenUsed/>
    <w:locked/>
    <w:rsid w:val="000E07E6"/>
    <w:pPr>
      <w:tabs>
        <w:tab w:val="right" w:leader="dot" w:pos="7371"/>
      </w:tabs>
      <w:ind w:left="1200"/>
      <w:jc w:val="left"/>
    </w:pPr>
    <w:rPr>
      <w:sz w:val="18"/>
    </w:rPr>
  </w:style>
  <w:style w:type="paragraph" w:styleId="Spistreci8">
    <w:name w:val="toc 8"/>
    <w:basedOn w:val="Normalny"/>
    <w:next w:val="Normalny"/>
    <w:autoRedefine/>
    <w:unhideWhenUsed/>
    <w:locked/>
    <w:rsid w:val="000E07E6"/>
    <w:pPr>
      <w:tabs>
        <w:tab w:val="right" w:leader="dot" w:pos="7371"/>
      </w:tabs>
      <w:ind w:left="1400"/>
      <w:jc w:val="left"/>
    </w:pPr>
    <w:rPr>
      <w:sz w:val="18"/>
    </w:rPr>
  </w:style>
  <w:style w:type="paragraph" w:styleId="Spistreci9">
    <w:name w:val="toc 9"/>
    <w:basedOn w:val="Normalny"/>
    <w:next w:val="Normalny"/>
    <w:autoRedefine/>
    <w:unhideWhenUsed/>
    <w:locked/>
    <w:rsid w:val="000E07E6"/>
    <w:pPr>
      <w:tabs>
        <w:tab w:val="right" w:leader="dot" w:pos="7371"/>
      </w:tabs>
      <w:ind w:left="1600"/>
      <w:jc w:val="left"/>
    </w:pPr>
    <w:rPr>
      <w:sz w:val="18"/>
    </w:rPr>
  </w:style>
  <w:style w:type="paragraph" w:styleId="Tekstprzypisudolnego">
    <w:name w:val="footnote text"/>
    <w:basedOn w:val="Normalny"/>
    <w:link w:val="Tekstprzypisudolnego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0E07E6"/>
    <w:rPr>
      <w:rFonts w:ascii="Times New Roman" w:hAnsi="Times New Roman"/>
      <w:sz w:val="24"/>
      <w:szCs w:val="24"/>
    </w:rPr>
  </w:style>
  <w:style w:type="paragraph" w:styleId="Nagwek">
    <w:name w:val="header"/>
    <w:basedOn w:val="Normalny"/>
    <w:link w:val="NagwekZnak"/>
    <w:semiHidden/>
    <w:unhideWhenUsed/>
    <w:rsid w:val="000E07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0E07E6"/>
    <w:rPr>
      <w:rFonts w:ascii="Century Gothic" w:eastAsia="Times New Roman" w:hAnsi="Century Gothic"/>
      <w:sz w:val="24"/>
    </w:rPr>
  </w:style>
  <w:style w:type="paragraph" w:styleId="Stopka">
    <w:name w:val="footer"/>
    <w:basedOn w:val="Normalny"/>
    <w:link w:val="Stopka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semiHidden/>
    <w:rsid w:val="000E07E6"/>
    <w:rPr>
      <w:rFonts w:ascii="Times New Roman" w:hAnsi="Times New Roman"/>
      <w:sz w:val="24"/>
      <w:szCs w:val="24"/>
    </w:rPr>
  </w:style>
  <w:style w:type="paragraph" w:styleId="Tekstprzypisukocowego">
    <w:name w:val="endnote text"/>
    <w:basedOn w:val="Normalny"/>
    <w:link w:val="TekstprzypisukocowegoZnak"/>
    <w:semiHidden/>
    <w:unhideWhenUsed/>
    <w:rsid w:val="000E07E6"/>
  </w:style>
  <w:style w:type="character" w:customStyle="1" w:styleId="TekstprzypisukocowegoZnak">
    <w:name w:val="Tekst przypisu końcowego Znak"/>
    <w:basedOn w:val="Domylnaczcionkaakapitu"/>
    <w:link w:val="Tekstprzypisukocowego"/>
    <w:semiHidden/>
    <w:rsid w:val="000E07E6"/>
    <w:rPr>
      <w:rFonts w:ascii="Times New Roman" w:eastAsia="Times New Roman" w:hAnsi="Times New Roman"/>
    </w:rPr>
  </w:style>
  <w:style w:type="paragraph" w:styleId="Listapunktowana">
    <w:name w:val="List Bullet"/>
    <w:basedOn w:val="Normalny"/>
    <w:semiHidden/>
    <w:unhideWhenUsed/>
    <w:rsid w:val="000E07E6"/>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0E07E6"/>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0E07E6"/>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0E07E6"/>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0E07E6"/>
    <w:rPr>
      <w:rFonts w:ascii="Times New Roman" w:eastAsia="Times New Roman" w:hAnsi="Times New Roman"/>
      <w:b/>
      <w:sz w:val="24"/>
    </w:rPr>
  </w:style>
  <w:style w:type="paragraph" w:styleId="Tekstpodstawowy3">
    <w:name w:val="Body Text 3"/>
    <w:basedOn w:val="Normalny"/>
    <w:link w:val="Tekstpodstawowy3Znak"/>
    <w:semiHidden/>
    <w:unhideWhenUsed/>
    <w:rsid w:val="000E07E6"/>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0E07E6"/>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0E07E6"/>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0E07E6"/>
    <w:rPr>
      <w:rFonts w:ascii="Times New Roman" w:eastAsia="Times New Roman" w:hAnsi="Times New Roman"/>
      <w:sz w:val="24"/>
    </w:rPr>
  </w:style>
  <w:style w:type="paragraph" w:customStyle="1" w:styleId="standardowytekst0">
    <w:name w:val="standardowytekst"/>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bodytext2">
    <w:name w:val="bodytext2"/>
    <w:basedOn w:val="Normalny"/>
    <w:uiPriority w:val="99"/>
    <w:rsid w:val="000E07E6"/>
    <w:pPr>
      <w:overflowPunct/>
      <w:autoSpaceDE/>
      <w:autoSpaceDN/>
      <w:adjustRightInd/>
      <w:spacing w:before="100" w:beforeAutospacing="1" w:after="100" w:afterAutospacing="1"/>
      <w:jc w:val="left"/>
    </w:pPr>
    <w:rPr>
      <w:rFonts w:eastAsia="Calibri"/>
      <w:sz w:val="24"/>
      <w:szCs w:val="24"/>
    </w:rPr>
  </w:style>
  <w:style w:type="paragraph" w:customStyle="1" w:styleId="styliwony0">
    <w:name w:val="styliwony"/>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Tekstpodstawowy21">
    <w:name w:val="Tekst podstawowy 21"/>
    <w:basedOn w:val="Normalny"/>
    <w:rsid w:val="000E07E6"/>
    <w:pPr>
      <w:ind w:firstLine="283"/>
    </w:pPr>
  </w:style>
  <w:style w:type="paragraph" w:customStyle="1" w:styleId="Tekstpodstawowywcity31">
    <w:name w:val="Tekst podstawowy wcięty 31"/>
    <w:basedOn w:val="Normalny"/>
    <w:rsid w:val="000E07E6"/>
    <w:pPr>
      <w:tabs>
        <w:tab w:val="left" w:pos="964"/>
      </w:tabs>
      <w:spacing w:after="120"/>
      <w:ind w:left="964" w:hanging="964"/>
    </w:pPr>
  </w:style>
  <w:style w:type="paragraph" w:customStyle="1" w:styleId="CharChar1">
    <w:name w:val="Char Char1"/>
    <w:basedOn w:val="Normalny"/>
    <w:rsid w:val="000E07E6"/>
    <w:pPr>
      <w:overflowPunct/>
      <w:autoSpaceDE/>
      <w:autoSpaceDN/>
      <w:adjustRightInd/>
      <w:jc w:val="left"/>
    </w:pPr>
    <w:rPr>
      <w:sz w:val="24"/>
      <w:szCs w:val="24"/>
    </w:rPr>
  </w:style>
  <w:style w:type="paragraph" w:customStyle="1" w:styleId="ZnakZnakZnak2ZnakZnak">
    <w:name w:val="Znak Znak Znak2 Znak Znak"/>
    <w:basedOn w:val="Normalny"/>
    <w:rsid w:val="000E07E6"/>
    <w:pPr>
      <w:overflowPunct/>
      <w:autoSpaceDE/>
      <w:autoSpaceDN/>
      <w:adjustRightInd/>
      <w:jc w:val="left"/>
    </w:pPr>
    <w:rPr>
      <w:sz w:val="24"/>
      <w:szCs w:val="24"/>
    </w:rPr>
  </w:style>
  <w:style w:type="paragraph" w:customStyle="1" w:styleId="Znak">
    <w:name w:val="Znak"/>
    <w:basedOn w:val="Normalny"/>
    <w:rsid w:val="000E07E6"/>
    <w:pPr>
      <w:overflowPunct/>
      <w:autoSpaceDE/>
      <w:autoSpaceDN/>
      <w:adjustRightInd/>
      <w:jc w:val="left"/>
    </w:pPr>
    <w:rPr>
      <w:sz w:val="24"/>
      <w:szCs w:val="24"/>
    </w:rPr>
  </w:style>
  <w:style w:type="paragraph" w:customStyle="1" w:styleId="10">
    <w:name w:val="_10"/>
    <w:basedOn w:val="Normalny"/>
    <w:rsid w:val="000E07E6"/>
    <w:pPr>
      <w:overflowPunct/>
      <w:autoSpaceDE/>
      <w:autoSpaceDN/>
      <w:adjustRightInd/>
    </w:pPr>
  </w:style>
  <w:style w:type="paragraph" w:customStyle="1" w:styleId="Styl12ptWyjustowany">
    <w:name w:val="Styl 12 pt Wyjustowany"/>
    <w:basedOn w:val="Normalny"/>
    <w:rsid w:val="000E07E6"/>
    <w:pPr>
      <w:overflowPunct/>
      <w:autoSpaceDE/>
      <w:autoSpaceDN/>
      <w:adjustRightInd/>
    </w:pPr>
  </w:style>
  <w:style w:type="character" w:styleId="Odwoanieprzypisukocowego">
    <w:name w:val="endnote reference"/>
    <w:semiHidden/>
    <w:unhideWhenUsed/>
    <w:rsid w:val="000E07E6"/>
    <w:rPr>
      <w:vertAlign w:val="superscript"/>
    </w:rPr>
  </w:style>
  <w:style w:type="character" w:customStyle="1" w:styleId="FontStyle27">
    <w:name w:val="Font Style27"/>
    <w:uiPriority w:val="99"/>
    <w:rsid w:val="000E07E6"/>
    <w:rPr>
      <w:rFonts w:ascii="Arial" w:hAnsi="Arial" w:cs="Arial" w:hint="default"/>
      <w:b/>
      <w:bCs/>
      <w:sz w:val="14"/>
      <w:szCs w:val="14"/>
    </w:rPr>
  </w:style>
  <w:style w:type="character" w:customStyle="1" w:styleId="spelle">
    <w:name w:val="spelle"/>
    <w:basedOn w:val="Domylnaczcionkaakapitu"/>
    <w:rsid w:val="000E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0E07E6"/>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uiPriority w:val="9"/>
    <w:semiHidden/>
    <w:rsid w:val="000E07E6"/>
    <w:rPr>
      <w:rFonts w:ascii="Times New Roman" w:eastAsia="Times New Roman" w:hAnsi="Times New Roman"/>
    </w:rPr>
  </w:style>
  <w:style w:type="character" w:styleId="Hipercze">
    <w:name w:val="Hyperlink"/>
    <w:uiPriority w:val="99"/>
    <w:semiHidden/>
    <w:unhideWhenUsed/>
    <w:rsid w:val="000E07E6"/>
    <w:rPr>
      <w:color w:val="0000FF"/>
      <w:u w:val="single"/>
    </w:rPr>
  </w:style>
  <w:style w:type="character" w:styleId="UyteHipercze">
    <w:name w:val="FollowedHyperlink"/>
    <w:uiPriority w:val="99"/>
    <w:semiHidden/>
    <w:unhideWhenUsed/>
    <w:rsid w:val="000E07E6"/>
    <w:rPr>
      <w:color w:val="800080"/>
      <w:u w:val="single"/>
    </w:rPr>
  </w:style>
  <w:style w:type="paragraph" w:styleId="Spistreci1">
    <w:name w:val="toc 1"/>
    <w:basedOn w:val="Normalny"/>
    <w:next w:val="Normalny"/>
    <w:autoRedefine/>
    <w:uiPriority w:val="39"/>
    <w:unhideWhenUsed/>
    <w:locked/>
    <w:rsid w:val="000E07E6"/>
    <w:pPr>
      <w:tabs>
        <w:tab w:val="right" w:leader="dot" w:pos="7371"/>
      </w:tabs>
      <w:spacing w:before="120" w:after="120"/>
      <w:jc w:val="left"/>
    </w:pPr>
    <w:rPr>
      <w:b/>
      <w:caps/>
    </w:rPr>
  </w:style>
  <w:style w:type="paragraph" w:styleId="Spistreci2">
    <w:name w:val="toc 2"/>
    <w:basedOn w:val="Normalny"/>
    <w:next w:val="Normalny"/>
    <w:autoRedefine/>
    <w:unhideWhenUsed/>
    <w:locked/>
    <w:rsid w:val="000E07E6"/>
    <w:pPr>
      <w:tabs>
        <w:tab w:val="right" w:leader="dot" w:pos="7371"/>
      </w:tabs>
      <w:ind w:left="200"/>
      <w:jc w:val="left"/>
    </w:pPr>
  </w:style>
  <w:style w:type="paragraph" w:styleId="Spistreci3">
    <w:name w:val="toc 3"/>
    <w:basedOn w:val="Normalny"/>
    <w:next w:val="Normalny"/>
    <w:autoRedefine/>
    <w:unhideWhenUsed/>
    <w:locked/>
    <w:rsid w:val="000E07E6"/>
    <w:pPr>
      <w:tabs>
        <w:tab w:val="right" w:leader="dot" w:pos="7371"/>
      </w:tabs>
      <w:ind w:left="400"/>
      <w:jc w:val="left"/>
    </w:pPr>
  </w:style>
  <w:style w:type="paragraph" w:styleId="Spistreci4">
    <w:name w:val="toc 4"/>
    <w:basedOn w:val="Normalny"/>
    <w:next w:val="Normalny"/>
    <w:autoRedefine/>
    <w:unhideWhenUsed/>
    <w:locked/>
    <w:rsid w:val="000E07E6"/>
    <w:pPr>
      <w:tabs>
        <w:tab w:val="right" w:leader="dot" w:pos="7371"/>
      </w:tabs>
      <w:ind w:left="600"/>
      <w:jc w:val="left"/>
    </w:pPr>
    <w:rPr>
      <w:sz w:val="18"/>
    </w:rPr>
  </w:style>
  <w:style w:type="paragraph" w:styleId="Spistreci5">
    <w:name w:val="toc 5"/>
    <w:basedOn w:val="Normalny"/>
    <w:next w:val="Normalny"/>
    <w:autoRedefine/>
    <w:unhideWhenUsed/>
    <w:locked/>
    <w:rsid w:val="000E07E6"/>
    <w:pPr>
      <w:tabs>
        <w:tab w:val="right" w:leader="dot" w:pos="7371"/>
      </w:tabs>
      <w:ind w:left="800"/>
      <w:jc w:val="left"/>
    </w:pPr>
    <w:rPr>
      <w:sz w:val="18"/>
    </w:rPr>
  </w:style>
  <w:style w:type="paragraph" w:styleId="Spistreci6">
    <w:name w:val="toc 6"/>
    <w:basedOn w:val="Normalny"/>
    <w:next w:val="Normalny"/>
    <w:autoRedefine/>
    <w:unhideWhenUsed/>
    <w:locked/>
    <w:rsid w:val="000E07E6"/>
    <w:pPr>
      <w:tabs>
        <w:tab w:val="right" w:leader="dot" w:pos="7371"/>
      </w:tabs>
      <w:ind w:left="1000"/>
      <w:jc w:val="left"/>
    </w:pPr>
    <w:rPr>
      <w:sz w:val="18"/>
    </w:rPr>
  </w:style>
  <w:style w:type="paragraph" w:styleId="Spistreci7">
    <w:name w:val="toc 7"/>
    <w:basedOn w:val="Normalny"/>
    <w:next w:val="Normalny"/>
    <w:autoRedefine/>
    <w:unhideWhenUsed/>
    <w:locked/>
    <w:rsid w:val="000E07E6"/>
    <w:pPr>
      <w:tabs>
        <w:tab w:val="right" w:leader="dot" w:pos="7371"/>
      </w:tabs>
      <w:ind w:left="1200"/>
      <w:jc w:val="left"/>
    </w:pPr>
    <w:rPr>
      <w:sz w:val="18"/>
    </w:rPr>
  </w:style>
  <w:style w:type="paragraph" w:styleId="Spistreci8">
    <w:name w:val="toc 8"/>
    <w:basedOn w:val="Normalny"/>
    <w:next w:val="Normalny"/>
    <w:autoRedefine/>
    <w:unhideWhenUsed/>
    <w:locked/>
    <w:rsid w:val="000E07E6"/>
    <w:pPr>
      <w:tabs>
        <w:tab w:val="right" w:leader="dot" w:pos="7371"/>
      </w:tabs>
      <w:ind w:left="1400"/>
      <w:jc w:val="left"/>
    </w:pPr>
    <w:rPr>
      <w:sz w:val="18"/>
    </w:rPr>
  </w:style>
  <w:style w:type="paragraph" w:styleId="Spistreci9">
    <w:name w:val="toc 9"/>
    <w:basedOn w:val="Normalny"/>
    <w:next w:val="Normalny"/>
    <w:autoRedefine/>
    <w:unhideWhenUsed/>
    <w:locked/>
    <w:rsid w:val="000E07E6"/>
    <w:pPr>
      <w:tabs>
        <w:tab w:val="right" w:leader="dot" w:pos="7371"/>
      </w:tabs>
      <w:ind w:left="1600"/>
      <w:jc w:val="left"/>
    </w:pPr>
    <w:rPr>
      <w:sz w:val="18"/>
    </w:rPr>
  </w:style>
  <w:style w:type="paragraph" w:styleId="Tekstprzypisudolnego">
    <w:name w:val="footnote text"/>
    <w:basedOn w:val="Normalny"/>
    <w:link w:val="Tekstprzypisudolnego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basedOn w:val="Domylnaczcionkaakapitu"/>
    <w:link w:val="Tekstprzypisudolnego"/>
    <w:semiHidden/>
    <w:rsid w:val="000E07E6"/>
    <w:rPr>
      <w:rFonts w:ascii="Times New Roman" w:hAnsi="Times New Roman"/>
      <w:sz w:val="24"/>
      <w:szCs w:val="24"/>
    </w:rPr>
  </w:style>
  <w:style w:type="paragraph" w:styleId="Nagwek">
    <w:name w:val="header"/>
    <w:basedOn w:val="Normalny"/>
    <w:link w:val="NagwekZnak"/>
    <w:semiHidden/>
    <w:unhideWhenUsed/>
    <w:rsid w:val="000E07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semiHidden/>
    <w:rsid w:val="000E07E6"/>
    <w:rPr>
      <w:rFonts w:ascii="Century Gothic" w:eastAsia="Times New Roman" w:hAnsi="Century Gothic"/>
      <w:sz w:val="24"/>
    </w:rPr>
  </w:style>
  <w:style w:type="paragraph" w:styleId="Stopka">
    <w:name w:val="footer"/>
    <w:basedOn w:val="Normalny"/>
    <w:link w:val="StopkaZnak"/>
    <w:semiHidden/>
    <w:unhideWhenUsed/>
    <w:rsid w:val="000E07E6"/>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basedOn w:val="Domylnaczcionkaakapitu"/>
    <w:link w:val="Stopka"/>
    <w:semiHidden/>
    <w:rsid w:val="000E07E6"/>
    <w:rPr>
      <w:rFonts w:ascii="Times New Roman" w:hAnsi="Times New Roman"/>
      <w:sz w:val="24"/>
      <w:szCs w:val="24"/>
    </w:rPr>
  </w:style>
  <w:style w:type="paragraph" w:styleId="Tekstprzypisukocowego">
    <w:name w:val="endnote text"/>
    <w:basedOn w:val="Normalny"/>
    <w:link w:val="TekstprzypisukocowegoZnak"/>
    <w:semiHidden/>
    <w:unhideWhenUsed/>
    <w:rsid w:val="000E07E6"/>
  </w:style>
  <w:style w:type="character" w:customStyle="1" w:styleId="TekstprzypisukocowegoZnak">
    <w:name w:val="Tekst przypisu końcowego Znak"/>
    <w:basedOn w:val="Domylnaczcionkaakapitu"/>
    <w:link w:val="Tekstprzypisukocowego"/>
    <w:semiHidden/>
    <w:rsid w:val="000E07E6"/>
    <w:rPr>
      <w:rFonts w:ascii="Times New Roman" w:eastAsia="Times New Roman" w:hAnsi="Times New Roman"/>
    </w:rPr>
  </w:style>
  <w:style w:type="paragraph" w:styleId="Listapunktowana">
    <w:name w:val="List Bullet"/>
    <w:basedOn w:val="Normalny"/>
    <w:semiHidden/>
    <w:unhideWhenUsed/>
    <w:rsid w:val="000E07E6"/>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0E07E6"/>
    <w:pPr>
      <w:tabs>
        <w:tab w:val="left" w:pos="0"/>
      </w:tabs>
      <w:suppressAutoHyphens/>
      <w:overflowPunct/>
      <w:autoSpaceDN/>
      <w:adjustRightInd/>
    </w:pPr>
    <w:rPr>
      <w:sz w:val="24"/>
      <w:szCs w:val="24"/>
      <w:lang w:eastAsia="ar-SA"/>
    </w:rPr>
  </w:style>
  <w:style w:type="character" w:customStyle="1" w:styleId="TekstpodstawowyZnak">
    <w:name w:val="Tekst podstawowy Znak"/>
    <w:basedOn w:val="Domylnaczcionkaakapitu"/>
    <w:link w:val="Tekstpodstawowy"/>
    <w:semiHidden/>
    <w:rsid w:val="000E07E6"/>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0E07E6"/>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basedOn w:val="Domylnaczcionkaakapitu"/>
    <w:link w:val="Tekstpodstawowywcity"/>
    <w:semiHidden/>
    <w:rsid w:val="000E07E6"/>
    <w:rPr>
      <w:rFonts w:ascii="Times New Roman" w:eastAsia="Times New Roman" w:hAnsi="Times New Roman"/>
      <w:b/>
      <w:sz w:val="24"/>
    </w:rPr>
  </w:style>
  <w:style w:type="paragraph" w:styleId="Tekstpodstawowy3">
    <w:name w:val="Body Text 3"/>
    <w:basedOn w:val="Normalny"/>
    <w:link w:val="Tekstpodstawowy3Znak"/>
    <w:semiHidden/>
    <w:unhideWhenUsed/>
    <w:rsid w:val="000E07E6"/>
    <w:pPr>
      <w:overflowPunct/>
      <w:autoSpaceDE/>
      <w:autoSpaceDN/>
      <w:adjustRightInd/>
      <w:spacing w:after="120"/>
      <w:jc w:val="left"/>
    </w:pPr>
    <w:rPr>
      <w:sz w:val="16"/>
      <w:szCs w:val="16"/>
    </w:rPr>
  </w:style>
  <w:style w:type="character" w:customStyle="1" w:styleId="Tekstpodstawowy3Znak">
    <w:name w:val="Tekst podstawowy 3 Znak"/>
    <w:basedOn w:val="Domylnaczcionkaakapitu"/>
    <w:link w:val="Tekstpodstawowy3"/>
    <w:semiHidden/>
    <w:rsid w:val="000E07E6"/>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0E07E6"/>
    <w:pPr>
      <w:overflowPunct/>
      <w:autoSpaceDE/>
      <w:autoSpaceDN/>
      <w:adjustRightInd/>
      <w:spacing w:before="60"/>
    </w:pPr>
    <w:rPr>
      <w:sz w:val="24"/>
    </w:rPr>
  </w:style>
  <w:style w:type="character" w:customStyle="1" w:styleId="Tekstpodstawowywcity3Znak">
    <w:name w:val="Tekst podstawowy wcięty 3 Znak"/>
    <w:basedOn w:val="Domylnaczcionkaakapitu"/>
    <w:link w:val="Tekstpodstawowywcity3"/>
    <w:semiHidden/>
    <w:rsid w:val="000E07E6"/>
    <w:rPr>
      <w:rFonts w:ascii="Times New Roman" w:eastAsia="Times New Roman" w:hAnsi="Times New Roman"/>
      <w:sz w:val="24"/>
    </w:rPr>
  </w:style>
  <w:style w:type="paragraph" w:customStyle="1" w:styleId="standardowytekst0">
    <w:name w:val="standardowytekst"/>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bodytext2">
    <w:name w:val="bodytext2"/>
    <w:basedOn w:val="Normalny"/>
    <w:uiPriority w:val="99"/>
    <w:rsid w:val="000E07E6"/>
    <w:pPr>
      <w:overflowPunct/>
      <w:autoSpaceDE/>
      <w:autoSpaceDN/>
      <w:adjustRightInd/>
      <w:spacing w:before="100" w:beforeAutospacing="1" w:after="100" w:afterAutospacing="1"/>
      <w:jc w:val="left"/>
    </w:pPr>
    <w:rPr>
      <w:rFonts w:eastAsia="Calibri"/>
      <w:sz w:val="24"/>
      <w:szCs w:val="24"/>
    </w:rPr>
  </w:style>
  <w:style w:type="paragraph" w:customStyle="1" w:styleId="styliwony0">
    <w:name w:val="styliwony"/>
    <w:basedOn w:val="Normalny"/>
    <w:rsid w:val="000E07E6"/>
    <w:pPr>
      <w:overflowPunct/>
      <w:autoSpaceDE/>
      <w:autoSpaceDN/>
      <w:adjustRightInd/>
      <w:spacing w:before="100" w:beforeAutospacing="1" w:after="100" w:afterAutospacing="1"/>
      <w:jc w:val="left"/>
    </w:pPr>
    <w:rPr>
      <w:rFonts w:eastAsia="Calibri"/>
      <w:sz w:val="24"/>
      <w:szCs w:val="24"/>
    </w:rPr>
  </w:style>
  <w:style w:type="paragraph" w:customStyle="1" w:styleId="Tekstpodstawowy21">
    <w:name w:val="Tekst podstawowy 21"/>
    <w:basedOn w:val="Normalny"/>
    <w:rsid w:val="000E07E6"/>
    <w:pPr>
      <w:ind w:firstLine="283"/>
    </w:pPr>
  </w:style>
  <w:style w:type="paragraph" w:customStyle="1" w:styleId="Tekstpodstawowywcity31">
    <w:name w:val="Tekst podstawowy wcięty 31"/>
    <w:basedOn w:val="Normalny"/>
    <w:rsid w:val="000E07E6"/>
    <w:pPr>
      <w:tabs>
        <w:tab w:val="left" w:pos="964"/>
      </w:tabs>
      <w:spacing w:after="120"/>
      <w:ind w:left="964" w:hanging="964"/>
    </w:pPr>
  </w:style>
  <w:style w:type="paragraph" w:customStyle="1" w:styleId="CharChar1">
    <w:name w:val="Char Char1"/>
    <w:basedOn w:val="Normalny"/>
    <w:rsid w:val="000E07E6"/>
    <w:pPr>
      <w:overflowPunct/>
      <w:autoSpaceDE/>
      <w:autoSpaceDN/>
      <w:adjustRightInd/>
      <w:jc w:val="left"/>
    </w:pPr>
    <w:rPr>
      <w:sz w:val="24"/>
      <w:szCs w:val="24"/>
    </w:rPr>
  </w:style>
  <w:style w:type="paragraph" w:customStyle="1" w:styleId="ZnakZnakZnak2ZnakZnak">
    <w:name w:val="Znak Znak Znak2 Znak Znak"/>
    <w:basedOn w:val="Normalny"/>
    <w:rsid w:val="000E07E6"/>
    <w:pPr>
      <w:overflowPunct/>
      <w:autoSpaceDE/>
      <w:autoSpaceDN/>
      <w:adjustRightInd/>
      <w:jc w:val="left"/>
    </w:pPr>
    <w:rPr>
      <w:sz w:val="24"/>
      <w:szCs w:val="24"/>
    </w:rPr>
  </w:style>
  <w:style w:type="paragraph" w:customStyle="1" w:styleId="Znak">
    <w:name w:val="Znak"/>
    <w:basedOn w:val="Normalny"/>
    <w:rsid w:val="000E07E6"/>
    <w:pPr>
      <w:overflowPunct/>
      <w:autoSpaceDE/>
      <w:autoSpaceDN/>
      <w:adjustRightInd/>
      <w:jc w:val="left"/>
    </w:pPr>
    <w:rPr>
      <w:sz w:val="24"/>
      <w:szCs w:val="24"/>
    </w:rPr>
  </w:style>
  <w:style w:type="paragraph" w:customStyle="1" w:styleId="10">
    <w:name w:val="_10"/>
    <w:basedOn w:val="Normalny"/>
    <w:rsid w:val="000E07E6"/>
    <w:pPr>
      <w:overflowPunct/>
      <w:autoSpaceDE/>
      <w:autoSpaceDN/>
      <w:adjustRightInd/>
    </w:pPr>
  </w:style>
  <w:style w:type="paragraph" w:customStyle="1" w:styleId="Styl12ptWyjustowany">
    <w:name w:val="Styl 12 pt Wyjustowany"/>
    <w:basedOn w:val="Normalny"/>
    <w:rsid w:val="000E07E6"/>
    <w:pPr>
      <w:overflowPunct/>
      <w:autoSpaceDE/>
      <w:autoSpaceDN/>
      <w:adjustRightInd/>
    </w:pPr>
  </w:style>
  <w:style w:type="character" w:styleId="Odwoanieprzypisukocowego">
    <w:name w:val="endnote reference"/>
    <w:semiHidden/>
    <w:unhideWhenUsed/>
    <w:rsid w:val="000E07E6"/>
    <w:rPr>
      <w:vertAlign w:val="superscript"/>
    </w:rPr>
  </w:style>
  <w:style w:type="character" w:customStyle="1" w:styleId="FontStyle27">
    <w:name w:val="Font Style27"/>
    <w:uiPriority w:val="99"/>
    <w:rsid w:val="000E07E6"/>
    <w:rPr>
      <w:rFonts w:ascii="Arial" w:hAnsi="Arial" w:cs="Arial" w:hint="default"/>
      <w:b/>
      <w:bCs/>
      <w:sz w:val="14"/>
      <w:szCs w:val="14"/>
    </w:rPr>
  </w:style>
  <w:style w:type="character" w:customStyle="1" w:styleId="spelle">
    <w:name w:val="spelle"/>
    <w:basedOn w:val="Domylnaczcionkaakapitu"/>
    <w:rsid w:val="000E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55050332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361708719">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20645</Words>
  <Characters>136137</Characters>
  <Application>Microsoft Office Word</Application>
  <DocSecurity>0</DocSecurity>
  <Lines>1134</Lines>
  <Paragraphs>312</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dcterms:created xsi:type="dcterms:W3CDTF">2024-07-04T05:41:00Z</dcterms:created>
  <dcterms:modified xsi:type="dcterms:W3CDTF">2024-07-04T05:41:00Z</dcterms:modified>
</cp:coreProperties>
</file>