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0715" w14:textId="23194A10" w:rsidR="00267BD5" w:rsidRPr="00F31A84" w:rsidRDefault="00195B77" w:rsidP="00195B77">
      <w:pPr>
        <w:pStyle w:val="Zwykytekst1"/>
        <w:tabs>
          <w:tab w:val="left" w:pos="426"/>
        </w:tabs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2"/>
          <w:szCs w:val="22"/>
        </w:rPr>
        <w:t xml:space="preserve">            </w:t>
      </w:r>
      <w:r w:rsidR="00267BD5" w:rsidRPr="00F31A84">
        <w:rPr>
          <w:rFonts w:ascii="Times New Roman" w:hAnsi="Times New Roman"/>
          <w:i/>
          <w:sz w:val="24"/>
          <w:szCs w:val="24"/>
        </w:rPr>
        <w:t>Wykonawca:</w:t>
      </w:r>
    </w:p>
    <w:p w14:paraId="72B9B1E1" w14:textId="77777777" w:rsidR="00267BD5" w:rsidRPr="00F31A84" w:rsidRDefault="00267BD5" w:rsidP="00267BD5">
      <w:pPr>
        <w:spacing w:after="0" w:line="26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1A84">
        <w:rPr>
          <w:rFonts w:ascii="Times New Roman" w:hAnsi="Times New Roman" w:cs="Times New Roman"/>
          <w:i/>
          <w:sz w:val="24"/>
          <w:szCs w:val="24"/>
        </w:rPr>
        <w:t>………………………………….</w:t>
      </w:r>
    </w:p>
    <w:p w14:paraId="2C21017F" w14:textId="77777777" w:rsidR="00953192" w:rsidRDefault="00953192" w:rsidP="00267BD5">
      <w:pPr>
        <w:shd w:val="clear" w:color="auto" w:fill="FFFFFF" w:themeFill="background1"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92304" w14:textId="77777777" w:rsidR="00B4449C" w:rsidRDefault="00B4449C" w:rsidP="00267BD5">
      <w:pPr>
        <w:shd w:val="clear" w:color="auto" w:fill="FFFFFF" w:themeFill="background1"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4BC0" w14:textId="60A3D542" w:rsidR="00267BD5" w:rsidRPr="00F31A84" w:rsidRDefault="00267BD5" w:rsidP="00267BD5">
      <w:pPr>
        <w:shd w:val="clear" w:color="auto" w:fill="FFFFFF" w:themeFill="background1"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84">
        <w:rPr>
          <w:rFonts w:ascii="Times New Roman" w:hAnsi="Times New Roman" w:cs="Times New Roman"/>
          <w:b/>
          <w:sz w:val="24"/>
          <w:szCs w:val="24"/>
        </w:rPr>
        <w:t>OŚWIADCZENIE*</w:t>
      </w:r>
      <w:r w:rsidRPr="00F31A84">
        <w:rPr>
          <w:rStyle w:val="Odwoanieprzypisudolnego"/>
          <w:rFonts w:ascii="Times New Roman" w:hAnsi="Times New Roman"/>
          <w:b/>
          <w:color w:val="FFFFFF" w:themeColor="background1"/>
          <w:sz w:val="24"/>
          <w:szCs w:val="24"/>
        </w:rPr>
        <w:footnoteReference w:id="1"/>
      </w:r>
    </w:p>
    <w:p w14:paraId="259900D5" w14:textId="4EB01656" w:rsidR="00267BD5" w:rsidRDefault="00267BD5" w:rsidP="00267BD5">
      <w:pPr>
        <w:shd w:val="clear" w:color="auto" w:fill="FFFFFF" w:themeFill="background1"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A84">
        <w:rPr>
          <w:rFonts w:ascii="Times New Roman" w:hAnsi="Times New Roman" w:cs="Times New Roman"/>
          <w:b/>
          <w:sz w:val="24"/>
          <w:szCs w:val="24"/>
        </w:rPr>
        <w:t>O AKTUALNOŚCI INFORMACJI ZAWARTYCH W JEDZ</w:t>
      </w:r>
    </w:p>
    <w:p w14:paraId="5455AF04" w14:textId="77777777" w:rsidR="00230A8C" w:rsidRPr="00F31A84" w:rsidRDefault="00230A8C" w:rsidP="00267BD5">
      <w:pPr>
        <w:shd w:val="clear" w:color="auto" w:fill="FFFFFF" w:themeFill="background1"/>
        <w:spacing w:after="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CD478" w14:textId="6833E78C" w:rsidR="00267BD5" w:rsidRPr="00A45A9B" w:rsidRDefault="00267BD5" w:rsidP="00A45A9B">
      <w:pPr>
        <w:pStyle w:val="Zwykytekst1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bCs/>
          <w:sz w:val="22"/>
          <w:szCs w:val="22"/>
        </w:rPr>
      </w:pPr>
      <w:r w:rsidRPr="001A12AB">
        <w:rPr>
          <w:rFonts w:ascii="Times New Roman" w:hAnsi="Times New Roman"/>
          <w:sz w:val="22"/>
          <w:szCs w:val="22"/>
        </w:rPr>
        <w:t>Na potrzeby postępowania o udzielenie zamówienia publicznego</w:t>
      </w:r>
      <w:r w:rsidR="00F31A84" w:rsidRPr="001A12AB">
        <w:rPr>
          <w:rFonts w:ascii="Times New Roman" w:hAnsi="Times New Roman"/>
          <w:sz w:val="22"/>
          <w:szCs w:val="22"/>
        </w:rPr>
        <w:t xml:space="preserve"> </w:t>
      </w:r>
      <w:r w:rsidRPr="001A12AB">
        <w:rPr>
          <w:rFonts w:ascii="Times New Roman" w:hAnsi="Times New Roman"/>
          <w:sz w:val="22"/>
          <w:szCs w:val="22"/>
        </w:rPr>
        <w:t xml:space="preserve">pn. </w:t>
      </w:r>
      <w:r w:rsidR="00391CAD">
        <w:rPr>
          <w:rFonts w:ascii="Times New Roman" w:eastAsia="Calibri" w:hAnsi="Times New Roman"/>
          <w:b/>
          <w:bCs/>
          <w:sz w:val="22"/>
          <w:szCs w:val="22"/>
        </w:rPr>
        <w:t xml:space="preserve">Zakup narzędzi </w:t>
      </w:r>
      <w:r w:rsidR="00087D5A">
        <w:rPr>
          <w:rFonts w:ascii="Times New Roman" w:eastAsia="Calibri" w:hAnsi="Times New Roman"/>
          <w:b/>
          <w:bCs/>
          <w:sz w:val="22"/>
          <w:szCs w:val="22"/>
        </w:rPr>
        <w:t>na potrzeby Bloku Operacyjnego</w:t>
      </w:r>
      <w:r w:rsidR="00744938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r w:rsidR="00A45A9B" w:rsidRPr="00A45A9B">
        <w:rPr>
          <w:rFonts w:ascii="Times New Roman" w:eastAsia="Calibri" w:hAnsi="Times New Roman"/>
          <w:b/>
          <w:bCs/>
          <w:sz w:val="22"/>
          <w:szCs w:val="22"/>
        </w:rPr>
        <w:t>ZP/PN/</w:t>
      </w:r>
      <w:r w:rsidR="009A4F12">
        <w:rPr>
          <w:rFonts w:ascii="Times New Roman" w:eastAsia="Calibri" w:hAnsi="Times New Roman"/>
          <w:b/>
          <w:bCs/>
          <w:sz w:val="22"/>
          <w:szCs w:val="22"/>
        </w:rPr>
        <w:t>39/07</w:t>
      </w:r>
      <w:r w:rsidR="00E80D33">
        <w:rPr>
          <w:rFonts w:ascii="Times New Roman" w:eastAsia="Calibri" w:hAnsi="Times New Roman"/>
          <w:b/>
          <w:bCs/>
          <w:sz w:val="22"/>
          <w:szCs w:val="22"/>
        </w:rPr>
        <w:t>/2025</w:t>
      </w:r>
      <w:r w:rsidR="00A45A9B">
        <w:rPr>
          <w:rFonts w:ascii="Times New Roman" w:eastAsia="Calibri" w:hAnsi="Times New Roman"/>
          <w:b/>
          <w:bCs/>
          <w:sz w:val="22"/>
          <w:szCs w:val="22"/>
        </w:rPr>
        <w:t xml:space="preserve"> </w:t>
      </w:r>
      <w:r w:rsidRPr="00A45A9B">
        <w:rPr>
          <w:rFonts w:ascii="Times New Roman" w:hAnsi="Times New Roman"/>
          <w:sz w:val="22"/>
          <w:szCs w:val="22"/>
        </w:rPr>
        <w:t xml:space="preserve">prowadzonego w trybie przetargu nieograniczonego, na podstawie ustawy z dnia 11 września 2019 r. Prawo zamówień publicznych (Dz. U. z </w:t>
      </w:r>
      <w:r w:rsidR="00F31A84" w:rsidRPr="00A45A9B">
        <w:rPr>
          <w:rFonts w:ascii="Times New Roman" w:hAnsi="Times New Roman"/>
          <w:sz w:val="22"/>
          <w:szCs w:val="22"/>
        </w:rPr>
        <w:t>202</w:t>
      </w:r>
      <w:r w:rsidR="00A805DE" w:rsidRPr="00A45A9B">
        <w:rPr>
          <w:rFonts w:ascii="Times New Roman" w:hAnsi="Times New Roman"/>
          <w:sz w:val="22"/>
          <w:szCs w:val="22"/>
        </w:rPr>
        <w:t>4 r., poz. 1320)</w:t>
      </w:r>
      <w:r w:rsidRPr="00A45A9B">
        <w:rPr>
          <w:rFonts w:ascii="Times New Roman" w:hAnsi="Times New Roman"/>
          <w:sz w:val="22"/>
          <w:szCs w:val="22"/>
        </w:rPr>
        <w:t>, zwanej dalej</w:t>
      </w:r>
      <w:r w:rsidR="00DE747C" w:rsidRPr="00A45A9B">
        <w:rPr>
          <w:rFonts w:ascii="Times New Roman" w:hAnsi="Times New Roman"/>
          <w:sz w:val="22"/>
          <w:szCs w:val="22"/>
        </w:rPr>
        <w:t>:</w:t>
      </w:r>
      <w:r w:rsidRPr="00A45A9B">
        <w:rPr>
          <w:rFonts w:ascii="Times New Roman" w:hAnsi="Times New Roman"/>
          <w:sz w:val="22"/>
          <w:szCs w:val="22"/>
        </w:rPr>
        <w:t xml:space="preserve"> </w:t>
      </w:r>
      <w:r w:rsidR="00DE747C" w:rsidRPr="00A45A9B">
        <w:rPr>
          <w:rFonts w:ascii="Times New Roman" w:hAnsi="Times New Roman"/>
          <w:sz w:val="22"/>
          <w:szCs w:val="22"/>
        </w:rPr>
        <w:t>„U</w:t>
      </w:r>
      <w:r w:rsidRPr="00A45A9B">
        <w:rPr>
          <w:rFonts w:ascii="Times New Roman" w:hAnsi="Times New Roman"/>
          <w:sz w:val="22"/>
          <w:szCs w:val="22"/>
        </w:rPr>
        <w:t>stawą</w:t>
      </w:r>
      <w:r w:rsidR="00DE747C" w:rsidRPr="00A45A9B">
        <w:rPr>
          <w:rFonts w:ascii="Times New Roman" w:hAnsi="Times New Roman"/>
          <w:sz w:val="22"/>
          <w:szCs w:val="22"/>
        </w:rPr>
        <w:t xml:space="preserve"> P</w:t>
      </w:r>
      <w:r w:rsidR="00F31A84" w:rsidRPr="00A45A9B">
        <w:rPr>
          <w:rFonts w:ascii="Times New Roman" w:hAnsi="Times New Roman"/>
          <w:sz w:val="22"/>
          <w:szCs w:val="22"/>
        </w:rPr>
        <w:t>ZP</w:t>
      </w:r>
      <w:r w:rsidR="00DE747C" w:rsidRPr="00A45A9B">
        <w:rPr>
          <w:rFonts w:ascii="Times New Roman" w:hAnsi="Times New Roman"/>
          <w:sz w:val="22"/>
          <w:szCs w:val="22"/>
        </w:rPr>
        <w:t>”,</w:t>
      </w:r>
      <w:r w:rsidRPr="00A45A9B">
        <w:rPr>
          <w:rFonts w:ascii="Times New Roman" w:hAnsi="Times New Roman"/>
          <w:sz w:val="22"/>
          <w:szCs w:val="22"/>
        </w:rPr>
        <w:t xml:space="preserve"> oświadczam, że informacje zawarte w Jednolitym Europejskim Dokumencie Zamówienia (JEDZ), o którym mowa w art. 125 ust. 1 ustawy, w zakresie podstaw wykluczenia z postępowania</w:t>
      </w:r>
      <w:r w:rsidR="00482C32" w:rsidRPr="00A45A9B">
        <w:rPr>
          <w:rFonts w:ascii="Times New Roman" w:hAnsi="Times New Roman"/>
          <w:sz w:val="22"/>
          <w:szCs w:val="22"/>
        </w:rPr>
        <w:t>,</w:t>
      </w:r>
      <w:r w:rsidRPr="00A45A9B">
        <w:rPr>
          <w:rFonts w:ascii="Times New Roman" w:hAnsi="Times New Roman"/>
          <w:sz w:val="22"/>
          <w:szCs w:val="22"/>
        </w:rPr>
        <w:t xml:space="preserve"> o których mowa w:</w:t>
      </w:r>
    </w:p>
    <w:p w14:paraId="6DBFB95C" w14:textId="2D033BAD" w:rsidR="00267BD5" w:rsidRPr="00BB396F" w:rsidRDefault="00267BD5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</w:rPr>
      </w:pPr>
      <w:r w:rsidRPr="00BB396F">
        <w:rPr>
          <w:rFonts w:ascii="Times New Roman" w:hAnsi="Times New Roman" w:cs="Times New Roman"/>
        </w:rPr>
        <w:t xml:space="preserve">art. 108 ust. 1 pkt 3 </w:t>
      </w:r>
      <w:r w:rsidR="00BF1BFA">
        <w:rPr>
          <w:rFonts w:ascii="Times New Roman" w:hAnsi="Times New Roman" w:cs="Times New Roman"/>
        </w:rPr>
        <w:t>u</w:t>
      </w:r>
      <w:r w:rsidRPr="00BB396F">
        <w:rPr>
          <w:rFonts w:ascii="Times New Roman" w:hAnsi="Times New Roman" w:cs="Times New Roman"/>
        </w:rPr>
        <w:t>stawy</w:t>
      </w:r>
      <w:r w:rsidR="00DE747C" w:rsidRPr="00BB396F">
        <w:rPr>
          <w:rFonts w:ascii="Times New Roman" w:hAnsi="Times New Roman" w:cs="Times New Roman"/>
        </w:rPr>
        <w:t xml:space="preserve"> P</w:t>
      </w:r>
      <w:r w:rsidR="00BF1BFA">
        <w:rPr>
          <w:rFonts w:ascii="Times New Roman" w:hAnsi="Times New Roman" w:cs="Times New Roman"/>
        </w:rPr>
        <w:t>ZP</w:t>
      </w:r>
      <w:r w:rsidRPr="00BB396F">
        <w:rPr>
          <w:rFonts w:ascii="Times New Roman" w:hAnsi="Times New Roman" w:cs="Times New Roman"/>
        </w:rPr>
        <w:t>, dotyczących wydania prawomocnego wyroku sądu lub ostatecznej decyzji administracyjnej o zaleganiu z uiszczeniem podatków, opłat lub składek na ubezpieczenie społeczne lub zdrowotne,</w:t>
      </w:r>
    </w:p>
    <w:p w14:paraId="6F370058" w14:textId="78F41524" w:rsidR="00267BD5" w:rsidRPr="00BB396F" w:rsidRDefault="00267BD5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</w:rPr>
      </w:pPr>
      <w:r w:rsidRPr="00BB396F">
        <w:rPr>
          <w:rFonts w:ascii="Times New Roman" w:hAnsi="Times New Roman" w:cs="Times New Roman"/>
        </w:rPr>
        <w:t xml:space="preserve">art. 108 ust. 1 pkt 4 </w:t>
      </w:r>
      <w:r w:rsidR="00BF1BFA">
        <w:rPr>
          <w:rFonts w:ascii="Times New Roman" w:hAnsi="Times New Roman" w:cs="Times New Roman"/>
        </w:rPr>
        <w:t>u</w:t>
      </w:r>
      <w:r w:rsidRPr="00BB396F">
        <w:rPr>
          <w:rFonts w:ascii="Times New Roman" w:hAnsi="Times New Roman" w:cs="Times New Roman"/>
        </w:rPr>
        <w:t>stawy</w:t>
      </w:r>
      <w:r w:rsidR="00DE747C" w:rsidRPr="00BB396F">
        <w:rPr>
          <w:rFonts w:ascii="Times New Roman" w:hAnsi="Times New Roman" w:cs="Times New Roman"/>
        </w:rPr>
        <w:t xml:space="preserve"> P</w:t>
      </w:r>
      <w:r w:rsidR="00BF1BFA">
        <w:rPr>
          <w:rFonts w:ascii="Times New Roman" w:hAnsi="Times New Roman" w:cs="Times New Roman"/>
        </w:rPr>
        <w:t>ZP</w:t>
      </w:r>
      <w:r w:rsidRPr="00BB396F">
        <w:rPr>
          <w:rFonts w:ascii="Times New Roman" w:hAnsi="Times New Roman" w:cs="Times New Roman"/>
        </w:rPr>
        <w:t>, dotyczących orzeczenia zakazu ubiegania się o zamówienie publiczne tytułem środka zapobiegawczego,</w:t>
      </w:r>
    </w:p>
    <w:p w14:paraId="2C152EF9" w14:textId="0C703F0F" w:rsidR="00267BD5" w:rsidRPr="00BB396F" w:rsidRDefault="00267BD5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</w:rPr>
      </w:pPr>
      <w:r w:rsidRPr="00BB396F">
        <w:rPr>
          <w:rFonts w:ascii="Times New Roman" w:hAnsi="Times New Roman" w:cs="Times New Roman"/>
        </w:rPr>
        <w:t xml:space="preserve">art. 108 ust. 1 pkt 5 </w:t>
      </w:r>
      <w:r w:rsidR="00BF1BFA">
        <w:rPr>
          <w:rFonts w:ascii="Times New Roman" w:hAnsi="Times New Roman" w:cs="Times New Roman"/>
        </w:rPr>
        <w:t>u</w:t>
      </w:r>
      <w:r w:rsidRPr="00BB396F">
        <w:rPr>
          <w:rFonts w:ascii="Times New Roman" w:hAnsi="Times New Roman" w:cs="Times New Roman"/>
        </w:rPr>
        <w:t>stawy</w:t>
      </w:r>
      <w:r w:rsidR="00DE747C" w:rsidRPr="00BB396F">
        <w:rPr>
          <w:rFonts w:ascii="Times New Roman" w:hAnsi="Times New Roman" w:cs="Times New Roman"/>
        </w:rPr>
        <w:t xml:space="preserve"> P</w:t>
      </w:r>
      <w:r w:rsidR="00BF1BFA">
        <w:rPr>
          <w:rFonts w:ascii="Times New Roman" w:hAnsi="Times New Roman" w:cs="Times New Roman"/>
        </w:rPr>
        <w:t>ZP</w:t>
      </w:r>
      <w:r w:rsidRPr="00BB396F">
        <w:rPr>
          <w:rFonts w:ascii="Times New Roman" w:hAnsi="Times New Roman" w:cs="Times New Roman"/>
        </w:rPr>
        <w:t>, dotyczących zawarcia z innymi wykonawcami porozumienia mającego na celu zakłócenie konkurencji,</w:t>
      </w:r>
    </w:p>
    <w:p w14:paraId="43B7DBCD" w14:textId="14EEE172" w:rsidR="00267BD5" w:rsidRDefault="00267BD5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</w:rPr>
      </w:pPr>
      <w:r w:rsidRPr="00BB396F">
        <w:rPr>
          <w:rFonts w:ascii="Times New Roman" w:hAnsi="Times New Roman" w:cs="Times New Roman"/>
        </w:rPr>
        <w:t xml:space="preserve">art. 108 ust. 1 pkt 6 </w:t>
      </w:r>
      <w:r w:rsidR="00BF1BFA">
        <w:rPr>
          <w:rFonts w:ascii="Times New Roman" w:hAnsi="Times New Roman" w:cs="Times New Roman"/>
        </w:rPr>
        <w:t>u</w:t>
      </w:r>
      <w:r w:rsidRPr="00BB396F">
        <w:rPr>
          <w:rFonts w:ascii="Times New Roman" w:hAnsi="Times New Roman" w:cs="Times New Roman"/>
        </w:rPr>
        <w:t>stawy</w:t>
      </w:r>
      <w:r w:rsidR="00DE747C" w:rsidRPr="00BB396F">
        <w:rPr>
          <w:rFonts w:ascii="Times New Roman" w:hAnsi="Times New Roman" w:cs="Times New Roman"/>
        </w:rPr>
        <w:t xml:space="preserve"> P</w:t>
      </w:r>
      <w:r w:rsidR="00BF1BFA">
        <w:rPr>
          <w:rFonts w:ascii="Times New Roman" w:hAnsi="Times New Roman" w:cs="Times New Roman"/>
        </w:rPr>
        <w:t>ZP</w:t>
      </w:r>
      <w:r w:rsidRPr="00BB396F">
        <w:rPr>
          <w:rFonts w:ascii="Times New Roman" w:hAnsi="Times New Roman" w:cs="Times New Roman"/>
        </w:rPr>
        <w:t>, dotyczących zakłócenia konkurencji wynikającego z wcześniejszego zaangażowania Wykonawcy lub podmiotu który należy z Wykonawcą do tej samej grupy kapitałowej w przygotowanie postępowania o udzielenie zamówienia,</w:t>
      </w:r>
    </w:p>
    <w:p w14:paraId="5B08091F" w14:textId="77777777" w:rsidR="0058324A" w:rsidRPr="00DC233B" w:rsidRDefault="0058324A" w:rsidP="0058324A">
      <w:pPr>
        <w:spacing w:before="240" w:line="2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C233B">
        <w:rPr>
          <w:rFonts w:ascii="Times New Roman" w:hAnsi="Times New Roman" w:cs="Times New Roman"/>
          <w:b/>
          <w:sz w:val="24"/>
          <w:szCs w:val="24"/>
        </w:rPr>
        <w:t>ą aktualne / są nieaktualne.**</w:t>
      </w:r>
      <w:r w:rsidRPr="00DC233B">
        <w:rPr>
          <w:rStyle w:val="Odwoanieprzypisudolnego"/>
          <w:rFonts w:ascii="Times New Roman" w:hAnsi="Times New Roman"/>
          <w:b/>
          <w:color w:val="FFFFFF" w:themeColor="background1"/>
          <w:sz w:val="24"/>
          <w:szCs w:val="24"/>
        </w:rPr>
        <w:footnoteReference w:id="2"/>
      </w:r>
    </w:p>
    <w:p w14:paraId="4B5BD89D" w14:textId="386419ED" w:rsidR="00B3524C" w:rsidRDefault="00BE0CC3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="00B3524C" w:rsidRPr="00B3524C">
        <w:rPr>
          <w:rFonts w:ascii="Times New Roman" w:hAnsi="Times New Roman" w:cs="Times New Roman"/>
          <w:color w:val="000000" w:themeColor="text1"/>
        </w:rPr>
        <w:t xml:space="preserve">świadczam, że nie podlegam wykluczeniu z postępowania na podstawie przepisów art. 7 ust. 1 ustawy z dnia 13 kwietnia 2022 r. </w:t>
      </w:r>
      <w:r w:rsidR="0041572E">
        <w:rPr>
          <w:rFonts w:ascii="Times New Roman" w:hAnsi="Times New Roman" w:cs="Times New Roman"/>
          <w:color w:val="000000" w:themeColor="text1"/>
        </w:rPr>
        <w:t>(Dz. U. z 202</w:t>
      </w:r>
      <w:r w:rsidR="00A8790C">
        <w:rPr>
          <w:rFonts w:ascii="Times New Roman" w:hAnsi="Times New Roman" w:cs="Times New Roman"/>
          <w:color w:val="000000" w:themeColor="text1"/>
        </w:rPr>
        <w:t>5</w:t>
      </w:r>
      <w:r w:rsidR="009E076B">
        <w:rPr>
          <w:rFonts w:ascii="Times New Roman" w:hAnsi="Times New Roman" w:cs="Times New Roman"/>
          <w:color w:val="000000" w:themeColor="text1"/>
        </w:rPr>
        <w:t xml:space="preserve"> r., poz. </w:t>
      </w:r>
      <w:r w:rsidR="00A8790C">
        <w:rPr>
          <w:rFonts w:ascii="Times New Roman" w:hAnsi="Times New Roman" w:cs="Times New Roman"/>
          <w:color w:val="000000" w:themeColor="text1"/>
        </w:rPr>
        <w:t>514</w:t>
      </w:r>
      <w:r w:rsidR="0041572E">
        <w:rPr>
          <w:rFonts w:ascii="Times New Roman" w:hAnsi="Times New Roman" w:cs="Times New Roman"/>
          <w:color w:val="000000" w:themeColor="text1"/>
        </w:rPr>
        <w:t>)</w:t>
      </w:r>
      <w:r w:rsidR="008E7111">
        <w:rPr>
          <w:rFonts w:ascii="Times New Roman" w:hAnsi="Times New Roman" w:cs="Times New Roman"/>
          <w:color w:val="000000" w:themeColor="text1"/>
        </w:rPr>
        <w:t xml:space="preserve"> </w:t>
      </w:r>
      <w:r w:rsidR="00B3524C" w:rsidRPr="00B3524C">
        <w:rPr>
          <w:rFonts w:ascii="Times New Roman" w:hAnsi="Times New Roman" w:cs="Times New Roman"/>
          <w:color w:val="000000" w:themeColor="text1"/>
        </w:rPr>
        <w:t>o szczególnych rozwiązaniach w zakresie przeciwdziałania wspieraniu agresji na Ukrainę oraz służących ochronie bezpieczeństwa narodowego</w:t>
      </w:r>
      <w:r w:rsidR="00C630A0">
        <w:rPr>
          <w:rFonts w:ascii="Times New Roman" w:hAnsi="Times New Roman" w:cs="Times New Roman"/>
          <w:color w:val="000000" w:themeColor="text1"/>
        </w:rPr>
        <w:t>;</w:t>
      </w:r>
    </w:p>
    <w:p w14:paraId="4A7C54FD" w14:textId="73436958" w:rsidR="009A3BD1" w:rsidRDefault="009A3BD1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</w:rPr>
      </w:pPr>
      <w:r w:rsidRPr="00EC4535">
        <w:rPr>
          <w:rFonts w:ascii="Times New Roman" w:hAnsi="Times New Roman" w:cs="Times New Roman"/>
        </w:rPr>
        <w:t>oświadzcam, że nie podlegam wykluczeniu z postępowania na podstawie przepisów art. 5k Rozporządzenia  Rady (UE) nr 833/2014 z dnia 31 lipca 2014 r. dotyczącego środków ograniczających w związku z działaniami Rosji destabilizującymi sytuację na Ukrainie (DZ. Urz. Nr L 229 z 31.7.2014, str. 1), dalej: Rozporządzenie 833/2014, w brzmieniu nadanym Rozporządzeniem Rady (UE)  2022/576 w sprawie zmiany Rozporządzenia (UE) nr 833/2014 dotyczącego środków ograniczających w związku z działaniami Rosji destabilizujących sytuację na Ukrainie  (Dz. Urz. UE nr L 111 z 8.4.2022, str. 1 ), dalej: Rozporządzenie 2022/576</w:t>
      </w:r>
      <w:r w:rsidR="00C630A0">
        <w:rPr>
          <w:rFonts w:ascii="Times New Roman" w:hAnsi="Times New Roman" w:cs="Times New Roman"/>
        </w:rPr>
        <w:t>;</w:t>
      </w:r>
    </w:p>
    <w:p w14:paraId="7C2D4369" w14:textId="44EBB697" w:rsidR="00C630A0" w:rsidRPr="00202311" w:rsidRDefault="00297EFF" w:rsidP="009A3BD1">
      <w:pPr>
        <w:pStyle w:val="Akapitzlist"/>
        <w:numPr>
          <w:ilvl w:val="0"/>
          <w:numId w:val="6"/>
        </w:numPr>
        <w:spacing w:after="0" w:line="260" w:lineRule="atLeast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202311">
        <w:rPr>
          <w:rFonts w:ascii="Times New Roman" w:hAnsi="Times New Roman" w:cs="Times New Roman"/>
          <w:b/>
          <w:bCs/>
        </w:rPr>
        <w:t>oświad</w:t>
      </w:r>
      <w:bookmarkStart w:id="0" w:name="_GoBack"/>
      <w:bookmarkEnd w:id="0"/>
      <w:r w:rsidRPr="00202311">
        <w:rPr>
          <w:rFonts w:ascii="Times New Roman" w:hAnsi="Times New Roman" w:cs="Times New Roman"/>
          <w:b/>
          <w:bCs/>
        </w:rPr>
        <w:t xml:space="preserve">czam, że nie zachodzi w stosunku do mnie przesłanka wykluczenia z postępowania </w:t>
      </w:r>
      <w:r w:rsidR="00DE4BE8" w:rsidRPr="00202311">
        <w:rPr>
          <w:rFonts w:ascii="Times New Roman" w:hAnsi="Times New Roman" w:cs="Times New Roman"/>
          <w:b/>
          <w:bCs/>
        </w:rPr>
        <w:t xml:space="preserve">na podstawie </w:t>
      </w:r>
      <w:r w:rsidRPr="00202311">
        <w:rPr>
          <w:rFonts w:ascii="Times New Roman" w:hAnsi="Times New Roman" w:cs="Times New Roman"/>
          <w:b/>
          <w:bCs/>
        </w:rPr>
        <w:t>art. 1 Rozporządzenia Wykonawczego Komisji (UE) 2025/1197 z dnia 19 czerwca 2025</w:t>
      </w:r>
      <w:r w:rsidR="00DE4BE8" w:rsidRPr="00202311">
        <w:rPr>
          <w:rFonts w:ascii="Times New Roman" w:hAnsi="Times New Roman" w:cs="Times New Roman"/>
          <w:b/>
          <w:bCs/>
        </w:rPr>
        <w:t>r.</w:t>
      </w:r>
      <w:r w:rsidRPr="00202311">
        <w:rPr>
          <w:rFonts w:ascii="Times New Roman" w:hAnsi="Times New Roman" w:cs="Times New Roman"/>
          <w:b/>
          <w:bCs/>
        </w:rPr>
        <w:t xml:space="preserve"> nakładajacego środek Instrumentu Zamówień Międzynarodowych ograniczajacego dostęp Wykonawców i wyrobów medycznych pochodzących z Chińskiej Republiki Ludowej do unijnego rynku zamówień publicznych dla wyrobów medycznych zgodnie z Rozporządzeniem Parlamentu Europejskiego i Rady (UE) 2022/1031. </w:t>
      </w:r>
    </w:p>
    <w:p w14:paraId="00E12A58" w14:textId="1301025C" w:rsidR="000D3843" w:rsidRDefault="000D3843" w:rsidP="00267BD5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8C435DA" w14:textId="0A52A90A" w:rsidR="00B4449C" w:rsidRDefault="00B4449C" w:rsidP="00267BD5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202BAAFE" w14:textId="77777777" w:rsidR="00B4449C" w:rsidRDefault="00B4449C" w:rsidP="00267BD5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</w:p>
    <w:p w14:paraId="4D4526DE" w14:textId="1310A6F1" w:rsidR="00267BD5" w:rsidRPr="00F31A84" w:rsidRDefault="00267BD5" w:rsidP="00267BD5">
      <w:pPr>
        <w:snapToGrid w:val="0"/>
        <w:spacing w:line="276" w:lineRule="auto"/>
        <w:jc w:val="both"/>
        <w:rPr>
          <w:rFonts w:ascii="Times New Roman" w:hAnsi="Times New Roman" w:cs="Times New Roman"/>
        </w:rPr>
      </w:pPr>
      <w:r w:rsidRPr="00F31A84">
        <w:rPr>
          <w:rFonts w:ascii="Times New Roman" w:hAnsi="Times New Roman" w:cs="Times New Roman"/>
        </w:rPr>
        <w:lastRenderedPageBreak/>
        <w:t>Data, miejscowość oraz podpis(-y):</w:t>
      </w:r>
    </w:p>
    <w:p w14:paraId="5E4DF3BC" w14:textId="77777777" w:rsidR="0058324A" w:rsidRDefault="0058324A" w:rsidP="00350A9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C5F9E" w14:textId="2B0E4A87" w:rsidR="00267BD5" w:rsidRPr="00F31A84" w:rsidRDefault="00267BD5" w:rsidP="00350A9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A8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476C7D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Pr="00F31A84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307C121" w14:textId="3B95D1F4" w:rsidR="00AC4995" w:rsidRPr="00F31A84" w:rsidRDefault="00116B2A" w:rsidP="00476C7D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A84">
        <w:rPr>
          <w:rStyle w:val="fontstyle01"/>
          <w:rFonts w:ascii="Times New Roman" w:hAnsi="Times New Roman" w:cs="Times New Roman"/>
          <w:color w:val="FF0000"/>
        </w:rPr>
        <w:t>(Dokument składany w postaci elektronicznej opatrzonej kwalifikowanym podpisem</w:t>
      </w:r>
      <w:r w:rsidRPr="00F31A84">
        <w:rPr>
          <w:rFonts w:ascii="Times New Roman" w:hAnsi="Times New Roman" w:cs="Times New Roman"/>
          <w:i/>
          <w:iCs/>
          <w:color w:val="FF0000"/>
          <w:sz w:val="24"/>
          <w:szCs w:val="24"/>
        </w:rPr>
        <w:br/>
      </w:r>
      <w:r w:rsidRPr="00F31A84">
        <w:rPr>
          <w:rStyle w:val="fontstyle01"/>
          <w:rFonts w:ascii="Times New Roman" w:hAnsi="Times New Roman" w:cs="Times New Roman"/>
          <w:color w:val="FF0000"/>
        </w:rPr>
        <w:t>elektronicznym - podpis osoby upoważnionej do reprezentacji Wykonawcy.)</w:t>
      </w:r>
    </w:p>
    <w:sectPr w:rsidR="00AC4995" w:rsidRPr="00F31A84" w:rsidSect="003968F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B14B4" w14:textId="77777777" w:rsidR="00D26B7B" w:rsidRDefault="00D26B7B" w:rsidP="00A32657">
      <w:pPr>
        <w:spacing w:after="0" w:line="240" w:lineRule="auto"/>
      </w:pPr>
      <w:r>
        <w:separator/>
      </w:r>
    </w:p>
  </w:endnote>
  <w:endnote w:type="continuationSeparator" w:id="0">
    <w:p w14:paraId="5238BE9E" w14:textId="77777777" w:rsidR="00D26B7B" w:rsidRDefault="00D26B7B" w:rsidP="00A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CF523" w14:textId="77777777" w:rsidR="00D26B7B" w:rsidRDefault="00D26B7B" w:rsidP="00A32657">
      <w:pPr>
        <w:spacing w:after="0" w:line="240" w:lineRule="auto"/>
      </w:pPr>
      <w:r>
        <w:separator/>
      </w:r>
    </w:p>
  </w:footnote>
  <w:footnote w:type="continuationSeparator" w:id="0">
    <w:p w14:paraId="731A112C" w14:textId="77777777" w:rsidR="00D26B7B" w:rsidRDefault="00D26B7B" w:rsidP="00A32657">
      <w:pPr>
        <w:spacing w:after="0" w:line="240" w:lineRule="auto"/>
      </w:pPr>
      <w:r>
        <w:continuationSeparator/>
      </w:r>
    </w:p>
  </w:footnote>
  <w:footnote w:id="1">
    <w:p w14:paraId="70F0F69A" w14:textId="77777777" w:rsidR="00267BD5" w:rsidRPr="00700E3E" w:rsidRDefault="00267BD5" w:rsidP="00267BD5">
      <w:pPr>
        <w:pStyle w:val="Tekstprzypisudolnego"/>
        <w:jc w:val="both"/>
        <w:rPr>
          <w:rFonts w:ascii="Times New Roman" w:hAnsi="Times New Roman" w:cs="Times New Roman"/>
        </w:rPr>
      </w:pPr>
      <w:r w:rsidRPr="00393791">
        <w:rPr>
          <w:rStyle w:val="Odwoanieprzypisudolnego"/>
          <w:color w:val="FFFFFF" w:themeColor="background1"/>
        </w:rPr>
        <w:footnoteRef/>
      </w:r>
      <w:r>
        <w:t xml:space="preserve"> *</w:t>
      </w:r>
      <w:r w:rsidRPr="00393791">
        <w:t xml:space="preserve"> </w:t>
      </w:r>
      <w:r w:rsidRPr="00700E3E">
        <w:rPr>
          <w:rFonts w:ascii="Times New Roman" w:hAnsi="Times New Roman" w:cs="Times New Roman"/>
        </w:rPr>
        <w:t>niniejsze oświadczenie składa każdy z Wykonawców wspólnie ubiegających się o udzielenie zamówienia.</w:t>
      </w:r>
    </w:p>
  </w:footnote>
  <w:footnote w:id="2">
    <w:p w14:paraId="5E52D6FB" w14:textId="77777777" w:rsidR="0058324A" w:rsidRPr="00700E3E" w:rsidRDefault="0058324A" w:rsidP="0058324A">
      <w:pPr>
        <w:pStyle w:val="Tekstprzypisudolnego"/>
        <w:jc w:val="both"/>
        <w:rPr>
          <w:rFonts w:ascii="Times New Roman" w:hAnsi="Times New Roman" w:cs="Times New Roman"/>
        </w:rPr>
      </w:pPr>
      <w:r w:rsidRPr="00700E3E">
        <w:rPr>
          <w:rStyle w:val="Odwoanieprzypisudolnego"/>
          <w:rFonts w:ascii="Times New Roman" w:hAnsi="Times New Roman"/>
          <w:color w:val="FFFFFF" w:themeColor="background1"/>
        </w:rPr>
        <w:footnoteRef/>
      </w:r>
      <w:r w:rsidRPr="00700E3E">
        <w:rPr>
          <w:rFonts w:ascii="Times New Roman" w:hAnsi="Times New Roman" w:cs="Times New Roman"/>
        </w:rPr>
        <w:t xml:space="preserve"> ** niepotrzebne skreślić. W przypadku braku aktualności podanych uprzednio informacji dodatkowo należy złożyć stosowną informację w tym zakresie, w szczególności określić jakich danych dotyczy zmiana i wskazać jej zakres.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6603C" w14:textId="5D320492" w:rsidR="00195B77" w:rsidRPr="00195B77" w:rsidRDefault="00195B77">
    <w:pPr>
      <w:pStyle w:val="Nagwek"/>
      <w:rPr>
        <w:rFonts w:ascii="Times New Roman" w:hAnsi="Times New Roman" w:cs="Times New Roman"/>
        <w:b/>
        <w:bCs/>
      </w:rPr>
    </w:pPr>
    <w:r w:rsidRPr="00195B77">
      <w:rPr>
        <w:rFonts w:ascii="Times New Roman" w:hAnsi="Times New Roman" w:cs="Times New Roman"/>
        <w:b/>
        <w:bCs/>
      </w:rPr>
      <w:t xml:space="preserve">                                                                                                                        Załącznik Nr </w:t>
    </w:r>
    <w:r w:rsidR="009A4F12">
      <w:rPr>
        <w:rFonts w:ascii="Times New Roman" w:hAnsi="Times New Roman" w:cs="Times New Roman"/>
        <w:b/>
        <w:bCs/>
      </w:rPr>
      <w:t>6</w:t>
    </w:r>
    <w:r w:rsidRPr="00195B77">
      <w:rPr>
        <w:rFonts w:ascii="Times New Roman" w:hAnsi="Times New Roman" w:cs="Times New Roman"/>
        <w:b/>
        <w:bCs/>
      </w:rPr>
      <w:t xml:space="preserve">.2 </w:t>
    </w:r>
    <w:r>
      <w:rPr>
        <w:rFonts w:ascii="Times New Roman" w:hAnsi="Times New Roman" w:cs="Times New Roman"/>
        <w:b/>
        <w:bCs/>
      </w:rPr>
      <w:t>do SWZ</w:t>
    </w:r>
    <w:r w:rsidRPr="00195B77">
      <w:rPr>
        <w:rFonts w:ascii="Times New Roman" w:hAnsi="Times New Roman" w:cs="Times New Roman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766C6"/>
    <w:multiLevelType w:val="hybridMultilevel"/>
    <w:tmpl w:val="CB343FA0"/>
    <w:lvl w:ilvl="0" w:tplc="A2D094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F58EC"/>
    <w:multiLevelType w:val="hybridMultilevel"/>
    <w:tmpl w:val="617EB2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EF75270"/>
    <w:multiLevelType w:val="hybridMultilevel"/>
    <w:tmpl w:val="F664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E00D9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C34F4"/>
    <w:multiLevelType w:val="hybridMultilevel"/>
    <w:tmpl w:val="F892AE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6CFC"/>
    <w:multiLevelType w:val="hybridMultilevel"/>
    <w:tmpl w:val="22F0BA9C"/>
    <w:lvl w:ilvl="0" w:tplc="40AA2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DE"/>
    <w:rsid w:val="000112AE"/>
    <w:rsid w:val="0002118D"/>
    <w:rsid w:val="00025B05"/>
    <w:rsid w:val="0005598F"/>
    <w:rsid w:val="00087D5A"/>
    <w:rsid w:val="0009410C"/>
    <w:rsid w:val="000A4607"/>
    <w:rsid w:val="000B4853"/>
    <w:rsid w:val="000D3843"/>
    <w:rsid w:val="000F08B0"/>
    <w:rsid w:val="00116B2A"/>
    <w:rsid w:val="00132E55"/>
    <w:rsid w:val="001821EC"/>
    <w:rsid w:val="00195B77"/>
    <w:rsid w:val="00197024"/>
    <w:rsid w:val="001A12AB"/>
    <w:rsid w:val="001D6FB4"/>
    <w:rsid w:val="00202311"/>
    <w:rsid w:val="00230A8C"/>
    <w:rsid w:val="00267BD5"/>
    <w:rsid w:val="00297EFF"/>
    <w:rsid w:val="0034007F"/>
    <w:rsid w:val="00350A93"/>
    <w:rsid w:val="0036600A"/>
    <w:rsid w:val="00391CAD"/>
    <w:rsid w:val="0039633B"/>
    <w:rsid w:val="0041572E"/>
    <w:rsid w:val="004559AA"/>
    <w:rsid w:val="00476C7D"/>
    <w:rsid w:val="00482C32"/>
    <w:rsid w:val="004C415B"/>
    <w:rsid w:val="004D55D6"/>
    <w:rsid w:val="005021FF"/>
    <w:rsid w:val="00507DE7"/>
    <w:rsid w:val="0053055E"/>
    <w:rsid w:val="005714B3"/>
    <w:rsid w:val="00580209"/>
    <w:rsid w:val="0058324A"/>
    <w:rsid w:val="005F076C"/>
    <w:rsid w:val="00632E4C"/>
    <w:rsid w:val="00654B07"/>
    <w:rsid w:val="006D4221"/>
    <w:rsid w:val="00700E3E"/>
    <w:rsid w:val="00713E53"/>
    <w:rsid w:val="00744938"/>
    <w:rsid w:val="00880491"/>
    <w:rsid w:val="008852E1"/>
    <w:rsid w:val="00891098"/>
    <w:rsid w:val="008E7111"/>
    <w:rsid w:val="0091753F"/>
    <w:rsid w:val="00941CA4"/>
    <w:rsid w:val="00953192"/>
    <w:rsid w:val="00966DF4"/>
    <w:rsid w:val="009803DB"/>
    <w:rsid w:val="009930E8"/>
    <w:rsid w:val="00997EEB"/>
    <w:rsid w:val="009A3BD1"/>
    <w:rsid w:val="009A4F12"/>
    <w:rsid w:val="009E076B"/>
    <w:rsid w:val="009E6310"/>
    <w:rsid w:val="00A32657"/>
    <w:rsid w:val="00A45A9B"/>
    <w:rsid w:val="00A72A06"/>
    <w:rsid w:val="00A75733"/>
    <w:rsid w:val="00A805DE"/>
    <w:rsid w:val="00A83D00"/>
    <w:rsid w:val="00A84121"/>
    <w:rsid w:val="00A8790C"/>
    <w:rsid w:val="00AB191D"/>
    <w:rsid w:val="00AC4995"/>
    <w:rsid w:val="00AF1375"/>
    <w:rsid w:val="00B10558"/>
    <w:rsid w:val="00B3524C"/>
    <w:rsid w:val="00B4145A"/>
    <w:rsid w:val="00B4449C"/>
    <w:rsid w:val="00BB396F"/>
    <w:rsid w:val="00BD3731"/>
    <w:rsid w:val="00BE0CC3"/>
    <w:rsid w:val="00BE63C0"/>
    <w:rsid w:val="00BF1BFA"/>
    <w:rsid w:val="00C2129C"/>
    <w:rsid w:val="00C3038C"/>
    <w:rsid w:val="00C3142F"/>
    <w:rsid w:val="00C47818"/>
    <w:rsid w:val="00C630A0"/>
    <w:rsid w:val="00C82CE9"/>
    <w:rsid w:val="00CB1EB8"/>
    <w:rsid w:val="00CF58E3"/>
    <w:rsid w:val="00CF5B04"/>
    <w:rsid w:val="00D26B7B"/>
    <w:rsid w:val="00D4044E"/>
    <w:rsid w:val="00D8562E"/>
    <w:rsid w:val="00DC233B"/>
    <w:rsid w:val="00DC5CEB"/>
    <w:rsid w:val="00DD1E3F"/>
    <w:rsid w:val="00DE21DE"/>
    <w:rsid w:val="00DE4BE8"/>
    <w:rsid w:val="00DE747C"/>
    <w:rsid w:val="00E0579F"/>
    <w:rsid w:val="00E410B4"/>
    <w:rsid w:val="00E80D33"/>
    <w:rsid w:val="00EA103D"/>
    <w:rsid w:val="00F12332"/>
    <w:rsid w:val="00F16EF5"/>
    <w:rsid w:val="00F31A84"/>
    <w:rsid w:val="00F410F5"/>
    <w:rsid w:val="00F543E8"/>
    <w:rsid w:val="00F74B5E"/>
    <w:rsid w:val="00F95171"/>
    <w:rsid w:val="00FA51E3"/>
    <w:rsid w:val="00FB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B658"/>
  <w15:chartTrackingRefBased/>
  <w15:docId w15:val="{9F493537-9711-4D2D-ABFA-80E690CA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5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32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57"/>
    <w:rPr>
      <w:noProof/>
    </w:rPr>
  </w:style>
  <w:style w:type="paragraph" w:styleId="Akapitzlist">
    <w:name w:val="List Paragraph"/>
    <w:basedOn w:val="Normalny"/>
    <w:uiPriority w:val="34"/>
    <w:qFormat/>
    <w:rsid w:val="00A32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44E"/>
    <w:rPr>
      <w:rFonts w:ascii="Segoe UI" w:hAnsi="Segoe UI" w:cs="Segoe UI"/>
      <w:noProof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4995"/>
    <w:pPr>
      <w:spacing w:after="0" w:line="240" w:lineRule="auto"/>
    </w:pPr>
    <w:rPr>
      <w:noProof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4995"/>
    <w:rPr>
      <w:sz w:val="20"/>
      <w:szCs w:val="20"/>
    </w:rPr>
  </w:style>
  <w:style w:type="character" w:styleId="Odwoanieprzypisudolnego">
    <w:name w:val="footnote reference"/>
    <w:uiPriority w:val="99"/>
    <w:rsid w:val="00AC4995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507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8562E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53055E"/>
    <w:pPr>
      <w:spacing w:after="0" w:line="240" w:lineRule="auto"/>
    </w:pPr>
    <w:rPr>
      <w:rFonts w:ascii="Courier New" w:eastAsia="Times New Roman" w:hAnsi="Courier New" w:cs="Times New Roman"/>
      <w:noProof w:val="0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116B2A"/>
    <w:rPr>
      <w:rFonts w:ascii="Calibri" w:hAnsi="Calibri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1022-3BD7-4549-B7CF-6B428F45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Orkiszewski</dc:creator>
  <cp:keywords/>
  <dc:description/>
  <cp:lastModifiedBy>Jolanta Kiełczewska</cp:lastModifiedBy>
  <cp:revision>53</cp:revision>
  <cp:lastPrinted>2025-08-14T09:43:00Z</cp:lastPrinted>
  <dcterms:created xsi:type="dcterms:W3CDTF">2022-05-29T11:38:00Z</dcterms:created>
  <dcterms:modified xsi:type="dcterms:W3CDTF">2025-08-14T09:45:00Z</dcterms:modified>
</cp:coreProperties>
</file>