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72" w:rsidRPr="002C6072" w:rsidRDefault="002C6072" w:rsidP="002C6072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2C6072" w:rsidRPr="002C6072" w:rsidRDefault="002C6072" w:rsidP="002C6072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2C6072"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2C6072" w:rsidRPr="002C6072" w:rsidRDefault="002C6072" w:rsidP="002C6072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  <w:r w:rsidRPr="002C6072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2C6072">
        <w:rPr>
          <w:rFonts w:ascii="Book Antiqua" w:eastAsia="Times New Roman" w:hAnsi="Book Antiqua" w:cs="Times New Roman"/>
          <w:b/>
          <w:lang w:eastAsia="pl-PL"/>
        </w:rPr>
        <w:t>DZP-282-ZO-B-53/2020</w:t>
      </w:r>
    </w:p>
    <w:p w:rsidR="002C6072" w:rsidRPr="002C6072" w:rsidRDefault="002C6072" w:rsidP="002C6072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1. Dane dotyczące Wykonawcy:</w:t>
      </w:r>
    </w:p>
    <w:p w:rsidR="002C6072" w:rsidRPr="002C6072" w:rsidRDefault="002C6072" w:rsidP="002C607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Arial"/>
          <w:sz w:val="21"/>
          <w:szCs w:val="21"/>
          <w:lang w:eastAsia="pl-PL"/>
        </w:rPr>
        <w:t>Nazwa:</w:t>
      </w:r>
      <w:r w:rsidRPr="002C6072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2C6072" w:rsidRPr="002C6072" w:rsidRDefault="002C6072" w:rsidP="002C607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Arial"/>
          <w:sz w:val="21"/>
          <w:szCs w:val="21"/>
          <w:lang w:eastAsia="pl-PL"/>
        </w:rPr>
        <w:t>Siedziba:</w:t>
      </w:r>
      <w:r w:rsidRPr="002C6072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2C6072" w:rsidRPr="002C6072" w:rsidRDefault="002C6072" w:rsidP="002C607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Arial"/>
          <w:sz w:val="21"/>
          <w:szCs w:val="21"/>
          <w:lang w:eastAsia="pl-PL"/>
        </w:rPr>
        <w:t>Nr telefonu/faksu:</w:t>
      </w:r>
      <w:r w:rsidRPr="002C6072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2C6072" w:rsidRPr="002C6072" w:rsidRDefault="002C6072" w:rsidP="002C607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Arial"/>
          <w:sz w:val="21"/>
          <w:szCs w:val="21"/>
          <w:lang w:eastAsia="pl-PL"/>
        </w:rPr>
        <w:t>Nr NIP:</w:t>
      </w:r>
      <w:r w:rsidRPr="002C6072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2C6072" w:rsidRPr="002C6072" w:rsidRDefault="002C6072" w:rsidP="002C607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Arial"/>
          <w:sz w:val="21"/>
          <w:szCs w:val="21"/>
          <w:lang w:eastAsia="pl-PL"/>
        </w:rPr>
        <w:t>Nr REGON:</w:t>
      </w:r>
      <w:r w:rsidRPr="002C6072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2C6072" w:rsidRPr="002C6072" w:rsidRDefault="002C6072" w:rsidP="002C6072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Arial"/>
          <w:sz w:val="21"/>
          <w:szCs w:val="21"/>
          <w:lang w:eastAsia="pl-PL"/>
        </w:rPr>
        <w:t>Osoba do kontaktu, tel. e-mail:</w:t>
      </w:r>
      <w:r w:rsidRPr="002C6072">
        <w:rPr>
          <w:rFonts w:ascii="Book Antiqua" w:eastAsia="Times New Roman" w:hAnsi="Book Antiqua" w:cs="Arial"/>
          <w:sz w:val="21"/>
          <w:szCs w:val="21"/>
          <w:lang w:eastAsia="pl-PL"/>
        </w:rPr>
        <w:tab/>
      </w:r>
    </w:p>
    <w:p w:rsidR="002C6072" w:rsidRPr="002C6072" w:rsidRDefault="002C6072" w:rsidP="002C6072">
      <w:pPr>
        <w:spacing w:after="0"/>
        <w:jc w:val="both"/>
        <w:rPr>
          <w:rFonts w:ascii="Book Antiqua" w:eastAsia="Times New Roman" w:hAnsi="Book Antiqua" w:cs="Times New Roman"/>
          <w:i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2.</w:t>
      </w:r>
      <w:r w:rsidRPr="002C6072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Nawiązując do ogłoszenia w trybie Zapytania Ofertowego oferujemy wykonanie zamówienia na: </w:t>
      </w:r>
      <w:r w:rsidRPr="002C6072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 xml:space="preserve">„Dostawa oprogramowania </w:t>
      </w:r>
      <w:proofErr w:type="spellStart"/>
      <w:r w:rsidRPr="002C6072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Gaussian</w:t>
      </w:r>
      <w:proofErr w:type="spellEnd"/>
      <w:r w:rsidRPr="002C6072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 xml:space="preserve"> 16 na potrzeby UKW”</w:t>
      </w:r>
      <w:r w:rsidRPr="002C6072">
        <w:rPr>
          <w:rFonts w:ascii="Book Antiqua" w:eastAsia="Times New Roman" w:hAnsi="Book Antiqua" w:cs="Tahoma"/>
          <w:sz w:val="21"/>
          <w:szCs w:val="21"/>
          <w:lang w:eastAsia="pl-PL"/>
        </w:rPr>
        <w:t xml:space="preserve"> </w:t>
      </w:r>
      <w:r w:rsidRPr="002C6072">
        <w:rPr>
          <w:rFonts w:ascii="Book Antiqua" w:eastAsia="Times New Roman" w:hAnsi="Book Antiqua" w:cs="Times New Roman"/>
          <w:i/>
          <w:sz w:val="21"/>
          <w:szCs w:val="21"/>
          <w:lang w:eastAsia="pl-PL"/>
        </w:rPr>
        <w:t>za:</w:t>
      </w:r>
    </w:p>
    <w:p w:rsidR="002C6072" w:rsidRPr="002C6072" w:rsidRDefault="002C6072" w:rsidP="002C6072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2C6072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C607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(proszę podać ilość pełnych dni, maksymalnie 14 dni </w:t>
      </w:r>
      <w:r w:rsidRPr="002C6072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C607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C6072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2C6072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2C6072" w:rsidRPr="002C6072" w:rsidRDefault="002C6072" w:rsidP="002C6072">
      <w:pPr>
        <w:suppressAutoHyphens/>
        <w:spacing w:after="0" w:line="240" w:lineRule="auto"/>
        <w:jc w:val="both"/>
        <w:rPr>
          <w:rFonts w:ascii="Book Antiqua" w:eastAsia="Times New Roman" w:hAnsi="Book Antiqua" w:cs="Courier New"/>
          <w:bCs/>
          <w:sz w:val="20"/>
          <w:szCs w:val="20"/>
          <w:lang w:eastAsia="ar-SA"/>
        </w:rPr>
      </w:pPr>
    </w:p>
    <w:p w:rsidR="002C6072" w:rsidRPr="002C6072" w:rsidRDefault="002C6072" w:rsidP="002C6072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3.</w:t>
      </w:r>
      <w:r w:rsidRPr="002C6072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w cenie oferty zostały uwzględnione wszystkie koszty związane </w:t>
      </w:r>
      <w:r w:rsidRPr="002C6072">
        <w:rPr>
          <w:rFonts w:ascii="Book Antiqua" w:eastAsia="Times New Roman" w:hAnsi="Book Antiqua" w:cs="Times New Roman"/>
          <w:sz w:val="21"/>
          <w:szCs w:val="21"/>
          <w:lang w:eastAsia="pl-PL"/>
        </w:rPr>
        <w:br/>
        <w:t>z wykonaniem przedmiotu zamówienia.</w:t>
      </w:r>
    </w:p>
    <w:p w:rsidR="002C6072" w:rsidRPr="002C6072" w:rsidRDefault="002C6072" w:rsidP="002C6072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4.</w:t>
      </w:r>
      <w:r w:rsidRPr="002C6072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Oświadczam/my, że przedmiot zamówienia jest zgodny z opisem przedmiotu zamówienia zawartym w pkt 4.2 oraz w załączniku nr 2 do Zapytania Ofertowego nr </w:t>
      </w:r>
      <w:r w:rsidRPr="002C6072">
        <w:rPr>
          <w:rFonts w:ascii="Book Antiqua" w:eastAsia="Times New Roman" w:hAnsi="Book Antiqua" w:cs="Book Antiqua"/>
          <w:bCs/>
          <w:sz w:val="21"/>
          <w:szCs w:val="21"/>
          <w:lang w:eastAsia="pl-PL"/>
        </w:rPr>
        <w:t>UKW/DZP-282-ZO-B-53/2020.</w:t>
      </w:r>
    </w:p>
    <w:p w:rsidR="002C6072" w:rsidRPr="002C6072" w:rsidRDefault="002C6072" w:rsidP="002C6072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5</w:t>
      </w:r>
      <w:r w:rsidRPr="002C6072">
        <w:rPr>
          <w:rFonts w:ascii="Book Antiqua" w:eastAsia="Times New Roman" w:hAnsi="Book Antiqua" w:cs="Times New Roman"/>
          <w:sz w:val="21"/>
          <w:szCs w:val="21"/>
          <w:lang w:eastAsia="pl-PL"/>
        </w:rPr>
        <w:t>. Zobowiązuje/my się wykonać całość przedmiotu zamówienia z należyta starannością.</w:t>
      </w: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Book Antiqua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6.</w:t>
      </w:r>
      <w:r w:rsidRPr="002C6072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2C6072">
        <w:rPr>
          <w:rFonts w:ascii="Book Antiqua" w:eastAsia="Times New Roman" w:hAnsi="Book Antiqua" w:cs="Book Antiqua"/>
          <w:sz w:val="21"/>
          <w:szCs w:val="21"/>
          <w:lang w:eastAsia="pl-PL"/>
        </w:rPr>
        <w:t xml:space="preserve">Oświadczam/my, że zapoznaliśmy się z Zapytaniem Ofertowym oraz wyjaśnieniami </w:t>
      </w:r>
      <w:r w:rsidRPr="002C6072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 xml:space="preserve">i ewentualnymi zmianami Zapytania Ofertowego przekazanymi przez Zamawiającego </w:t>
      </w:r>
      <w:r w:rsidRPr="002C6072">
        <w:rPr>
          <w:rFonts w:ascii="Book Antiqua" w:eastAsia="Times New Roman" w:hAnsi="Book Antiqua" w:cs="Book Antiqua"/>
          <w:sz w:val="21"/>
          <w:szCs w:val="21"/>
          <w:lang w:eastAsia="pl-PL"/>
        </w:rPr>
        <w:br/>
        <w:t>i uznajemy się za związanych określonymi w nich postanowieniami i zasadami postępowania.</w:t>
      </w: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Century Gothic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7.</w:t>
      </w:r>
      <w:r w:rsidRPr="002C6072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spełniamy warunki udziału w postępowaniu zgodnie z pkt. 9 Zapytania Ofertowego nr UKW/DZP-282-ZO-B-53/2020.</w:t>
      </w: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Century Gothic"/>
          <w:b/>
          <w:sz w:val="21"/>
          <w:szCs w:val="21"/>
          <w:lang w:eastAsia="pl-PL"/>
        </w:rPr>
        <w:t>8.</w:t>
      </w:r>
      <w:r w:rsidRPr="002C6072">
        <w:rPr>
          <w:rFonts w:ascii="Book Antiqua" w:eastAsia="Times New Roman" w:hAnsi="Book Antiqua" w:cs="Century Gothic"/>
          <w:sz w:val="21"/>
          <w:szCs w:val="21"/>
          <w:lang w:eastAsia="pl-PL"/>
        </w:rPr>
        <w:t xml:space="preserve"> Oświadczam/my, że zapłacimy kary wyszczególnione w pkt.  4.5 zapytania ofertowego.</w:t>
      </w: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Times New Roman"/>
          <w:b/>
          <w:sz w:val="21"/>
          <w:szCs w:val="21"/>
          <w:lang w:eastAsia="pl-PL"/>
        </w:rPr>
        <w:t>9.</w:t>
      </w:r>
      <w:r w:rsidRPr="002C6072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</w:t>
      </w:r>
      <w:r w:rsidRPr="002C6072">
        <w:rPr>
          <w:rFonts w:ascii="Book Antiqua" w:eastAsia="Times New Roman" w:hAnsi="Book Antiqua" w:cs="Calibri"/>
          <w:bCs/>
          <w:sz w:val="21"/>
          <w:szCs w:val="21"/>
          <w:lang w:eastAsia="pl-PL"/>
        </w:rPr>
        <w:t>Oświadczam, że wypełniłem obowiązki informacyjne przewidziane w art. 13 lub art. 14 RODO</w:t>
      </w:r>
      <w:r w:rsidRPr="002C6072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1</w:t>
      </w:r>
      <w:r w:rsidRPr="002C6072">
        <w:rPr>
          <w:rFonts w:ascii="Book Antiqua" w:eastAsia="Times New Roman" w:hAnsi="Book Antiqua" w:cs="Calibri"/>
          <w:bCs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C6072">
        <w:rPr>
          <w:rFonts w:ascii="Book Antiqua" w:eastAsia="Times New Roman" w:hAnsi="Book Antiqua" w:cs="Calibri"/>
          <w:bCs/>
          <w:sz w:val="21"/>
          <w:szCs w:val="21"/>
          <w:vertAlign w:val="superscript"/>
          <w:lang w:eastAsia="pl-PL"/>
        </w:rPr>
        <w:t>2</w:t>
      </w:r>
      <w:r w:rsidRPr="002C6072">
        <w:rPr>
          <w:rFonts w:ascii="Book Antiqua" w:eastAsia="Times New Roman" w:hAnsi="Book Antiqua" w:cs="Calibri"/>
          <w:bCs/>
          <w:sz w:val="21"/>
          <w:szCs w:val="21"/>
          <w:lang w:eastAsia="pl-PL"/>
        </w:rPr>
        <w:t>.</w:t>
      </w:r>
    </w:p>
    <w:p w:rsidR="002C6072" w:rsidRPr="002C6072" w:rsidRDefault="002C6072" w:rsidP="002C6072">
      <w:pPr>
        <w:widowControl w:val="0"/>
        <w:suppressAutoHyphens/>
        <w:spacing w:after="0" w:line="36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C6072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C6072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2C6072" w:rsidRPr="002C6072" w:rsidRDefault="002C6072" w:rsidP="002C607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C6072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C6072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2C6072" w:rsidRPr="002C6072" w:rsidRDefault="002C6072" w:rsidP="002C6072">
      <w:pPr>
        <w:spacing w:after="0" w:line="360" w:lineRule="auto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</w:t>
      </w:r>
      <w:bookmarkStart w:id="0" w:name="_GoBack"/>
      <w:bookmarkEnd w:id="0"/>
      <w:r w:rsidRPr="002C6072">
        <w:rPr>
          <w:rFonts w:ascii="Book Antiqua" w:eastAsia="Times New Roman" w:hAnsi="Book Antiqua" w:cs="Times New Roman"/>
          <w:sz w:val="21"/>
          <w:szCs w:val="21"/>
          <w:lang w:eastAsia="pl-PL"/>
        </w:rPr>
        <w:t>ą:</w:t>
      </w:r>
    </w:p>
    <w:p w:rsidR="002C6072" w:rsidRPr="002C6072" w:rsidRDefault="002C6072" w:rsidP="002C6072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2C6072" w:rsidRPr="002C6072" w:rsidRDefault="002C6072" w:rsidP="002C6072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C6072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2C6072" w:rsidRPr="002C6072" w:rsidRDefault="002C6072" w:rsidP="002C6072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2C6072" w:rsidRPr="002C6072" w:rsidRDefault="002C6072" w:rsidP="002C6072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1"/>
          <w:sz w:val="16"/>
          <w:szCs w:val="16"/>
          <w:lang w:eastAsia="ar-SA"/>
        </w:rPr>
      </w:pPr>
      <w:r w:rsidRPr="002C6072">
        <w:rPr>
          <w:rFonts w:ascii="Book Antiqua" w:eastAsia="Times New Roman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2C6072" w:rsidRPr="002C6072" w:rsidRDefault="002C6072" w:rsidP="002C6072">
      <w:pPr>
        <w:spacing w:after="0" w:line="360" w:lineRule="auto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2C6072" w:rsidRPr="002C6072" w:rsidRDefault="002C6072" w:rsidP="002C6072">
      <w:pPr>
        <w:spacing w:after="0" w:line="360" w:lineRule="auto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</w:p>
    <w:p w:rsidR="002C6072" w:rsidRPr="002C6072" w:rsidRDefault="002C6072" w:rsidP="002C6072">
      <w:pPr>
        <w:spacing w:after="0" w:line="360" w:lineRule="auto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C6072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2C6072" w:rsidRPr="002C6072" w:rsidRDefault="002C6072" w:rsidP="002C6072">
      <w:pPr>
        <w:widowControl w:val="0"/>
        <w:suppressAutoHyphens/>
        <w:spacing w:after="0" w:line="360" w:lineRule="auto"/>
        <w:ind w:firstLine="3261"/>
        <w:jc w:val="center"/>
        <w:rPr>
          <w:rFonts w:ascii="Book Antiqua" w:eastAsia="Times New Roman" w:hAnsi="Book Antiqua" w:cs="Book Antiqua"/>
          <w:kern w:val="1"/>
          <w:szCs w:val="20"/>
          <w:lang w:eastAsia="ar-SA"/>
        </w:rPr>
      </w:pPr>
      <w:r w:rsidRPr="002C6072">
        <w:rPr>
          <w:rFonts w:ascii="Book Antiqua" w:eastAsia="Times New Roman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2C6072" w:rsidRPr="002C6072" w:rsidRDefault="002C6072" w:rsidP="002C6072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1"/>
          <w:szCs w:val="20"/>
          <w:lang w:eastAsia="ar-SA"/>
        </w:rPr>
      </w:pPr>
    </w:p>
    <w:p w:rsidR="002C6072" w:rsidRPr="002C6072" w:rsidRDefault="002C6072" w:rsidP="002C6072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1"/>
          <w:szCs w:val="20"/>
          <w:lang w:eastAsia="ar-SA"/>
        </w:rPr>
      </w:pPr>
    </w:p>
    <w:p w:rsidR="002C6072" w:rsidRPr="002C6072" w:rsidRDefault="002C6072" w:rsidP="002C6072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1"/>
          <w:szCs w:val="20"/>
          <w:lang w:eastAsia="ar-SA"/>
        </w:rPr>
      </w:pPr>
    </w:p>
    <w:p w:rsidR="002C6072" w:rsidRPr="002C6072" w:rsidRDefault="002C6072" w:rsidP="002C6072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1"/>
          <w:szCs w:val="20"/>
          <w:lang w:eastAsia="ar-SA"/>
        </w:rPr>
      </w:pPr>
    </w:p>
    <w:p w:rsidR="003636CA" w:rsidRDefault="003636CA" w:rsidP="002C6072">
      <w:pPr>
        <w:spacing w:after="0" w:line="240" w:lineRule="auto"/>
      </w:pPr>
    </w:p>
    <w:sectPr w:rsidR="003636CA" w:rsidSect="002C6072">
      <w:footerReference w:type="default" r:id="rId6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D7" w:rsidRDefault="002C607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72"/>
    <w:rsid w:val="002C6072"/>
    <w:rsid w:val="003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C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C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2020-11-16T10:16:00Z</dcterms:created>
  <dcterms:modified xsi:type="dcterms:W3CDTF">2020-11-16T10:17:00Z</dcterms:modified>
</cp:coreProperties>
</file>