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B5" w:rsidRPr="00CF44B5" w:rsidRDefault="00C764A2" w:rsidP="002543FA">
      <w:pPr>
        <w:spacing w:after="0" w:line="252" w:lineRule="auto"/>
        <w:ind w:left="4248" w:firstLine="708"/>
        <w:rPr>
          <w:rFonts w:ascii="CG Omega" w:hAnsi="CG Omega"/>
        </w:rPr>
      </w:pPr>
      <w:r>
        <w:rPr>
          <w:rFonts w:ascii="CG Omega" w:hAnsi="CG Omega"/>
        </w:rPr>
        <w:t>Wiązownica, 22</w:t>
      </w:r>
      <w:r w:rsidR="00CF44B5" w:rsidRPr="00CF44B5">
        <w:rPr>
          <w:rFonts w:ascii="CG Omega" w:hAnsi="CG Omega"/>
        </w:rPr>
        <w:t>.0</w:t>
      </w:r>
      <w:r w:rsidR="00F97899">
        <w:rPr>
          <w:rFonts w:ascii="CG Omega" w:hAnsi="CG Omega"/>
        </w:rPr>
        <w:t>7</w:t>
      </w:r>
      <w:r w:rsidR="00CF44B5" w:rsidRPr="00CF44B5">
        <w:rPr>
          <w:rFonts w:ascii="CG Omega" w:hAnsi="CG Omega"/>
        </w:rPr>
        <w:t>.2024 r.</w:t>
      </w:r>
    </w:p>
    <w:p w:rsidR="00CF44B5" w:rsidRPr="00CF44B5" w:rsidRDefault="006C3281" w:rsidP="00CF44B5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RG3.271.20</w:t>
      </w:r>
      <w:r w:rsidR="00CF44B5" w:rsidRPr="00CF44B5">
        <w:rPr>
          <w:rFonts w:ascii="CG Omega" w:hAnsi="CG Omega"/>
        </w:rPr>
        <w:t>.2024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  <w:b/>
        </w:rPr>
        <w:t xml:space="preserve">Otrzymują Wykonawcy 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  <w:b/>
        </w:rPr>
        <w:t xml:space="preserve">  </w:t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  <w:t>biorący udział w postępowaniu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 w:rsidRPr="00CF44B5">
        <w:rPr>
          <w:rFonts w:ascii="CG Omega" w:hAnsi="CG Omega"/>
        </w:rPr>
        <w:t>Dotyczy: postępowania o udzielenie zamówienia publicznego</w:t>
      </w:r>
      <w:r w:rsidR="00B40BB7">
        <w:rPr>
          <w:rFonts w:ascii="CG Omega" w:hAnsi="CG Omega"/>
        </w:rPr>
        <w:t xml:space="preserve"> </w:t>
      </w:r>
      <w:proofErr w:type="spellStart"/>
      <w:r w:rsidR="00B40BB7">
        <w:rPr>
          <w:rFonts w:ascii="CG Omega" w:hAnsi="CG Omega"/>
        </w:rPr>
        <w:t>pn</w:t>
      </w:r>
      <w:proofErr w:type="spellEnd"/>
      <w:r w:rsidR="00B40BB7">
        <w:rPr>
          <w:rFonts w:ascii="CG Omega" w:hAnsi="CG Omega"/>
        </w:rPr>
        <w:t>:</w:t>
      </w:r>
      <w:r w:rsidR="006C3281">
        <w:rPr>
          <w:rFonts w:ascii="CG Omega" w:hAnsi="CG Omega"/>
        </w:rPr>
        <w:t xml:space="preserve"> Budowa żłobka                             w miejscowości Wiązownica</w:t>
      </w:r>
      <w:r w:rsidRPr="00CF44B5">
        <w:rPr>
          <w:rFonts w:ascii="CG Omega" w:hAnsi="CG Omega"/>
        </w:rPr>
        <w:t xml:space="preserve">”. </w:t>
      </w:r>
    </w:p>
    <w:p w:rsidR="00CF44B5" w:rsidRPr="00CF44B5" w:rsidRDefault="00CF44B5" w:rsidP="00CF44B5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CF44B5" w:rsidRPr="001C5A94" w:rsidRDefault="00CF44B5" w:rsidP="00CF44B5">
      <w:pPr>
        <w:spacing w:line="240" w:lineRule="auto"/>
        <w:jc w:val="both"/>
        <w:rPr>
          <w:rFonts w:ascii="CG Omega" w:hAnsi="CG Omega"/>
        </w:rPr>
      </w:pPr>
      <w:r w:rsidRPr="00CF44B5">
        <w:rPr>
          <w:rFonts w:ascii="CG Omega" w:hAnsi="CG Omega"/>
        </w:rPr>
        <w:t xml:space="preserve">                 Działając na pod stawie art. 284 ust. 2 i 6  ustawy z dnia 11 września 2019 r. Prawo zamówień publicznych (tj. Dz.U. z 2023 r. poz. 1605 ze zm.), w związku z pytaniami </w:t>
      </w:r>
      <w:r w:rsidRPr="001C5A94">
        <w:rPr>
          <w:rFonts w:ascii="CG Omega" w:hAnsi="CG Omega"/>
        </w:rPr>
        <w:t>Wykonawcy, Zamawiający udziela następujących odpowiedzi:</w:t>
      </w:r>
    </w:p>
    <w:p w:rsidR="00D8798E" w:rsidRPr="001C5A94" w:rsidRDefault="00D8798E" w:rsidP="001C5A94">
      <w:pPr>
        <w:spacing w:after="0" w:line="20" w:lineRule="atLeast"/>
        <w:rPr>
          <w:rFonts w:ascii="CG Omega" w:hAnsi="CG Omega"/>
          <w:b/>
          <w:u w:val="single"/>
        </w:rPr>
      </w:pPr>
      <w:r w:rsidRPr="001C5A94">
        <w:rPr>
          <w:rFonts w:ascii="CG Omega" w:hAnsi="CG Omega"/>
          <w:b/>
          <w:u w:val="single"/>
        </w:rPr>
        <w:t>Treść zadanego pytania 1</w:t>
      </w:r>
    </w:p>
    <w:p w:rsidR="001C5A94" w:rsidRPr="001C5A94" w:rsidRDefault="001C5A94" w:rsidP="001C5A94">
      <w:pPr>
        <w:pStyle w:val="m-4300068423629073148msolistparagraph"/>
        <w:spacing w:before="0" w:beforeAutospacing="0" w:after="0" w:afterAutospacing="0" w:line="20" w:lineRule="atLeast"/>
        <w:jc w:val="both"/>
        <w:rPr>
          <w:rFonts w:ascii="CG Omega" w:hAnsi="CG Omega"/>
          <w:sz w:val="22"/>
          <w:szCs w:val="22"/>
        </w:rPr>
      </w:pPr>
      <w:r w:rsidRPr="001C5A94">
        <w:rPr>
          <w:rFonts w:ascii="CG Omega" w:hAnsi="CG Omega"/>
          <w:sz w:val="22"/>
          <w:szCs w:val="22"/>
        </w:rPr>
        <w:t xml:space="preserve">Proszę o uzupełnienie schematu źródła ciepła o opis poszczególnych elementów, pozwalający na ich jednoznaczną identyfikację oraz wycenę (np. typ, średnica zaworów, punkt pracy pom obiegowych, pojemność naczyń </w:t>
      </w:r>
      <w:proofErr w:type="spellStart"/>
      <w:r w:rsidRPr="001C5A94">
        <w:rPr>
          <w:rFonts w:ascii="CG Omega" w:hAnsi="CG Omega"/>
          <w:sz w:val="22"/>
          <w:szCs w:val="22"/>
        </w:rPr>
        <w:t>wzbiorczych</w:t>
      </w:r>
      <w:proofErr w:type="spellEnd"/>
      <w:r w:rsidRPr="001C5A94">
        <w:rPr>
          <w:rFonts w:ascii="CG Omega" w:hAnsi="CG Omega"/>
          <w:sz w:val="22"/>
          <w:szCs w:val="22"/>
        </w:rPr>
        <w:t xml:space="preserve">, średnicę rozdzielacza, średnicę poszczególnych rurociągów, pojemność zbiornika buforowego, pojemność wymiennika c.w.u.). </w:t>
      </w:r>
    </w:p>
    <w:p w:rsidR="00D8798E" w:rsidRPr="001C5A94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 w:rsidRPr="001C5A94">
        <w:rPr>
          <w:rFonts w:ascii="CG Omega" w:hAnsi="CG Omega"/>
          <w:b/>
          <w:u w:val="single"/>
        </w:rPr>
        <w:t>Odpowiedź:</w:t>
      </w:r>
      <w:r w:rsidRPr="001C5A94">
        <w:rPr>
          <w:rFonts w:ascii="CG Omega" w:hAnsi="CG Omega"/>
          <w:b/>
        </w:rPr>
        <w:t xml:space="preserve"> </w:t>
      </w:r>
    </w:p>
    <w:p w:rsidR="005C53D0" w:rsidRPr="001C5A94" w:rsidRDefault="001C5A94" w:rsidP="001C5A94">
      <w:pPr>
        <w:rPr>
          <w:rFonts w:ascii="CG Omega" w:hAnsi="CG Omega"/>
        </w:rPr>
      </w:pPr>
      <w:r w:rsidRPr="001C5A94">
        <w:rPr>
          <w:rFonts w:ascii="CG Omega" w:hAnsi="CG Omega"/>
        </w:rPr>
        <w:t>W załączeniu schemat  z uzupełnionymi danymi.</w:t>
      </w:r>
    </w:p>
    <w:p w:rsidR="006C3281" w:rsidRPr="001C5A94" w:rsidRDefault="006C3281" w:rsidP="001C5A94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C5A94">
        <w:rPr>
          <w:rFonts w:ascii="CG Omega" w:hAnsi="CG Omega"/>
          <w:b/>
          <w:u w:val="single"/>
        </w:rPr>
        <w:t>Treść zadanego pytania 2</w:t>
      </w:r>
    </w:p>
    <w:p w:rsidR="001C5A94" w:rsidRPr="001C5A94" w:rsidRDefault="001C5A94" w:rsidP="001C5A94">
      <w:pPr>
        <w:pStyle w:val="m-4300068423629073148msolistparagraph"/>
        <w:spacing w:before="0" w:beforeAutospacing="0" w:after="0" w:afterAutospacing="0" w:line="20" w:lineRule="atLeast"/>
        <w:jc w:val="both"/>
        <w:rPr>
          <w:rFonts w:ascii="CG Omega" w:hAnsi="CG Omega"/>
          <w:sz w:val="22"/>
          <w:szCs w:val="22"/>
        </w:rPr>
      </w:pPr>
      <w:r w:rsidRPr="001C5A94">
        <w:rPr>
          <w:rFonts w:ascii="CG Omega" w:hAnsi="CG Omega"/>
          <w:sz w:val="22"/>
          <w:szCs w:val="22"/>
        </w:rPr>
        <w:t>Proszę o przedstawienie danych technicznych wymiennika gruntowego oraz wskazanie lokalizacji na zagospodarowaniu terenu.</w:t>
      </w:r>
    </w:p>
    <w:p w:rsidR="006C3281" w:rsidRPr="001C5A94" w:rsidRDefault="006C3281" w:rsidP="00415C93">
      <w:pPr>
        <w:spacing w:after="0" w:line="240" w:lineRule="auto"/>
        <w:rPr>
          <w:rFonts w:ascii="CG Omega" w:hAnsi="CG Omega"/>
          <w:b/>
          <w:u w:val="single"/>
        </w:rPr>
      </w:pPr>
      <w:r w:rsidRPr="001C5A94">
        <w:rPr>
          <w:rFonts w:ascii="CG Omega" w:hAnsi="CG Omega"/>
          <w:b/>
          <w:u w:val="single"/>
        </w:rPr>
        <w:t>Odpowiedź:</w:t>
      </w:r>
      <w:r w:rsidRPr="001C5A94">
        <w:rPr>
          <w:rFonts w:ascii="CG Omega" w:hAnsi="CG Omega"/>
          <w:b/>
        </w:rPr>
        <w:t xml:space="preserve"> </w:t>
      </w:r>
    </w:p>
    <w:p w:rsidR="001C5A94" w:rsidRPr="001C5A94" w:rsidRDefault="001C5A94" w:rsidP="001C5A94">
      <w:pPr>
        <w:spacing w:after="0" w:line="240" w:lineRule="auto"/>
        <w:jc w:val="both"/>
        <w:rPr>
          <w:rFonts w:ascii="CG Omega" w:hAnsi="CG Omega"/>
        </w:rPr>
      </w:pPr>
      <w:r w:rsidRPr="001C5A94">
        <w:rPr>
          <w:rFonts w:ascii="CG Omega" w:hAnsi="CG Omega"/>
        </w:rPr>
        <w:t>Lokalizacja i sposób wykonania wymiennika gruntowego po stronie wykonawcy. Orientacyjne - trzy odwierty po 110 m, które winny być zweryfikowane również po wyborze producenta pompy ciepła.</w:t>
      </w:r>
    </w:p>
    <w:p w:rsidR="001C5A94" w:rsidRPr="001C5A94" w:rsidRDefault="001C5A94" w:rsidP="006C3281">
      <w:pPr>
        <w:spacing w:after="0" w:line="20" w:lineRule="atLeast"/>
        <w:rPr>
          <w:rFonts w:ascii="CG Omega" w:hAnsi="CG Omega"/>
        </w:rPr>
      </w:pPr>
    </w:p>
    <w:p w:rsidR="006C3281" w:rsidRPr="001C5A94" w:rsidRDefault="006C3281" w:rsidP="001C5A94">
      <w:pPr>
        <w:spacing w:after="0" w:line="20" w:lineRule="atLeast"/>
        <w:rPr>
          <w:rFonts w:ascii="CG Omega" w:hAnsi="CG Omega"/>
          <w:b/>
          <w:u w:val="single"/>
        </w:rPr>
      </w:pPr>
      <w:r w:rsidRPr="001C5A94">
        <w:rPr>
          <w:rFonts w:ascii="CG Omega" w:hAnsi="CG Omega"/>
          <w:b/>
          <w:u w:val="single"/>
        </w:rPr>
        <w:t>Treść zadanego pytania 3</w:t>
      </w:r>
    </w:p>
    <w:p w:rsidR="001C5A94" w:rsidRPr="001C5A94" w:rsidRDefault="001C5A94" w:rsidP="001C5A94">
      <w:pPr>
        <w:pStyle w:val="m-4300068423629073148msolistparagraph"/>
        <w:spacing w:before="0" w:beforeAutospacing="0" w:after="0" w:afterAutospacing="0" w:line="20" w:lineRule="atLeast"/>
        <w:rPr>
          <w:rFonts w:ascii="CG Omega" w:hAnsi="CG Omega"/>
          <w:sz w:val="22"/>
          <w:szCs w:val="22"/>
        </w:rPr>
      </w:pPr>
      <w:r w:rsidRPr="001C5A94">
        <w:rPr>
          <w:rFonts w:ascii="CG Omega" w:hAnsi="CG Omega"/>
          <w:sz w:val="22"/>
          <w:szCs w:val="22"/>
        </w:rPr>
        <w:t xml:space="preserve">Proszę o wskazanie parametrów technicznych oraz sposobu montażu </w:t>
      </w:r>
      <w:proofErr w:type="spellStart"/>
      <w:r w:rsidRPr="001C5A94">
        <w:rPr>
          <w:rFonts w:ascii="CG Omega" w:hAnsi="CG Omega"/>
          <w:sz w:val="22"/>
          <w:szCs w:val="22"/>
        </w:rPr>
        <w:t>solarów</w:t>
      </w:r>
      <w:proofErr w:type="spellEnd"/>
      <w:r w:rsidRPr="001C5A94">
        <w:rPr>
          <w:rFonts w:ascii="CG Omega" w:hAnsi="CG Omega"/>
          <w:sz w:val="22"/>
          <w:szCs w:val="22"/>
        </w:rPr>
        <w:t xml:space="preserve">. </w:t>
      </w:r>
    </w:p>
    <w:p w:rsidR="006C3281" w:rsidRPr="001C5A94" w:rsidRDefault="006C3281" w:rsidP="001C5A94">
      <w:pPr>
        <w:spacing w:after="0" w:line="20" w:lineRule="atLeast"/>
        <w:rPr>
          <w:rFonts w:ascii="CG Omega" w:hAnsi="CG Omega"/>
          <w:b/>
          <w:u w:val="single"/>
        </w:rPr>
      </w:pPr>
      <w:r w:rsidRPr="001C5A94">
        <w:rPr>
          <w:rFonts w:ascii="CG Omega" w:hAnsi="CG Omega"/>
          <w:b/>
          <w:u w:val="single"/>
        </w:rPr>
        <w:t>Odpowiedź:</w:t>
      </w:r>
      <w:r w:rsidRPr="001C5A94">
        <w:rPr>
          <w:rFonts w:ascii="CG Omega" w:hAnsi="CG Omega"/>
          <w:b/>
        </w:rPr>
        <w:t xml:space="preserve"> </w:t>
      </w:r>
    </w:p>
    <w:p w:rsidR="00477105" w:rsidRPr="001C5A94" w:rsidRDefault="001C5A94" w:rsidP="001C5A94">
      <w:pPr>
        <w:jc w:val="both"/>
        <w:rPr>
          <w:rFonts w:ascii="CG Omega" w:hAnsi="CG Omega" w:cs="Arial"/>
        </w:rPr>
      </w:pPr>
      <w:r w:rsidRPr="001C5A94">
        <w:rPr>
          <w:rFonts w:ascii="CG Omega" w:hAnsi="CG Omega" w:cs="Arial"/>
        </w:rPr>
        <w:t xml:space="preserve">Sposób montażu </w:t>
      </w:r>
      <w:proofErr w:type="spellStart"/>
      <w:r w:rsidRPr="001C5A94">
        <w:rPr>
          <w:rFonts w:ascii="CG Omega" w:hAnsi="CG Omega" w:cs="Arial"/>
        </w:rPr>
        <w:t>solar</w:t>
      </w:r>
      <w:r>
        <w:rPr>
          <w:rFonts w:ascii="CG Omega" w:hAnsi="CG Omega" w:cs="Arial"/>
        </w:rPr>
        <w:t>ów</w:t>
      </w:r>
      <w:proofErr w:type="spellEnd"/>
      <w:r>
        <w:rPr>
          <w:rFonts w:ascii="CG Omega" w:hAnsi="CG Omega" w:cs="Arial"/>
        </w:rPr>
        <w:t xml:space="preserve">:  </w:t>
      </w:r>
      <w:r w:rsidRPr="001C5A94">
        <w:rPr>
          <w:rFonts w:ascii="CG Omega" w:hAnsi="CG Omega" w:cs="Arial"/>
        </w:rPr>
        <w:t xml:space="preserve">zgodnie z zaleceniami producenta. Producenci </w:t>
      </w:r>
      <w:proofErr w:type="spellStart"/>
      <w:r w:rsidRPr="001C5A94">
        <w:rPr>
          <w:rFonts w:ascii="CG Omega" w:hAnsi="CG Omega" w:cs="Arial"/>
        </w:rPr>
        <w:t>solarów</w:t>
      </w:r>
      <w:proofErr w:type="spellEnd"/>
      <w:r w:rsidRPr="001C5A94">
        <w:rPr>
          <w:rFonts w:ascii="CG Omega" w:hAnsi="CG Omega" w:cs="Arial"/>
        </w:rPr>
        <w:t xml:space="preserve"> posiadają </w:t>
      </w:r>
      <w:r>
        <w:rPr>
          <w:rFonts w:ascii="CG Omega" w:hAnsi="CG Omega" w:cs="Arial"/>
        </w:rPr>
        <w:t xml:space="preserve">       </w:t>
      </w:r>
      <w:r w:rsidRPr="001C5A94">
        <w:rPr>
          <w:rFonts w:ascii="CG Omega" w:hAnsi="CG Omega" w:cs="Arial"/>
        </w:rPr>
        <w:t>w swoich zasobach rozwiązania montażu dla różnych rodzajów dachów</w:t>
      </w:r>
      <w:r w:rsidRPr="001C5A94">
        <w:rPr>
          <w:rFonts w:ascii="CG Omega" w:hAnsi="CG Omega" w:cs="Arial"/>
        </w:rPr>
        <w:t>.</w:t>
      </w:r>
    </w:p>
    <w:p w:rsidR="001C5A94" w:rsidRPr="001C5A94" w:rsidRDefault="001C5A94" w:rsidP="001C5A94">
      <w:pPr>
        <w:jc w:val="both"/>
        <w:rPr>
          <w:sz w:val="20"/>
          <w:szCs w:val="20"/>
        </w:rPr>
      </w:pPr>
    </w:p>
    <w:p w:rsidR="006C3281" w:rsidRPr="006C3281" w:rsidRDefault="00477105" w:rsidP="00122DF1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ab/>
        <w:t xml:space="preserve">W związku z tym, że pozostałe pytania dotyczą wyjaśnienia bądź uszczegółowienia rozwiązań  projektowych, wymagających  konsultacji z zespołem projektowym, dlatego też  odpowiedzi na te pytania zostaną udzielone w późniejszym terminie. </w:t>
      </w:r>
    </w:p>
    <w:p w:rsidR="00A717AD" w:rsidRPr="00C12FA1" w:rsidRDefault="008F2A9B" w:rsidP="00C12FA1">
      <w:pPr>
        <w:pStyle w:val="Akapitzlist"/>
        <w:spacing w:line="240" w:lineRule="auto"/>
        <w:ind w:left="0" w:firstLine="708"/>
        <w:jc w:val="both"/>
        <w:rPr>
          <w:rFonts w:ascii="CG Omega" w:hAnsi="CG Omega"/>
          <w:b/>
        </w:rPr>
      </w:pPr>
      <w:r>
        <w:rPr>
          <w:rFonts w:ascii="CG Omega" w:hAnsi="CG Omega"/>
        </w:rPr>
        <w:t xml:space="preserve">W związku z powyższym, uwzględniając treść udzielonych odpowiedzi </w:t>
      </w:r>
      <w:r w:rsidR="007E0091">
        <w:rPr>
          <w:rFonts w:ascii="CG Omega" w:hAnsi="CG Omega"/>
        </w:rPr>
        <w:t xml:space="preserve"> </w:t>
      </w:r>
      <w:r w:rsidR="0028191B" w:rsidRPr="00DB150B">
        <w:rPr>
          <w:rFonts w:ascii="CG Omega" w:hAnsi="CG Omega"/>
        </w:rPr>
        <w:t xml:space="preserve"> Zamawiający informuje, że w celu zachowania uczciwej konkurencji, jawności postępowania oraz umożliwienia wykonawcom  przygotowania dokumentacji przetargowej z uwzg</w:t>
      </w:r>
      <w:r w:rsidR="0028191B">
        <w:rPr>
          <w:rFonts w:ascii="CG Omega" w:hAnsi="CG Omega"/>
        </w:rPr>
        <w:t>lędnieniem ww. odpowiedzi</w:t>
      </w:r>
      <w:r w:rsidR="0028191B" w:rsidRPr="00DB150B">
        <w:rPr>
          <w:rFonts w:ascii="CG Omega" w:hAnsi="CG Omega"/>
        </w:rPr>
        <w:t xml:space="preserve">, zamawiający informuje </w:t>
      </w:r>
      <w:r w:rsidR="0028191B" w:rsidRPr="00DB150B">
        <w:rPr>
          <w:rFonts w:ascii="CG Omega" w:hAnsi="CG Omega"/>
          <w:b/>
        </w:rPr>
        <w:t>o </w:t>
      </w:r>
      <w:r w:rsidR="00B643ED">
        <w:rPr>
          <w:rFonts w:ascii="CG Omega" w:hAnsi="CG Omega"/>
          <w:b/>
        </w:rPr>
        <w:t xml:space="preserve"> </w:t>
      </w:r>
      <w:r w:rsidR="0028191B" w:rsidRPr="00DB150B">
        <w:rPr>
          <w:rFonts w:ascii="CG Omega" w:hAnsi="CG Omega"/>
          <w:b/>
        </w:rPr>
        <w:t>przedłużeniu terminu składania ofert</w:t>
      </w:r>
      <w:r w:rsidR="0028191B" w:rsidRPr="00DB150B">
        <w:rPr>
          <w:rFonts w:ascii="CG Omega" w:hAnsi="CG Omega"/>
        </w:rPr>
        <w:t xml:space="preserve"> do dnia </w:t>
      </w:r>
      <w:r w:rsidR="00E26D62">
        <w:rPr>
          <w:rFonts w:ascii="CG Omega" w:hAnsi="CG Omega"/>
          <w:b/>
        </w:rPr>
        <w:t>25</w:t>
      </w:r>
      <w:r w:rsidR="004177B5">
        <w:rPr>
          <w:rFonts w:ascii="CG Omega" w:hAnsi="CG Omega"/>
          <w:b/>
        </w:rPr>
        <w:t>.07</w:t>
      </w:r>
      <w:r w:rsidR="00B643ED" w:rsidRPr="00B643ED">
        <w:rPr>
          <w:rFonts w:ascii="CG Omega" w:hAnsi="CG Omega"/>
          <w:b/>
        </w:rPr>
        <w:t>.2024</w:t>
      </w:r>
      <w:r w:rsidR="0028191B" w:rsidRPr="00B643ED">
        <w:rPr>
          <w:rFonts w:ascii="CG Omega" w:hAnsi="CG Omega"/>
          <w:b/>
        </w:rPr>
        <w:t xml:space="preserve">r. </w:t>
      </w:r>
      <w:r w:rsidR="000B522C">
        <w:rPr>
          <w:rFonts w:ascii="CG Omega" w:hAnsi="CG Omega"/>
          <w:b/>
        </w:rPr>
        <w:t xml:space="preserve"> </w:t>
      </w:r>
      <w:r w:rsidR="0028191B" w:rsidRPr="00B643ED">
        <w:rPr>
          <w:rFonts w:ascii="CG Omega" w:hAnsi="CG Omega"/>
          <w:b/>
        </w:rPr>
        <w:t>do godz. 09:00.</w:t>
      </w:r>
    </w:p>
    <w:p w:rsidR="0028191B" w:rsidRP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28191B"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>W rozdziale  XV pkt. 15.1 było: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</w:rPr>
        <w:lastRenderedPageBreak/>
        <w:t>Wykonawcy pozostają związani złożoną ofert</w:t>
      </w:r>
      <w:r w:rsidR="00E26D62">
        <w:rPr>
          <w:rFonts w:ascii="CG Omega" w:hAnsi="CG Omega"/>
        </w:rPr>
        <w:t>ą przez siebie ofertą do dnia 21</w:t>
      </w:r>
      <w:r w:rsidR="004177B5">
        <w:rPr>
          <w:rFonts w:ascii="CG Omega" w:hAnsi="CG Omega"/>
        </w:rPr>
        <w:t>.08</w:t>
      </w:r>
      <w:r w:rsidRPr="0028191B">
        <w:rPr>
          <w:rFonts w:ascii="CG Omega" w:hAnsi="CG Omega"/>
        </w:rPr>
        <w:t xml:space="preserve">.2024 r.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rozdziale  XV pkt. 15.1 po zmianie jest:   </w:t>
      </w:r>
    </w:p>
    <w:p w:rsidR="00C12FA1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  <w:color w:val="C00000"/>
        </w:rPr>
        <w:t xml:space="preserve">Wykonawcy pozostają związani złożoną ofertą przez siebie ofertą do dnia </w:t>
      </w:r>
      <w:r w:rsidR="00E26D62">
        <w:rPr>
          <w:rFonts w:ascii="CG Omega" w:hAnsi="CG Omega"/>
          <w:color w:val="C00000"/>
        </w:rPr>
        <w:t>23</w:t>
      </w:r>
      <w:r w:rsidR="004177B5">
        <w:rPr>
          <w:rFonts w:ascii="CG Omega" w:hAnsi="CG Omega"/>
          <w:color w:val="C00000"/>
        </w:rPr>
        <w:t>.08</w:t>
      </w:r>
      <w:r w:rsidRPr="0028191B">
        <w:rPr>
          <w:rFonts w:ascii="CG Omega" w:hAnsi="CG Omega"/>
          <w:color w:val="C00000"/>
        </w:rPr>
        <w:t>.2024 r.</w:t>
      </w:r>
      <w:r w:rsidRPr="0028191B">
        <w:rPr>
          <w:rFonts w:ascii="CG Omega" w:hAnsi="CG Omega"/>
        </w:rPr>
        <w:t xml:space="preserve">   </w:t>
      </w:r>
    </w:p>
    <w:p w:rsidR="0028191B" w:rsidRPr="0028191B" w:rsidRDefault="0028191B" w:rsidP="0028191B">
      <w:pPr>
        <w:spacing w:after="0" w:line="256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 xml:space="preserve">W rozdziale  XVII pkt. 17.11 i 17.3 było:   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17.1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28191B">
          <w:rPr>
            <w:rFonts w:ascii="CG Omega" w:eastAsia="Times New Roman" w:hAnsi="CG Omega" w:cs="Tahoma"/>
            <w:color w:val="0000FF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E26D62">
        <w:rPr>
          <w:rFonts w:ascii="CG Omega" w:eastAsia="Times New Roman" w:hAnsi="CG Omega" w:cs="Tahoma"/>
          <w:b/>
          <w:lang w:eastAsia="ar-SA"/>
        </w:rPr>
        <w:t>dnia  23</w:t>
      </w:r>
      <w:r w:rsidR="004177B5">
        <w:rPr>
          <w:rFonts w:ascii="CG Omega" w:eastAsia="Times New Roman" w:hAnsi="CG Omega" w:cs="Tahoma"/>
          <w:b/>
          <w:lang w:eastAsia="ar-SA"/>
        </w:rPr>
        <w:t>.07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28191B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8" w:history="1">
        <w:r w:rsidRPr="0028191B">
          <w:rPr>
            <w:rFonts w:ascii="CG Omega" w:hAnsi="CG Omega" w:cs="Tahoma"/>
            <w:color w:val="0000FF"/>
            <w:u w:val="single"/>
          </w:rPr>
          <w:t>https://platformazakupowa.pl/strona/45-instrukcje</w:t>
        </w:r>
      </w:hyperlink>
    </w:p>
    <w:p w:rsidR="0028191B" w:rsidRPr="0028191B" w:rsidRDefault="0028191B" w:rsidP="00C12FA1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17.3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E26D62">
        <w:rPr>
          <w:rFonts w:ascii="CG Omega" w:eastAsia="Times New Roman" w:hAnsi="CG Omega" w:cs="Tahoma"/>
          <w:b/>
          <w:lang w:eastAsia="ar-SA"/>
        </w:rPr>
        <w:t>23</w:t>
      </w:r>
      <w:r w:rsidR="004177B5">
        <w:rPr>
          <w:rFonts w:ascii="CG Omega" w:eastAsia="Times New Roman" w:hAnsi="CG Omega" w:cs="Tahoma"/>
          <w:b/>
          <w:lang w:eastAsia="ar-SA"/>
        </w:rPr>
        <w:t>.07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 o godz. 09:30 przy użyciu systemu teleinformatycznego, na platformie zakupowej zamawiającego poprzez odszyfrowanie złożonych ofert.</w:t>
      </w: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>W rozdziale  XVII pkt. 17.11 i 17.3 po zmianie jest: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17.1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28191B">
          <w:rPr>
            <w:rFonts w:ascii="CG Omega" w:eastAsia="Times New Roman" w:hAnsi="CG Omega" w:cs="Tahoma"/>
            <w:color w:val="C00000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color w:val="C00000"/>
          <w:lang w:eastAsia="ar-SA"/>
        </w:rPr>
        <w:t xml:space="preserve"> wybierając przedmiotowe postępowanie,  w nieprzekraczalnym terminie do </w:t>
      </w:r>
      <w:r w:rsidR="00E26D62">
        <w:rPr>
          <w:rFonts w:ascii="CG Omega" w:eastAsia="Times New Roman" w:hAnsi="CG Omega" w:cs="Tahoma"/>
          <w:b/>
          <w:color w:val="C00000"/>
          <w:lang w:eastAsia="ar-SA"/>
        </w:rPr>
        <w:t>dnia  25</w:t>
      </w:r>
      <w:r w:rsidR="004177B5">
        <w:rPr>
          <w:rFonts w:ascii="CG Omega" w:eastAsia="Times New Roman" w:hAnsi="CG Omega" w:cs="Tahoma"/>
          <w:b/>
          <w:color w:val="C00000"/>
          <w:lang w:eastAsia="ar-SA"/>
        </w:rPr>
        <w:t>.07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C00000"/>
          <w:spacing w:val="1"/>
        </w:rPr>
      </w:pPr>
      <w:r w:rsidRPr="0028191B">
        <w:rPr>
          <w:rFonts w:ascii="CG Omega" w:hAnsi="CG Omega" w:cs="Tahoma"/>
          <w:color w:val="C00000"/>
        </w:rPr>
        <w:t xml:space="preserve">Szczegółowa instrukcja dla Wykonawców dotycząca złożenia oferty znajduje się na stronie internetowej </w:t>
      </w:r>
      <w:hyperlink r:id="rId10" w:history="1">
        <w:r w:rsidRPr="0028191B">
          <w:rPr>
            <w:rFonts w:ascii="CG Omega" w:hAnsi="CG Omega" w:cs="Tahoma"/>
            <w:color w:val="C00000"/>
            <w:u w:val="single"/>
          </w:rPr>
          <w:t>https://platformazakupowa.pl/strona/45-instrukcje</w:t>
        </w:r>
      </w:hyperlink>
    </w:p>
    <w:p w:rsidR="002543FA" w:rsidRPr="00C12FA1" w:rsidRDefault="0028191B" w:rsidP="00C12FA1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17.3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E26D62">
        <w:rPr>
          <w:rFonts w:ascii="CG Omega" w:eastAsia="Times New Roman" w:hAnsi="CG Omega" w:cs="Tahoma"/>
          <w:b/>
          <w:color w:val="C00000"/>
          <w:lang w:eastAsia="ar-SA"/>
        </w:rPr>
        <w:t>25</w:t>
      </w:r>
      <w:r w:rsidR="004177B5">
        <w:rPr>
          <w:rFonts w:ascii="CG Omega" w:eastAsia="Times New Roman" w:hAnsi="CG Omega" w:cs="Tahoma"/>
          <w:b/>
          <w:color w:val="C00000"/>
          <w:lang w:eastAsia="ar-SA"/>
        </w:rPr>
        <w:t>.07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 o godz. 09:30 przy użyciu systemu teleinformatycznego, na platformie zakupowej zamawiającego poprzez odszyfrowanie złożonych ofert.</w:t>
      </w: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28191B">
        <w:rPr>
          <w:rFonts w:ascii="CG Omega" w:eastAsia="Calibri" w:hAnsi="CG Omega" w:cs="Times New Roman"/>
          <w:b/>
          <w:u w:val="thick"/>
        </w:rPr>
        <w:t>W załączni</w:t>
      </w:r>
      <w:r w:rsidR="004177B5">
        <w:rPr>
          <w:rFonts w:ascii="CG Omega" w:eastAsia="Calibri" w:hAnsi="CG Omega" w:cs="Times New Roman"/>
          <w:b/>
          <w:u w:val="thick"/>
        </w:rPr>
        <w:t>ku - formularz ofertowy w pkt. 7</w:t>
      </w:r>
      <w:r w:rsidRPr="0028191B">
        <w:rPr>
          <w:rFonts w:ascii="CG Omega" w:eastAsia="Calibri" w:hAnsi="CG Omega" w:cs="Times New Roman"/>
          <w:b/>
          <w:u w:val="thick"/>
        </w:rPr>
        <w:t xml:space="preserve"> było:</w:t>
      </w:r>
    </w:p>
    <w:p w:rsidR="00C12FA1" w:rsidRPr="00C12FA1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Courier New"/>
          <w:lang w:eastAsia="pl-PL"/>
        </w:rPr>
      </w:pPr>
      <w:r w:rsidRPr="0028191B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28191B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 w:rsidR="00E26D62">
        <w:rPr>
          <w:rFonts w:ascii="CG Omega" w:eastAsia="Times New Roman" w:hAnsi="CG Omega" w:cs="Courier New"/>
          <w:b/>
          <w:lang w:eastAsia="pl-PL"/>
        </w:rPr>
        <w:t>21</w:t>
      </w:r>
      <w:r w:rsidR="004177B5">
        <w:rPr>
          <w:rFonts w:ascii="CG Omega" w:eastAsia="Times New Roman" w:hAnsi="CG Omega" w:cs="Courier New"/>
          <w:b/>
          <w:lang w:eastAsia="pl-PL"/>
        </w:rPr>
        <w:t>.08</w:t>
      </w:r>
      <w:r w:rsidRPr="0028191B">
        <w:rPr>
          <w:rFonts w:ascii="CG Omega" w:eastAsia="Times New Roman" w:hAnsi="CG Omega" w:cs="Courier New"/>
          <w:b/>
          <w:lang w:eastAsia="pl-PL"/>
        </w:rPr>
        <w:t>.2024</w:t>
      </w:r>
      <w:r w:rsidRPr="0028191B">
        <w:rPr>
          <w:rFonts w:ascii="CG Omega" w:eastAsia="Times New Roman" w:hAnsi="CG Omega" w:cs="Courier New"/>
          <w:lang w:eastAsia="pl-PL"/>
        </w:rPr>
        <w:t xml:space="preserve"> r., który rozpoczyna się wraz z upływem terminu składania ofert.</w:t>
      </w: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załączniku - </w:t>
      </w:r>
      <w:r w:rsidR="004177B5">
        <w:rPr>
          <w:rFonts w:ascii="CG Omega" w:hAnsi="CG Omega"/>
          <w:b/>
          <w:color w:val="C00000"/>
          <w:u w:val="thick"/>
        </w:rPr>
        <w:t>formularz ofertowy w pkt. 7</w:t>
      </w:r>
      <w:r w:rsidRPr="0028191B">
        <w:rPr>
          <w:rFonts w:ascii="CG Omega" w:hAnsi="CG Omega"/>
          <w:b/>
          <w:color w:val="C00000"/>
          <w:u w:val="thick"/>
        </w:rPr>
        <w:t xml:space="preserve"> po zmianie jest: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 w:rsidR="00E26D62">
        <w:rPr>
          <w:rFonts w:ascii="CG Omega" w:eastAsia="Times New Roman" w:hAnsi="CG Omega" w:cs="Courier New"/>
          <w:b/>
          <w:color w:val="C00000"/>
          <w:lang w:eastAsia="pl-PL"/>
        </w:rPr>
        <w:t>23</w:t>
      </w:r>
      <w:r w:rsidR="004177B5">
        <w:rPr>
          <w:rFonts w:ascii="CG Omega" w:eastAsia="Times New Roman" w:hAnsi="CG Omega" w:cs="Courier New"/>
          <w:b/>
          <w:color w:val="C00000"/>
          <w:lang w:eastAsia="pl-PL"/>
        </w:rPr>
        <w:t>.08</w:t>
      </w: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.2024 r.,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9143CF" w:rsidRDefault="0028191B" w:rsidP="00C12FA1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28191B">
        <w:rPr>
          <w:rFonts w:ascii="CG Omega" w:eastAsia="Calibri" w:hAnsi="CG Omega" w:cs="Times New Roman"/>
        </w:rPr>
        <w:t>Wprowadzone zmiany są wiążące dla wszystkich Wykonawców i należy je uwzględnić                   w przygotowywanych ofertach.</w:t>
      </w:r>
    </w:p>
    <w:p w:rsidR="00E26D62" w:rsidRDefault="00E26D62" w:rsidP="00C12FA1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</w:p>
    <w:p w:rsidR="00E26D62" w:rsidRDefault="00E26D62" w:rsidP="00C12FA1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</w:p>
    <w:p w:rsidR="00E26D62" w:rsidRPr="00C12FA1" w:rsidRDefault="00E26D62" w:rsidP="00C12FA1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</w:p>
    <w:p w:rsidR="009143CF" w:rsidRPr="009143CF" w:rsidRDefault="009143CF" w:rsidP="009143C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Wójt Gminy Wiązownica</w:t>
      </w:r>
    </w:p>
    <w:p w:rsidR="00945EC6" w:rsidRPr="009143CF" w:rsidRDefault="009143CF" w:rsidP="00C12FA1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          Krzysztof Strent</w:t>
      </w:r>
    </w:p>
    <w:p w:rsidR="009143CF" w:rsidRPr="009143CF" w:rsidRDefault="009143CF" w:rsidP="009143CF">
      <w:pPr>
        <w:spacing w:line="256" w:lineRule="auto"/>
        <w:ind w:right="-711"/>
        <w:rPr>
          <w:rFonts w:ascii="CG Omega" w:hAnsi="CG Omega"/>
          <w:b/>
          <w:u w:val="single"/>
        </w:rPr>
      </w:pPr>
      <w:r w:rsidRPr="009143CF">
        <w:rPr>
          <w:rFonts w:ascii="CG Omega" w:hAnsi="CG Omega"/>
          <w:b/>
          <w:u w:val="single"/>
        </w:rPr>
        <w:t xml:space="preserve">Otrzymują: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>2. Strona internetowa prowadzonego postępowania.                                                                                                                                       3. a/a</w:t>
      </w:r>
    </w:p>
    <w:p w:rsidR="009143CF" w:rsidRDefault="009143CF" w:rsidP="00CF44B5">
      <w:pPr>
        <w:rPr>
          <w:rFonts w:ascii="CG Omega" w:hAnsi="CG Omega"/>
        </w:rPr>
      </w:pPr>
    </w:p>
    <w:p w:rsidR="001C5A94" w:rsidRPr="00E26D62" w:rsidRDefault="001C5A94" w:rsidP="00CF44B5">
      <w:pPr>
        <w:rPr>
          <w:sz w:val="20"/>
          <w:szCs w:val="20"/>
        </w:rPr>
      </w:pPr>
      <w:bookmarkStart w:id="0" w:name="_GoBack"/>
      <w:bookmarkEnd w:id="0"/>
    </w:p>
    <w:p w:rsidR="001C5A94" w:rsidRDefault="001C5A94" w:rsidP="00CF44B5">
      <w:pPr>
        <w:rPr>
          <w:rFonts w:ascii="CG Omega" w:hAnsi="CG Omega"/>
        </w:rPr>
      </w:pPr>
    </w:p>
    <w:p w:rsidR="001C5A94" w:rsidRPr="003F415F" w:rsidRDefault="001C5A94" w:rsidP="00CF44B5">
      <w:pPr>
        <w:rPr>
          <w:rFonts w:ascii="CG Omega" w:hAnsi="CG Omega"/>
        </w:rPr>
      </w:pPr>
    </w:p>
    <w:sectPr w:rsidR="001C5A94" w:rsidRPr="003F41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CD" w:rsidRDefault="009E47CD" w:rsidP="002543FA">
      <w:pPr>
        <w:spacing w:after="0" w:line="240" w:lineRule="auto"/>
      </w:pPr>
      <w:r>
        <w:separator/>
      </w:r>
    </w:p>
  </w:endnote>
  <w:endnote w:type="continuationSeparator" w:id="0">
    <w:p w:rsidR="009E47CD" w:rsidRDefault="009E47CD" w:rsidP="002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CD" w:rsidRDefault="009E47CD" w:rsidP="002543FA">
      <w:pPr>
        <w:spacing w:after="0" w:line="240" w:lineRule="auto"/>
      </w:pPr>
      <w:r>
        <w:separator/>
      </w:r>
    </w:p>
  </w:footnote>
  <w:footnote w:type="continuationSeparator" w:id="0">
    <w:p w:rsidR="009E47CD" w:rsidRDefault="009E47CD" w:rsidP="002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2543FA" w:rsidRDefault="002543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25A1D"/>
    <w:multiLevelType w:val="hybridMultilevel"/>
    <w:tmpl w:val="A75CEF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7"/>
    <w:rsid w:val="000232EB"/>
    <w:rsid w:val="00027423"/>
    <w:rsid w:val="00074BB8"/>
    <w:rsid w:val="000B522C"/>
    <w:rsid w:val="000E4893"/>
    <w:rsid w:val="001200A7"/>
    <w:rsid w:val="00122DF1"/>
    <w:rsid w:val="00127729"/>
    <w:rsid w:val="00136FA2"/>
    <w:rsid w:val="00196636"/>
    <w:rsid w:val="001C0035"/>
    <w:rsid w:val="001C5A94"/>
    <w:rsid w:val="001D3901"/>
    <w:rsid w:val="00251E3B"/>
    <w:rsid w:val="002543FA"/>
    <w:rsid w:val="002604C0"/>
    <w:rsid w:val="0028191B"/>
    <w:rsid w:val="00306530"/>
    <w:rsid w:val="00310FAB"/>
    <w:rsid w:val="003B515A"/>
    <w:rsid w:val="003C43BB"/>
    <w:rsid w:val="003E622C"/>
    <w:rsid w:val="003F29F0"/>
    <w:rsid w:val="003F415F"/>
    <w:rsid w:val="00403CFA"/>
    <w:rsid w:val="00407770"/>
    <w:rsid w:val="00415C93"/>
    <w:rsid w:val="004177B5"/>
    <w:rsid w:val="0042235C"/>
    <w:rsid w:val="00434B1E"/>
    <w:rsid w:val="00435C1F"/>
    <w:rsid w:val="004436F4"/>
    <w:rsid w:val="00477105"/>
    <w:rsid w:val="00516E39"/>
    <w:rsid w:val="00525B18"/>
    <w:rsid w:val="0053573B"/>
    <w:rsid w:val="005A319F"/>
    <w:rsid w:val="005A6D87"/>
    <w:rsid w:val="005C5081"/>
    <w:rsid w:val="005C53D0"/>
    <w:rsid w:val="00635007"/>
    <w:rsid w:val="006C3281"/>
    <w:rsid w:val="006E6A18"/>
    <w:rsid w:val="00711068"/>
    <w:rsid w:val="00722A98"/>
    <w:rsid w:val="00733315"/>
    <w:rsid w:val="00760CF5"/>
    <w:rsid w:val="00777440"/>
    <w:rsid w:val="007E0091"/>
    <w:rsid w:val="007F2BA7"/>
    <w:rsid w:val="00853084"/>
    <w:rsid w:val="008B1641"/>
    <w:rsid w:val="008C3646"/>
    <w:rsid w:val="008E200E"/>
    <w:rsid w:val="008E2D65"/>
    <w:rsid w:val="008F2A9B"/>
    <w:rsid w:val="009143CF"/>
    <w:rsid w:val="009422D2"/>
    <w:rsid w:val="00945EC6"/>
    <w:rsid w:val="009831C1"/>
    <w:rsid w:val="00987706"/>
    <w:rsid w:val="009A44F4"/>
    <w:rsid w:val="009B43FB"/>
    <w:rsid w:val="009B7D02"/>
    <w:rsid w:val="009E47CD"/>
    <w:rsid w:val="00A27808"/>
    <w:rsid w:val="00A44AD1"/>
    <w:rsid w:val="00A60519"/>
    <w:rsid w:val="00A717AD"/>
    <w:rsid w:val="00A71F24"/>
    <w:rsid w:val="00A72D96"/>
    <w:rsid w:val="00AF6415"/>
    <w:rsid w:val="00B27138"/>
    <w:rsid w:val="00B3330F"/>
    <w:rsid w:val="00B40BB7"/>
    <w:rsid w:val="00B472D3"/>
    <w:rsid w:val="00B61907"/>
    <w:rsid w:val="00B62B8F"/>
    <w:rsid w:val="00B643ED"/>
    <w:rsid w:val="00B645C9"/>
    <w:rsid w:val="00B7643F"/>
    <w:rsid w:val="00B86C7C"/>
    <w:rsid w:val="00BD35B7"/>
    <w:rsid w:val="00BF0719"/>
    <w:rsid w:val="00C12FA1"/>
    <w:rsid w:val="00C3517E"/>
    <w:rsid w:val="00C701B5"/>
    <w:rsid w:val="00C764A2"/>
    <w:rsid w:val="00CD51A1"/>
    <w:rsid w:val="00CF44B5"/>
    <w:rsid w:val="00D36FDB"/>
    <w:rsid w:val="00D8798E"/>
    <w:rsid w:val="00DB7CDE"/>
    <w:rsid w:val="00E10806"/>
    <w:rsid w:val="00E26D62"/>
    <w:rsid w:val="00E37928"/>
    <w:rsid w:val="00E379C6"/>
    <w:rsid w:val="00E8128F"/>
    <w:rsid w:val="00E9139B"/>
    <w:rsid w:val="00EC22E4"/>
    <w:rsid w:val="00EC35AC"/>
    <w:rsid w:val="00EE2249"/>
    <w:rsid w:val="00EF2249"/>
    <w:rsid w:val="00F13B10"/>
    <w:rsid w:val="00F269B1"/>
    <w:rsid w:val="00F551E9"/>
    <w:rsid w:val="00F577FA"/>
    <w:rsid w:val="00F77B0F"/>
    <w:rsid w:val="00F87227"/>
    <w:rsid w:val="00F97899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2A82-9A38-451D-8215-88E35FB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1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FA"/>
  </w:style>
  <w:style w:type="paragraph" w:styleId="Stopka">
    <w:name w:val="footer"/>
    <w:basedOn w:val="Normalny"/>
    <w:link w:val="Stopka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3FA"/>
  </w:style>
  <w:style w:type="paragraph" w:customStyle="1" w:styleId="Default">
    <w:name w:val="Default"/>
    <w:rsid w:val="007F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105"/>
    <w:rPr>
      <w:vertAlign w:val="superscript"/>
    </w:rPr>
  </w:style>
  <w:style w:type="paragraph" w:customStyle="1" w:styleId="m-4300068423629073148msolistparagraph">
    <w:name w:val="m_-4300068423629073148msolistparagraph"/>
    <w:basedOn w:val="Normalny"/>
    <w:rsid w:val="001C5A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47</cp:revision>
  <cp:lastPrinted>2024-07-17T07:33:00Z</cp:lastPrinted>
  <dcterms:created xsi:type="dcterms:W3CDTF">2024-01-31T11:28:00Z</dcterms:created>
  <dcterms:modified xsi:type="dcterms:W3CDTF">2024-07-22T06:47:00Z</dcterms:modified>
</cp:coreProperties>
</file>