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524B" w14:textId="77777777" w:rsidR="000C3521" w:rsidRPr="00706CE0" w:rsidRDefault="00706CE0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="000C3521" w:rsidRPr="00706CE0">
        <w:rPr>
          <w:rFonts w:ascii="Arial" w:eastAsia="Times New Roman" w:hAnsi="Arial" w:cs="Arial"/>
          <w:lang w:eastAsia="pl-PL"/>
        </w:rPr>
        <w:tab/>
      </w:r>
      <w:r w:rsidR="000C3521" w:rsidRPr="00706CE0">
        <w:rPr>
          <w:rFonts w:ascii="Arial" w:eastAsia="Times New Roman" w:hAnsi="Arial" w:cs="Arial"/>
          <w:lang w:eastAsia="pl-PL"/>
        </w:rPr>
        <w:tab/>
      </w:r>
      <w:r w:rsidR="000C3521" w:rsidRPr="00706CE0">
        <w:rPr>
          <w:rFonts w:ascii="Arial" w:eastAsia="Times New Roman" w:hAnsi="Arial" w:cs="Arial"/>
          <w:lang w:eastAsia="pl-PL"/>
        </w:rPr>
        <w:tab/>
      </w:r>
      <w:r w:rsidR="000C3521"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2DA40427" w14:textId="77777777" w:rsidR="000C3521" w:rsidRDefault="000C3521" w:rsidP="000C3521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08401E38" w14:textId="77777777" w:rsidR="000C3521" w:rsidRPr="007C562E" w:rsidRDefault="000C3521" w:rsidP="000C3521">
      <w:pPr>
        <w:ind w:left="5664" w:firstLine="708"/>
      </w:pPr>
    </w:p>
    <w:p w14:paraId="1ED3F9DA" w14:textId="163A4D42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844F71">
        <w:rPr>
          <w:rFonts w:ascii="Arial" w:eastAsia="Times New Roman" w:hAnsi="Arial" w:cs="Arial"/>
          <w:lang w:eastAsia="pl-PL"/>
        </w:rPr>
        <w:t>17.2023</w:t>
      </w:r>
    </w:p>
    <w:p w14:paraId="4524D9D1" w14:textId="77777777" w:rsidR="000C3521" w:rsidRDefault="000C3521" w:rsidP="000C352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31C4F48D" w14:textId="77777777" w:rsidR="000C3521" w:rsidRDefault="000C3521" w:rsidP="000C352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6BE6A5F4" w14:textId="77777777" w:rsidR="000C3521" w:rsidRDefault="000C3521" w:rsidP="000C352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0A796E97" w14:textId="77777777" w:rsidR="000C3521" w:rsidRDefault="000C3521" w:rsidP="000C3521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6F944E86" w14:textId="77777777" w:rsidR="000C3521" w:rsidRDefault="000C3521" w:rsidP="000C3521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2795694F" w14:textId="77777777" w:rsidR="000C3521" w:rsidRDefault="000C3521" w:rsidP="000C3521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29F5D4A4" w14:textId="77777777" w:rsidR="000C3521" w:rsidRDefault="000C3521" w:rsidP="000C3521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56EB625B" w14:textId="77777777" w:rsidR="000C3521" w:rsidRDefault="000C3521" w:rsidP="000C3521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1F29218A" w14:textId="77777777" w:rsidR="000C3521" w:rsidRDefault="000C3521" w:rsidP="000C3521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</w:p>
    <w:p w14:paraId="07F874DE" w14:textId="77777777" w:rsidR="000C3521" w:rsidRDefault="000C3521" w:rsidP="000C3521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61A811EF" w14:textId="77777777" w:rsidR="000C3521" w:rsidRDefault="000C3521" w:rsidP="000C3521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07C4DAE4" w14:textId="77777777" w:rsidR="000C3521" w:rsidRDefault="000C3521" w:rsidP="000C3521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60E00DF" w14:textId="77777777" w:rsidR="000C3521" w:rsidRDefault="000C3521" w:rsidP="000C3521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02442CA7" w14:textId="77777777" w:rsidR="000C3521" w:rsidRDefault="000C3521" w:rsidP="000C35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1BAA5" w14:textId="77777777" w:rsidR="000C3521" w:rsidRDefault="000C3521" w:rsidP="000C3521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0211F35C" w14:textId="77777777" w:rsidR="000C3521" w:rsidRDefault="000C3521" w:rsidP="000C3521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5B1C95D" w14:textId="77777777" w:rsidR="000C3521" w:rsidRDefault="000C3521" w:rsidP="000C3521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10869ACF" w14:textId="77777777" w:rsidR="000C3521" w:rsidRDefault="000C3521" w:rsidP="000C3521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16EDA63D" w14:textId="77777777" w:rsidR="000C3521" w:rsidRDefault="000C3521" w:rsidP="000C3521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NIP ……………………</w:t>
      </w:r>
    </w:p>
    <w:p w14:paraId="360F302F" w14:textId="77777777" w:rsidR="000C3521" w:rsidRDefault="000C3521" w:rsidP="000C3521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7FB845AE" w14:textId="77777777" w:rsidR="000C3521" w:rsidRDefault="000C3521" w:rsidP="000C352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5B5628FC" w14:textId="4FC9E76F" w:rsidR="000C3521" w:rsidRDefault="000C3521" w:rsidP="000C3521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wyłonionym w wyniku wyboru oferty przeprowadzonego postępowania o udzielenie zamówienia zgodnie z Zarządzeniem nr 1</w:t>
      </w:r>
      <w:r w:rsidR="00844F71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/2022 z dnia </w:t>
      </w:r>
      <w:r w:rsidR="00844F71">
        <w:rPr>
          <w:rFonts w:ascii="Arial" w:eastAsia="Times New Roman" w:hAnsi="Arial" w:cs="Arial"/>
          <w:lang w:eastAsia="pl-PL"/>
        </w:rPr>
        <w:t>28.12</w:t>
      </w:r>
      <w:r>
        <w:rPr>
          <w:rFonts w:ascii="Arial" w:eastAsia="Times New Roman" w:hAnsi="Arial" w:cs="Arial"/>
          <w:lang w:eastAsia="pl-PL"/>
        </w:rPr>
        <w:t xml:space="preserve">.2022r.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136F204B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2936A16F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FDBDE0A" w14:textId="6E973CB1" w:rsidR="000C3521" w:rsidRDefault="000C3521" w:rsidP="000C3521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polegającą na </w:t>
      </w:r>
      <w:r w:rsidRPr="00AF4A8C">
        <w:rPr>
          <w:rFonts w:ascii="Arial" w:eastAsia="Times New Roman" w:hAnsi="Arial" w:cs="Arial"/>
          <w:b/>
          <w:bCs/>
          <w:color w:val="000000"/>
          <w:lang w:eastAsia="pl-PL"/>
        </w:rPr>
        <w:t xml:space="preserve">sanitarnym obcięciu gałęzi drzew rosnących wzdłuż drogi powiatowej nr 3230P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AF4A8C">
        <w:rPr>
          <w:rFonts w:ascii="Arial" w:eastAsia="Times New Roman" w:hAnsi="Arial" w:cs="Arial"/>
          <w:b/>
          <w:bCs/>
          <w:color w:val="000000"/>
          <w:lang w:eastAsia="pl-PL"/>
        </w:rPr>
        <w:t>w miejscowości Golina (ul. Kościuszki, ul. Kolejowa).</w:t>
      </w: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</w:p>
    <w:p w14:paraId="20E200BF" w14:textId="7CB4E3B7" w:rsidR="000C3521" w:rsidRDefault="000C3521" w:rsidP="000C3521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zamówienia należy wykonywać sukcesywnie w terminie od dnia podpisania umowy do dnia </w:t>
      </w:r>
      <w:r w:rsidR="00700C36">
        <w:rPr>
          <w:rFonts w:ascii="Arial" w:eastAsia="Times New Roman" w:hAnsi="Arial" w:cs="Arial"/>
          <w:lang w:eastAsia="pl-PL"/>
        </w:rPr>
        <w:t xml:space="preserve">28.04.2023r. </w:t>
      </w:r>
      <w:r>
        <w:rPr>
          <w:rFonts w:ascii="Arial" w:eastAsia="Times New Roman" w:hAnsi="Arial" w:cs="Arial"/>
          <w:lang w:eastAsia="pl-PL"/>
        </w:rPr>
        <w:t xml:space="preserve">  </w:t>
      </w:r>
    </w:p>
    <w:p w14:paraId="1943746F" w14:textId="77777777" w:rsidR="000C3521" w:rsidRDefault="000C3521" w:rsidP="000C3521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>
        <w:rPr>
          <w:rFonts w:ascii="Arial" w:eastAsia="Times New Roman" w:hAnsi="Arial" w:cs="Arial"/>
          <w:lang w:eastAsia="pl-PL"/>
        </w:rPr>
        <w:br/>
        <w:t>w terminie do 3 dni od dnia zawarcia Umowy.</w:t>
      </w:r>
    </w:p>
    <w:p w14:paraId="4BD68005" w14:textId="77777777" w:rsidR="000C3521" w:rsidRDefault="000C3521" w:rsidP="000C3521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potwierdza, iż zapoznał się przed podpisaniem umowy z obszarem wskazanym w ust. 1, stanem roślinności, zabudowy i innych warunków istotnych dla wykonania Zamówienia w jego obrębie. </w:t>
      </w:r>
    </w:p>
    <w:p w14:paraId="7EFA1468" w14:textId="77777777" w:rsidR="000C3521" w:rsidRPr="00A72E59" w:rsidRDefault="000C3521" w:rsidP="000C3521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AEDDCC1" w14:textId="77777777" w:rsidR="000C3521" w:rsidRPr="00A72E59" w:rsidRDefault="000C3521" w:rsidP="000C3521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713E9">
        <w:rPr>
          <w:rFonts w:ascii="Arial" w:eastAsia="Times New Roman" w:hAnsi="Arial" w:cs="Arial"/>
          <w:lang w:eastAsia="pl-PL"/>
        </w:rPr>
        <w:t xml:space="preserve">Wykonawca zobowiązany jest wykonać zamówienie zgodnie z niniejszą umową, zapytaniem ofertowym, złożoną ofertą, a także w zgodzie z zasadami aktualnej wiedzy </w:t>
      </w:r>
      <w:r w:rsidRPr="009713E9">
        <w:rPr>
          <w:rFonts w:ascii="Arial" w:eastAsia="Times New Roman" w:hAnsi="Arial" w:cs="Arial"/>
          <w:lang w:eastAsia="pl-PL"/>
        </w:rPr>
        <w:lastRenderedPageBreak/>
        <w:t>technicznej, należytą starannością i obowiązującym stanem prawnym. W przypadku stwierdzenia niezgodności wymienionych wyżej dokumentów Strony za przedmiot umowy uważać będą najszerszy zakres łącznie z nich wynikający.</w:t>
      </w:r>
    </w:p>
    <w:p w14:paraId="723AC56E" w14:textId="77777777" w:rsidR="000C3521" w:rsidRDefault="000C3521" w:rsidP="000C352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B50DB0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§2</w:t>
      </w:r>
    </w:p>
    <w:p w14:paraId="63DAF52C" w14:textId="77777777" w:rsidR="000C3521" w:rsidRDefault="000C3521" w:rsidP="000C352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 w szczególności:</w:t>
      </w:r>
    </w:p>
    <w:p w14:paraId="61FC89D3" w14:textId="77777777" w:rsidR="000C3521" w:rsidRDefault="000C3521" w:rsidP="000C3521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Zawiadomienie Zamawiającego o terminie przystąpienia i terminie zakończenia prac.</w:t>
      </w:r>
    </w:p>
    <w:p w14:paraId="3040529F" w14:textId="77777777" w:rsidR="000C3521" w:rsidRDefault="000C3521" w:rsidP="000C3521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Cięcie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sanitarno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– pielęgnacyjne drzew zgodnie ze specyfikacją ujętą w pkt. 2 zapytania ofertowego, w tym: usunięcie konarów drzew zwisających nad jezdnią oraz usunięcie suchych konarów – przy czym prace należy ograniczyć do niezbędnego minimum, max ingerencja w koronę drzewa nie może przekroczyć 25 % obecnej masy korony drzewa,</w:t>
      </w:r>
    </w:p>
    <w:p w14:paraId="2EAE77FA" w14:textId="77777777" w:rsidR="000C3521" w:rsidRDefault="000C3521" w:rsidP="000C3521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>wycinki odrostów drzew, w taki sposób, aby nie naruszyć istniejącej roślinności, ani jakiejkolwiek infrastruktury i urządzeń znajdujących się w sąsiedztwie.</w:t>
      </w:r>
    </w:p>
    <w:p w14:paraId="763D7FF8" w14:textId="77777777" w:rsidR="000C3521" w:rsidRDefault="000C3521" w:rsidP="000C3521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Usunięcie z obszaru prac i zagospodarowania usuniętych konarów drzew i innej roślinności. </w:t>
      </w:r>
    </w:p>
    <w:p w14:paraId="3063383E" w14:textId="77777777" w:rsidR="000C3521" w:rsidRDefault="000C3521" w:rsidP="000C3521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przepisami BHP.</w:t>
      </w:r>
    </w:p>
    <w:p w14:paraId="697172C5" w14:textId="77777777" w:rsidR="000C3521" w:rsidRDefault="000C3521" w:rsidP="000C3521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Utrzymanie miejsca prowadzenia wycinki w należytym porządku w trakcie prac i po ich zakończeniu, ze szczególnym uwzględnieniem bezpieczeństwa uczestników ruchu drogowego.</w:t>
      </w:r>
    </w:p>
    <w:p w14:paraId="404CDE03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5FEDE8E3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14:paraId="450C3776" w14:textId="77777777" w:rsidR="000C3521" w:rsidRDefault="000C3521" w:rsidP="000C3521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</w:t>
      </w:r>
    </w:p>
    <w:p w14:paraId="00B89265" w14:textId="77777777" w:rsidR="000C3521" w:rsidRDefault="000C3521" w:rsidP="000C3521">
      <w:pPr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.............. zł netto (słownie: ..........)</w:t>
      </w:r>
    </w:p>
    <w:p w14:paraId="43D4EF14" w14:textId="77777777" w:rsidR="000C3521" w:rsidRDefault="000C3521" w:rsidP="000C3521">
      <w:pPr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podatek ......... zł VAT wg stawki </w:t>
      </w:r>
      <w:r>
        <w:rPr>
          <w:rFonts w:ascii="Arial" w:eastAsia="Times New Roman" w:hAnsi="Arial" w:cs="Arial"/>
          <w:bCs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% w kwocie zł (słownie: ...........)</w:t>
      </w:r>
    </w:p>
    <w:p w14:paraId="5AE4A98F" w14:textId="77777777" w:rsidR="000C3521" w:rsidRDefault="000C3521" w:rsidP="000C3521">
      <w:pPr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............ zł brutto (słownie: .........), </w:t>
      </w:r>
    </w:p>
    <w:p w14:paraId="1149A958" w14:textId="77777777" w:rsidR="000C3521" w:rsidRDefault="000C3521" w:rsidP="000C3521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 xml:space="preserve">Wynagrodzenie, o którym mowa w ust. 1 obejmuje wszelkie koszty związane z realizacją  </w:t>
      </w:r>
    </w:p>
    <w:p w14:paraId="51F25901" w14:textId="77777777" w:rsidR="000C3521" w:rsidRDefault="000C3521" w:rsidP="000C3521">
      <w:pPr>
        <w:tabs>
          <w:tab w:val="num" w:pos="567"/>
        </w:tabs>
        <w:spacing w:after="0" w:line="360" w:lineRule="auto"/>
        <w:ind w:left="426" w:right="1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zamówienia, w tym ryzyko Wykonawcy z tytułu oszacowania wszelkich kosztów     związanych z realizacją przedmiotu umowy.</w:t>
      </w:r>
    </w:p>
    <w:p w14:paraId="594D5281" w14:textId="77777777" w:rsidR="000C3521" w:rsidRDefault="000C3521" w:rsidP="000C3521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06630239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F58F2A4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4</w:t>
      </w:r>
    </w:p>
    <w:p w14:paraId="32613E51" w14:textId="77777777" w:rsidR="000C3521" w:rsidRDefault="000C3521" w:rsidP="000C3521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57A080DE" w14:textId="77777777" w:rsidR="000C3521" w:rsidRDefault="000C3521" w:rsidP="000C3521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wykonania usługi. </w:t>
      </w:r>
    </w:p>
    <w:p w14:paraId="437C9D83" w14:textId="77777777" w:rsidR="000C3521" w:rsidRDefault="000C3521" w:rsidP="000C3521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Faktura VAT wystawiana w ramach przedmiotu umowy winna być wystawiane w sposób następujący: </w:t>
      </w:r>
    </w:p>
    <w:p w14:paraId="1EB394C4" w14:textId="77777777" w:rsidR="000C3521" w:rsidRDefault="000C3521" w:rsidP="000C352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5EE570" w14:textId="77777777" w:rsidR="000C3521" w:rsidRDefault="000C3521" w:rsidP="000C352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594E968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4CCB0DF4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24E314F2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36A75072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4BC5F8A9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04E13DAB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50078D88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4CCD6E07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5</w:t>
      </w:r>
    </w:p>
    <w:p w14:paraId="0002D14C" w14:textId="77777777" w:rsidR="000C3521" w:rsidRDefault="000C3521" w:rsidP="000C352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0724006B" w14:textId="77777777" w:rsidR="000C3521" w:rsidRDefault="000C3521" w:rsidP="000C3521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prace zgodnie z przepisami bhp i p. </w:t>
      </w:r>
      <w:proofErr w:type="spellStart"/>
      <w:r>
        <w:rPr>
          <w:rFonts w:ascii="Arial" w:eastAsia="Times New Roman" w:hAnsi="Arial" w:cs="Arial"/>
          <w:lang w:eastAsia="pl-PL"/>
        </w:rPr>
        <w:t>poż</w:t>
      </w:r>
      <w:proofErr w:type="spellEnd"/>
      <w:r>
        <w:rPr>
          <w:rFonts w:ascii="Arial" w:eastAsia="Times New Roman" w:hAnsi="Arial" w:cs="Arial"/>
          <w:lang w:eastAsia="pl-PL"/>
        </w:rPr>
        <w:t xml:space="preserve">. i jest odpowiedzialny za bezpieczeństwo ruchu pieszego i kołowego w czasie prowadzenia wycinki.  </w:t>
      </w:r>
    </w:p>
    <w:p w14:paraId="0B30B802" w14:textId="77777777" w:rsidR="000C3521" w:rsidRDefault="000C3521" w:rsidP="000C3521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lub krzywdy wyrządzone osobom trzecim bądź Zamawiającemu powstałe w trakcie wykonywania robót lub w związku z nimi.  </w:t>
      </w:r>
    </w:p>
    <w:p w14:paraId="670FC956" w14:textId="77777777" w:rsidR="000C3521" w:rsidRDefault="000C3521" w:rsidP="000C3521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na własny koszt oznakować miejsce prowadzonych prac zgodnie z obowiązującymi przepisami.</w:t>
      </w:r>
    </w:p>
    <w:p w14:paraId="63ABDA37" w14:textId="77777777" w:rsidR="000C3521" w:rsidRDefault="000C3521" w:rsidP="000C3521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z właściwymi jednostkami sposób zabezpieczenia linii i budowli. </w:t>
      </w:r>
    </w:p>
    <w:p w14:paraId="52DF63AB" w14:textId="77777777" w:rsidR="000C3521" w:rsidRDefault="000C3521" w:rsidP="000C3521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lub w inny sposób przewidziany prawem zagospodarowane lub zutylizowane. Koszty związane z usuwaniem, składowaniem, zagospodarowaniem lub </w:t>
      </w:r>
      <w:proofErr w:type="spellStart"/>
      <w:r>
        <w:rPr>
          <w:rFonts w:ascii="Arial" w:eastAsia="Times New Roman" w:hAnsi="Arial" w:cs="Arial"/>
          <w:lang w:eastAsia="pl-PL"/>
        </w:rPr>
        <w:t>zutylizowaniam</w:t>
      </w:r>
      <w:proofErr w:type="spellEnd"/>
      <w:r>
        <w:rPr>
          <w:rFonts w:ascii="Arial" w:eastAsia="Times New Roman" w:hAnsi="Arial" w:cs="Arial"/>
          <w:lang w:eastAsia="pl-PL"/>
        </w:rPr>
        <w:t xml:space="preserve"> i kompostowaniem odpadów w całości ponosi Wykonawca bez dodatkowego wynagrodzenia. </w:t>
      </w:r>
    </w:p>
    <w:p w14:paraId="5EFF8258" w14:textId="77777777" w:rsidR="000C3521" w:rsidRDefault="000C3521" w:rsidP="000C352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B38410A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14:paraId="0823D2A9" w14:textId="77777777" w:rsidR="000C3521" w:rsidRDefault="000C3521" w:rsidP="000C352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61554F72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</w:t>
      </w:r>
    </w:p>
    <w:p w14:paraId="20D5AF25" w14:textId="77777777" w:rsidR="000C3521" w:rsidRDefault="000C3521" w:rsidP="000C3521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40ACD30B" w14:textId="77777777" w:rsidR="000C3521" w:rsidRDefault="000C3521" w:rsidP="000C3521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przystąpić do odbioru wykonanych prac w ciągu 4 dni od daty zgłoszenia ich zakończenia i przygotowania odbioru. </w:t>
      </w:r>
    </w:p>
    <w:p w14:paraId="4129141A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</w:t>
      </w:r>
    </w:p>
    <w:p w14:paraId="5FF511BE" w14:textId="77777777" w:rsidR="000C3521" w:rsidRDefault="000C3521" w:rsidP="000C3521">
      <w:pPr>
        <w:numPr>
          <w:ilvl w:val="0"/>
          <w:numId w:val="16"/>
        </w:numPr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57B6A03B" w14:textId="77777777" w:rsidR="000C3521" w:rsidRDefault="000C3521" w:rsidP="000C3521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 brutto,  </w:t>
      </w:r>
    </w:p>
    <w:p w14:paraId="142DDB17" w14:textId="1B26ACBC" w:rsidR="000C3521" w:rsidRPr="0009646E" w:rsidRDefault="000C3521" w:rsidP="000C3521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za przekroczenie ustalonego terminu zakończenia robót z przyczyn leżących po stronie Wykonawcy w wysokości </w:t>
      </w:r>
      <w:r w:rsidR="00F844AB" w:rsidRPr="0009646E">
        <w:rPr>
          <w:rFonts w:ascii="Arial" w:eastAsia="Times New Roman" w:hAnsi="Arial" w:cs="Arial"/>
          <w:lang w:eastAsia="pl-PL"/>
        </w:rPr>
        <w:t>100 zł za każdy dzień zwłoki</w:t>
      </w:r>
      <w:r w:rsidR="0009646E">
        <w:rPr>
          <w:rFonts w:ascii="Arial" w:eastAsia="Times New Roman" w:hAnsi="Arial" w:cs="Arial"/>
          <w:lang w:eastAsia="pl-PL"/>
        </w:rPr>
        <w:t>.</w:t>
      </w:r>
    </w:p>
    <w:p w14:paraId="3E3ACB29" w14:textId="77777777" w:rsidR="000C3521" w:rsidRPr="0009646E" w:rsidRDefault="000C3521" w:rsidP="000C3521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9646E"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 w:rsidRPr="0009646E">
        <w:rPr>
          <w:rFonts w:ascii="Arial" w:eastAsia="Times New Roman" w:hAnsi="Arial" w:cs="Arial"/>
          <w:lang w:eastAsia="pl-PL"/>
        </w:rPr>
        <w:br/>
        <w:t xml:space="preserve">z przyczyn zależnych od Zamawiającego w wysokości 10% wynagrodzenia umownego brutto. </w:t>
      </w:r>
    </w:p>
    <w:p w14:paraId="7090BA82" w14:textId="146BE2F3" w:rsidR="000C3521" w:rsidRDefault="000C3521" w:rsidP="000C3521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9646E">
        <w:rPr>
          <w:rFonts w:ascii="Arial" w:eastAsia="Times New Roman" w:hAnsi="Arial" w:cs="Arial"/>
          <w:lang w:eastAsia="pl-PL"/>
        </w:rPr>
        <w:t xml:space="preserve">Uprawnienia z tytułu kar umownych nie wyłączają uprawnień </w:t>
      </w:r>
      <w:r w:rsidR="00F844AB" w:rsidRPr="0009646E">
        <w:rPr>
          <w:rFonts w:ascii="Arial" w:eastAsia="Times New Roman" w:hAnsi="Arial" w:cs="Arial"/>
          <w:lang w:eastAsia="pl-PL"/>
        </w:rPr>
        <w:t xml:space="preserve">Stron </w:t>
      </w:r>
      <w:r>
        <w:rPr>
          <w:rFonts w:ascii="Arial" w:eastAsia="Times New Roman" w:hAnsi="Arial" w:cs="Arial"/>
          <w:lang w:eastAsia="pl-PL"/>
        </w:rPr>
        <w:t>do dochodzenia odszkodowania uzupełniającego na zasadach ogólnych Kodeksu cywilnego.</w:t>
      </w:r>
    </w:p>
    <w:p w14:paraId="7B500C87" w14:textId="77777777" w:rsidR="000C3521" w:rsidRDefault="000C3521" w:rsidP="000C3521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określone w niniejszym paragrafie mogą być naliczane i dochodzone niezależnie, a także podlegać kumulacji.</w:t>
      </w:r>
    </w:p>
    <w:p w14:paraId="48FD8842" w14:textId="77777777" w:rsidR="000C3521" w:rsidRDefault="000C3521" w:rsidP="000C3521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zakresie dopuszczalnym przez obowiązujący stan prawny Wykonawca wyraża zgodę na potrącenie przez Zamawiającego naliczonych kar umownych z wynagrodzeniem należnym Wykonawcy.</w:t>
      </w:r>
    </w:p>
    <w:p w14:paraId="41613780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9</w:t>
      </w:r>
    </w:p>
    <w:p w14:paraId="499AF614" w14:textId="77777777" w:rsidR="000C3521" w:rsidRDefault="000C3521" w:rsidP="000C352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58DF292B" w14:textId="77777777" w:rsidR="000C3521" w:rsidRDefault="000C3521" w:rsidP="000C3521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043B308A" w14:textId="77777777" w:rsidR="000C3521" w:rsidRDefault="000C3521" w:rsidP="000C3521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6DC1D068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F65216A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14:paraId="25BFAE42" w14:textId="77777777" w:rsidR="000C3521" w:rsidRDefault="000C3521" w:rsidP="000C352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458CF025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14:paraId="4AE590EF" w14:textId="77777777" w:rsidR="000C3521" w:rsidRDefault="000C3521" w:rsidP="000C3521">
      <w:pPr>
        <w:pStyle w:val="Akapitzlist"/>
        <w:keepNext/>
        <w:numPr>
          <w:ilvl w:val="0"/>
          <w:numId w:val="19"/>
        </w:numPr>
        <w:spacing w:before="240" w:after="60" w:line="360" w:lineRule="auto"/>
        <w:ind w:left="0"/>
        <w:jc w:val="both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A72E59"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63F60454" w14:textId="77777777" w:rsidR="000C3521" w:rsidRPr="00A72E59" w:rsidRDefault="000C3521" w:rsidP="000C3521">
      <w:pPr>
        <w:pStyle w:val="Akapitzlist"/>
        <w:keepNext/>
        <w:numPr>
          <w:ilvl w:val="0"/>
          <w:numId w:val="19"/>
        </w:numPr>
        <w:spacing w:before="240" w:after="60" w:line="360" w:lineRule="auto"/>
        <w:ind w:left="0"/>
        <w:jc w:val="both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>Ewentualne spory wynikłe na gruncie niniejszej umowy lub w związku z nią Strony poddają rozstrzygnięciu Sądu powszechnego właściwego miejscowo wg siedziby Zamawiającego.</w:t>
      </w:r>
    </w:p>
    <w:p w14:paraId="7010ECBE" w14:textId="77777777" w:rsidR="000C3521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54573A3F" w14:textId="77777777" w:rsidR="000C3521" w:rsidRDefault="000C3521" w:rsidP="000C352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31625B3A" w14:textId="77777777" w:rsidR="000C3521" w:rsidRDefault="000C3521" w:rsidP="000C3521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5529FD5" w14:textId="77777777" w:rsidR="000C3521" w:rsidRDefault="000C3521" w:rsidP="000C3521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DCA6719" w14:textId="77777777" w:rsidR="000C3521" w:rsidRDefault="000C3521" w:rsidP="000C3521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3A55C910" w14:textId="08E2172E" w:rsidR="00706CE0" w:rsidRPr="00706CE0" w:rsidRDefault="000C3521" w:rsidP="000C352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  <w:r w:rsidR="00706CE0" w:rsidRPr="00706CE0">
        <w:rPr>
          <w:rFonts w:ascii="Arial" w:eastAsia="Times New Roman" w:hAnsi="Arial" w:cs="Arial"/>
          <w:lang w:eastAsia="pl-PL"/>
        </w:rPr>
        <w:tab/>
      </w:r>
      <w:r w:rsidR="00706CE0"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72A2204A" w14:textId="77777777" w:rsidR="008F3515" w:rsidRDefault="008F3515"/>
    <w:sectPr w:rsidR="008F3515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EB24C1"/>
    <w:multiLevelType w:val="hybridMultilevel"/>
    <w:tmpl w:val="F2706474"/>
    <w:lvl w:ilvl="0" w:tplc="F558D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17868">
    <w:abstractNumId w:val="0"/>
  </w:num>
  <w:num w:numId="2" w16cid:durableId="2016571213">
    <w:abstractNumId w:val="2"/>
  </w:num>
  <w:num w:numId="3" w16cid:durableId="442572505">
    <w:abstractNumId w:val="6"/>
  </w:num>
  <w:num w:numId="4" w16cid:durableId="806120676">
    <w:abstractNumId w:val="5"/>
  </w:num>
  <w:num w:numId="5" w16cid:durableId="918253163">
    <w:abstractNumId w:val="4"/>
  </w:num>
  <w:num w:numId="6" w16cid:durableId="1488398056">
    <w:abstractNumId w:val="1"/>
  </w:num>
  <w:num w:numId="7" w16cid:durableId="1463381659">
    <w:abstractNumId w:val="3"/>
  </w:num>
  <w:num w:numId="8" w16cid:durableId="1973048483">
    <w:abstractNumId w:val="8"/>
  </w:num>
  <w:num w:numId="9" w16cid:durableId="801657839">
    <w:abstractNumId w:val="7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30187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09646E"/>
    <w:rsid w:val="000C3521"/>
    <w:rsid w:val="0069651E"/>
    <w:rsid w:val="00700C36"/>
    <w:rsid w:val="00706CE0"/>
    <w:rsid w:val="007C562E"/>
    <w:rsid w:val="00844F71"/>
    <w:rsid w:val="008F3515"/>
    <w:rsid w:val="00AF4A8C"/>
    <w:rsid w:val="00F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Sekretariat ZDP</cp:lastModifiedBy>
  <cp:revision>3</cp:revision>
  <cp:lastPrinted>2023-04-05T05:29:00Z</cp:lastPrinted>
  <dcterms:created xsi:type="dcterms:W3CDTF">2023-04-04T15:29:00Z</dcterms:created>
  <dcterms:modified xsi:type="dcterms:W3CDTF">2023-04-05T05:29:00Z</dcterms:modified>
</cp:coreProperties>
</file>