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11112E" w:rsidRDefault="006B6A65" w:rsidP="006B6A65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6B6A65" w:rsidRPr="0011112E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0"/>
          <w:szCs w:val="20"/>
        </w:rPr>
      </w:pPr>
    </w:p>
    <w:p w:rsidR="0079729C" w:rsidRPr="0011112E" w:rsidRDefault="0079729C" w:rsidP="006B6A65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0"/>
          <w:szCs w:val="20"/>
        </w:rPr>
      </w:pPr>
    </w:p>
    <w:p w:rsidR="006B6A65" w:rsidRPr="0011112E" w:rsidRDefault="00EE74E2" w:rsidP="006B6A65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0"/>
          <w:szCs w:val="20"/>
        </w:rPr>
      </w:pPr>
      <w:r w:rsidRPr="0011112E">
        <w:rPr>
          <w:rFonts w:asciiTheme="majorHAnsi" w:hAnsiTheme="majorHAnsi" w:cstheme="majorHAnsi"/>
          <w:sz w:val="20"/>
          <w:szCs w:val="20"/>
        </w:rPr>
        <w:t>Poznań, 29 sierpnia</w:t>
      </w:r>
      <w:r w:rsidR="006B6A65" w:rsidRPr="0011112E">
        <w:rPr>
          <w:rFonts w:asciiTheme="majorHAnsi" w:hAnsiTheme="majorHAnsi" w:cstheme="majorHAnsi"/>
          <w:sz w:val="20"/>
          <w:szCs w:val="20"/>
        </w:rPr>
        <w:t xml:space="preserve"> 202</w:t>
      </w:r>
      <w:r w:rsidRPr="0011112E">
        <w:rPr>
          <w:rFonts w:asciiTheme="majorHAnsi" w:hAnsiTheme="majorHAnsi" w:cstheme="majorHAnsi"/>
          <w:sz w:val="20"/>
          <w:szCs w:val="20"/>
        </w:rPr>
        <w:t>2</w:t>
      </w:r>
      <w:r w:rsidR="006B6A65" w:rsidRPr="0011112E">
        <w:rPr>
          <w:rFonts w:asciiTheme="majorHAnsi" w:hAnsiTheme="majorHAnsi" w:cstheme="majorHAnsi"/>
          <w:sz w:val="20"/>
          <w:szCs w:val="20"/>
        </w:rPr>
        <w:t xml:space="preserve"> r.</w:t>
      </w:r>
    </w:p>
    <w:p w:rsidR="006B6A65" w:rsidRPr="0011112E" w:rsidRDefault="006B6A65" w:rsidP="0079729C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11112E">
        <w:rPr>
          <w:rFonts w:asciiTheme="majorHAnsi" w:hAnsiTheme="majorHAnsi" w:cstheme="majorHAnsi"/>
          <w:sz w:val="20"/>
          <w:szCs w:val="20"/>
        </w:rPr>
        <w:t>WT.2370.</w:t>
      </w:r>
      <w:r w:rsidR="00EE74E2" w:rsidRPr="0011112E">
        <w:rPr>
          <w:rFonts w:asciiTheme="majorHAnsi" w:hAnsiTheme="majorHAnsi" w:cstheme="majorHAnsi"/>
          <w:sz w:val="20"/>
          <w:szCs w:val="20"/>
        </w:rPr>
        <w:t>13</w:t>
      </w:r>
      <w:r w:rsidR="00F92EC4">
        <w:rPr>
          <w:rFonts w:asciiTheme="majorHAnsi" w:hAnsiTheme="majorHAnsi" w:cstheme="majorHAnsi"/>
          <w:sz w:val="20"/>
          <w:szCs w:val="20"/>
        </w:rPr>
        <w:t>.</w:t>
      </w:r>
      <w:r w:rsidR="00592D7B">
        <w:rPr>
          <w:rFonts w:asciiTheme="majorHAnsi" w:hAnsiTheme="majorHAnsi" w:cstheme="majorHAnsi"/>
          <w:sz w:val="20"/>
          <w:szCs w:val="20"/>
        </w:rPr>
        <w:t>4</w:t>
      </w:r>
      <w:r w:rsidRPr="0011112E">
        <w:rPr>
          <w:rFonts w:asciiTheme="majorHAnsi" w:hAnsiTheme="majorHAnsi" w:cstheme="majorHAnsi"/>
          <w:sz w:val="20"/>
          <w:szCs w:val="20"/>
        </w:rPr>
        <w:t>.202</w:t>
      </w:r>
      <w:r w:rsidR="00EE74E2" w:rsidRPr="0011112E">
        <w:rPr>
          <w:rFonts w:asciiTheme="majorHAnsi" w:hAnsiTheme="majorHAnsi" w:cstheme="majorHAnsi"/>
          <w:sz w:val="20"/>
          <w:szCs w:val="20"/>
        </w:rPr>
        <w:t>2</w:t>
      </w:r>
    </w:p>
    <w:p w:rsidR="006B6A65" w:rsidRPr="0011112E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0"/>
          <w:szCs w:val="20"/>
        </w:rPr>
      </w:pPr>
    </w:p>
    <w:p w:rsidR="006B6A65" w:rsidRPr="0011112E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0"/>
          <w:szCs w:val="20"/>
        </w:rPr>
      </w:pPr>
    </w:p>
    <w:p w:rsidR="006B6A65" w:rsidRPr="0011112E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0"/>
          <w:szCs w:val="20"/>
        </w:rPr>
      </w:pPr>
    </w:p>
    <w:p w:rsidR="008C4541" w:rsidRDefault="008C4541" w:rsidP="0079729C">
      <w:pPr>
        <w:jc w:val="center"/>
        <w:rPr>
          <w:rFonts w:ascii="Calibri Light" w:hAnsi="Calibri Light" w:cs="Calibri Light"/>
          <w:b/>
          <w:spacing w:val="26"/>
          <w:szCs w:val="20"/>
        </w:rPr>
      </w:pPr>
    </w:p>
    <w:p w:rsidR="0079729C" w:rsidRPr="0011112E" w:rsidRDefault="0079729C" w:rsidP="0079729C">
      <w:pPr>
        <w:jc w:val="center"/>
        <w:rPr>
          <w:rFonts w:ascii="Calibri Light" w:hAnsi="Calibri Light" w:cs="Calibri Light"/>
          <w:b/>
          <w:spacing w:val="26"/>
          <w:szCs w:val="20"/>
        </w:rPr>
      </w:pPr>
      <w:r w:rsidRPr="0011112E">
        <w:rPr>
          <w:rFonts w:ascii="Calibri Light" w:hAnsi="Calibri Light" w:cs="Calibri Light"/>
          <w:b/>
          <w:spacing w:val="26"/>
          <w:szCs w:val="20"/>
        </w:rPr>
        <w:t>INFORMACJA O UNIEWAŻNIENIU POSTĘPOWANIA</w:t>
      </w:r>
    </w:p>
    <w:p w:rsidR="0079729C" w:rsidRPr="0011112E" w:rsidRDefault="0079729C" w:rsidP="0079729C">
      <w:pPr>
        <w:jc w:val="center"/>
        <w:rPr>
          <w:rFonts w:ascii="Calibri Light" w:hAnsi="Calibri Light" w:cs="Calibri Light"/>
          <w:b/>
          <w:spacing w:val="26"/>
          <w:szCs w:val="20"/>
        </w:rPr>
      </w:pPr>
      <w:r w:rsidRPr="0011112E">
        <w:rPr>
          <w:rFonts w:ascii="Calibri Light" w:hAnsi="Calibri Light" w:cs="Calibri Light"/>
          <w:b/>
          <w:spacing w:val="26"/>
          <w:szCs w:val="20"/>
        </w:rPr>
        <w:t xml:space="preserve">w części </w:t>
      </w:r>
      <w:r w:rsidR="00592D7B">
        <w:rPr>
          <w:rFonts w:ascii="Calibri Light" w:hAnsi="Calibri Light" w:cs="Calibri Light"/>
          <w:b/>
          <w:spacing w:val="26"/>
          <w:szCs w:val="20"/>
        </w:rPr>
        <w:t>C</w:t>
      </w:r>
    </w:p>
    <w:p w:rsidR="0079729C" w:rsidRPr="0011112E" w:rsidRDefault="0079729C" w:rsidP="0079729C">
      <w:pPr>
        <w:jc w:val="center"/>
        <w:rPr>
          <w:rFonts w:ascii="Calibri Light" w:hAnsi="Calibri Light" w:cs="Calibri Light"/>
          <w:b/>
          <w:spacing w:val="26"/>
          <w:sz w:val="20"/>
          <w:szCs w:val="20"/>
        </w:rPr>
      </w:pPr>
    </w:p>
    <w:p w:rsidR="0079729C" w:rsidRPr="0011112E" w:rsidRDefault="0079729C" w:rsidP="0079729C">
      <w:pPr>
        <w:jc w:val="center"/>
        <w:rPr>
          <w:rFonts w:ascii="Calibri Light" w:hAnsi="Calibri Light" w:cs="Calibri Light"/>
          <w:b/>
          <w:spacing w:val="26"/>
          <w:sz w:val="20"/>
          <w:szCs w:val="20"/>
        </w:rPr>
      </w:pPr>
    </w:p>
    <w:p w:rsidR="0079729C" w:rsidRPr="0011112E" w:rsidRDefault="0079729C" w:rsidP="0079729C">
      <w:pPr>
        <w:pStyle w:val="Tekstpodstawowy"/>
        <w:spacing w:after="0" w:line="276" w:lineRule="auto"/>
        <w:jc w:val="both"/>
        <w:rPr>
          <w:rFonts w:ascii="Calibri Light" w:eastAsia="ArialNarrow" w:hAnsi="Calibri Light" w:cs="Calibri Light"/>
          <w:sz w:val="20"/>
          <w:szCs w:val="20"/>
        </w:rPr>
      </w:pPr>
      <w:r w:rsidRPr="0011112E">
        <w:rPr>
          <w:rFonts w:ascii="Calibri Light" w:hAnsi="Calibri Light" w:cs="Calibri Light"/>
          <w:sz w:val="20"/>
          <w:szCs w:val="20"/>
        </w:rPr>
        <w:t xml:space="preserve">Dotyczy: postępowania o udzielenie zamówienia publicznego prowadzonego w trybie </w:t>
      </w:r>
      <w:r w:rsidR="0011112E">
        <w:rPr>
          <w:rFonts w:ascii="Calibri Light" w:hAnsi="Calibri Light" w:cs="Calibri Light"/>
          <w:sz w:val="20"/>
          <w:szCs w:val="20"/>
        </w:rPr>
        <w:t>podstawowym bez negocjacji pn. </w:t>
      </w:r>
      <w:r w:rsidRPr="0011112E">
        <w:rPr>
          <w:rFonts w:ascii="Calibri Light" w:hAnsi="Calibri Light" w:cs="Calibri Light"/>
          <w:sz w:val="20"/>
          <w:szCs w:val="20"/>
        </w:rPr>
        <w:t>„</w:t>
      </w:r>
      <w:r w:rsidR="0011112E" w:rsidRPr="0011112E">
        <w:rPr>
          <w:rFonts w:asciiTheme="majorHAnsi" w:eastAsia="ArialNarrow" w:hAnsiTheme="majorHAnsi" w:cstheme="majorHAnsi"/>
          <w:b/>
          <w:sz w:val="20"/>
          <w:szCs w:val="20"/>
        </w:rPr>
        <w:t xml:space="preserve">Dostawa </w:t>
      </w:r>
      <w:r w:rsidR="0011112E" w:rsidRPr="0011112E">
        <w:rPr>
          <w:rFonts w:asciiTheme="majorHAnsi" w:eastAsia="ArialNarrow" w:hAnsiTheme="majorHAnsi" w:cstheme="majorHAnsi"/>
          <w:b/>
          <w:bCs/>
          <w:sz w:val="20"/>
          <w:szCs w:val="20"/>
        </w:rPr>
        <w:t>sprzętu</w:t>
      </w:r>
      <w:r w:rsidR="0011112E" w:rsidRPr="0011112E">
        <w:rPr>
          <w:rFonts w:asciiTheme="majorHAnsi" w:eastAsia="ArialNarrow" w:hAnsiTheme="majorHAnsi" w:cstheme="majorHAnsi"/>
          <w:b/>
          <w:sz w:val="20"/>
          <w:szCs w:val="20"/>
        </w:rPr>
        <w:t xml:space="preserve"> komputerowego i oprogramowania</w:t>
      </w:r>
      <w:r w:rsidRPr="0011112E">
        <w:rPr>
          <w:rFonts w:ascii="Calibri Light" w:hAnsi="Calibri Light" w:cs="Calibri Light"/>
          <w:sz w:val="20"/>
          <w:szCs w:val="20"/>
        </w:rPr>
        <w:t>”</w:t>
      </w:r>
      <w:r w:rsidRPr="0011112E">
        <w:rPr>
          <w:rFonts w:ascii="Calibri Light" w:eastAsia="ArialNarrow" w:hAnsi="Calibri Light" w:cs="Calibri Light"/>
          <w:sz w:val="20"/>
          <w:szCs w:val="20"/>
        </w:rPr>
        <w:t>, nr sprawy: WT.2370.1</w:t>
      </w:r>
      <w:r w:rsidR="0011112E">
        <w:rPr>
          <w:rFonts w:ascii="Calibri Light" w:eastAsia="ArialNarrow" w:hAnsi="Calibri Light" w:cs="Calibri Light"/>
          <w:sz w:val="20"/>
          <w:szCs w:val="20"/>
        </w:rPr>
        <w:t>3</w:t>
      </w:r>
      <w:r w:rsidRPr="0011112E">
        <w:rPr>
          <w:rFonts w:ascii="Calibri Light" w:eastAsia="ArialNarrow" w:hAnsi="Calibri Light" w:cs="Calibri Light"/>
          <w:sz w:val="20"/>
          <w:szCs w:val="20"/>
        </w:rPr>
        <w:t>.202</w:t>
      </w:r>
      <w:r w:rsidR="0011112E">
        <w:rPr>
          <w:rFonts w:ascii="Calibri Light" w:eastAsia="ArialNarrow" w:hAnsi="Calibri Light" w:cs="Calibri Light"/>
          <w:sz w:val="20"/>
          <w:szCs w:val="20"/>
        </w:rPr>
        <w:t>2</w:t>
      </w:r>
      <w:r w:rsidRPr="0011112E">
        <w:rPr>
          <w:rFonts w:ascii="Calibri Light" w:eastAsia="ArialNarrow" w:hAnsi="Calibri Light" w:cs="Calibri Light"/>
          <w:sz w:val="20"/>
          <w:szCs w:val="20"/>
        </w:rPr>
        <w:t>.</w:t>
      </w:r>
    </w:p>
    <w:p w:rsidR="0079729C" w:rsidRPr="0011112E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0"/>
          <w:szCs w:val="20"/>
        </w:rPr>
      </w:pPr>
    </w:p>
    <w:p w:rsidR="0079729C" w:rsidRPr="0011112E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0"/>
          <w:szCs w:val="20"/>
        </w:rPr>
      </w:pPr>
    </w:p>
    <w:p w:rsidR="0011112E" w:rsidRPr="0011112E" w:rsidRDefault="0079729C" w:rsidP="0011112E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0"/>
          <w:szCs w:val="20"/>
        </w:rPr>
      </w:pPr>
      <w:r w:rsidRPr="0011112E">
        <w:rPr>
          <w:rFonts w:ascii="Calibri Light" w:hAnsi="Calibri Light" w:cs="Calibri Light"/>
          <w:sz w:val="20"/>
          <w:szCs w:val="20"/>
        </w:rPr>
        <w:t>Działając na podstawie art. 260 us</w:t>
      </w:r>
      <w:r w:rsidR="00E834F4">
        <w:rPr>
          <w:rFonts w:ascii="Calibri Light" w:hAnsi="Calibri Light" w:cs="Calibri Light"/>
          <w:sz w:val="20"/>
          <w:szCs w:val="20"/>
        </w:rPr>
        <w:t xml:space="preserve">t. 2 ustawy z 11 września 2019 r. </w:t>
      </w:r>
      <w:r w:rsidRPr="0011112E">
        <w:rPr>
          <w:rFonts w:ascii="Calibri Light" w:hAnsi="Calibri Light" w:cs="Calibri Light"/>
          <w:sz w:val="20"/>
          <w:szCs w:val="20"/>
        </w:rPr>
        <w:t>Prawo zamówień publicznych (Dz. U. z 202</w:t>
      </w:r>
      <w:r w:rsidR="0075673F" w:rsidRPr="0011112E">
        <w:rPr>
          <w:rFonts w:ascii="Calibri Light" w:hAnsi="Calibri Light" w:cs="Calibri Light"/>
          <w:sz w:val="20"/>
          <w:szCs w:val="20"/>
        </w:rPr>
        <w:t>2</w:t>
      </w:r>
      <w:r w:rsidR="00E834F4">
        <w:rPr>
          <w:rFonts w:ascii="Calibri Light" w:hAnsi="Calibri Light" w:cs="Calibri Light"/>
          <w:sz w:val="20"/>
          <w:szCs w:val="20"/>
        </w:rPr>
        <w:t xml:space="preserve"> r. poz. </w:t>
      </w:r>
      <w:r w:rsidRPr="0011112E">
        <w:rPr>
          <w:rFonts w:ascii="Calibri Light" w:hAnsi="Calibri Light" w:cs="Calibri Light"/>
          <w:sz w:val="20"/>
          <w:szCs w:val="20"/>
        </w:rPr>
        <w:t>1</w:t>
      </w:r>
      <w:r w:rsidR="0075673F" w:rsidRPr="0011112E">
        <w:rPr>
          <w:rFonts w:ascii="Calibri Light" w:hAnsi="Calibri Light" w:cs="Calibri Light"/>
          <w:sz w:val="20"/>
          <w:szCs w:val="20"/>
        </w:rPr>
        <w:t>710</w:t>
      </w:r>
      <w:r w:rsidRPr="0011112E">
        <w:rPr>
          <w:rFonts w:ascii="Calibri Light" w:hAnsi="Calibri Light" w:cs="Calibri Light"/>
          <w:sz w:val="20"/>
          <w:szCs w:val="20"/>
        </w:rPr>
        <w:t>) zwanej dalej „ustawą”, Zamawiający informu</w:t>
      </w:r>
      <w:r w:rsidR="0075673F" w:rsidRPr="0011112E">
        <w:rPr>
          <w:rFonts w:ascii="Calibri Light" w:hAnsi="Calibri Light" w:cs="Calibri Light"/>
          <w:sz w:val="20"/>
          <w:szCs w:val="20"/>
        </w:rPr>
        <w:t>je o </w:t>
      </w:r>
      <w:r w:rsidRPr="0011112E">
        <w:rPr>
          <w:rFonts w:ascii="Calibri Light" w:hAnsi="Calibri Light" w:cs="Calibri Light"/>
          <w:sz w:val="20"/>
          <w:szCs w:val="20"/>
        </w:rPr>
        <w:t>unieważnieniu postępowania</w:t>
      </w:r>
      <w:r w:rsidR="0011112E">
        <w:rPr>
          <w:rFonts w:ascii="Calibri Light" w:hAnsi="Calibri Light" w:cs="Calibri Light"/>
          <w:sz w:val="20"/>
          <w:szCs w:val="20"/>
        </w:rPr>
        <w:t xml:space="preserve"> </w:t>
      </w:r>
      <w:r w:rsidR="0011112E">
        <w:rPr>
          <w:rFonts w:asciiTheme="majorHAnsi" w:eastAsia="ArialNarrow" w:hAnsiTheme="majorHAnsi" w:cstheme="majorHAnsi"/>
          <w:b/>
          <w:sz w:val="20"/>
        </w:rPr>
        <w:t>w </w:t>
      </w:r>
      <w:r w:rsidR="00592D7B">
        <w:rPr>
          <w:rFonts w:asciiTheme="majorHAnsi" w:eastAsia="ArialNarrow" w:hAnsiTheme="majorHAnsi" w:cstheme="majorHAnsi"/>
          <w:b/>
          <w:sz w:val="20"/>
        </w:rPr>
        <w:t>części C</w:t>
      </w:r>
      <w:r w:rsidR="0011112E" w:rsidRPr="0011112E">
        <w:rPr>
          <w:rFonts w:asciiTheme="majorHAnsi" w:eastAsia="ArialNarrow" w:hAnsiTheme="majorHAnsi" w:cstheme="majorHAnsi"/>
          <w:sz w:val="20"/>
        </w:rPr>
        <w:t xml:space="preserve"> – </w:t>
      </w:r>
      <w:r w:rsidR="00592D7B" w:rsidRPr="000B284C">
        <w:rPr>
          <w:rFonts w:asciiTheme="majorHAnsi" w:eastAsia="ArialNarrow" w:hAnsiTheme="majorHAnsi" w:cstheme="majorHAnsi"/>
          <w:sz w:val="20"/>
        </w:rPr>
        <w:t xml:space="preserve">dostawa jednego </w:t>
      </w:r>
      <w:r w:rsidR="00592D7B" w:rsidRPr="000B284C">
        <w:rPr>
          <w:rFonts w:asciiTheme="majorHAnsi" w:eastAsia="ArialNarrow" w:hAnsiTheme="majorHAnsi" w:cstheme="majorHAnsi"/>
          <w:b/>
          <w:sz w:val="20"/>
        </w:rPr>
        <w:t>(1)</w:t>
      </w:r>
      <w:r w:rsidR="00592D7B" w:rsidRPr="000B284C">
        <w:rPr>
          <w:rFonts w:asciiTheme="majorHAnsi" w:eastAsia="ArialNarrow" w:hAnsiTheme="majorHAnsi" w:cstheme="majorHAnsi"/>
          <w:sz w:val="20"/>
        </w:rPr>
        <w:t xml:space="preserve"> komputera przenośnego – Laptop 17-17.3” z systemem operacyjnym</w:t>
      </w:r>
      <w:r w:rsidR="00E834F4">
        <w:rPr>
          <w:rFonts w:asciiTheme="majorHAnsi" w:eastAsia="ArialNarrow" w:hAnsiTheme="majorHAnsi" w:cstheme="majorHAnsi"/>
          <w:sz w:val="20"/>
        </w:rPr>
        <w:t>.</w:t>
      </w:r>
    </w:p>
    <w:p w:rsidR="0079729C" w:rsidRPr="0011112E" w:rsidRDefault="0079729C" w:rsidP="0079729C">
      <w:pPr>
        <w:pStyle w:val="Tekstpodstawowy"/>
        <w:spacing w:after="0" w:line="276" w:lineRule="auto"/>
        <w:jc w:val="center"/>
        <w:rPr>
          <w:rFonts w:ascii="Calibri Light" w:hAnsi="Calibri Light" w:cs="Calibri Light"/>
          <w:b/>
          <w:sz w:val="20"/>
          <w:szCs w:val="20"/>
        </w:rPr>
      </w:pPr>
    </w:p>
    <w:p w:rsidR="0079729C" w:rsidRPr="0011112E" w:rsidRDefault="0079729C" w:rsidP="0079729C">
      <w:pPr>
        <w:pStyle w:val="Tekstpodstawowy"/>
        <w:spacing w:after="0" w:line="276" w:lineRule="auto"/>
        <w:jc w:val="center"/>
        <w:rPr>
          <w:rFonts w:ascii="Calibri Light" w:hAnsi="Calibri Light" w:cs="Calibri Light"/>
          <w:b/>
          <w:sz w:val="20"/>
          <w:szCs w:val="20"/>
        </w:rPr>
      </w:pPr>
      <w:r w:rsidRPr="0011112E">
        <w:rPr>
          <w:rFonts w:ascii="Calibri Light" w:hAnsi="Calibri Light" w:cs="Calibri Light"/>
          <w:b/>
          <w:sz w:val="20"/>
          <w:szCs w:val="20"/>
        </w:rPr>
        <w:t>Uzasadnienie prawne</w:t>
      </w:r>
    </w:p>
    <w:p w:rsidR="0079729C" w:rsidRPr="0011112E" w:rsidRDefault="0079729C" w:rsidP="00FF38AA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0"/>
          <w:szCs w:val="20"/>
        </w:rPr>
      </w:pPr>
      <w:r w:rsidRPr="0011112E">
        <w:rPr>
          <w:rFonts w:ascii="Calibri Light" w:hAnsi="Calibri Light" w:cs="Calibri Light"/>
          <w:sz w:val="20"/>
          <w:szCs w:val="20"/>
        </w:rPr>
        <w:t>Zamawiający unieważnia pos</w:t>
      </w:r>
      <w:bookmarkStart w:id="0" w:name="_GoBack"/>
      <w:bookmarkEnd w:id="0"/>
      <w:r w:rsidRPr="0011112E">
        <w:rPr>
          <w:rFonts w:ascii="Calibri Light" w:hAnsi="Calibri Light" w:cs="Calibri Light"/>
          <w:sz w:val="20"/>
          <w:szCs w:val="20"/>
        </w:rPr>
        <w:t>tępow</w:t>
      </w:r>
      <w:r w:rsidR="0075673F" w:rsidRPr="0011112E">
        <w:rPr>
          <w:rFonts w:ascii="Calibri Light" w:hAnsi="Calibri Light" w:cs="Calibri Light"/>
          <w:sz w:val="20"/>
          <w:szCs w:val="20"/>
        </w:rPr>
        <w:t>anie</w:t>
      </w:r>
      <w:r w:rsidR="00003546">
        <w:rPr>
          <w:rFonts w:ascii="Calibri Light" w:hAnsi="Calibri Light" w:cs="Calibri Light"/>
          <w:sz w:val="20"/>
          <w:szCs w:val="20"/>
        </w:rPr>
        <w:t xml:space="preserve"> </w:t>
      </w:r>
      <w:r w:rsidR="0075673F" w:rsidRPr="0011112E">
        <w:rPr>
          <w:rFonts w:ascii="Calibri Light" w:hAnsi="Calibri Light" w:cs="Calibri Light"/>
          <w:sz w:val="20"/>
          <w:szCs w:val="20"/>
        </w:rPr>
        <w:t>na podstawie art. 255 pkt 1</w:t>
      </w:r>
      <w:r w:rsidRPr="0011112E">
        <w:rPr>
          <w:rFonts w:ascii="Calibri Light" w:hAnsi="Calibri Light" w:cs="Calibri Light"/>
          <w:sz w:val="20"/>
          <w:szCs w:val="20"/>
        </w:rPr>
        <w:t xml:space="preserve"> ustawy, </w:t>
      </w:r>
      <w:r w:rsidR="0011112E">
        <w:rPr>
          <w:rFonts w:ascii="Calibri Light" w:hAnsi="Calibri Light" w:cs="Calibri Light"/>
          <w:sz w:val="20"/>
          <w:szCs w:val="20"/>
        </w:rPr>
        <w:t xml:space="preserve">ponieważ </w:t>
      </w:r>
      <w:r w:rsidR="0011112E" w:rsidRPr="00003546">
        <w:rPr>
          <w:rFonts w:ascii="Calibri Light" w:hAnsi="Calibri Light" w:cs="Calibri Light"/>
          <w:sz w:val="20"/>
          <w:szCs w:val="20"/>
        </w:rPr>
        <w:t xml:space="preserve">nie złożono żadnej oferty w </w:t>
      </w:r>
      <w:r w:rsidR="00003546" w:rsidRPr="00003546">
        <w:rPr>
          <w:rFonts w:ascii="Calibri Light" w:hAnsi="Calibri Light" w:cs="Calibri Light"/>
          <w:sz w:val="20"/>
          <w:szCs w:val="20"/>
        </w:rPr>
        <w:t>tej części postępowania</w:t>
      </w:r>
      <w:r w:rsidRPr="0011112E">
        <w:rPr>
          <w:rFonts w:ascii="Calibri Light" w:hAnsi="Calibri Light" w:cs="Calibri Light"/>
          <w:sz w:val="20"/>
          <w:szCs w:val="20"/>
        </w:rPr>
        <w:t>.</w:t>
      </w:r>
    </w:p>
    <w:p w:rsidR="0079729C" w:rsidRPr="0011112E" w:rsidRDefault="0079729C" w:rsidP="0079729C">
      <w:pPr>
        <w:pStyle w:val="Tekstpodstawowy"/>
        <w:spacing w:after="0" w:line="276" w:lineRule="auto"/>
        <w:jc w:val="center"/>
        <w:rPr>
          <w:rFonts w:ascii="Calibri Light" w:hAnsi="Calibri Light" w:cs="Calibri Light"/>
          <w:b/>
          <w:sz w:val="20"/>
          <w:szCs w:val="20"/>
        </w:rPr>
      </w:pPr>
    </w:p>
    <w:p w:rsidR="0079729C" w:rsidRPr="0011112E" w:rsidRDefault="0079729C" w:rsidP="0079729C">
      <w:pPr>
        <w:pStyle w:val="Tekstpodstawowy"/>
        <w:spacing w:after="0" w:line="276" w:lineRule="auto"/>
        <w:jc w:val="center"/>
        <w:rPr>
          <w:rFonts w:ascii="Calibri Light" w:hAnsi="Calibri Light" w:cs="Calibri Light"/>
          <w:b/>
          <w:sz w:val="20"/>
          <w:szCs w:val="20"/>
        </w:rPr>
      </w:pPr>
      <w:r w:rsidRPr="0011112E">
        <w:rPr>
          <w:rFonts w:ascii="Calibri Light" w:hAnsi="Calibri Light" w:cs="Calibri Light"/>
          <w:b/>
          <w:sz w:val="20"/>
          <w:szCs w:val="20"/>
        </w:rPr>
        <w:t>Uzasadnienie faktyczne</w:t>
      </w:r>
    </w:p>
    <w:p w:rsidR="0079729C" w:rsidRPr="0011112E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0"/>
          <w:szCs w:val="20"/>
        </w:rPr>
      </w:pPr>
      <w:r w:rsidRPr="0011112E">
        <w:rPr>
          <w:rFonts w:ascii="Calibri Light" w:hAnsi="Calibri Light" w:cs="Calibri Light"/>
          <w:sz w:val="20"/>
          <w:szCs w:val="20"/>
        </w:rPr>
        <w:t>W prze</w:t>
      </w:r>
      <w:r w:rsidR="0011112E">
        <w:rPr>
          <w:rFonts w:ascii="Calibri Light" w:hAnsi="Calibri Light" w:cs="Calibri Light"/>
          <w:sz w:val="20"/>
          <w:szCs w:val="20"/>
        </w:rPr>
        <w:t>dmiotowym postępowaniu w dniu 26</w:t>
      </w:r>
      <w:r w:rsidRPr="0011112E">
        <w:rPr>
          <w:rFonts w:ascii="Calibri Light" w:hAnsi="Calibri Light" w:cs="Calibri Light"/>
          <w:sz w:val="20"/>
          <w:szCs w:val="20"/>
        </w:rPr>
        <w:t xml:space="preserve"> </w:t>
      </w:r>
      <w:r w:rsidR="0011112E">
        <w:rPr>
          <w:rFonts w:ascii="Calibri Light" w:hAnsi="Calibri Light" w:cs="Calibri Light"/>
          <w:sz w:val="20"/>
          <w:szCs w:val="20"/>
        </w:rPr>
        <w:t>sierpnia</w:t>
      </w:r>
      <w:r w:rsidRPr="0011112E">
        <w:rPr>
          <w:rFonts w:ascii="Calibri Light" w:hAnsi="Calibri Light" w:cs="Calibri Light"/>
          <w:sz w:val="20"/>
          <w:szCs w:val="20"/>
        </w:rPr>
        <w:t xml:space="preserve"> 202</w:t>
      </w:r>
      <w:r w:rsidR="0011112E">
        <w:rPr>
          <w:rFonts w:ascii="Calibri Light" w:hAnsi="Calibri Light" w:cs="Calibri Light"/>
          <w:sz w:val="20"/>
          <w:szCs w:val="20"/>
        </w:rPr>
        <w:t>2</w:t>
      </w:r>
      <w:r w:rsidRPr="0011112E">
        <w:rPr>
          <w:rFonts w:ascii="Calibri Light" w:hAnsi="Calibri Light" w:cs="Calibri Light"/>
          <w:sz w:val="20"/>
          <w:szCs w:val="20"/>
        </w:rPr>
        <w:t xml:space="preserve"> r. o godz. 1</w:t>
      </w:r>
      <w:r w:rsidR="00003546">
        <w:rPr>
          <w:rFonts w:ascii="Calibri Light" w:hAnsi="Calibri Light" w:cs="Calibri Light"/>
          <w:sz w:val="20"/>
          <w:szCs w:val="20"/>
        </w:rPr>
        <w:t>1</w:t>
      </w:r>
      <w:r w:rsidRPr="0011112E">
        <w:rPr>
          <w:rFonts w:ascii="Calibri Light" w:hAnsi="Calibri Light" w:cs="Calibri Light"/>
          <w:sz w:val="20"/>
          <w:szCs w:val="20"/>
        </w:rPr>
        <w:t>:00 upłynął ter</w:t>
      </w:r>
      <w:r w:rsidR="00513C58" w:rsidRPr="0011112E">
        <w:rPr>
          <w:rFonts w:ascii="Calibri Light" w:hAnsi="Calibri Light" w:cs="Calibri Light"/>
          <w:sz w:val="20"/>
          <w:szCs w:val="20"/>
        </w:rPr>
        <w:t>min składania ofert. W </w:t>
      </w:r>
      <w:r w:rsidRPr="0011112E">
        <w:rPr>
          <w:rFonts w:ascii="Calibri Light" w:hAnsi="Calibri Light" w:cs="Calibri Light"/>
          <w:sz w:val="20"/>
          <w:szCs w:val="20"/>
        </w:rPr>
        <w:t>postępowaniu</w:t>
      </w:r>
      <w:r w:rsidR="00E834F4">
        <w:rPr>
          <w:rFonts w:ascii="Calibri Light" w:hAnsi="Calibri Light" w:cs="Calibri Light"/>
          <w:sz w:val="20"/>
          <w:szCs w:val="20"/>
        </w:rPr>
        <w:t>,</w:t>
      </w:r>
      <w:r w:rsidRPr="0011112E">
        <w:rPr>
          <w:rFonts w:ascii="Calibri Light" w:hAnsi="Calibri Light" w:cs="Calibri Light"/>
          <w:sz w:val="20"/>
          <w:szCs w:val="20"/>
        </w:rPr>
        <w:t xml:space="preserve"> </w:t>
      </w:r>
      <w:r w:rsidR="00592D7B">
        <w:rPr>
          <w:rFonts w:ascii="Calibri Light" w:hAnsi="Calibri Light" w:cs="Calibri Light"/>
          <w:sz w:val="20"/>
          <w:szCs w:val="20"/>
        </w:rPr>
        <w:t>w części C</w:t>
      </w:r>
      <w:r w:rsidR="00003546">
        <w:rPr>
          <w:rFonts w:ascii="Calibri Light" w:hAnsi="Calibri Light" w:cs="Calibri Light"/>
          <w:sz w:val="20"/>
          <w:szCs w:val="20"/>
        </w:rPr>
        <w:t xml:space="preserve"> nie </w:t>
      </w:r>
      <w:r w:rsidRPr="0011112E">
        <w:rPr>
          <w:rFonts w:ascii="Calibri Light" w:hAnsi="Calibri Light" w:cs="Calibri Light"/>
          <w:sz w:val="20"/>
          <w:szCs w:val="20"/>
        </w:rPr>
        <w:t xml:space="preserve">złożono </w:t>
      </w:r>
      <w:r w:rsidR="00003546">
        <w:rPr>
          <w:rFonts w:ascii="Calibri Light" w:hAnsi="Calibri Light" w:cs="Calibri Light"/>
          <w:sz w:val="20"/>
          <w:szCs w:val="20"/>
        </w:rPr>
        <w:t xml:space="preserve">żadnej </w:t>
      </w:r>
      <w:r w:rsidRPr="0011112E">
        <w:rPr>
          <w:rFonts w:ascii="Calibri Light" w:hAnsi="Calibri Light" w:cs="Calibri Light"/>
          <w:sz w:val="20"/>
          <w:szCs w:val="20"/>
        </w:rPr>
        <w:t xml:space="preserve">oferty. </w:t>
      </w:r>
    </w:p>
    <w:p w:rsidR="0079729C" w:rsidRPr="0011112E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0"/>
          <w:szCs w:val="20"/>
        </w:rPr>
      </w:pPr>
    </w:p>
    <w:p w:rsidR="0079729C" w:rsidRPr="0011112E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0"/>
          <w:szCs w:val="20"/>
        </w:rPr>
      </w:pPr>
    </w:p>
    <w:p w:rsidR="0079729C" w:rsidRPr="0011112E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0"/>
          <w:szCs w:val="20"/>
        </w:rPr>
      </w:pPr>
    </w:p>
    <w:p w:rsidR="006B6A65" w:rsidRPr="0011112E" w:rsidRDefault="006B6A65" w:rsidP="006B6A65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0"/>
          <w:szCs w:val="20"/>
        </w:rPr>
      </w:pPr>
    </w:p>
    <w:p w:rsidR="008C4541" w:rsidRPr="00F128FF" w:rsidRDefault="008C4541" w:rsidP="008C4541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bookmarkStart w:id="1" w:name="_Hlk100652717"/>
      <w:r w:rsidRPr="00F128FF">
        <w:rPr>
          <w:rFonts w:ascii="Calibri Light" w:hAnsi="Calibri Light" w:cs="Calibri Light"/>
          <w:b/>
          <w:sz w:val="18"/>
          <w:szCs w:val="20"/>
        </w:rPr>
        <w:t>WIELKOPOLSKI KOMENDANT WOJEWÓDZKI</w:t>
      </w:r>
    </w:p>
    <w:p w:rsidR="008C4541" w:rsidRPr="00F128FF" w:rsidRDefault="008C4541" w:rsidP="008C4541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r w:rsidRPr="00F128FF">
        <w:rPr>
          <w:rFonts w:ascii="Calibri Light" w:hAnsi="Calibri Light" w:cs="Calibri Light"/>
          <w:b/>
          <w:sz w:val="18"/>
          <w:szCs w:val="20"/>
        </w:rPr>
        <w:t>Państwowej Straży Pożarnej</w:t>
      </w:r>
    </w:p>
    <w:p w:rsidR="008C4541" w:rsidRPr="008C4541" w:rsidRDefault="008C4541" w:rsidP="008C4541">
      <w:pPr>
        <w:ind w:left="3686" w:firstLine="1559"/>
        <w:rPr>
          <w:rFonts w:ascii="Calibri Light" w:hAnsi="Calibri Light" w:cs="Calibri Light"/>
          <w:sz w:val="16"/>
          <w:szCs w:val="20"/>
        </w:rPr>
      </w:pPr>
      <w:r w:rsidRPr="008C4541">
        <w:rPr>
          <w:rFonts w:ascii="Calibri Light" w:hAnsi="Calibri Light" w:cs="Calibri Light"/>
          <w:sz w:val="16"/>
          <w:szCs w:val="20"/>
        </w:rPr>
        <w:t>z up.</w:t>
      </w:r>
    </w:p>
    <w:p w:rsidR="008C4541" w:rsidRPr="00F128FF" w:rsidRDefault="008C4541" w:rsidP="008C4541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r w:rsidRPr="00F128FF">
        <w:rPr>
          <w:rFonts w:ascii="Calibri Light" w:hAnsi="Calibri Light" w:cs="Calibri Light"/>
          <w:b/>
          <w:sz w:val="18"/>
          <w:szCs w:val="20"/>
        </w:rPr>
        <w:t>ZASTĘPCA WIELKOPOLSKIEGO</w:t>
      </w:r>
    </w:p>
    <w:p w:rsidR="008C4541" w:rsidRPr="00F128FF" w:rsidRDefault="008C4541" w:rsidP="008C4541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r w:rsidRPr="00F128FF">
        <w:rPr>
          <w:rFonts w:ascii="Calibri Light" w:hAnsi="Calibri Light" w:cs="Calibri Light"/>
          <w:b/>
          <w:sz w:val="18"/>
          <w:szCs w:val="20"/>
        </w:rPr>
        <w:t>KOMENDANTA WOJEWÓDZKIEGO</w:t>
      </w:r>
    </w:p>
    <w:p w:rsidR="008C4541" w:rsidRPr="00F128FF" w:rsidRDefault="008C4541" w:rsidP="008C4541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r w:rsidRPr="00F128FF">
        <w:rPr>
          <w:rFonts w:ascii="Calibri Light" w:hAnsi="Calibri Light" w:cs="Calibri Light"/>
          <w:b/>
          <w:sz w:val="18"/>
          <w:szCs w:val="20"/>
        </w:rPr>
        <w:t>st. bryg. mgr inż. Jarosław Zamelczyk</w:t>
      </w:r>
    </w:p>
    <w:p w:rsidR="008C4541" w:rsidRPr="00F128FF" w:rsidRDefault="008C4541" w:rsidP="008C4541">
      <w:pPr>
        <w:ind w:left="3686" w:firstLine="709"/>
        <w:jc w:val="center"/>
        <w:rPr>
          <w:rFonts w:ascii="Calibri Light" w:hAnsi="Calibri Light" w:cs="Calibri Light"/>
          <w:sz w:val="16"/>
          <w:szCs w:val="20"/>
        </w:rPr>
      </w:pPr>
      <w:r w:rsidRPr="00F128FF">
        <w:rPr>
          <w:rFonts w:ascii="Calibri Light" w:hAnsi="Calibri Light" w:cs="Calibri Light"/>
          <w:sz w:val="16"/>
          <w:szCs w:val="20"/>
        </w:rPr>
        <w:t>/podpisano kwalifikowanym podpisem elektronicznym/</w:t>
      </w:r>
    </w:p>
    <w:bookmarkEnd w:id="1"/>
    <w:p w:rsidR="001E2A9D" w:rsidRPr="0011112E" w:rsidRDefault="001E2A9D" w:rsidP="006B6A65">
      <w:pPr>
        <w:rPr>
          <w:sz w:val="20"/>
          <w:szCs w:val="20"/>
        </w:rPr>
      </w:pPr>
    </w:p>
    <w:sectPr w:rsidR="001E2A9D" w:rsidRPr="0011112E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12E" w:rsidRPr="0011112E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FF38A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FF38A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AD18E1"/>
    <w:multiLevelType w:val="hybridMultilevel"/>
    <w:tmpl w:val="6F5A572C"/>
    <w:lvl w:ilvl="0" w:tplc="90BA9F80">
      <w:start w:val="1"/>
      <w:numFmt w:val="decimal"/>
      <w:lvlText w:val="%1)"/>
      <w:lvlJc w:val="left"/>
      <w:pPr>
        <w:ind w:left="928" w:hanging="360"/>
      </w:pPr>
      <w:rPr>
        <w:rFonts w:eastAsia="ArialNarrow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03546"/>
    <w:rsid w:val="000A7875"/>
    <w:rsid w:val="0011077F"/>
    <w:rsid w:val="0011112E"/>
    <w:rsid w:val="00153491"/>
    <w:rsid w:val="001A1885"/>
    <w:rsid w:val="001B0D9F"/>
    <w:rsid w:val="001E2A9D"/>
    <w:rsid w:val="001E46D2"/>
    <w:rsid w:val="001F4572"/>
    <w:rsid w:val="00222288"/>
    <w:rsid w:val="00273B58"/>
    <w:rsid w:val="00303AAC"/>
    <w:rsid w:val="00364614"/>
    <w:rsid w:val="00373735"/>
    <w:rsid w:val="00397929"/>
    <w:rsid w:val="003D4874"/>
    <w:rsid w:val="003F65F6"/>
    <w:rsid w:val="00400928"/>
    <w:rsid w:val="0044112C"/>
    <w:rsid w:val="004B0405"/>
    <w:rsid w:val="004C2792"/>
    <w:rsid w:val="004E4B9F"/>
    <w:rsid w:val="00513C58"/>
    <w:rsid w:val="00592D7B"/>
    <w:rsid w:val="005C4163"/>
    <w:rsid w:val="0063474F"/>
    <w:rsid w:val="006507F8"/>
    <w:rsid w:val="00655222"/>
    <w:rsid w:val="00691626"/>
    <w:rsid w:val="006A01D2"/>
    <w:rsid w:val="006B6A65"/>
    <w:rsid w:val="006F43C7"/>
    <w:rsid w:val="0071286A"/>
    <w:rsid w:val="0075673F"/>
    <w:rsid w:val="0079729C"/>
    <w:rsid w:val="00856E33"/>
    <w:rsid w:val="008C4541"/>
    <w:rsid w:val="0092711C"/>
    <w:rsid w:val="009430DC"/>
    <w:rsid w:val="00993502"/>
    <w:rsid w:val="00A2799A"/>
    <w:rsid w:val="00A5346D"/>
    <w:rsid w:val="00A91F4F"/>
    <w:rsid w:val="00B04C74"/>
    <w:rsid w:val="00BA0E9F"/>
    <w:rsid w:val="00BB45F2"/>
    <w:rsid w:val="00C75070"/>
    <w:rsid w:val="00DA049F"/>
    <w:rsid w:val="00DB2650"/>
    <w:rsid w:val="00DD5502"/>
    <w:rsid w:val="00DE2757"/>
    <w:rsid w:val="00E0788D"/>
    <w:rsid w:val="00E60679"/>
    <w:rsid w:val="00E834F4"/>
    <w:rsid w:val="00EA7F78"/>
    <w:rsid w:val="00EB1C25"/>
    <w:rsid w:val="00EC5A96"/>
    <w:rsid w:val="00EC613A"/>
    <w:rsid w:val="00EE5CA1"/>
    <w:rsid w:val="00EE74E2"/>
    <w:rsid w:val="00F57C2E"/>
    <w:rsid w:val="00F82C64"/>
    <w:rsid w:val="00F92EC4"/>
    <w:rsid w:val="00FD37AC"/>
    <w:rsid w:val="00FE7033"/>
    <w:rsid w:val="00FF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,Nagłowek 3,Preambuła,Akapit z listą BS,Kolorowa lista — akcent 11,Dot pt,F5 List Paragraph,Recommendation,List Paragraph11,lp1"/>
    <w:basedOn w:val="Normalny"/>
    <w:link w:val="AkapitzlistZnak"/>
    <w:uiPriority w:val="34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,Nagłowek 3 Znak,Preambuła Znak,Akapit z listą BS Znak,Dot pt Znak,lp1 Znak"/>
    <w:link w:val="Akapitzlist"/>
    <w:uiPriority w:val="99"/>
    <w:qFormat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WW-Tekstpodstawowywcity2">
    <w:name w:val="WW-Tekst podstawowy wcięty 2"/>
    <w:basedOn w:val="Normalny"/>
    <w:rsid w:val="0079729C"/>
    <w:pPr>
      <w:tabs>
        <w:tab w:val="left" w:pos="540"/>
        <w:tab w:val="left" w:pos="720"/>
      </w:tabs>
      <w:suppressAutoHyphens/>
      <w:spacing w:line="360" w:lineRule="auto"/>
      <w:ind w:left="180"/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162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KW Marcin Goliński</cp:lastModifiedBy>
  <cp:revision>11</cp:revision>
  <cp:lastPrinted>2021-08-20T09:48:00Z</cp:lastPrinted>
  <dcterms:created xsi:type="dcterms:W3CDTF">2022-08-26T13:12:00Z</dcterms:created>
  <dcterms:modified xsi:type="dcterms:W3CDTF">2022-08-29T09:31:00Z</dcterms:modified>
</cp:coreProperties>
</file>