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8" w:rsidRDefault="007266D8" w:rsidP="00A51179">
      <w:pPr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 xml:space="preserve">Plan dostaw </w:t>
      </w:r>
    </w:p>
    <w:tbl>
      <w:tblPr>
        <w:tblpPr w:leftFromText="141" w:rightFromText="141" w:vertAnchor="page" w:horzAnchor="margin" w:tblpY="201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240"/>
        <w:gridCol w:w="709"/>
        <w:gridCol w:w="1418"/>
        <w:gridCol w:w="2457"/>
        <w:gridCol w:w="2490"/>
        <w:gridCol w:w="2471"/>
      </w:tblGrid>
      <w:tr w:rsidR="0095326C" w:rsidTr="009D727F">
        <w:trPr>
          <w:trHeight w:val="569"/>
        </w:trPr>
        <w:tc>
          <w:tcPr>
            <w:tcW w:w="535" w:type="dxa"/>
            <w:vMerge w:val="restart"/>
            <w:textDirection w:val="btLr"/>
          </w:tcPr>
          <w:p w:rsidR="0095326C" w:rsidRDefault="0095326C" w:rsidP="009D727F">
            <w:pPr>
              <w:tabs>
                <w:tab w:val="left" w:pos="1354"/>
              </w:tabs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Zadanie</w:t>
            </w:r>
          </w:p>
        </w:tc>
        <w:tc>
          <w:tcPr>
            <w:tcW w:w="3240" w:type="dxa"/>
            <w:vMerge w:val="restart"/>
          </w:tcPr>
          <w:p w:rsidR="0095326C" w:rsidRDefault="0095326C" w:rsidP="009D727F">
            <w:pPr>
              <w:tabs>
                <w:tab w:val="left" w:pos="1354"/>
              </w:tabs>
              <w:spacing w:before="24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Nazwa produktu ( przedmiotu) termin dostawy</w:t>
            </w:r>
          </w:p>
        </w:tc>
        <w:tc>
          <w:tcPr>
            <w:tcW w:w="709" w:type="dxa"/>
            <w:vMerge w:val="restart"/>
          </w:tcPr>
          <w:p w:rsidR="0095326C" w:rsidRDefault="0095326C" w:rsidP="009D727F">
            <w:pPr>
              <w:tabs>
                <w:tab w:val="left" w:pos="1354"/>
              </w:tabs>
              <w:spacing w:before="24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Jm</w:t>
            </w:r>
          </w:p>
        </w:tc>
        <w:tc>
          <w:tcPr>
            <w:tcW w:w="1418" w:type="dxa"/>
            <w:vMerge w:val="restart"/>
          </w:tcPr>
          <w:p w:rsidR="0095326C" w:rsidRDefault="009D727F" w:rsidP="009D727F">
            <w:pPr>
              <w:tabs>
                <w:tab w:val="left" w:pos="1354"/>
              </w:tabs>
              <w:spacing w:before="24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Ilość – plan roczny</w:t>
            </w:r>
            <w:r w:rsidR="0095326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7418" w:type="dxa"/>
            <w:gridSpan w:val="3"/>
          </w:tcPr>
          <w:p w:rsidR="0095326C" w:rsidRDefault="0095326C" w:rsidP="009D727F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Miejsce dostawy.  Nazwa odbiorcy i miejsce stacjonowania .</w:t>
            </w:r>
          </w:p>
        </w:tc>
      </w:tr>
      <w:tr w:rsidR="009D727F" w:rsidTr="009D727F">
        <w:trPr>
          <w:cantSplit/>
          <w:trHeight w:val="534"/>
        </w:trPr>
        <w:tc>
          <w:tcPr>
            <w:tcW w:w="535" w:type="dxa"/>
            <w:vMerge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3240" w:type="dxa"/>
            <w:vMerge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709" w:type="dxa"/>
            <w:vMerge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1418" w:type="dxa"/>
            <w:vMerge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</w:p>
        </w:tc>
        <w:tc>
          <w:tcPr>
            <w:tcW w:w="2457" w:type="dxa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Rejonowe Laboratorium MPS Dębogórze </w:t>
            </w:r>
          </w:p>
        </w:tc>
        <w:tc>
          <w:tcPr>
            <w:tcW w:w="2490" w:type="dxa"/>
          </w:tcPr>
          <w:p w:rsidR="009D727F" w:rsidRPr="00D9531D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Laboratorium Lotniskowe 8. BLTr </w:t>
            </w:r>
          </w:p>
        </w:tc>
        <w:tc>
          <w:tcPr>
            <w:tcW w:w="2471" w:type="dxa"/>
          </w:tcPr>
          <w:p w:rsidR="009D727F" w:rsidRPr="00D9531D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Laboratorium MPS Świnoujście</w:t>
            </w:r>
          </w:p>
        </w:tc>
      </w:tr>
      <w:tr w:rsidR="009D727F" w:rsidTr="009D727F">
        <w:trPr>
          <w:trHeight w:val="265"/>
        </w:trPr>
        <w:tc>
          <w:tcPr>
            <w:tcW w:w="535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2457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490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C532A">
              <w:rPr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2471" w:type="dxa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D727F" w:rsidTr="009D727F">
        <w:trPr>
          <w:trHeight w:val="585"/>
        </w:trPr>
        <w:tc>
          <w:tcPr>
            <w:tcW w:w="535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3240" w:type="dxa"/>
          </w:tcPr>
          <w:p w:rsidR="009D727F" w:rsidRPr="007266D8" w:rsidRDefault="009D727F" w:rsidP="009D727F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Automatyczny aparat do oznaczenia barwy</w:t>
            </w:r>
          </w:p>
        </w:tc>
        <w:tc>
          <w:tcPr>
            <w:tcW w:w="709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kpl</w:t>
            </w:r>
          </w:p>
        </w:tc>
        <w:tc>
          <w:tcPr>
            <w:tcW w:w="1418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57" w:type="dxa"/>
            <w:vAlign w:val="center"/>
          </w:tcPr>
          <w:p w:rsidR="009D727F" w:rsidRPr="0095326C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90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  <w:p w:rsidR="009D727F" w:rsidRPr="0095326C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2471" w:type="dxa"/>
            <w:vAlign w:val="center"/>
          </w:tcPr>
          <w:p w:rsidR="009D727F" w:rsidRPr="0095326C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</w:tr>
      <w:tr w:rsidR="009D727F" w:rsidTr="009D727F">
        <w:trPr>
          <w:trHeight w:val="705"/>
        </w:trPr>
        <w:tc>
          <w:tcPr>
            <w:tcW w:w="535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3240" w:type="dxa"/>
          </w:tcPr>
          <w:p w:rsidR="009D727F" w:rsidRPr="007266D8" w:rsidRDefault="009D727F" w:rsidP="009D727F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Miernik przewodności elektrycznej</w:t>
            </w:r>
          </w:p>
        </w:tc>
        <w:tc>
          <w:tcPr>
            <w:tcW w:w="709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kpl</w:t>
            </w:r>
          </w:p>
        </w:tc>
        <w:tc>
          <w:tcPr>
            <w:tcW w:w="1418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57" w:type="dxa"/>
            <w:vAlign w:val="center"/>
          </w:tcPr>
          <w:p w:rsidR="009D727F" w:rsidRPr="0095326C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2490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2471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</w:tr>
      <w:tr w:rsidR="009D727F" w:rsidTr="009D727F">
        <w:trPr>
          <w:trHeight w:val="750"/>
        </w:trPr>
        <w:tc>
          <w:tcPr>
            <w:tcW w:w="535" w:type="dxa"/>
            <w:vAlign w:val="center"/>
          </w:tcPr>
          <w:p w:rsidR="009D727F" w:rsidRDefault="009D727F" w:rsidP="009D727F">
            <w:pPr>
              <w:tabs>
                <w:tab w:val="left" w:pos="1354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3240" w:type="dxa"/>
          </w:tcPr>
          <w:p w:rsidR="009D727F" w:rsidRPr="007266D8" w:rsidRDefault="009D727F" w:rsidP="009D727F">
            <w:pPr>
              <w:tabs>
                <w:tab w:val="left" w:pos="1354"/>
              </w:tabs>
              <w:spacing w:before="1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Dygestorium ( wyciąg laboratoryjny)</w:t>
            </w:r>
          </w:p>
        </w:tc>
        <w:tc>
          <w:tcPr>
            <w:tcW w:w="709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kpl</w:t>
            </w:r>
          </w:p>
        </w:tc>
        <w:tc>
          <w:tcPr>
            <w:tcW w:w="1418" w:type="dxa"/>
            <w:vAlign w:val="center"/>
          </w:tcPr>
          <w:p w:rsidR="009D727F" w:rsidRPr="007C532A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57" w:type="dxa"/>
            <w:vAlign w:val="center"/>
          </w:tcPr>
          <w:p w:rsidR="009D727F" w:rsidRPr="0095326C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9D727F" w:rsidRDefault="009D727F" w:rsidP="009D727F">
            <w:pPr>
              <w:tabs>
                <w:tab w:val="left" w:pos="1354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:rsidR="007266D8" w:rsidRDefault="007266D8" w:rsidP="007266D8">
      <w:pPr>
        <w:rPr>
          <w:rFonts w:eastAsia="Arial Unicode MS"/>
        </w:rPr>
      </w:pPr>
      <w:r w:rsidRPr="00941569">
        <w:rPr>
          <w:rFonts w:eastAsia="Arial Unicode MS"/>
        </w:rPr>
        <w:tab/>
      </w:r>
    </w:p>
    <w:p w:rsidR="009D727F" w:rsidRDefault="009D727F" w:rsidP="007266D8">
      <w:pPr>
        <w:rPr>
          <w:rFonts w:eastAsia="Arial Unicode MS"/>
        </w:rPr>
      </w:pPr>
    </w:p>
    <w:p w:rsidR="009D727F" w:rsidRDefault="009D727F" w:rsidP="007266D8">
      <w:pPr>
        <w:rPr>
          <w:rFonts w:eastAsia="Arial Unicode MS"/>
        </w:rPr>
      </w:pPr>
    </w:p>
    <w:p w:rsidR="009D727F" w:rsidRDefault="009D727F" w:rsidP="007266D8">
      <w:pPr>
        <w:rPr>
          <w:rFonts w:eastAsia="Arial Unicode MS"/>
        </w:rPr>
      </w:pPr>
    </w:p>
    <w:p w:rsidR="009D727F" w:rsidRDefault="009D727F" w:rsidP="007266D8">
      <w:pPr>
        <w:rPr>
          <w:rFonts w:eastAsia="Arial Unicode MS"/>
        </w:rPr>
      </w:pPr>
    </w:p>
    <w:p w:rsidR="009D727F" w:rsidRDefault="009D727F" w:rsidP="007266D8">
      <w:pPr>
        <w:rPr>
          <w:rFonts w:eastAsia="Arial Unicode MS"/>
        </w:rPr>
      </w:pPr>
    </w:p>
    <w:p w:rsidR="007266D8" w:rsidRPr="00941569" w:rsidRDefault="007266D8" w:rsidP="009D727F"/>
    <w:p w:rsidR="007266D8" w:rsidRDefault="007266D8" w:rsidP="007266D8">
      <w:pPr>
        <w:jc w:val="right"/>
        <w:rPr>
          <w:rFonts w:eastAsia="Arial Unicode MS"/>
          <w:b/>
        </w:rPr>
      </w:pPr>
    </w:p>
    <w:p w:rsidR="009D727F" w:rsidRDefault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Pr="009D727F" w:rsidRDefault="009D727F" w:rsidP="009D727F"/>
    <w:p w:rsidR="009D727F" w:rsidRDefault="009D727F" w:rsidP="009D727F"/>
    <w:p w:rsidR="009D727F" w:rsidRDefault="009D727F" w:rsidP="009D72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 – Rejonowe Laboratorium MPS Dębogórze. 84-232 Rumia 4</w:t>
      </w:r>
    </w:p>
    <w:p w:rsidR="009D727F" w:rsidRDefault="009D727F" w:rsidP="009D72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 – Laboratorium Lotniskowe 8. BLTr ul Kpt. Mieczysława Medweckiego 10, 32-083 Balice</w:t>
      </w:r>
    </w:p>
    <w:p w:rsidR="009D727F" w:rsidRPr="0058657A" w:rsidRDefault="009D727F" w:rsidP="009D72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3 - Laboratorium MPS ul. Steyera 28, </w:t>
      </w:r>
      <w:r w:rsidRPr="0058657A">
        <w:rPr>
          <w:rFonts w:ascii="Arial" w:hAnsi="Arial" w:cs="Arial"/>
          <w:sz w:val="24"/>
          <w:szCs w:val="24"/>
        </w:rPr>
        <w:t>72-600 Świnoujście</w:t>
      </w:r>
    </w:p>
    <w:p w:rsidR="00C01521" w:rsidRPr="009D727F" w:rsidRDefault="00C01521" w:rsidP="009D727F">
      <w:pPr>
        <w:tabs>
          <w:tab w:val="left" w:pos="915"/>
        </w:tabs>
      </w:pPr>
    </w:p>
    <w:sectPr w:rsidR="00C01521" w:rsidRPr="009D727F" w:rsidSect="007266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D8" w:rsidRDefault="007266D8" w:rsidP="007266D8">
      <w:r>
        <w:separator/>
      </w:r>
    </w:p>
  </w:endnote>
  <w:endnote w:type="continuationSeparator" w:id="0">
    <w:p w:rsidR="007266D8" w:rsidRDefault="007266D8" w:rsidP="007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D8" w:rsidRDefault="007266D8" w:rsidP="007266D8">
      <w:r>
        <w:separator/>
      </w:r>
    </w:p>
  </w:footnote>
  <w:footnote w:type="continuationSeparator" w:id="0">
    <w:p w:rsidR="007266D8" w:rsidRDefault="007266D8" w:rsidP="007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79" w:rsidRDefault="009D727F" w:rsidP="00A51179">
    <w:pPr>
      <w:pStyle w:val="Nagwek"/>
      <w:rPr>
        <w:b/>
      </w:rPr>
    </w:pPr>
    <w:r>
      <w:rPr>
        <w:b/>
      </w:rPr>
      <w:t>Nr sprawy: 6</w:t>
    </w:r>
    <w:r w:rsidR="00A51179">
      <w:rPr>
        <w:b/>
      </w:rPr>
      <w:t xml:space="preserve">/2021 </w:t>
    </w:r>
    <w:r w:rsidR="00A51179">
      <w:rPr>
        <w:b/>
      </w:rPr>
      <w:tab/>
    </w:r>
    <w:r w:rsidR="00A51179">
      <w:rPr>
        <w:b/>
      </w:rPr>
      <w:tab/>
    </w:r>
    <w:r w:rsidR="00A51179">
      <w:rPr>
        <w:b/>
      </w:rPr>
      <w:tab/>
    </w:r>
    <w:r w:rsidR="00A51179">
      <w:rPr>
        <w:b/>
      </w:rPr>
      <w:tab/>
    </w:r>
    <w:r w:rsidR="00A51179">
      <w:rPr>
        <w:b/>
      </w:rPr>
      <w:tab/>
    </w:r>
    <w:r w:rsidR="00A51179">
      <w:rPr>
        <w:b/>
      </w:rPr>
      <w:tab/>
      <w:t xml:space="preserve">załącznik nr 5 do zaproszenia </w:t>
    </w:r>
  </w:p>
  <w:p w:rsidR="00A51179" w:rsidRDefault="00A511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D8"/>
    <w:rsid w:val="007266D8"/>
    <w:rsid w:val="0095326C"/>
    <w:rsid w:val="009D727F"/>
    <w:rsid w:val="00A51179"/>
    <w:rsid w:val="00C01521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E8D6C4D-C678-4EBB-9FA4-9761176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"/>
    <w:qFormat/>
    <w:rsid w:val="0072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66D8"/>
  </w:style>
  <w:style w:type="paragraph" w:styleId="Stopka">
    <w:name w:val="footer"/>
    <w:basedOn w:val="Normalny"/>
    <w:link w:val="StopkaZnak"/>
    <w:uiPriority w:val="99"/>
    <w:unhideWhenUsed/>
    <w:rsid w:val="00726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66D8"/>
  </w:style>
  <w:style w:type="paragraph" w:styleId="Tekstdymka">
    <w:name w:val="Balloon Text"/>
    <w:basedOn w:val="Normalny"/>
    <w:link w:val="TekstdymkaZnak"/>
    <w:uiPriority w:val="99"/>
    <w:semiHidden/>
    <w:unhideWhenUsed/>
    <w:rsid w:val="00A5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A21ACD0-7588-4E80-B341-83138C2F6E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Sionko Agata</cp:lastModifiedBy>
  <cp:revision>2</cp:revision>
  <cp:lastPrinted>2021-05-26T10:12:00Z</cp:lastPrinted>
  <dcterms:created xsi:type="dcterms:W3CDTF">2021-08-27T08:18:00Z</dcterms:created>
  <dcterms:modified xsi:type="dcterms:W3CDTF">2021-08-27T08:18:00Z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177919e8-fd84-4654-9b59-326cab99adc7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