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D269" w14:textId="5DFF8082" w:rsidR="00C26E11" w:rsidRPr="0083764A" w:rsidRDefault="009165A3" w:rsidP="0081362B">
      <w:pPr>
        <w:tabs>
          <w:tab w:val="left" w:pos="709"/>
        </w:tabs>
        <w:spacing w:before="6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do zapytania ofertowego –</w:t>
      </w:r>
      <w:r w:rsidR="00C26E11" w:rsidRPr="0083764A">
        <w:rPr>
          <w:rFonts w:asciiTheme="minorHAnsi" w:hAnsiTheme="minorHAnsi" w:cstheme="minorHAnsi"/>
          <w:sz w:val="22"/>
          <w:szCs w:val="22"/>
        </w:rPr>
        <w:t xml:space="preserve"> wzór</w:t>
      </w:r>
      <w:r>
        <w:rPr>
          <w:rFonts w:asciiTheme="minorHAnsi" w:hAnsiTheme="minorHAnsi" w:cstheme="minorHAnsi"/>
          <w:sz w:val="22"/>
          <w:szCs w:val="22"/>
        </w:rPr>
        <w:t xml:space="preserve"> umowy</w:t>
      </w:r>
      <w:r w:rsidR="00C26E11" w:rsidRPr="008376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FD26A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bookmarkStart w:id="0" w:name="_Toc449621843"/>
    </w:p>
    <w:p w14:paraId="431FD26B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364B98">
        <w:rPr>
          <w:rFonts w:ascii="Calibri" w:hAnsi="Calibri" w:cs="Calibri"/>
          <w:b/>
          <w:bCs/>
          <w:kern w:val="28"/>
          <w:sz w:val="22"/>
          <w:szCs w:val="22"/>
        </w:rPr>
        <w:t>UMOWA</w:t>
      </w:r>
      <w:bookmarkEnd w:id="0"/>
    </w:p>
    <w:p w14:paraId="431FD26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(dalej jako Umowa)</w:t>
      </w:r>
    </w:p>
    <w:p w14:paraId="431FD26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26E" w14:textId="395EAE3C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zawarta w </w:t>
      </w:r>
      <w:r w:rsidR="006D4730">
        <w:rPr>
          <w:rFonts w:ascii="Calibri" w:eastAsia="Calibri" w:hAnsi="Calibri" w:cs="Calibri"/>
          <w:sz w:val="22"/>
          <w:szCs w:val="22"/>
          <w:lang w:eastAsia="en-US"/>
        </w:rPr>
        <w:t>Sulejówku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dnia ……………………. pomiędzy:</w:t>
      </w:r>
    </w:p>
    <w:p w14:paraId="431FD26F" w14:textId="702F1D82" w:rsidR="00364B98" w:rsidRPr="00364B98" w:rsidRDefault="00364B98" w:rsidP="0081362B">
      <w:pPr>
        <w:spacing w:before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64B98">
        <w:rPr>
          <w:rFonts w:ascii="Calibri" w:hAnsi="Calibri" w:cs="Calibri"/>
          <w:b/>
          <w:sz w:val="22"/>
          <w:szCs w:val="22"/>
        </w:rPr>
        <w:t>Muzeum Józefa Piłsudskiego w Sulejówku,</w:t>
      </w:r>
      <w:r w:rsidRPr="00364B98">
        <w:rPr>
          <w:rFonts w:ascii="Calibri" w:hAnsi="Calibri" w:cs="Calibri"/>
          <w:sz w:val="22"/>
          <w:szCs w:val="22"/>
        </w:rPr>
        <w:t xml:space="preserve"> z siedzibą w Sulejówku (05-070), </w:t>
      </w:r>
      <w:r w:rsidR="00B4591F">
        <w:rPr>
          <w:rFonts w:ascii="Calibri" w:hAnsi="Calibri" w:cs="Calibri"/>
          <w:sz w:val="22"/>
          <w:szCs w:val="22"/>
        </w:rPr>
        <w:t>Aleja</w:t>
      </w:r>
      <w:r w:rsidRPr="00364B98">
        <w:rPr>
          <w:rFonts w:ascii="Calibri" w:hAnsi="Calibri" w:cs="Calibri"/>
          <w:sz w:val="22"/>
          <w:szCs w:val="22"/>
        </w:rPr>
        <w:t xml:space="preserve"> Piłsudskiego 29, wpisanym do rejestru instytucji kultury prowadzonego przez Ministra Kultury</w:t>
      </w:r>
      <w:r w:rsidR="00030A5D">
        <w:rPr>
          <w:rFonts w:ascii="Calibri" w:hAnsi="Calibri" w:cs="Calibri"/>
          <w:sz w:val="22"/>
          <w:szCs w:val="22"/>
        </w:rPr>
        <w:t xml:space="preserve"> i</w:t>
      </w:r>
      <w:r w:rsidR="009165A3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Dziedzictwa Narodowego</w:t>
      </w:r>
      <w:r w:rsidR="004D4011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pod numerem RIK 80/2008, NIP: 8222284551, Regon: 141773282, </w:t>
      </w:r>
      <w:r w:rsidRPr="00364B98"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 w:rsidRPr="00364B98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364B98">
        <w:rPr>
          <w:rFonts w:ascii="Calibri" w:hAnsi="Calibri" w:cs="Calibri"/>
          <w:color w:val="000000"/>
          <w:sz w:val="22"/>
          <w:szCs w:val="22"/>
        </w:rPr>
        <w:t>,</w:t>
      </w:r>
    </w:p>
    <w:p w14:paraId="431FD270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 przez:</w:t>
      </w:r>
    </w:p>
    <w:p w14:paraId="431FD271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………………………………….</w:t>
      </w:r>
    </w:p>
    <w:p w14:paraId="431FD272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</w:p>
    <w:p w14:paraId="431FD273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..………………………………………………………………………….………………………………….……………………………</w:t>
      </w:r>
    </w:p>
    <w:p w14:paraId="431FD274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………………………………………………..………………………….………………………………….……………………………</w:t>
      </w:r>
    </w:p>
    <w:p w14:paraId="431FD275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…………………………………………………..……………………….………………………………….……………………………</w:t>
      </w:r>
    </w:p>
    <w:p w14:paraId="431FD276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………………………………….……………………………….. zwanym dalej </w:t>
      </w:r>
      <w:r w:rsidRPr="00364B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431FD277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przez:</w:t>
      </w:r>
    </w:p>
    <w:p w14:paraId="431FD278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</w:t>
      </w:r>
    </w:p>
    <w:p w14:paraId="431FD279" w14:textId="7AFA8E24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łącznie zwanymi także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="00B4591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Cs/>
          <w:sz w:val="22"/>
          <w:szCs w:val="22"/>
          <w:lang w:eastAsia="en-US"/>
        </w:rPr>
        <w:t>bądź każda z osoba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Stroną</w:t>
      </w:r>
    </w:p>
    <w:p w14:paraId="431FD27A" w14:textId="77777777" w:rsidR="00364B98" w:rsidRPr="00364B98" w:rsidRDefault="00364B98" w:rsidP="00AE0267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o treści następującej:</w:t>
      </w:r>
    </w:p>
    <w:p w14:paraId="431FD27B" w14:textId="24FDE5CE" w:rsidR="00364B98" w:rsidRPr="00B4591F" w:rsidRDefault="0081362B" w:rsidP="0099243C">
      <w:pPr>
        <w:spacing w:before="24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Niniejsza umowa dotyczy zamówienia usługi o wartości nieprzekraczającej kwoty określonej w art. 2 ust. 1 pkt 1 ustawy z dnia 11 września 2019 r. – Prawo zamówień publicznych (Dz. U. 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2021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r. poz.</w:t>
      </w:r>
      <w:r w:rsidR="00AE0267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 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1129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z późn. zm., dalej jako p.z.p.).</w:t>
      </w:r>
    </w:p>
    <w:p w14:paraId="431FD27C" w14:textId="6F5AEE62" w:rsidR="00364B98" w:rsidRPr="00364B98" w:rsidRDefault="00364B98" w:rsidP="0099243C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27D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Przedmiot Umowy</w:t>
      </w:r>
    </w:p>
    <w:p w14:paraId="431FD27E" w14:textId="1E63EBF4" w:rsidR="00364B98" w:rsidRPr="00364B98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Przedmiotem Umowy jest </w:t>
      </w:r>
      <w:r w:rsidR="2CD11F31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wykonanie </w:t>
      </w:r>
      <w:r w:rsidR="004D60B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pierwszego 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przeglądu </w:t>
      </w:r>
      <w:r w:rsidR="004D60BE">
        <w:rPr>
          <w:rFonts w:ascii="Calibri" w:eastAsia="Calibri" w:hAnsi="Calibri" w:cs="Calibri"/>
          <w:color w:val="000000" w:themeColor="text1"/>
          <w:sz w:val="22"/>
          <w:szCs w:val="22"/>
        </w:rPr>
        <w:t>budowlanego</w:t>
      </w:r>
      <w:r w:rsidR="00D749B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 budynkach należących do komplek</w:t>
      </w:r>
      <w:r w:rsidR="0099243C">
        <w:rPr>
          <w:rFonts w:ascii="Calibri" w:eastAsia="Calibri" w:hAnsi="Calibri" w:cs="Calibri"/>
          <w:color w:val="000000" w:themeColor="text1"/>
          <w:sz w:val="22"/>
          <w:szCs w:val="22"/>
        </w:rPr>
        <w:t>su Muzeum Józefa Piłsudskiego w 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Sulejówku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(dalej: </w:t>
      </w:r>
      <w:r w:rsidR="004D60BE">
        <w:rPr>
          <w:rFonts w:ascii="Calibri" w:eastAsia="Calibri" w:hAnsi="Calibri" w:cs="Calibri"/>
          <w:color w:val="000000" w:themeColor="text1"/>
          <w:sz w:val="22"/>
          <w:szCs w:val="22"/>
        </w:rPr>
        <w:t>przegląd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>).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31FD280" w14:textId="53495EC3" w:rsidR="00364B98" w:rsidRPr="0081362B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Szczegółow</w:t>
      </w:r>
      <w:r w:rsidR="004339CC">
        <w:rPr>
          <w:rFonts w:ascii="Calibri" w:hAnsi="Calibri" w:cs="Calibri"/>
          <w:sz w:val="22"/>
          <w:szCs w:val="22"/>
        </w:rPr>
        <w:t>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3E1A672" w:rsidRPr="1CA09982">
        <w:rPr>
          <w:rFonts w:ascii="Calibri" w:hAnsi="Calibri" w:cs="Calibri"/>
          <w:sz w:val="22"/>
          <w:szCs w:val="22"/>
        </w:rPr>
        <w:t xml:space="preserve">opis </w:t>
      </w:r>
      <w:r w:rsidR="004D60BE">
        <w:rPr>
          <w:rFonts w:ascii="Calibri" w:hAnsi="Calibri" w:cs="Calibri"/>
          <w:sz w:val="22"/>
          <w:szCs w:val="22"/>
        </w:rPr>
        <w:t>budynków</w:t>
      </w:r>
      <w:r w:rsidR="03E1A672" w:rsidRPr="1CA09982">
        <w:rPr>
          <w:rFonts w:ascii="Calibri" w:hAnsi="Calibri" w:cs="Calibri"/>
          <w:sz w:val="22"/>
          <w:szCs w:val="22"/>
        </w:rPr>
        <w:t xml:space="preserve"> podlegających przeglądowi </w:t>
      </w:r>
      <w:r w:rsidR="00B54F15" w:rsidRPr="1CA09982">
        <w:rPr>
          <w:rFonts w:ascii="Calibri" w:hAnsi="Calibri" w:cs="Calibri"/>
          <w:sz w:val="22"/>
          <w:szCs w:val="22"/>
        </w:rPr>
        <w:t xml:space="preserve">oraz </w:t>
      </w:r>
      <w:r w:rsidR="004D60BE">
        <w:rPr>
          <w:rFonts w:ascii="Calibri" w:hAnsi="Calibri" w:cs="Calibri"/>
          <w:sz w:val="22"/>
          <w:szCs w:val="22"/>
        </w:rPr>
        <w:t>zakres przeglądu z</w:t>
      </w:r>
      <w:r w:rsidRPr="1CA09982">
        <w:rPr>
          <w:rFonts w:ascii="Calibri" w:hAnsi="Calibri" w:cs="Calibri"/>
          <w:sz w:val="22"/>
          <w:szCs w:val="22"/>
        </w:rPr>
        <w:t xml:space="preserve">ostał wskazany w Opisie Przedmiotu Zamówienia </w:t>
      </w:r>
      <w:r w:rsidR="0099243C">
        <w:rPr>
          <w:rFonts w:ascii="Calibri" w:hAnsi="Calibri" w:cs="Calibri"/>
          <w:sz w:val="22"/>
          <w:szCs w:val="22"/>
        </w:rPr>
        <w:t>znajdującym się w </w:t>
      </w:r>
      <w:r w:rsidRPr="1CA09982">
        <w:rPr>
          <w:rFonts w:ascii="Calibri" w:hAnsi="Calibri" w:cs="Calibri"/>
          <w:sz w:val="22"/>
          <w:szCs w:val="22"/>
        </w:rPr>
        <w:t>załącznik</w:t>
      </w:r>
      <w:r w:rsidR="00412948" w:rsidRPr="1CA09982">
        <w:rPr>
          <w:rFonts w:ascii="Calibri" w:hAnsi="Calibri" w:cs="Calibri"/>
          <w:sz w:val="22"/>
          <w:szCs w:val="22"/>
        </w:rPr>
        <w:t>u</w:t>
      </w:r>
      <w:r w:rsidRPr="1CA09982">
        <w:rPr>
          <w:rFonts w:ascii="Calibri" w:hAnsi="Calibri" w:cs="Calibri"/>
          <w:sz w:val="22"/>
          <w:szCs w:val="22"/>
        </w:rPr>
        <w:t xml:space="preserve"> nr </w:t>
      </w:r>
      <w:r w:rsidR="0031604E" w:rsidRPr="1CA09982">
        <w:rPr>
          <w:rFonts w:ascii="Calibri" w:hAnsi="Calibri" w:cs="Calibri"/>
          <w:sz w:val="22"/>
          <w:szCs w:val="22"/>
        </w:rPr>
        <w:t>1</w:t>
      </w:r>
      <w:r w:rsidRPr="1CA09982">
        <w:rPr>
          <w:rFonts w:ascii="Calibri" w:hAnsi="Calibri" w:cs="Calibri"/>
          <w:sz w:val="22"/>
          <w:szCs w:val="22"/>
        </w:rPr>
        <w:t xml:space="preserve"> do </w:t>
      </w:r>
      <w:r w:rsidR="004339CC">
        <w:rPr>
          <w:rFonts w:ascii="Calibri" w:hAnsi="Calibri" w:cs="Calibri"/>
          <w:sz w:val="22"/>
          <w:szCs w:val="22"/>
        </w:rPr>
        <w:t>U</w:t>
      </w:r>
      <w:r w:rsidR="00412948" w:rsidRPr="1CA09982">
        <w:rPr>
          <w:rFonts w:ascii="Calibri" w:hAnsi="Calibri" w:cs="Calibri"/>
          <w:sz w:val="22"/>
          <w:szCs w:val="22"/>
        </w:rPr>
        <w:t>mowy</w:t>
      </w:r>
      <w:r w:rsidRPr="1CA09982">
        <w:rPr>
          <w:rFonts w:ascii="Calibri" w:hAnsi="Calibri" w:cs="Calibri"/>
          <w:sz w:val="22"/>
          <w:szCs w:val="22"/>
        </w:rPr>
        <w:t>.</w:t>
      </w:r>
    </w:p>
    <w:p w14:paraId="4893EB9E" w14:textId="47D30D3B" w:rsidR="004339CC" w:rsidRPr="00364B98" w:rsidRDefault="004339CC" w:rsidP="004339CC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Przegląd techniczn</w:t>
      </w:r>
      <w:r>
        <w:rPr>
          <w:rFonts w:ascii="Calibri" w:hAnsi="Calibri" w:cs="Calibri"/>
          <w:sz w:val="22"/>
          <w:szCs w:val="22"/>
        </w:rPr>
        <w:t>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 w:rsidRPr="1CA09982">
        <w:rPr>
          <w:rFonts w:ascii="Calibri" w:hAnsi="Calibri" w:cs="Calibri"/>
          <w:sz w:val="22"/>
          <w:szCs w:val="22"/>
        </w:rPr>
        <w:t xml:space="preserve"> wykonany zgodnie z obowiązującymi </w:t>
      </w:r>
      <w:r w:rsidR="004D60BE">
        <w:rPr>
          <w:rFonts w:ascii="Calibri" w:hAnsi="Calibri" w:cs="Calibri"/>
          <w:sz w:val="22"/>
          <w:szCs w:val="22"/>
        </w:rPr>
        <w:t xml:space="preserve">w tym zakresie </w:t>
      </w:r>
      <w:r w:rsidRPr="1CA09982">
        <w:rPr>
          <w:rFonts w:ascii="Calibri" w:hAnsi="Calibri" w:cs="Calibri"/>
          <w:sz w:val="22"/>
          <w:szCs w:val="22"/>
        </w:rPr>
        <w:t>przepisami</w:t>
      </w:r>
      <w:r w:rsidR="004D60BE">
        <w:rPr>
          <w:rFonts w:ascii="Calibri" w:hAnsi="Calibri" w:cs="Calibri"/>
          <w:sz w:val="22"/>
          <w:szCs w:val="22"/>
        </w:rPr>
        <w:t xml:space="preserve"> i odpowiednimi</w:t>
      </w:r>
      <w:r w:rsidRPr="1CA09982">
        <w:rPr>
          <w:rFonts w:ascii="Calibri" w:hAnsi="Calibri" w:cs="Calibri"/>
          <w:sz w:val="22"/>
          <w:szCs w:val="22"/>
        </w:rPr>
        <w:t xml:space="preserve"> normami</w:t>
      </w:r>
      <w:r w:rsidR="0099243C">
        <w:rPr>
          <w:rFonts w:ascii="Calibri" w:hAnsi="Calibri" w:cs="Calibri"/>
          <w:sz w:val="22"/>
          <w:szCs w:val="22"/>
        </w:rPr>
        <w:t>.</w:t>
      </w:r>
    </w:p>
    <w:p w14:paraId="431FD281" w14:textId="7CFDBDDA" w:rsidR="00364B98" w:rsidRPr="00364B98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Następujące dokumenty będą uważane, odczytywane i interpretowane jako integralna część Umowy, składające się na jej całość:</w:t>
      </w:r>
    </w:p>
    <w:p w14:paraId="431FD282" w14:textId="77777777" w:rsidR="00364B98" w:rsidRPr="00364B98" w:rsidRDefault="00364B98" w:rsidP="0081362B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1)</w:t>
      </w:r>
      <w:r w:rsidRPr="00364B98">
        <w:rPr>
          <w:rFonts w:ascii="Calibri" w:hAnsi="Calibri" w:cs="Calibri"/>
          <w:sz w:val="22"/>
          <w:szCs w:val="22"/>
        </w:rPr>
        <w:tab/>
        <w:t>Oferta Wykonawcy z dnia …………,</w:t>
      </w:r>
    </w:p>
    <w:p w14:paraId="431FD283" w14:textId="66D74ED6" w:rsidR="00364B98" w:rsidRPr="00364B98" w:rsidRDefault="00364B98" w:rsidP="0081362B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2)</w:t>
      </w:r>
      <w:r w:rsidRPr="00364B98">
        <w:rPr>
          <w:rFonts w:ascii="Calibri" w:hAnsi="Calibri" w:cs="Calibri"/>
          <w:sz w:val="22"/>
          <w:szCs w:val="22"/>
        </w:rPr>
        <w:tab/>
      </w:r>
      <w:r w:rsidR="00112536">
        <w:rPr>
          <w:rFonts w:ascii="Calibri" w:hAnsi="Calibri" w:cs="Calibri"/>
          <w:sz w:val="22"/>
          <w:szCs w:val="22"/>
        </w:rPr>
        <w:t>zapytanie ofertowe</w:t>
      </w:r>
      <w:r w:rsidRPr="00364B98">
        <w:rPr>
          <w:rFonts w:ascii="Calibri" w:hAnsi="Calibri" w:cs="Calibri"/>
          <w:sz w:val="22"/>
          <w:szCs w:val="22"/>
        </w:rPr>
        <w:t>;</w:t>
      </w:r>
    </w:p>
    <w:p w14:paraId="431FD284" w14:textId="6CF851EA" w:rsidR="00364B98" w:rsidRPr="00364B98" w:rsidRDefault="00364B98" w:rsidP="0081362B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3)</w:t>
      </w:r>
      <w:r w:rsidRPr="00364B98">
        <w:rPr>
          <w:rFonts w:ascii="Calibri" w:hAnsi="Calibri" w:cs="Calibri"/>
          <w:sz w:val="22"/>
          <w:szCs w:val="22"/>
        </w:rPr>
        <w:tab/>
        <w:t xml:space="preserve">Pytania i odpowiedzi do </w:t>
      </w:r>
      <w:r w:rsidR="00412948">
        <w:rPr>
          <w:rFonts w:ascii="Calibri" w:hAnsi="Calibri" w:cs="Calibri"/>
          <w:sz w:val="22"/>
          <w:szCs w:val="22"/>
        </w:rPr>
        <w:t>zapytania ofertowego</w:t>
      </w:r>
      <w:r w:rsidR="0041294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(o ile dotyczy).</w:t>
      </w:r>
    </w:p>
    <w:p w14:paraId="431FD285" w14:textId="77777777" w:rsidR="00364B98" w:rsidRPr="00364B98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lastRenderedPageBreak/>
        <w:t xml:space="preserve">Strony potwierdzają, iż dokumenty wskazane powyżej traktowane będą jako wzajemnie wyjaśniające i wzajemnie uzupełniające się w tym znaczeniu, że w przypadku stwierdzenia jakiejkolwiek wieloznaczności lub niejednoznaczności żadna ze Stron nie może domagać się ograniczenia zakresu rzeczowego przedmiotu Umowy lub zakresu staranności wynikającej z Umowy. </w:t>
      </w:r>
    </w:p>
    <w:p w14:paraId="431FD287" w14:textId="0E780703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288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Oświadczenia i zobowiązania Wykonawcy</w:t>
      </w:r>
    </w:p>
    <w:p w14:paraId="431FD289" w14:textId="296E897E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bCs/>
          <w:sz w:val="22"/>
          <w:szCs w:val="22"/>
        </w:rPr>
        <w:t>Wykonawca oświadcza, że</w:t>
      </w:r>
      <w:r w:rsidR="00AE0267">
        <w:rPr>
          <w:rFonts w:ascii="Calibri" w:hAnsi="Calibri" w:cs="Calibri"/>
          <w:bCs/>
          <w:sz w:val="22"/>
          <w:szCs w:val="22"/>
        </w:rPr>
        <w:t>:</w:t>
      </w:r>
    </w:p>
    <w:p w14:paraId="431FD28A" w14:textId="06AF737E" w:rsidR="00364B98" w:rsidRPr="00364B98" w:rsidRDefault="00364B98" w:rsidP="0081362B">
      <w:pPr>
        <w:numPr>
          <w:ilvl w:val="0"/>
          <w:numId w:val="40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przeprowadził oględziny miejsca wykonania przedmiotu Umowy oraz</w:t>
      </w:r>
      <w:r w:rsidR="004339CC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zapoznał się z dokumentacją Zamawiającego i uznaje ją za wystarczającą do wykonania przedmiotu Umowy oraz nie wnosi do niej zastrzeżeń,</w:t>
      </w:r>
    </w:p>
    <w:p w14:paraId="431FD28C" w14:textId="167B4098" w:rsidR="00364B98" w:rsidRPr="00364B98" w:rsidRDefault="00364B98" w:rsidP="0081362B">
      <w:pPr>
        <w:numPr>
          <w:ilvl w:val="0"/>
          <w:numId w:val="40"/>
        </w:numPr>
        <w:spacing w:before="6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posiada odpowiednią wiedzę i doświadczenie do </w:t>
      </w:r>
      <w:r w:rsidR="00E62081">
        <w:rPr>
          <w:rFonts w:ascii="Calibri" w:hAnsi="Calibri" w:cs="Calibri"/>
          <w:sz w:val="22"/>
          <w:szCs w:val="22"/>
        </w:rPr>
        <w:t>wykonania przedmiotu Umowy</w:t>
      </w:r>
      <w:r w:rsidR="00AE0267">
        <w:rPr>
          <w:rFonts w:ascii="Calibri" w:hAnsi="Calibri" w:cs="Calibri"/>
          <w:sz w:val="22"/>
          <w:szCs w:val="22"/>
        </w:rPr>
        <w:t>.</w:t>
      </w:r>
    </w:p>
    <w:p w14:paraId="431FD28E" w14:textId="0B42B4E1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zobowiązuje się:</w:t>
      </w:r>
    </w:p>
    <w:p w14:paraId="431FD28F" w14:textId="23762B67" w:rsidR="00364B98" w:rsidRPr="00364B98" w:rsidRDefault="00364B98" w:rsidP="1CA09982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do wykonania przegląd</w:t>
      </w:r>
      <w:r w:rsidR="05803C6C" w:rsidRPr="1CA09982">
        <w:rPr>
          <w:rFonts w:ascii="Calibri" w:hAnsi="Calibri" w:cs="Calibri"/>
          <w:sz w:val="22"/>
          <w:szCs w:val="22"/>
        </w:rPr>
        <w:t>u</w:t>
      </w:r>
      <w:r w:rsidRPr="1CA09982">
        <w:rPr>
          <w:rFonts w:ascii="Calibri" w:hAnsi="Calibri" w:cs="Calibri"/>
          <w:sz w:val="22"/>
          <w:szCs w:val="22"/>
        </w:rPr>
        <w:t xml:space="preserve"> z należytą starannością i dokładnością zgodnie z obowiązującymi przepisami, normami</w:t>
      </w:r>
      <w:r w:rsidR="0099243C">
        <w:rPr>
          <w:rFonts w:ascii="Calibri" w:hAnsi="Calibri" w:cs="Calibri"/>
          <w:sz w:val="22"/>
          <w:szCs w:val="22"/>
        </w:rPr>
        <w:t>,</w:t>
      </w:r>
      <w:r w:rsidRPr="1CA09982">
        <w:rPr>
          <w:rFonts w:ascii="Calibri" w:hAnsi="Calibri" w:cs="Calibri"/>
          <w:sz w:val="22"/>
          <w:szCs w:val="22"/>
        </w:rPr>
        <w:t xml:space="preserve"> z zachowaniem warunków Bezpieczeństwa i Higieny Pracy,</w:t>
      </w:r>
    </w:p>
    <w:p w14:paraId="431FD292" w14:textId="4BE53F5F" w:rsidR="00364B98" w:rsidRPr="00364B98" w:rsidRDefault="00364B98" w:rsidP="0081362B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do rzetelnego dokume</w:t>
      </w:r>
      <w:r w:rsidR="008740F2">
        <w:rPr>
          <w:rFonts w:ascii="Calibri" w:hAnsi="Calibri" w:cs="Calibri"/>
          <w:sz w:val="22"/>
          <w:szCs w:val="22"/>
        </w:rPr>
        <w:t>ntowania wykonywanych czynności,</w:t>
      </w:r>
    </w:p>
    <w:p w14:paraId="431FD293" w14:textId="3D5BCD7D" w:rsidR="00364B98" w:rsidRPr="00364B98" w:rsidRDefault="00364B98" w:rsidP="0081362B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iCs/>
          <w:sz w:val="22"/>
          <w:szCs w:val="22"/>
        </w:rPr>
        <w:t>wykonywać i organizować prace w sposób umożliwiający prawidłowe funkcjonowanie obiekt</w:t>
      </w:r>
      <w:r w:rsidR="00D919B5">
        <w:rPr>
          <w:rFonts w:ascii="Calibri" w:hAnsi="Calibri" w:cs="Calibri"/>
          <w:iCs/>
          <w:sz w:val="22"/>
          <w:szCs w:val="22"/>
        </w:rPr>
        <w:t>ów</w:t>
      </w:r>
      <w:r w:rsidRPr="00364B98">
        <w:rPr>
          <w:rFonts w:ascii="Calibri" w:hAnsi="Calibri" w:cs="Calibri"/>
          <w:iCs/>
          <w:sz w:val="22"/>
          <w:szCs w:val="22"/>
        </w:rPr>
        <w:t xml:space="preserve"> Muzeum z uwzględnieniem historycznego charakteru obiektu oraz wymagań nadzoru konserwatorskiego,</w:t>
      </w:r>
    </w:p>
    <w:p w14:paraId="431FD294" w14:textId="77777777" w:rsidR="00364B98" w:rsidRPr="00364B98" w:rsidRDefault="00364B98" w:rsidP="0081362B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bCs/>
          <w:sz w:val="22"/>
          <w:szCs w:val="22"/>
        </w:rPr>
        <w:t>znać i przestrzegać przepisy BHP oraz ppoż. w obiektach Zamawiającego,</w:t>
      </w:r>
    </w:p>
    <w:p w14:paraId="431FD295" w14:textId="51A558A2" w:rsidR="00364B98" w:rsidRPr="00364B98" w:rsidRDefault="00364B98" w:rsidP="0081362B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zapewnić kompetentn</w:t>
      </w:r>
      <w:r w:rsidR="00DB797B">
        <w:rPr>
          <w:rFonts w:ascii="Calibri" w:hAnsi="Calibri" w:cs="Calibri"/>
          <w:sz w:val="22"/>
          <w:szCs w:val="22"/>
        </w:rPr>
        <w:t>y personel wykonujący przedmiot Umowy</w:t>
      </w:r>
      <w:r w:rsidRPr="00364B98">
        <w:rPr>
          <w:rFonts w:ascii="Calibri" w:hAnsi="Calibri" w:cs="Calibri"/>
          <w:sz w:val="22"/>
          <w:szCs w:val="22"/>
        </w:rPr>
        <w:t xml:space="preserve">, z wymaganymi </w:t>
      </w:r>
      <w:r w:rsidR="00DB797B">
        <w:rPr>
          <w:rFonts w:ascii="Calibri" w:hAnsi="Calibri" w:cs="Calibri"/>
          <w:sz w:val="22"/>
          <w:szCs w:val="22"/>
        </w:rPr>
        <w:t xml:space="preserve">przepisami prawa kwalifikacjami i </w:t>
      </w:r>
      <w:r w:rsidRPr="00364B98">
        <w:rPr>
          <w:rFonts w:ascii="Calibri" w:hAnsi="Calibri" w:cs="Calibri"/>
          <w:sz w:val="22"/>
          <w:szCs w:val="22"/>
        </w:rPr>
        <w:t xml:space="preserve">uprawnieniami </w:t>
      </w:r>
      <w:r w:rsidR="00DB797B">
        <w:rPr>
          <w:rFonts w:ascii="Calibri" w:hAnsi="Calibri" w:cs="Calibri"/>
          <w:sz w:val="22"/>
          <w:szCs w:val="22"/>
        </w:rPr>
        <w:t>oraz</w:t>
      </w:r>
      <w:r w:rsidRPr="00364B98">
        <w:rPr>
          <w:rFonts w:ascii="Calibri" w:hAnsi="Calibri" w:cs="Calibri"/>
          <w:sz w:val="22"/>
          <w:szCs w:val="22"/>
        </w:rPr>
        <w:t xml:space="preserve"> stosowną praktyką. Zamawiający zastrzega sobie prawo żądania zmiany </w:t>
      </w:r>
      <w:r w:rsidR="00DB797B">
        <w:rPr>
          <w:rFonts w:ascii="Calibri" w:hAnsi="Calibri" w:cs="Calibri"/>
          <w:sz w:val="22"/>
          <w:szCs w:val="22"/>
        </w:rPr>
        <w:t xml:space="preserve">personelu </w:t>
      </w:r>
      <w:r w:rsidRPr="00364B98">
        <w:rPr>
          <w:rFonts w:ascii="Calibri" w:hAnsi="Calibri" w:cs="Calibri"/>
          <w:sz w:val="22"/>
          <w:szCs w:val="22"/>
        </w:rPr>
        <w:t>Wykonawcy (w tym także podwykonawców), jeżeli brakiem wymaganych kwalifikacji, bądź swoim postępowaniem stwarzają zagrożenie dla bezpiecznej i</w:t>
      </w:r>
      <w:r w:rsidR="008740F2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zgodnej z Umową realizacji jej przedmiotu,</w:t>
      </w:r>
    </w:p>
    <w:p w14:paraId="431FD298" w14:textId="70173527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Przed przystąpieniem do realizacji </w:t>
      </w:r>
      <w:r w:rsidR="00DB797B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 Wykonawca jest zobowiązany dostarczyć Zamawiającemu aktualny Wykaz Osób Wykonujących Usług</w:t>
      </w:r>
      <w:r w:rsidR="00947DD1">
        <w:rPr>
          <w:rFonts w:ascii="Calibri" w:hAnsi="Calibri" w:cs="Calibri"/>
          <w:sz w:val="22"/>
          <w:szCs w:val="22"/>
        </w:rPr>
        <w:t>i</w:t>
      </w:r>
      <w:r w:rsidRPr="00364B98">
        <w:rPr>
          <w:rFonts w:ascii="Calibri" w:hAnsi="Calibri" w:cs="Calibri"/>
          <w:sz w:val="22"/>
          <w:szCs w:val="22"/>
        </w:rPr>
        <w:t xml:space="preserve">. Wykonawca zobowiązany jest na bieżąco aktualizować wykaz pod rygorem niewpuszczenia na teren jednostki </w:t>
      </w:r>
      <w:r w:rsidR="00DB797B">
        <w:rPr>
          <w:rFonts w:ascii="Calibri" w:hAnsi="Calibri" w:cs="Calibri"/>
          <w:sz w:val="22"/>
          <w:szCs w:val="22"/>
        </w:rPr>
        <w:t>osoby</w:t>
      </w:r>
      <w:r w:rsidRPr="00364B98">
        <w:rPr>
          <w:rFonts w:ascii="Calibri" w:hAnsi="Calibri" w:cs="Calibri"/>
          <w:sz w:val="22"/>
          <w:szCs w:val="22"/>
        </w:rPr>
        <w:t xml:space="preserve">/pojazdu, którego nie ma </w:t>
      </w:r>
      <w:r w:rsidR="00DB797B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 xml:space="preserve"> wykazie</w:t>
      </w:r>
      <w:r w:rsidR="00E3746B">
        <w:rPr>
          <w:rFonts w:ascii="Calibri" w:hAnsi="Calibri" w:cs="Calibri"/>
          <w:sz w:val="22"/>
          <w:szCs w:val="22"/>
        </w:rPr>
        <w:t>.</w:t>
      </w:r>
    </w:p>
    <w:p w14:paraId="431FD299" w14:textId="455EFD6C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b</w:t>
      </w:r>
      <w:r w:rsidRPr="00364B98">
        <w:rPr>
          <w:rFonts w:ascii="Calibri" w:eastAsia="TimesNewRoman" w:hAnsi="Calibri" w:cs="Calibri"/>
          <w:sz w:val="22"/>
          <w:szCs w:val="22"/>
        </w:rPr>
        <w:t>ę</w:t>
      </w:r>
      <w:r w:rsidRPr="00364B98">
        <w:rPr>
          <w:rFonts w:ascii="Calibri" w:hAnsi="Calibri" w:cs="Calibri"/>
          <w:sz w:val="22"/>
          <w:szCs w:val="22"/>
        </w:rPr>
        <w:t xml:space="preserve">dzie wykonywał </w:t>
      </w:r>
      <w:r w:rsidR="00DB797B">
        <w:rPr>
          <w:rFonts w:ascii="Calibri" w:hAnsi="Calibri" w:cs="Calibri"/>
          <w:sz w:val="22"/>
          <w:szCs w:val="22"/>
        </w:rPr>
        <w:t>przedmiot Umowy</w:t>
      </w:r>
      <w:r w:rsidRPr="00364B98">
        <w:rPr>
          <w:rFonts w:ascii="Calibri" w:hAnsi="Calibri" w:cs="Calibri"/>
          <w:sz w:val="22"/>
          <w:szCs w:val="22"/>
        </w:rPr>
        <w:t xml:space="preserve"> przy użyciu własnych narz</w:t>
      </w:r>
      <w:r w:rsidRPr="00364B98">
        <w:rPr>
          <w:rFonts w:ascii="Calibri" w:eastAsia="TimesNewRoman" w:hAnsi="Calibri" w:cs="Calibri"/>
          <w:sz w:val="22"/>
          <w:szCs w:val="22"/>
        </w:rPr>
        <w:t>ę</w:t>
      </w:r>
      <w:r w:rsidRPr="00364B98">
        <w:rPr>
          <w:rFonts w:ascii="Calibri" w:hAnsi="Calibri" w:cs="Calibri"/>
          <w:sz w:val="22"/>
          <w:szCs w:val="22"/>
        </w:rPr>
        <w:t>dzi i aparatury kontrolno-pomiarowej.</w:t>
      </w:r>
    </w:p>
    <w:p w14:paraId="431FD29A" w14:textId="27CC1207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odpowiedzialno</w:t>
      </w:r>
      <w:r w:rsidRPr="00364B9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364B98">
        <w:rPr>
          <w:rFonts w:ascii="Calibri" w:hAnsi="Calibri" w:cs="Calibri"/>
          <w:sz w:val="22"/>
          <w:szCs w:val="22"/>
        </w:rPr>
        <w:t>za szkody wyrz</w:t>
      </w:r>
      <w:r w:rsidRPr="00364B98">
        <w:rPr>
          <w:rFonts w:ascii="Calibri" w:eastAsia="TimesNewRoman" w:hAnsi="Calibri" w:cs="Calibri"/>
          <w:sz w:val="22"/>
          <w:szCs w:val="22"/>
        </w:rPr>
        <w:t>ą</w:t>
      </w:r>
      <w:r w:rsidRPr="00364B98">
        <w:rPr>
          <w:rFonts w:ascii="Calibri" w:hAnsi="Calibri" w:cs="Calibri"/>
          <w:sz w:val="22"/>
          <w:szCs w:val="22"/>
        </w:rPr>
        <w:t xml:space="preserve">dzone przez </w:t>
      </w:r>
      <w:r w:rsidR="00DB797B">
        <w:rPr>
          <w:rFonts w:ascii="Calibri" w:hAnsi="Calibri" w:cs="Calibri"/>
          <w:sz w:val="22"/>
          <w:szCs w:val="22"/>
        </w:rPr>
        <w:t>personel Wykonawcy</w:t>
      </w:r>
      <w:r w:rsidRPr="00364B98">
        <w:rPr>
          <w:rFonts w:ascii="Calibri" w:hAnsi="Calibri" w:cs="Calibri"/>
          <w:sz w:val="22"/>
          <w:szCs w:val="22"/>
        </w:rPr>
        <w:t xml:space="preserve"> podczas </w:t>
      </w:r>
      <w:r w:rsidR="00DB797B">
        <w:rPr>
          <w:rFonts w:ascii="Calibri" w:eastAsia="TimesNewRoman" w:hAnsi="Calibri" w:cs="Calibri"/>
          <w:sz w:val="22"/>
          <w:szCs w:val="22"/>
        </w:rPr>
        <w:t>wykonywania przedmiotu 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9B" w14:textId="3F120D26" w:rsidR="00364B98" w:rsidRPr="00364B98" w:rsidRDefault="00364B98" w:rsidP="1CA0998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będzie wykonywać </w:t>
      </w:r>
      <w:r w:rsidR="00DB797B">
        <w:rPr>
          <w:rFonts w:ascii="Calibri" w:hAnsi="Calibri" w:cs="Calibri"/>
          <w:sz w:val="22"/>
          <w:szCs w:val="22"/>
        </w:rPr>
        <w:t>przedmiot Umowy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FC1483" w:rsidRPr="1CA09982">
        <w:rPr>
          <w:rFonts w:ascii="Calibri" w:hAnsi="Calibri" w:cs="Calibri"/>
          <w:sz w:val="22"/>
          <w:szCs w:val="22"/>
        </w:rPr>
        <w:t xml:space="preserve">w </w:t>
      </w:r>
      <w:r w:rsidR="00DB797B">
        <w:rPr>
          <w:rFonts w:ascii="Calibri" w:hAnsi="Calibri" w:cs="Calibri"/>
          <w:sz w:val="22"/>
          <w:szCs w:val="22"/>
        </w:rPr>
        <w:t xml:space="preserve">tzw. </w:t>
      </w:r>
      <w:r w:rsidR="00FC1483" w:rsidRPr="1CA09982">
        <w:rPr>
          <w:rFonts w:ascii="Calibri" w:hAnsi="Calibri" w:cs="Calibri"/>
          <w:sz w:val="22"/>
          <w:szCs w:val="22"/>
        </w:rPr>
        <w:t xml:space="preserve">dni techniczne </w:t>
      </w:r>
      <w:r w:rsidR="00DB797B">
        <w:rPr>
          <w:rFonts w:ascii="Calibri" w:hAnsi="Calibri" w:cs="Calibri"/>
          <w:sz w:val="22"/>
          <w:szCs w:val="22"/>
        </w:rPr>
        <w:t xml:space="preserve">Zamawiającego, </w:t>
      </w:r>
      <w:r w:rsidR="008740F2">
        <w:rPr>
          <w:rFonts w:ascii="Calibri" w:hAnsi="Calibri" w:cs="Calibri"/>
          <w:sz w:val="22"/>
          <w:szCs w:val="22"/>
        </w:rPr>
        <w:br/>
      </w:r>
      <w:r w:rsidR="00FC1483" w:rsidRPr="1CA09982">
        <w:rPr>
          <w:rFonts w:ascii="Calibri" w:hAnsi="Calibri" w:cs="Calibri"/>
          <w:sz w:val="22"/>
          <w:szCs w:val="22"/>
        </w:rPr>
        <w:t xml:space="preserve">tj. </w:t>
      </w:r>
      <w:r w:rsidR="00DB797B">
        <w:rPr>
          <w:rFonts w:ascii="Calibri" w:hAnsi="Calibri" w:cs="Calibri"/>
          <w:sz w:val="22"/>
          <w:szCs w:val="22"/>
        </w:rPr>
        <w:t>w</w:t>
      </w:r>
      <w:r w:rsidR="008740F2">
        <w:rPr>
          <w:rFonts w:ascii="Calibri" w:hAnsi="Calibri" w:cs="Calibri"/>
          <w:sz w:val="22"/>
          <w:szCs w:val="22"/>
        </w:rPr>
        <w:t> </w:t>
      </w:r>
      <w:r w:rsidR="00FC1483" w:rsidRPr="1CA09982">
        <w:rPr>
          <w:rFonts w:ascii="Calibri" w:hAnsi="Calibri" w:cs="Calibri"/>
          <w:sz w:val="22"/>
          <w:szCs w:val="22"/>
        </w:rPr>
        <w:t>poniedziałki i wtorki</w:t>
      </w:r>
      <w:r w:rsidR="00DB797B">
        <w:rPr>
          <w:rFonts w:ascii="Calibri" w:hAnsi="Calibri" w:cs="Calibri"/>
          <w:sz w:val="22"/>
          <w:szCs w:val="22"/>
        </w:rPr>
        <w:t xml:space="preserve"> (z wyłączeniem dni ustawowo wolnych od pracy)</w:t>
      </w:r>
      <w:r w:rsidR="33370FC9" w:rsidRPr="1CA09982">
        <w:rPr>
          <w:rFonts w:ascii="Calibri" w:hAnsi="Calibri" w:cs="Calibri"/>
          <w:sz w:val="22"/>
          <w:szCs w:val="22"/>
        </w:rPr>
        <w:t>, w</w:t>
      </w:r>
      <w:r w:rsidR="00DB797B">
        <w:rPr>
          <w:rFonts w:ascii="Calibri" w:hAnsi="Calibri" w:cs="Calibri"/>
          <w:sz w:val="22"/>
          <w:szCs w:val="22"/>
        </w:rPr>
        <w:t> </w:t>
      </w:r>
      <w:r w:rsidR="33370FC9" w:rsidRPr="1CA09982">
        <w:rPr>
          <w:rFonts w:ascii="Calibri" w:hAnsi="Calibri" w:cs="Calibri"/>
          <w:sz w:val="22"/>
          <w:szCs w:val="22"/>
        </w:rPr>
        <w:t>godzinach 8</w:t>
      </w:r>
      <w:r w:rsidR="00DB797B">
        <w:rPr>
          <w:rFonts w:ascii="Calibri" w:hAnsi="Calibri" w:cs="Calibri"/>
          <w:sz w:val="22"/>
          <w:szCs w:val="22"/>
        </w:rPr>
        <w:t>:00</w:t>
      </w:r>
      <w:r w:rsidR="33370FC9" w:rsidRPr="1CA09982">
        <w:rPr>
          <w:rFonts w:ascii="Calibri" w:hAnsi="Calibri" w:cs="Calibri"/>
          <w:sz w:val="22"/>
          <w:szCs w:val="22"/>
        </w:rPr>
        <w:t>-17</w:t>
      </w:r>
      <w:r w:rsidR="00DB797B">
        <w:rPr>
          <w:rFonts w:ascii="Calibri" w:hAnsi="Calibri" w:cs="Calibri"/>
          <w:sz w:val="22"/>
          <w:szCs w:val="22"/>
        </w:rPr>
        <w:t>:00</w:t>
      </w:r>
      <w:r w:rsidR="00FC1483" w:rsidRPr="1CA09982">
        <w:rPr>
          <w:rFonts w:ascii="Calibri" w:hAnsi="Calibri" w:cs="Calibri"/>
          <w:sz w:val="22"/>
          <w:szCs w:val="22"/>
        </w:rPr>
        <w:t>,</w:t>
      </w:r>
      <w:r w:rsidRPr="1CA09982">
        <w:rPr>
          <w:rFonts w:ascii="Calibri" w:hAnsi="Calibri" w:cs="Calibri"/>
          <w:sz w:val="22"/>
          <w:szCs w:val="22"/>
        </w:rPr>
        <w:t xml:space="preserve"> w sposób zapewniający bezpieczeństwo pracowników oraz </w:t>
      </w:r>
      <w:r w:rsidR="00DB797B">
        <w:rPr>
          <w:rFonts w:ascii="Calibri" w:hAnsi="Calibri" w:cs="Calibri"/>
          <w:sz w:val="22"/>
          <w:szCs w:val="22"/>
        </w:rPr>
        <w:t>odwiedzających</w:t>
      </w:r>
      <w:r w:rsidRPr="1CA09982">
        <w:rPr>
          <w:rFonts w:ascii="Calibri" w:hAnsi="Calibri" w:cs="Calibri"/>
          <w:sz w:val="22"/>
          <w:szCs w:val="22"/>
        </w:rPr>
        <w:t xml:space="preserve"> Muzeum. W</w:t>
      </w:r>
      <w:r w:rsidR="008740F2">
        <w:rPr>
          <w:rFonts w:ascii="Calibri" w:hAnsi="Calibri" w:cs="Calibri"/>
          <w:sz w:val="22"/>
          <w:szCs w:val="22"/>
        </w:rPr>
        <w:t> </w:t>
      </w:r>
      <w:r w:rsidRPr="1CA09982">
        <w:rPr>
          <w:rFonts w:ascii="Calibri" w:hAnsi="Calibri" w:cs="Calibri"/>
          <w:sz w:val="22"/>
          <w:szCs w:val="22"/>
        </w:rPr>
        <w:t>wyjątkowych wypadkach prace mogą być wykonywane poza tymi godzinami</w:t>
      </w:r>
      <w:r w:rsidR="00DB797B">
        <w:rPr>
          <w:rFonts w:ascii="Calibri" w:hAnsi="Calibri" w:cs="Calibri"/>
          <w:sz w:val="22"/>
          <w:szCs w:val="22"/>
        </w:rPr>
        <w:t>, po uprzednim uzgodnieniu z Zamawiającym</w:t>
      </w:r>
      <w:r w:rsidRPr="1CA09982">
        <w:rPr>
          <w:rFonts w:ascii="Calibri" w:hAnsi="Calibri" w:cs="Calibri"/>
          <w:sz w:val="22"/>
          <w:szCs w:val="22"/>
        </w:rPr>
        <w:t xml:space="preserve">. </w:t>
      </w:r>
    </w:p>
    <w:p w14:paraId="431FD29D" w14:textId="05F9E2C5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jest zobowiązany współpracować z pozostałymi służbami technicznymi świadczącymi na terenie Zamawiającego usługi </w:t>
      </w:r>
      <w:r w:rsidR="008740F2">
        <w:rPr>
          <w:rFonts w:ascii="Calibri" w:hAnsi="Calibri" w:cs="Calibri"/>
          <w:sz w:val="22"/>
          <w:szCs w:val="22"/>
        </w:rPr>
        <w:t xml:space="preserve">– </w:t>
      </w:r>
      <w:r w:rsidRPr="1CA09982">
        <w:rPr>
          <w:rFonts w:ascii="Calibri" w:hAnsi="Calibri" w:cs="Calibri"/>
          <w:sz w:val="22"/>
          <w:szCs w:val="22"/>
        </w:rPr>
        <w:t>odpowiednio</w:t>
      </w:r>
      <w:r w:rsidR="008740F2">
        <w:rPr>
          <w:rFonts w:ascii="Calibri" w:hAnsi="Calibri" w:cs="Calibri"/>
          <w:sz w:val="22"/>
          <w:szCs w:val="22"/>
        </w:rPr>
        <w:t xml:space="preserve"> -</w:t>
      </w:r>
      <w:r w:rsidRPr="1CA09982">
        <w:rPr>
          <w:rFonts w:ascii="Calibri" w:hAnsi="Calibri" w:cs="Calibri"/>
          <w:sz w:val="22"/>
          <w:szCs w:val="22"/>
        </w:rPr>
        <w:t xml:space="preserve"> w zakresie przygotowywania bezpiecznego </w:t>
      </w:r>
      <w:r w:rsidRPr="1CA09982">
        <w:rPr>
          <w:rFonts w:ascii="Calibri" w:hAnsi="Calibri" w:cs="Calibri"/>
          <w:sz w:val="22"/>
          <w:szCs w:val="22"/>
        </w:rPr>
        <w:lastRenderedPageBreak/>
        <w:t>miejsca pracy lub odłączenia po stronie elektrycznej lub sieci logicznych urządzeń poddawanych</w:t>
      </w:r>
      <w:r w:rsidR="00DB797B">
        <w:rPr>
          <w:rFonts w:ascii="Calibri" w:hAnsi="Calibri" w:cs="Calibri"/>
          <w:sz w:val="22"/>
          <w:szCs w:val="22"/>
        </w:rPr>
        <w:t xml:space="preserve"> przeglądowi</w:t>
      </w:r>
      <w:r w:rsidRPr="1CA09982">
        <w:rPr>
          <w:rFonts w:ascii="Calibri" w:hAnsi="Calibri" w:cs="Calibri"/>
          <w:sz w:val="22"/>
          <w:szCs w:val="22"/>
        </w:rPr>
        <w:t>.</w:t>
      </w:r>
    </w:p>
    <w:p w14:paraId="431FD29E" w14:textId="77777777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Wykonawca jest zobowiązany poddawać się kontroli uprawnionych organów: PIP, DZT, PSP, Inspekcja Sanitarna, Inspekcja Ochrony Środowiska w ramach i na zasadach obowiązującego prawa.</w:t>
      </w:r>
    </w:p>
    <w:p w14:paraId="431FD29F" w14:textId="663F2B3E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może powierzyć wykonywanie </w:t>
      </w:r>
      <w:r w:rsidR="004D60BE">
        <w:rPr>
          <w:rFonts w:ascii="Calibri" w:hAnsi="Calibri" w:cs="Calibri"/>
          <w:sz w:val="22"/>
          <w:szCs w:val="22"/>
        </w:rPr>
        <w:t>poszczególnych czynności</w:t>
      </w:r>
      <w:r w:rsidRPr="1CA09982">
        <w:rPr>
          <w:rFonts w:ascii="Calibri" w:hAnsi="Calibri" w:cs="Calibri"/>
          <w:sz w:val="22"/>
          <w:szCs w:val="22"/>
        </w:rPr>
        <w:t xml:space="preserve"> podmiotom trzecim, które spełniają wszelkie wymagania </w:t>
      </w:r>
      <w:r w:rsidR="004D60BE">
        <w:rPr>
          <w:rFonts w:ascii="Calibri" w:hAnsi="Calibri" w:cs="Calibri"/>
          <w:sz w:val="22"/>
          <w:szCs w:val="22"/>
        </w:rPr>
        <w:t>i posiadają uprawnienia niezbędne do wykonania przeglądu</w:t>
      </w:r>
      <w:r w:rsidRPr="1CA09982">
        <w:rPr>
          <w:rFonts w:ascii="Calibri" w:hAnsi="Calibri" w:cs="Calibri"/>
          <w:sz w:val="22"/>
          <w:szCs w:val="22"/>
        </w:rPr>
        <w:t xml:space="preserve">. </w:t>
      </w:r>
      <w:r w:rsidR="00DB797B">
        <w:rPr>
          <w:rFonts w:ascii="Calibri" w:hAnsi="Calibri" w:cs="Calibri"/>
          <w:sz w:val="22"/>
          <w:szCs w:val="22"/>
        </w:rPr>
        <w:t xml:space="preserve">Podmioty te będą uznawane za personel Wykonawcy. </w:t>
      </w:r>
      <w:r w:rsidRPr="1CA09982">
        <w:rPr>
          <w:rFonts w:ascii="Calibri" w:hAnsi="Calibri" w:cs="Calibri"/>
          <w:sz w:val="22"/>
          <w:szCs w:val="22"/>
        </w:rPr>
        <w:t xml:space="preserve">Wykonawca za działanie i zaniechania tych osób ponosi odpowiedzialność jak za własne działania i zaniechania. </w:t>
      </w:r>
    </w:p>
    <w:p w14:paraId="3299FB7C" w14:textId="77777777" w:rsidR="00913122" w:rsidRDefault="00364B98" w:rsidP="0091312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40F2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wynikających z Umowy.</w:t>
      </w:r>
    </w:p>
    <w:p w14:paraId="72672E7A" w14:textId="138911AF" w:rsidR="004D60BE" w:rsidRPr="00913122" w:rsidRDefault="00364B98" w:rsidP="0091312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13122">
        <w:rPr>
          <w:rFonts w:asciiTheme="minorHAnsi" w:hAnsiTheme="minorHAnsi" w:cstheme="minorHAnsi"/>
          <w:color w:val="000000" w:themeColor="text1"/>
          <w:sz w:val="22"/>
          <w:szCs w:val="22"/>
        </w:rPr>
        <w:t>Po zakończonym przeglądzie Wykonawca zobowiązany jest</w:t>
      </w:r>
      <w:r w:rsidR="00913122" w:rsidRPr="00913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13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sporządzić </w:t>
      </w:r>
      <w:r w:rsidR="00CB5F06" w:rsidRPr="00913122">
        <w:rPr>
          <w:rFonts w:asciiTheme="minorHAnsi" w:hAnsiTheme="minorHAnsi" w:cstheme="minorHAnsi"/>
          <w:color w:val="000000" w:themeColor="text1"/>
          <w:sz w:val="22"/>
          <w:szCs w:val="22"/>
        </w:rPr>
        <w:t>pisemn</w:t>
      </w:r>
      <w:r w:rsidR="004D60BE" w:rsidRPr="0091312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B5F06" w:rsidRPr="00913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60BE" w:rsidRPr="00913122">
        <w:rPr>
          <w:rFonts w:asciiTheme="minorHAnsi" w:hAnsiTheme="minorHAnsi" w:cstheme="minorHAnsi"/>
          <w:color w:val="000000" w:themeColor="text1"/>
          <w:sz w:val="22"/>
          <w:szCs w:val="22"/>
        </w:rPr>
        <w:t>protokoły dokumentujące wykonany przegląd, dla każdego budynku osobno</w:t>
      </w:r>
      <w:r w:rsidR="00913122" w:rsidRPr="0091312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31FD2A9" w14:textId="2DB1B6AA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</w:p>
    <w:p w14:paraId="431FD2AA" w14:textId="77777777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Obowiązki Zamawiającego</w:t>
      </w:r>
    </w:p>
    <w:p w14:paraId="431FD2AB" w14:textId="1B18B9D7" w:rsidR="00364B98" w:rsidRPr="00364B98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przekaże Wykonawcy wszystkie informacje lub dokumenty będące w jego posiadaniu, niezbędne do prawidłowej realizacji </w:t>
      </w:r>
      <w:r w:rsidR="00B22169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C" w14:textId="1E9E260E" w:rsidR="00364B98" w:rsidRPr="00364B98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w miarę możliwości i potrzeb będzie współpracował z Wykonawcą w celu prawidłowej realizacji </w:t>
      </w:r>
      <w:r w:rsidR="00B22169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D" w14:textId="15B9508E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431FD2AE" w14:textId="77777777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Wartość Umowy i wynagrodzenie</w:t>
      </w:r>
    </w:p>
    <w:p w14:paraId="431FD2AF" w14:textId="484954E1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Strony ustalają maksymalne wynagrodzenie Wykonawcy za 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>wykonanie przedmiotu Umowy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na kwotę _____________________zł brutto (słownie: __________________________________ złotych).</w:t>
      </w:r>
    </w:p>
    <w:p w14:paraId="431FD2B0" w14:textId="1B20F289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Ceny jednostkowe przeglądów </w:t>
      </w:r>
      <w:r w:rsidR="004D60BE">
        <w:rPr>
          <w:rFonts w:ascii="Calibri" w:eastAsia="Calibri" w:hAnsi="Calibri" w:cs="Calibri"/>
          <w:sz w:val="22"/>
          <w:szCs w:val="22"/>
          <w:lang w:eastAsia="en-US"/>
        </w:rPr>
        <w:t>każdego z budynków</w:t>
      </w:r>
      <w:r w:rsidR="00B221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zostały ustalone w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załącznik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00E652A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25271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do Umowy. Cena określona w 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 xml:space="preserve">załączniku nr </w:t>
      </w:r>
      <w:r w:rsidR="00E652A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25271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>do Umowy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obejmuje wynagrodzenie za wszelkie czynności wymagane do przeprowadzenia danego przeglądu.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Cena przeglądu</w:t>
      </w:r>
      <w:r w:rsidR="00B174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jest stała i nie podlega zmianom w czasie obowiązywania Umowy</w:t>
      </w:r>
      <w:r w:rsidR="00650C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z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650C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zastrzeżeniem § 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10</w:t>
      </w:r>
      <w:r w:rsidR="00650C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Umowy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1" w14:textId="17A510E9" w:rsidR="00364B98" w:rsidRPr="00F2565E" w:rsidRDefault="76478F8D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Podstawą do wystawienia faktury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przez Wykonawcę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jest 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protokół odbioru końcowego bez uwag podpisany przez Strony.</w:t>
      </w:r>
    </w:p>
    <w:p w14:paraId="34C17FC7" w14:textId="3C7C7E9D" w:rsidR="00F2565E" w:rsidRPr="00364B98" w:rsidRDefault="00F2565E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dopuszcza płatności częściowe za przegląd </w:t>
      </w:r>
      <w:r w:rsidR="004D60BE">
        <w:rPr>
          <w:rFonts w:ascii="Calibri" w:eastAsia="Calibri" w:hAnsi="Calibri" w:cs="Calibri"/>
          <w:color w:val="000000"/>
          <w:sz w:val="22"/>
          <w:szCs w:val="22"/>
          <w:lang w:eastAsia="en-US"/>
        </w:rPr>
        <w:t>każdego z  budynków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zgodnie z cenami jednostkowymi ustalonymi w załączniku nr 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Podstawę do wystawienia faktury częściowej stanowi podpisany przez Strony protokół odbioru częściowego 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(załącznik nr 3 do Umowy)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bez uwag potwierdzając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łącznie w odniesieniu do dane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go budynku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wykonanie przeglądu, sporządzenie i przekazanie 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rotokołu, o którym mowa </w:t>
      </w:r>
      <w:r>
        <w:rPr>
          <w:rFonts w:asciiTheme="minorHAnsi" w:hAnsiTheme="minorHAnsi" w:cstheme="minorHAnsi"/>
          <w:sz w:val="22"/>
          <w:szCs w:val="22"/>
        </w:rPr>
        <w:t>w § 2 ust. 11 Umowy</w:t>
      </w:r>
      <w:r w:rsidR="00913122">
        <w:rPr>
          <w:rFonts w:asciiTheme="minorHAnsi" w:hAnsiTheme="minorHAnsi" w:cstheme="minorHAnsi"/>
          <w:sz w:val="22"/>
          <w:szCs w:val="22"/>
        </w:rPr>
        <w:t>.</w:t>
      </w:r>
    </w:p>
    <w:p w14:paraId="431FD2B2" w14:textId="5DB4622E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Wynagrodzenie płatne będzie przelewem na rachunek wskazany 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fakturze 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Wykonawcy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terminie 14 dni od daty doręczenia </w:t>
      </w:r>
      <w:r w:rsidR="00947D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prawidłowo wystawionej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faktury</w:t>
      </w:r>
      <w:r w:rsidR="00B174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3" w14:textId="6F675770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Bez zgody Zamawiającego, wyrażonej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 rygorem nieważności na piśmie,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Wykonawca nie może dokonać cesji wierzytelności wynikając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r w:rsidR="00947DD1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mowy.</w:t>
      </w:r>
    </w:p>
    <w:p w14:paraId="431FD2B5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 dzień zapłaty uznaje się datę obciążenia rachunku Zamawiającego.</w:t>
      </w:r>
    </w:p>
    <w:p w14:paraId="431FD2B6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lastRenderedPageBreak/>
        <w:t>Wykonawca oświadcza, że jest/ nie jest* płatnikiem VAT czynnym/ zwolnionym*.</w:t>
      </w:r>
    </w:p>
    <w:p w14:paraId="431FD2B7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§5</w:t>
      </w:r>
    </w:p>
    <w:p w14:paraId="431FD2B8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Odpowiedzialność</w:t>
      </w:r>
    </w:p>
    <w:p w14:paraId="431FD2B9" w14:textId="67806167" w:rsidR="00364B98" w:rsidRPr="00364B98" w:rsidRDefault="00364B98" w:rsidP="00E652A3">
      <w:p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pełną odpowiedzialność za skutki spowodowane nieprawidłowy</w:t>
      </w:r>
      <w:r w:rsidR="003F1B06">
        <w:rPr>
          <w:rFonts w:ascii="Calibri" w:hAnsi="Calibri" w:cs="Calibri"/>
          <w:sz w:val="22"/>
          <w:szCs w:val="22"/>
        </w:rPr>
        <w:t>m</w:t>
      </w:r>
      <w:r w:rsidRPr="00364B98">
        <w:rPr>
          <w:rFonts w:ascii="Calibri" w:hAnsi="Calibri" w:cs="Calibri"/>
          <w:sz w:val="22"/>
          <w:szCs w:val="22"/>
        </w:rPr>
        <w:t xml:space="preserve"> wykonywaniem przegląd</w:t>
      </w:r>
      <w:r w:rsidR="00E652A3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 xml:space="preserve"> i zobowiązany jest do ich usunięcia na własny koszt.</w:t>
      </w:r>
    </w:p>
    <w:p w14:paraId="431FD2C1" w14:textId="273E4405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E652A3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</w:p>
    <w:p w14:paraId="431FD2C2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Ubezpieczenie</w:t>
      </w:r>
    </w:p>
    <w:p w14:paraId="431FD2C3" w14:textId="280F8D4A" w:rsidR="00364B98" w:rsidRPr="00364B98" w:rsidRDefault="00364B98" w:rsidP="0081362B">
      <w:pPr>
        <w:numPr>
          <w:ilvl w:val="0"/>
          <w:numId w:val="50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jest </w:t>
      </w:r>
      <w:r w:rsidR="00913122">
        <w:rPr>
          <w:rFonts w:ascii="Calibri" w:hAnsi="Calibri" w:cs="Calibri"/>
          <w:sz w:val="22"/>
          <w:szCs w:val="22"/>
        </w:rPr>
        <w:t>posiadania</w:t>
      </w:r>
      <w:r w:rsidRPr="00364B98">
        <w:rPr>
          <w:rFonts w:ascii="Calibri" w:hAnsi="Calibri" w:cs="Calibri"/>
          <w:sz w:val="22"/>
          <w:szCs w:val="22"/>
        </w:rPr>
        <w:t xml:space="preserve"> umowy ubezpieczenia własnej działalności gospodarczej od odpowiedzialności cywilnej z tytułu deliktu i kontraktu przez cały okres trwania Umowy.</w:t>
      </w:r>
    </w:p>
    <w:p w14:paraId="431FD2C5" w14:textId="4B5FFAAA" w:rsidR="00364B98" w:rsidRPr="00364B98" w:rsidRDefault="00364B98" w:rsidP="0081362B">
      <w:pPr>
        <w:numPr>
          <w:ilvl w:val="0"/>
          <w:numId w:val="50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 żądanie Zamawiającego zgłoszone w każdym czasie, Wykonawca okaże Zamawiającemu oryginał um</w:t>
      </w:r>
      <w:r w:rsidR="00913122">
        <w:rPr>
          <w:rFonts w:ascii="Calibri" w:hAnsi="Calibri" w:cs="Calibri"/>
          <w:sz w:val="22"/>
          <w:szCs w:val="22"/>
        </w:rPr>
        <w:t>owy</w:t>
      </w:r>
      <w:r w:rsidRPr="00364B98">
        <w:rPr>
          <w:rFonts w:ascii="Calibri" w:hAnsi="Calibri" w:cs="Calibri"/>
          <w:sz w:val="22"/>
          <w:szCs w:val="22"/>
        </w:rPr>
        <w:t xml:space="preserve"> ubezpieczenia wraz Ogólnymi Warunkami Ubezpieczenia.</w:t>
      </w:r>
    </w:p>
    <w:p w14:paraId="431FD2C8" w14:textId="67B5ABD0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8740F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E652A3"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</w:p>
    <w:p w14:paraId="431FD2C9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431FD2CA" w14:textId="77777777" w:rsidR="00364B98" w:rsidRPr="00755A9D" w:rsidRDefault="00364B98" w:rsidP="0081362B">
      <w:pPr>
        <w:numPr>
          <w:ilvl w:val="0"/>
          <w:numId w:val="55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może żądać od Wykonawcy zapłaty przez niego na swoją rzecz kar umownych w następujących przypadkach i </w:t>
      </w:r>
      <w:r w:rsidRPr="00755A9D">
        <w:rPr>
          <w:rFonts w:ascii="Calibri" w:hAnsi="Calibri" w:cs="Calibri"/>
          <w:sz w:val="22"/>
          <w:szCs w:val="22"/>
        </w:rPr>
        <w:t>wysokościach:</w:t>
      </w:r>
    </w:p>
    <w:p w14:paraId="431FD2CB" w14:textId="0EE2D94C" w:rsidR="00364B98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za </w:t>
      </w:r>
      <w:r w:rsidR="001E3FA3">
        <w:rPr>
          <w:rFonts w:ascii="Calibri" w:hAnsi="Calibri" w:cs="Calibri"/>
          <w:sz w:val="22"/>
          <w:szCs w:val="22"/>
        </w:rPr>
        <w:t>zwłokę</w:t>
      </w:r>
      <w:r w:rsidR="001E3FA3" w:rsidRPr="00755A9D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w wykonaniu </w:t>
      </w:r>
      <w:r w:rsidR="00E652A3">
        <w:rPr>
          <w:rFonts w:ascii="Calibri" w:hAnsi="Calibri" w:cs="Calibri"/>
          <w:sz w:val="22"/>
          <w:szCs w:val="22"/>
        </w:rPr>
        <w:t>przedmiotu umowy</w:t>
      </w:r>
      <w:r w:rsidR="00636912">
        <w:rPr>
          <w:rFonts w:ascii="Calibri" w:hAnsi="Calibri" w:cs="Calibri"/>
          <w:sz w:val="22"/>
          <w:szCs w:val="22"/>
        </w:rPr>
        <w:t xml:space="preserve"> w stosunku do terminu określonego w 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E652A3">
        <w:rPr>
          <w:rFonts w:ascii="Calibri" w:hAnsi="Calibri" w:cs="Calibri"/>
          <w:sz w:val="22"/>
          <w:szCs w:val="22"/>
        </w:rPr>
        <w:t>8</w:t>
      </w:r>
      <w:r w:rsidR="00B17480">
        <w:rPr>
          <w:rFonts w:ascii="Calibri" w:hAnsi="Calibri" w:cs="Calibri"/>
          <w:sz w:val="22"/>
          <w:szCs w:val="22"/>
        </w:rPr>
        <w:t xml:space="preserve"> ust. 1 </w:t>
      </w:r>
      <w:r w:rsidR="001A2E7D">
        <w:rPr>
          <w:rFonts w:ascii="Calibri" w:hAnsi="Calibri" w:cs="Calibri"/>
          <w:sz w:val="22"/>
          <w:szCs w:val="22"/>
        </w:rPr>
        <w:t xml:space="preserve">Umowy </w:t>
      </w:r>
      <w:r w:rsidRPr="00755A9D">
        <w:rPr>
          <w:rFonts w:ascii="Calibri" w:hAnsi="Calibri" w:cs="Calibri"/>
          <w:sz w:val="22"/>
          <w:szCs w:val="22"/>
        </w:rPr>
        <w:t xml:space="preserve">– w wysokości 0,5% </w:t>
      </w:r>
      <w:r w:rsidR="00C52A49"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="00C52A49" w:rsidRPr="00755A9D">
        <w:rPr>
          <w:rFonts w:ascii="Calibri" w:hAnsi="Calibri" w:cs="Calibri"/>
          <w:sz w:val="22"/>
          <w:szCs w:val="22"/>
        </w:rPr>
        <w:t>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C52A49" w:rsidRPr="00755A9D">
        <w:rPr>
          <w:rFonts w:ascii="Calibri" w:hAnsi="Calibri" w:cs="Calibri"/>
          <w:sz w:val="22"/>
          <w:szCs w:val="22"/>
        </w:rPr>
        <w:t>4 ust.</w:t>
      </w:r>
      <w:r w:rsidR="00E652A3">
        <w:rPr>
          <w:rFonts w:ascii="Calibri" w:hAnsi="Calibri" w:cs="Calibri"/>
          <w:sz w:val="22"/>
          <w:szCs w:val="22"/>
        </w:rPr>
        <w:t> </w:t>
      </w:r>
      <w:r w:rsidR="00C52A49" w:rsidRPr="00755A9D">
        <w:rPr>
          <w:rFonts w:ascii="Calibri" w:hAnsi="Calibri" w:cs="Calibri"/>
          <w:sz w:val="22"/>
          <w:szCs w:val="22"/>
        </w:rPr>
        <w:t xml:space="preserve">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755A9D">
        <w:rPr>
          <w:rFonts w:ascii="Calibri" w:hAnsi="Calibri" w:cs="Calibri"/>
          <w:sz w:val="22"/>
          <w:szCs w:val="22"/>
        </w:rPr>
        <w:t xml:space="preserve">, za każdy dzień </w:t>
      </w:r>
      <w:r w:rsidR="00636912">
        <w:rPr>
          <w:rFonts w:ascii="Calibri" w:hAnsi="Calibri" w:cs="Calibri"/>
          <w:sz w:val="22"/>
          <w:szCs w:val="22"/>
        </w:rPr>
        <w:t>zwłoki</w:t>
      </w:r>
      <w:r w:rsidRPr="00755A9D">
        <w:rPr>
          <w:rFonts w:ascii="Calibri" w:hAnsi="Calibri" w:cs="Calibri"/>
          <w:sz w:val="22"/>
          <w:szCs w:val="22"/>
        </w:rPr>
        <w:t>,</w:t>
      </w:r>
    </w:p>
    <w:p w14:paraId="431FD2CD" w14:textId="63E0F8D7" w:rsidR="00364B98" w:rsidRPr="00755A9D" w:rsidRDefault="00E652A3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 </w:t>
      </w:r>
      <w:r w:rsidR="00364B98" w:rsidRPr="00755A9D">
        <w:rPr>
          <w:rFonts w:ascii="Calibri" w:hAnsi="Calibri" w:cs="Calibri"/>
          <w:sz w:val="22"/>
          <w:szCs w:val="22"/>
          <w:lang w:eastAsia="en-US"/>
        </w:rPr>
        <w:t>odstąpienie od Umowy przez Z</w:t>
      </w:r>
      <w:r w:rsidR="0081362B">
        <w:rPr>
          <w:rFonts w:ascii="Calibri" w:hAnsi="Calibri" w:cs="Calibri"/>
          <w:sz w:val="22"/>
          <w:szCs w:val="22"/>
          <w:lang w:eastAsia="en-US"/>
        </w:rPr>
        <w:t>a</w:t>
      </w:r>
      <w:r w:rsidR="00364B98" w:rsidRPr="00755A9D">
        <w:rPr>
          <w:rFonts w:ascii="Calibri" w:hAnsi="Calibri" w:cs="Calibri"/>
          <w:sz w:val="22"/>
          <w:szCs w:val="22"/>
          <w:lang w:eastAsia="en-US"/>
        </w:rPr>
        <w:t xml:space="preserve">mawiającego z przyczyn zależnych od Wykonawcy – w wysokości 10% </w:t>
      </w:r>
      <w:r w:rsidR="00364B98"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="00364B98" w:rsidRPr="00755A9D">
        <w:rPr>
          <w:rFonts w:ascii="Calibri" w:hAnsi="Calibri" w:cs="Calibri"/>
          <w:sz w:val="22"/>
          <w:szCs w:val="22"/>
        </w:rPr>
        <w:t>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="00364B98" w:rsidRPr="00755A9D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="00364B98" w:rsidRPr="00755A9D">
        <w:rPr>
          <w:rFonts w:ascii="Calibri" w:hAnsi="Calibri" w:cs="Calibri"/>
          <w:sz w:val="22"/>
          <w:szCs w:val="22"/>
        </w:rPr>
        <w:t>.</w:t>
      </w:r>
    </w:p>
    <w:p w14:paraId="431FD2CE" w14:textId="5CD7D86C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Łączna wysokość kar umownych z różnych tytułów nie może przekroczyć 20% maksymalnego wynagrodzenia Wykonawcy </w:t>
      </w:r>
      <w:r w:rsidR="00C52A49">
        <w:rPr>
          <w:rFonts w:ascii="Calibri" w:hAnsi="Calibri" w:cs="Calibri"/>
          <w:sz w:val="22"/>
          <w:szCs w:val="22"/>
        </w:rPr>
        <w:t>określonego</w:t>
      </w:r>
      <w:r w:rsidR="00C52A49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w 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CF" w14:textId="50DFEFCD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może potrącić kwotę kary umownej z każdą płatnością należną Wykonawcy, choćby nie była jeszcze wymagalna.</w:t>
      </w:r>
    </w:p>
    <w:p w14:paraId="431FD2D0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Naliczenie kary umownej nie wyłącza prawa Zamawiającego do dochodzenia odszkodowania na zasadach ogólnych.</w:t>
      </w:r>
    </w:p>
    <w:p w14:paraId="431FD2D1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zapłaci karę umowną, w terminie 14 dni od daty wystąpienia przez Zamawiającego z pisemnym żądaniem zapłaty. </w:t>
      </w:r>
    </w:p>
    <w:p w14:paraId="431FD2D2" w14:textId="2FA29C61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Zapłata kary umownej nie zwalnia </w:t>
      </w:r>
      <w:r w:rsidR="00A35830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 xml:space="preserve">ykonawcy z wykonania zobowiązań wynikających z Umowy. </w:t>
      </w:r>
    </w:p>
    <w:p w14:paraId="431FD2D3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zastrzega sobie prawo do dochodzenia odszkodowania na zasadach ogólnych w przypadku, gdy wartość kar umownych nie pokryje pełnej wysokości szkody.</w:t>
      </w:r>
    </w:p>
    <w:p w14:paraId="431FD2D5" w14:textId="37BF6458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652A3">
        <w:rPr>
          <w:rFonts w:ascii="Calibri" w:eastAsia="Calibri" w:hAnsi="Calibri" w:cs="Calibri"/>
          <w:b/>
          <w:sz w:val="22"/>
          <w:szCs w:val="22"/>
          <w:lang w:eastAsia="en-US"/>
        </w:rPr>
        <w:t>8</w:t>
      </w:r>
    </w:p>
    <w:p w14:paraId="431FD2D6" w14:textId="73C54997" w:rsidR="00364B98" w:rsidRPr="00364B98" w:rsidRDefault="00636912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Termin wykonania</w:t>
      </w:r>
      <w:r w:rsidR="001804E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odbiory</w:t>
      </w:r>
    </w:p>
    <w:p w14:paraId="42BE1A70" w14:textId="77777777" w:rsidR="00E652A3" w:rsidRDefault="00C52A49" w:rsidP="00E652A3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Przed</w:t>
      </w:r>
      <w:r w:rsidR="00D4742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iot Umowy zostanie wykonany w </w:t>
      </w:r>
      <w:r w:rsidR="00CB5F0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terminie </w:t>
      </w:r>
      <w:r w:rsidR="00E652A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do dnia 27.12.2021 r.</w:t>
      </w:r>
    </w:p>
    <w:p w14:paraId="439F1319" w14:textId="33FD9CEA" w:rsidR="00E652A3" w:rsidRDefault="00CB5F06" w:rsidP="00E652A3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 całości przedmiotu Umowy Strony potwierdzą protokołem odbioru końcowego</w:t>
      </w:r>
      <w:r w:rsidR="00EF2762"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którego wzór stanowi załącznik nr 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3</w:t>
      </w:r>
      <w:r w:rsidR="00EF2762"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 Umowy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1AE8191" w14:textId="1B337881" w:rsidR="00CB5F06" w:rsidRPr="00E652A3" w:rsidRDefault="00CB5F06" w:rsidP="00E652A3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Termin wykonania, o który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mowa w ust. 1 zostan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ie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uznan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 zachowan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jeżeli w ostatnim dniu terminu Strony podpiszą protokół odbioru końcowego przedmiotu Umowy.</w:t>
      </w:r>
    </w:p>
    <w:p w14:paraId="431FD2DB" w14:textId="1D521439" w:rsidR="00364B98" w:rsidRPr="00364B98" w:rsidRDefault="00364B98" w:rsidP="0081362B">
      <w:pPr>
        <w:keepNext/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652A3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</w:p>
    <w:p w14:paraId="431FD2D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Odstąpienie od Umowy</w:t>
      </w:r>
    </w:p>
    <w:p w14:paraId="431FD2E2" w14:textId="25F86893" w:rsidR="00364B98" w:rsidRPr="00E652A3" w:rsidRDefault="00364B98" w:rsidP="00E652A3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Niezależne od przypadków wymienionych w obowiązujących przepisach</w:t>
      </w:r>
      <w:r w:rsidR="00A35830">
        <w:rPr>
          <w:rFonts w:ascii="Calibri" w:hAnsi="Calibri" w:cs="Calibri"/>
          <w:sz w:val="22"/>
          <w:szCs w:val="22"/>
        </w:rPr>
        <w:t>,</w:t>
      </w:r>
      <w:r w:rsidRPr="00364B98">
        <w:rPr>
          <w:rFonts w:ascii="Calibri" w:hAnsi="Calibri" w:cs="Calibri"/>
          <w:sz w:val="22"/>
          <w:szCs w:val="22"/>
        </w:rPr>
        <w:t xml:space="preserve"> Zamawiającemu przysługuje prawo do odstąpienia od Umowy</w:t>
      </w:r>
      <w:r w:rsidR="002C1E88">
        <w:rPr>
          <w:rFonts w:ascii="Calibri" w:hAnsi="Calibri" w:cs="Calibri"/>
          <w:sz w:val="22"/>
          <w:szCs w:val="22"/>
        </w:rPr>
        <w:t xml:space="preserve"> ze skutkiem od dnia odstąpienia,</w:t>
      </w:r>
      <w:r w:rsidRPr="00364B98">
        <w:rPr>
          <w:rFonts w:ascii="Calibri" w:hAnsi="Calibri" w:cs="Calibri"/>
          <w:sz w:val="22"/>
          <w:szCs w:val="22"/>
        </w:rPr>
        <w:t xml:space="preserve"> bez jakichkolwiek roszczeń ze strony Wykonawcy, jeżeli: </w:t>
      </w:r>
      <w:r w:rsidRPr="00E652A3">
        <w:rPr>
          <w:rFonts w:ascii="Calibri" w:hAnsi="Calibri" w:cs="Calibri"/>
          <w:sz w:val="22"/>
          <w:szCs w:val="22"/>
        </w:rPr>
        <w:t>Wykonawca naruszy w sposób istotny swoje obowiązki wynikające z Umowy, przez co należy rozumieć takie naruszenie Umowy, które zostanie na piśmie</w:t>
      </w:r>
      <w:r w:rsidR="00A35830" w:rsidRPr="00E652A3">
        <w:rPr>
          <w:rFonts w:ascii="Calibri" w:hAnsi="Calibri" w:cs="Calibri"/>
          <w:sz w:val="22"/>
          <w:szCs w:val="22"/>
        </w:rPr>
        <w:t xml:space="preserve"> wskazane przez Zamawiającego i </w:t>
      </w:r>
      <w:r w:rsidRPr="00E652A3">
        <w:rPr>
          <w:rFonts w:ascii="Calibri" w:hAnsi="Calibri" w:cs="Calibri"/>
          <w:sz w:val="22"/>
          <w:szCs w:val="22"/>
        </w:rPr>
        <w:t xml:space="preserve">nie zostanie przez Wykonawcę usunięte w okresie </w:t>
      </w:r>
      <w:r w:rsidR="00E652A3">
        <w:rPr>
          <w:rFonts w:ascii="Calibri" w:hAnsi="Calibri" w:cs="Calibri"/>
          <w:sz w:val="22"/>
          <w:szCs w:val="22"/>
        </w:rPr>
        <w:t>3</w:t>
      </w:r>
      <w:r w:rsidR="00636912" w:rsidRPr="00E652A3">
        <w:rPr>
          <w:rFonts w:ascii="Calibri" w:hAnsi="Calibri" w:cs="Calibri"/>
          <w:sz w:val="22"/>
          <w:szCs w:val="22"/>
        </w:rPr>
        <w:t xml:space="preserve"> </w:t>
      </w:r>
      <w:r w:rsidRPr="00E652A3">
        <w:rPr>
          <w:rFonts w:ascii="Calibri" w:hAnsi="Calibri" w:cs="Calibri"/>
          <w:sz w:val="22"/>
          <w:szCs w:val="22"/>
        </w:rPr>
        <w:t>(</w:t>
      </w:r>
      <w:r w:rsidR="00E652A3">
        <w:rPr>
          <w:rFonts w:ascii="Calibri" w:hAnsi="Calibri" w:cs="Calibri"/>
          <w:sz w:val="22"/>
          <w:szCs w:val="22"/>
        </w:rPr>
        <w:t>trzech</w:t>
      </w:r>
      <w:r w:rsidRPr="00E652A3">
        <w:rPr>
          <w:rFonts w:ascii="Calibri" w:hAnsi="Calibri" w:cs="Calibri"/>
          <w:sz w:val="22"/>
          <w:szCs w:val="22"/>
        </w:rPr>
        <w:t>) dni kalendarzowych od daty otrzymania takiego pi</w:t>
      </w:r>
      <w:r w:rsidR="00A35830" w:rsidRPr="00E652A3">
        <w:rPr>
          <w:rFonts w:ascii="Calibri" w:hAnsi="Calibri" w:cs="Calibri"/>
          <w:sz w:val="22"/>
          <w:szCs w:val="22"/>
        </w:rPr>
        <w:t>semnego wskazania Zamawiającego.</w:t>
      </w:r>
    </w:p>
    <w:p w14:paraId="431FD2E5" w14:textId="0EB34302" w:rsidR="00364B98" w:rsidRPr="00364B98" w:rsidRDefault="00364B98" w:rsidP="0081362B">
      <w:pPr>
        <w:numPr>
          <w:ilvl w:val="0"/>
          <w:numId w:val="53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 przypadku odstąpienia przez Zamawiającego od Umowy, Wykonawca może żądać wyłącznie wynagrodzenia należnego z tytułu faktycznie wykonanej części Umowy. </w:t>
      </w:r>
    </w:p>
    <w:p w14:paraId="431FD2E6" w14:textId="1C1E260D" w:rsidR="00364B98" w:rsidRPr="00364B98" w:rsidRDefault="00364B98" w:rsidP="0081362B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Rozwiązani</w:t>
      </w:r>
      <w:r w:rsidR="002C1E88">
        <w:rPr>
          <w:rFonts w:ascii="Calibri" w:hAnsi="Calibri" w:cs="Calibri"/>
          <w:sz w:val="22"/>
          <w:szCs w:val="22"/>
        </w:rPr>
        <w:t>e lub odstąpienie od</w:t>
      </w:r>
      <w:r w:rsidRPr="00364B98">
        <w:rPr>
          <w:rFonts w:ascii="Calibri" w:hAnsi="Calibri" w:cs="Calibri"/>
          <w:sz w:val="22"/>
          <w:szCs w:val="22"/>
        </w:rPr>
        <w:t xml:space="preserve"> Umowy niezależnie od przyczyny winno nastąpić na piśmie pod rygorem nieważności, i winno zawierać uzasadnienie.</w:t>
      </w:r>
    </w:p>
    <w:p w14:paraId="431FD2E7" w14:textId="53B80318" w:rsidR="00364B98" w:rsidRPr="00364B98" w:rsidRDefault="00364B98" w:rsidP="0081362B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Odstąpienie od Umowy może być dokonane w terminie </w:t>
      </w:r>
      <w:r w:rsidR="00636912">
        <w:rPr>
          <w:rFonts w:ascii="Calibri" w:hAnsi="Calibri" w:cs="Calibri"/>
          <w:sz w:val="22"/>
          <w:szCs w:val="22"/>
        </w:rPr>
        <w:t>14</w:t>
      </w:r>
      <w:r w:rsidR="00636912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dni od zaistnienia okoliczności będących podstawą odstąpienia. </w:t>
      </w:r>
    </w:p>
    <w:p w14:paraId="431FD2EE" w14:textId="5DB1D16A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1E3FA3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201EDA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</w:p>
    <w:p w14:paraId="431FD2EF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Dopuszczalne zmiany Umowy</w:t>
      </w:r>
    </w:p>
    <w:p w14:paraId="431FD2F0" w14:textId="2ABA3699" w:rsidR="00364B98" w:rsidRPr="002C1E88" w:rsidRDefault="00364B98" w:rsidP="0081362B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Zmiana postanowień Umowy może nastąpić za zgodą obu stron wyrażoną na piśmie, w formie aneksu do Umowy, pod rygorem nieważności takiej zmiany. </w:t>
      </w:r>
    </w:p>
    <w:p w14:paraId="431FD2F1" w14:textId="3F5E6DDA" w:rsidR="00364B98" w:rsidRPr="00364B98" w:rsidRDefault="00364B98" w:rsidP="0081362B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Zamawiający przewiduje możliwość wprowadzenia istotnej zmiany Umowy w stosunku do treści oferty, na podstawie której dokonano wyboru Wykonawcy, w następujących okolicznościach:</w:t>
      </w:r>
    </w:p>
    <w:p w14:paraId="431FD2F2" w14:textId="77777777" w:rsidR="00364B98" w:rsidRPr="00364B98" w:rsidRDefault="00364B98" w:rsidP="0081362B">
      <w:pPr>
        <w:numPr>
          <w:ilvl w:val="0"/>
          <w:numId w:val="5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wystąpienie Siły Wyższej rozumianej jako zdarzenie zewnętrzne, nagłe, nieprzewidywalne i niezależne od woli Stron, które nastąpiło po zawarciu Umowy, uniemożliwiające wykonanie Umowy w całości lub części, na stałe lub na pewien czas, któremu nie można zapobiec ani przeciwdziałać przy zachowaniu należytej staranności Stron. Za przejaw Siły Wyższej uznaje się w szczególności: klęski żywiołowe, w tym: trzęsienie ziemi, huragan, powódź, inne nadzwyczajne zjawiska atmosferyczne; akty władzy państwowej, w tym stan wyjątkowy, stan wojenny; działania wojenne, akty sabotażu, akty terrorystyczne i inne podobne wydarzenia zagrażające porządkowi publicznemu; strajki powszechne z wyłączeniem strajków u Stron, podwykonawców i dalszych podwykonawców; </w:t>
      </w:r>
    </w:p>
    <w:p w14:paraId="431FD2F3" w14:textId="5E47F225" w:rsidR="00364B98" w:rsidRPr="00364B98" w:rsidRDefault="00364B98" w:rsidP="0081362B">
      <w:pPr>
        <w:numPr>
          <w:ilvl w:val="0"/>
          <w:numId w:val="5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stwierdzonej w wyniku </w:t>
      </w:r>
      <w:r w:rsidR="008C2788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dokonanych przez Wykonawcę czynności</w:t>
      </w:r>
      <w:r w:rsidR="00201ED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DC5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>konieczność zmiany terminu realizacji przedmiotu Umowy.</w:t>
      </w:r>
    </w:p>
    <w:p w14:paraId="431FD2FD" w14:textId="77777777" w:rsidR="00364B98" w:rsidRPr="00364B98" w:rsidRDefault="00364B98" w:rsidP="0081362B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284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Zmiany do Umowy może inicjować Wykonawca lub Zamawiający składając pisemny wniosek do drugiej Strony.</w:t>
      </w:r>
    </w:p>
    <w:p w14:paraId="431FD2FE" w14:textId="0025C3F5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201E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</w:p>
    <w:p w14:paraId="431FD2FF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Informacje poufne</w:t>
      </w:r>
    </w:p>
    <w:p w14:paraId="431FD300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31FD301" w14:textId="77777777" w:rsidR="00364B98" w:rsidRPr="00364B98" w:rsidRDefault="00364B98" w:rsidP="0081362B">
      <w:pPr>
        <w:numPr>
          <w:ilvl w:val="0"/>
          <w:numId w:val="5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 xml:space="preserve"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</w:t>
      </w:r>
      <w:r w:rsidRPr="00364B98">
        <w:rPr>
          <w:rFonts w:ascii="Calibri" w:eastAsia="Calibri" w:hAnsi="Calibri" w:cs="Calibri"/>
          <w:sz w:val="22"/>
          <w:szCs w:val="22"/>
          <w:lang w:bidi="pl-PL"/>
        </w:rPr>
        <w:lastRenderedPageBreak/>
        <w:t>paragrafu nie dotyczy informacji dostępnych ze źródeł publicznych lub informacji znanych wcześniej Wykonawcy.</w:t>
      </w:r>
    </w:p>
    <w:p w14:paraId="431FD302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w przypadku danych przekazanych elektronicznie.</w:t>
      </w:r>
    </w:p>
    <w:p w14:paraId="431FD303" w14:textId="4A5E0089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201EDA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304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Przedstawiciele Stron</w:t>
      </w:r>
    </w:p>
    <w:p w14:paraId="1E23807C" w14:textId="5357E6AF" w:rsidR="00650C2C" w:rsidRPr="008C2788" w:rsidRDefault="00650C2C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B4591F">
        <w:rPr>
          <w:rFonts w:ascii="Calibri" w:hAnsi="Calibri"/>
          <w:sz w:val="22"/>
          <w:szCs w:val="22"/>
        </w:rPr>
        <w:t xml:space="preserve">Osobą uprawnioną do sprawowania nadzoru nad prawidłowym wykonaniem </w:t>
      </w:r>
      <w:r w:rsidR="008C2788">
        <w:rPr>
          <w:rFonts w:ascii="Calibri" w:hAnsi="Calibri"/>
          <w:sz w:val="22"/>
          <w:szCs w:val="22"/>
        </w:rPr>
        <w:t>przedmiotu Umowy</w:t>
      </w:r>
      <w:r w:rsidRPr="00B4591F">
        <w:rPr>
          <w:rFonts w:ascii="Calibri" w:hAnsi="Calibri"/>
          <w:sz w:val="22"/>
          <w:szCs w:val="22"/>
        </w:rPr>
        <w:t xml:space="preserve">, do dokonywania odbiorów, zgłaszania uwag oraz kontaktów z Wykonawcą ze strony Zamawiającego będzie ………………………………. </w:t>
      </w:r>
    </w:p>
    <w:p w14:paraId="431FD305" w14:textId="5304D662" w:rsidR="00364B98" w:rsidRPr="00636912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8C2788">
        <w:rPr>
          <w:rFonts w:ascii="Calibri" w:hAnsi="Calibri" w:cs="Calibri"/>
          <w:sz w:val="22"/>
          <w:szCs w:val="22"/>
        </w:rPr>
        <w:t>Wszelka korespondencja Stron związana z realizacją przedmiotu Umowy, dla której nie zastrzeżono w umowie formy pisemnej może być przekazywan</w:t>
      </w:r>
      <w:r w:rsidRPr="00636912">
        <w:rPr>
          <w:rFonts w:ascii="Calibri" w:hAnsi="Calibri" w:cs="Calibri"/>
          <w:sz w:val="22"/>
          <w:szCs w:val="22"/>
        </w:rPr>
        <w:t>a drogą elektroniczną.</w:t>
      </w:r>
    </w:p>
    <w:p w14:paraId="431FD306" w14:textId="77777777" w:rsidR="00364B98" w:rsidRPr="00636912" w:rsidRDefault="00364B98" w:rsidP="0081362B">
      <w:pPr>
        <w:numPr>
          <w:ilvl w:val="0"/>
          <w:numId w:val="46"/>
        </w:numPr>
        <w:spacing w:before="6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6912">
        <w:rPr>
          <w:rFonts w:ascii="Calibri" w:hAnsi="Calibri" w:cs="Calibri"/>
          <w:sz w:val="22"/>
          <w:szCs w:val="22"/>
        </w:rPr>
        <w:t>Korespondencja Stron związana z realizacją przedmiotu Umowy winna być doręczana:</w:t>
      </w:r>
    </w:p>
    <w:p w14:paraId="431FD307" w14:textId="7D4A647D" w:rsidR="00364B98" w:rsidRPr="00297440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2A49">
        <w:rPr>
          <w:rFonts w:ascii="Calibri" w:eastAsia="Calibri" w:hAnsi="Calibri" w:cs="Calibri"/>
          <w:sz w:val="22"/>
          <w:szCs w:val="22"/>
          <w:lang w:eastAsia="en-US"/>
        </w:rPr>
        <w:t xml:space="preserve">dla Zamawiającego: </w:t>
      </w:r>
      <w:r w:rsidR="002C1E88" w:rsidRPr="00297440">
        <w:rPr>
          <w:rFonts w:ascii="Calibri" w:eastAsia="Calibri" w:hAnsi="Calibri" w:cs="Calibri"/>
          <w:sz w:val="22"/>
          <w:szCs w:val="22"/>
          <w:lang w:eastAsia="en-US"/>
        </w:rPr>
        <w:t>pisemnie: na adres siedziby Zamawiającego; drogą elektroniczną: na adres e-mail: .............................</w:t>
      </w:r>
    </w:p>
    <w:p w14:paraId="431FD30A" w14:textId="7020EA78" w:rsidR="00364B98" w:rsidRPr="00364B98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dla Wykonawcy: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pisemnie: na adres………………………………………………….;</w:t>
      </w:r>
      <w:r w:rsidR="002C1E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drogą elektroniczną: na adres e-mail: …………...........</w:t>
      </w:r>
    </w:p>
    <w:p w14:paraId="431FD30D" w14:textId="6E39AB4D" w:rsidR="00364B98" w:rsidRPr="00364B98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Zmiana osób i adresów, o </w:t>
      </w:r>
      <w:r w:rsidR="00650C2C" w:rsidRPr="00364B98">
        <w:rPr>
          <w:rFonts w:ascii="Calibri" w:hAnsi="Calibri" w:cs="Calibri"/>
          <w:sz w:val="22"/>
          <w:szCs w:val="22"/>
        </w:rPr>
        <w:t>który</w:t>
      </w:r>
      <w:r w:rsidR="00650C2C">
        <w:rPr>
          <w:rFonts w:ascii="Calibri" w:hAnsi="Calibri" w:cs="Calibri"/>
          <w:sz w:val="22"/>
          <w:szCs w:val="22"/>
        </w:rPr>
        <w:t>ch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mowa w niniejszym paragrafie nie stanowi zmiany Umowy i</w:t>
      </w:r>
      <w:r w:rsidR="008C2788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jest skuteczna z chwilą powiadomienia drugiej Strony pisemnie lub drogą elektroniczną.</w:t>
      </w:r>
    </w:p>
    <w:p w14:paraId="431FD30E" w14:textId="32114B05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650C2C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201EDA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</w:p>
    <w:p w14:paraId="431FD30F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Postanowienia końcowe</w:t>
      </w:r>
    </w:p>
    <w:p w14:paraId="431FD310" w14:textId="77777777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>Wykonawca nie może posługiwać się logotypem Zamawiającego, bez uprzedniej pisemnej zgody Zamawiającego.</w:t>
      </w:r>
    </w:p>
    <w:p w14:paraId="431FD311" w14:textId="298587A1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Informacje dotyczące przetwarzania danych osobowych Wykonawcy stanowią załącznik nr </w:t>
      </w:r>
      <w:r w:rsidR="00201EDA">
        <w:rPr>
          <w:rFonts w:ascii="Calibri" w:hAnsi="Calibri" w:cs="Calibri"/>
          <w:sz w:val="22"/>
          <w:szCs w:val="22"/>
        </w:rPr>
        <w:t>4</w:t>
      </w:r>
      <w:r w:rsidR="008C278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do umowy. Przekazanie Wykonawcy przez Zamawiającego </w:t>
      </w:r>
      <w:r w:rsidRPr="00364B98">
        <w:rPr>
          <w:rFonts w:ascii="Calibri" w:hAnsi="Calibri" w:cs="Calibri"/>
          <w:bCs/>
          <w:sz w:val="22"/>
          <w:szCs w:val="22"/>
        </w:rPr>
        <w:t xml:space="preserve">innych informacji niż ujęte w załączniku nr </w:t>
      </w:r>
      <w:r w:rsidR="00201EDA">
        <w:rPr>
          <w:rFonts w:ascii="Calibri" w:hAnsi="Calibri" w:cs="Calibri"/>
          <w:bCs/>
          <w:sz w:val="22"/>
          <w:szCs w:val="22"/>
        </w:rPr>
        <w:t>4</w:t>
      </w:r>
      <w:r w:rsidR="008C2788" w:rsidRPr="00364B98">
        <w:rPr>
          <w:rFonts w:ascii="Calibri" w:hAnsi="Calibri" w:cs="Calibri"/>
          <w:bCs/>
          <w:sz w:val="22"/>
          <w:szCs w:val="22"/>
        </w:rPr>
        <w:t xml:space="preserve"> </w:t>
      </w:r>
      <w:r w:rsidRPr="00364B98">
        <w:rPr>
          <w:rFonts w:ascii="Calibri" w:hAnsi="Calibri" w:cs="Calibri"/>
          <w:bCs/>
          <w:sz w:val="22"/>
          <w:szCs w:val="22"/>
        </w:rPr>
        <w:t xml:space="preserve">do umowy nie wymaga zmiany umowy i może zostać dokonane drogą elektroniczną na adres e-mail wskazany w </w:t>
      </w:r>
      <w:r w:rsidRPr="00364B98">
        <w:rPr>
          <w:rFonts w:ascii="Calibri" w:hAnsi="Calibri" w:cs="Calibri"/>
          <w:sz w:val="22"/>
          <w:szCs w:val="22"/>
        </w:rPr>
        <w:t xml:space="preserve">§ </w:t>
      </w:r>
      <w:r w:rsidR="00650C2C" w:rsidRPr="00364B98">
        <w:rPr>
          <w:rFonts w:ascii="Calibri" w:hAnsi="Calibri" w:cs="Calibri"/>
          <w:sz w:val="22"/>
          <w:szCs w:val="22"/>
        </w:rPr>
        <w:t>1</w:t>
      </w:r>
      <w:r w:rsidR="00201EDA">
        <w:rPr>
          <w:rFonts w:ascii="Calibri" w:hAnsi="Calibri" w:cs="Calibri"/>
          <w:sz w:val="22"/>
          <w:szCs w:val="22"/>
        </w:rPr>
        <w:t>2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ust. </w:t>
      </w:r>
      <w:r w:rsidR="00650C2C">
        <w:rPr>
          <w:rFonts w:ascii="Calibri" w:hAnsi="Calibri" w:cs="Calibri"/>
          <w:sz w:val="22"/>
          <w:szCs w:val="22"/>
        </w:rPr>
        <w:t>3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pkt 2) umowy.*</w:t>
      </w:r>
    </w:p>
    <w:p w14:paraId="431FD312" w14:textId="744C8F28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 sprawach nieuregulowanych w Umowie stosuje się przepisy Kodeksu cywilnego.</w:t>
      </w:r>
    </w:p>
    <w:p w14:paraId="431FD313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Wszelkie spory wynikające z Umowy lub mające związek z jej wykonywaniem, niewykonaniem, jak również dotyczące jej ważności lub skuteczności będą rozstrzygane przez Strony w drodze negocjacji. W przypadku nieosiągnięcia przez Strony kompromisu w terminie jednego miesiąca, Strony poddadzą przedmiot sporu pod rozstrzygnięcie sądu powszechnego właściwego dla siedziby Zamawiającego z chwili wniesienia powództwa.</w:t>
      </w:r>
    </w:p>
    <w:p w14:paraId="431FD314" w14:textId="77777777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wypadku, jeżeli jakiekolwiek postanowienia Umowy okażą się nieważne lub bezskuteczne, nie wpływa to na ważność lub skuteczność innych postanowień. Strony będą dążyły do zastąpienia postanowień nieważnych lub bezskutecznych innymi postanowieniami zgodnymi z pierwotną intencją Stron.</w:t>
      </w:r>
    </w:p>
    <w:p w14:paraId="431FD315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Integralnymi załącznikami do Umowy są:</w:t>
      </w:r>
    </w:p>
    <w:p w14:paraId="117220A7" w14:textId="39F0F4AF" w:rsidR="00FE5817" w:rsidRDefault="00FE5817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– OPZ</w:t>
      </w:r>
    </w:p>
    <w:p w14:paraId="431FD316" w14:textId="0BC16577" w:rsidR="00364B98" w:rsidRDefault="00875A40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BE7767">
        <w:rPr>
          <w:rFonts w:ascii="Calibri" w:hAnsi="Calibri" w:cs="Calibri"/>
          <w:sz w:val="22"/>
          <w:szCs w:val="22"/>
        </w:rPr>
        <w:t>2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BC2372" w:rsidRPr="1CA09982">
        <w:rPr>
          <w:rFonts w:ascii="Calibri" w:hAnsi="Calibri" w:cs="Calibri"/>
          <w:sz w:val="22"/>
          <w:szCs w:val="22"/>
        </w:rPr>
        <w:t>–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BC2372" w:rsidRPr="1CA09982">
        <w:rPr>
          <w:rFonts w:ascii="Calibri" w:hAnsi="Calibri" w:cs="Calibri"/>
          <w:sz w:val="22"/>
          <w:szCs w:val="22"/>
        </w:rPr>
        <w:t xml:space="preserve">Formularz asortymentowo – cenowy </w:t>
      </w:r>
    </w:p>
    <w:p w14:paraId="49AAE016" w14:textId="5A09AFBC" w:rsidR="00EF2762" w:rsidRPr="00364B98" w:rsidRDefault="00EF2762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Załącznik nr </w:t>
      </w:r>
      <w:r w:rsidR="00BE7767">
        <w:rPr>
          <w:rFonts w:ascii="Calibri" w:hAnsi="Calibri" w:cs="Calibri"/>
          <w:sz w:val="22"/>
          <w:szCs w:val="22"/>
        </w:rPr>
        <w:t>3</w:t>
      </w:r>
      <w:r w:rsidRPr="1CA09982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protokół częściow</w:t>
      </w:r>
      <w:r w:rsidR="002E42E1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/końcow</w:t>
      </w:r>
      <w:r w:rsidR="002E42E1">
        <w:rPr>
          <w:rFonts w:ascii="Calibri" w:hAnsi="Calibri" w:cs="Calibri"/>
          <w:sz w:val="22"/>
          <w:szCs w:val="22"/>
        </w:rPr>
        <w:t>y odbioru</w:t>
      </w:r>
      <w:r>
        <w:rPr>
          <w:rFonts w:ascii="Calibri" w:hAnsi="Calibri" w:cs="Calibri"/>
          <w:sz w:val="22"/>
          <w:szCs w:val="22"/>
        </w:rPr>
        <w:t xml:space="preserve"> - wzór</w:t>
      </w:r>
    </w:p>
    <w:p w14:paraId="431FD318" w14:textId="7CD23588" w:rsidR="00364B98" w:rsidRPr="00E01741" w:rsidRDefault="00E01741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E01741">
        <w:rPr>
          <w:rFonts w:ascii="Calibri" w:hAnsi="Calibri" w:cs="Calibri"/>
          <w:i/>
          <w:sz w:val="22"/>
          <w:szCs w:val="22"/>
        </w:rPr>
        <w:t xml:space="preserve">Załącznik nr </w:t>
      </w:r>
      <w:r w:rsidR="00BE7767">
        <w:rPr>
          <w:rFonts w:ascii="Calibri" w:hAnsi="Calibri" w:cs="Calibri"/>
          <w:i/>
          <w:sz w:val="22"/>
          <w:szCs w:val="22"/>
        </w:rPr>
        <w:t>4</w:t>
      </w:r>
      <w:r w:rsidRPr="00E01741">
        <w:rPr>
          <w:rFonts w:ascii="Calibri" w:hAnsi="Calibri" w:cs="Calibri"/>
          <w:i/>
          <w:sz w:val="22"/>
          <w:szCs w:val="22"/>
        </w:rPr>
        <w:t xml:space="preserve">  -</w:t>
      </w:r>
      <w:r w:rsidRPr="00E01741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Informacje dotyczące przetwarzania danych osobowych Wykonawcy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*</w:t>
      </w:r>
    </w:p>
    <w:p w14:paraId="431FD319" w14:textId="77777777" w:rsidR="00364B98" w:rsidRPr="00364B98" w:rsidRDefault="00364B98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………………………..</w:t>
      </w:r>
    </w:p>
    <w:p w14:paraId="431FD31A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31FD31B" w14:textId="77777777" w:rsidR="00364B98" w:rsidRPr="00364B98" w:rsidRDefault="00364B98" w:rsidP="00A35830">
      <w:pPr>
        <w:spacing w:before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  <w:t>WYKONAWCA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31FD31C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E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F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21" w14:textId="215BD0C4" w:rsidR="00364B98" w:rsidRPr="00A35830" w:rsidRDefault="00364B98" w:rsidP="0081362B">
      <w:pPr>
        <w:spacing w:before="60" w:line="276" w:lineRule="auto"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* dot. Wykonawców będących osobami fizycznymi</w:t>
      </w: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br w:type="page"/>
      </w:r>
    </w:p>
    <w:p w14:paraId="35EDB382" w14:textId="5BD2DCF0" w:rsidR="002E42E1" w:rsidRPr="00F83FE2" w:rsidRDefault="002E42E1" w:rsidP="002E42E1">
      <w:pPr>
        <w:spacing w:before="12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01ED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83FE2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…………….…..</w:t>
      </w:r>
    </w:p>
    <w:p w14:paraId="7B0C625B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263EFC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474B2230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286B60B5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3A69CE5B" w14:textId="28CBD28D" w:rsidR="002E42E1" w:rsidRPr="002D09C9" w:rsidRDefault="002E42E1" w:rsidP="00BD0F19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9C9">
        <w:rPr>
          <w:rFonts w:asciiTheme="minorHAnsi" w:hAnsiTheme="minorHAnsi" w:cstheme="minorHAnsi"/>
          <w:sz w:val="22"/>
          <w:szCs w:val="22"/>
        </w:rPr>
        <w:t xml:space="preserve">dot. odbioru przedmiotu umowy z dnia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2D09C9">
        <w:rPr>
          <w:rFonts w:asciiTheme="minorHAnsi" w:hAnsiTheme="minorHAnsi" w:cstheme="minorHAnsi"/>
          <w:sz w:val="22"/>
          <w:szCs w:val="22"/>
        </w:rPr>
        <w:t xml:space="preserve"> </w:t>
      </w:r>
      <w:r w:rsidR="00201EDA">
        <w:rPr>
          <w:rFonts w:asciiTheme="minorHAnsi" w:hAnsiTheme="minorHAnsi" w:cstheme="minorHAnsi"/>
          <w:sz w:val="22"/>
          <w:szCs w:val="22"/>
        </w:rPr>
        <w:t xml:space="preserve">na 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wykonanie </w:t>
      </w:r>
      <w:r w:rsidR="00201E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pierwszego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przeglądu </w:t>
      </w:r>
      <w:r w:rsidR="00201E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budowlanego 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</w:t>
      </w:r>
      <w:r w:rsidR="00201EDA">
        <w:rPr>
          <w:rFonts w:ascii="Calibri" w:eastAsia="Calibri" w:hAnsi="Calibri" w:cs="Calibri"/>
          <w:color w:val="000000" w:themeColor="text1"/>
          <w:sz w:val="22"/>
          <w:szCs w:val="22"/>
        </w:rPr>
        <w:t> 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budynkach należących do kompleksu Muzeum Józefa Piłsudskiego w Sulejówku</w:t>
      </w:r>
    </w:p>
    <w:p w14:paraId="081E414B" w14:textId="77777777" w:rsidR="002E42E1" w:rsidRPr="00F83FE2" w:rsidRDefault="002E42E1" w:rsidP="00BD0F19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pomiędzy:</w:t>
      </w:r>
    </w:p>
    <w:p w14:paraId="0BBB919F" w14:textId="77777777" w:rsidR="002E42E1" w:rsidRPr="00F83FE2" w:rsidRDefault="002E42E1" w:rsidP="00BD0F19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F83FE2">
        <w:rPr>
          <w:rFonts w:asciiTheme="minorHAnsi" w:hAnsiTheme="minorHAnsi" w:cstheme="minorHAnsi"/>
          <w:sz w:val="22"/>
          <w:szCs w:val="22"/>
        </w:rPr>
        <w:t>, z siedzibą w Sulejówku (05-070), Al</w:t>
      </w:r>
      <w:r>
        <w:rPr>
          <w:rFonts w:asciiTheme="minorHAnsi" w:hAnsiTheme="minorHAnsi" w:cstheme="minorHAnsi"/>
          <w:sz w:val="22"/>
          <w:szCs w:val="22"/>
        </w:rPr>
        <w:t>eja</w:t>
      </w:r>
      <w:r w:rsidRPr="00F83FE2">
        <w:rPr>
          <w:rFonts w:asciiTheme="minorHAnsi" w:hAnsiTheme="minorHAnsi" w:cstheme="minorHAnsi"/>
          <w:sz w:val="22"/>
          <w:szCs w:val="22"/>
        </w:rPr>
        <w:t xml:space="preserve"> Piłsudskiego 29  [Zamawiający]</w:t>
      </w:r>
    </w:p>
    <w:p w14:paraId="35CE3D28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a</w:t>
      </w:r>
    </w:p>
    <w:p w14:paraId="440CEA71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  <w:r w:rsidRPr="00F83FE2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E8AD2C2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I.</w:t>
      </w:r>
    </w:p>
    <w:p w14:paraId="6EC430EB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potwierdza odbiór przedmiotu umowy, na który składają się następujące elementy:</w:t>
      </w:r>
    </w:p>
    <w:p w14:paraId="77959C68" w14:textId="77777777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419E377E" w14:textId="77777777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F83FE2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6DC3C466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II.</w:t>
      </w:r>
    </w:p>
    <w:p w14:paraId="0A525EEA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oświadcza, że:</w:t>
      </w:r>
    </w:p>
    <w:p w14:paraId="150FF32E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przedmiot umowy został wykonany i przekazany Zamawiającemu zgodnie z umową i nie zgłasza do niego zastrzeżeń.*</w:t>
      </w:r>
    </w:p>
    <w:p w14:paraId="1FF0D9B8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zgłasza następujące zastrzeżenia dotyczące wykonanego przedmiotu umowy:*</w:t>
      </w:r>
    </w:p>
    <w:p w14:paraId="75DD2F8C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6078B" w14:textId="77777777" w:rsidR="002E42E1" w:rsidRPr="00F83FE2" w:rsidRDefault="002E42E1" w:rsidP="002E42E1">
      <w:pPr>
        <w:spacing w:before="48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680C38BC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96AF3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8C046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1AB508A9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2E19FCF5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360A1A5F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431FD322" w14:textId="293B7C62" w:rsidR="00364B98" w:rsidRPr="00364B98" w:rsidRDefault="002E42E1" w:rsidP="002E42E1">
      <w:pPr>
        <w:tabs>
          <w:tab w:val="left" w:pos="3119"/>
        </w:tabs>
        <w:spacing w:before="60" w:line="276" w:lineRule="auto"/>
        <w:ind w:firstLine="709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br w:type="column"/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 w:rsidR="00BE7767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4</w:t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do umowy z dnia …………………….</w:t>
      </w:r>
    </w:p>
    <w:p w14:paraId="431FD323" w14:textId="77777777" w:rsidR="00364B98" w:rsidRPr="00364B98" w:rsidRDefault="00364B98" w:rsidP="00A35830">
      <w:pPr>
        <w:spacing w:before="24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46AE4E31" w14:textId="77777777" w:rsidR="00650C2C" w:rsidRPr="00650C2C" w:rsidRDefault="00650C2C" w:rsidP="00A3583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C2C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27FA797B" w14:textId="5A64B5B6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jest Muzeum Józefa Piłsudskiego w Sulejówku, adres: Aleja Piłsudskiego 29, 05-070 Sulejówek;</w:t>
      </w:r>
    </w:p>
    <w:p w14:paraId="4F1328B1" w14:textId="77777777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2D0CF34E" w14:textId="649BDE0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są przetwarzane w następujących celach:</w:t>
      </w:r>
    </w:p>
    <w:p w14:paraId="64DECB7A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523106D9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3DE09284" w14:textId="4AA1CDB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przetwarzane są na następujących podstawach:</w:t>
      </w:r>
    </w:p>
    <w:p w14:paraId="6B61AA11" w14:textId="37BCCB63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 w:rsidR="00A35830"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1CC63F65" w14:textId="77777777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7C7ACAD9" w14:textId="3C5DEC80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DC4D9C7" w14:textId="7A46D079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przekazywane do państwa trzeciego lub organizacji międzynarodowej </w:t>
      </w:r>
      <w:r w:rsidRPr="00650C2C">
        <w:rPr>
          <w:rFonts w:asciiTheme="minorHAnsi" w:eastAsia="Calibr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53E34CFB" w14:textId="09B8BA55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20D2109" w14:textId="0ED0F279" w:rsidR="00650C2C" w:rsidRPr="00650C2C" w:rsidRDefault="001E7425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</w:t>
      </w:r>
      <w:r w:rsidR="00650C2C" w:rsidRPr="00650C2C">
        <w:rPr>
          <w:rFonts w:asciiTheme="minorHAnsi" w:hAnsiTheme="minorHAnsi" w:cstheme="minorHAnsi"/>
        </w:rPr>
        <w:t xml:space="preserve">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CB926AB" w14:textId="6CD2277E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przesłanka prawnie uzasadnionego interesu administratora, </w:t>
      </w:r>
      <w:r w:rsidR="00A35830"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460D4424" w14:textId="7D41E480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05FBE0A3" w14:textId="5541FD17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Podanie danych osobowych przez </w:t>
      </w:r>
      <w:r w:rsidR="001E7425">
        <w:rPr>
          <w:rFonts w:asciiTheme="minorHAnsi" w:hAnsiTheme="minorHAnsi" w:cstheme="minorHAnsi"/>
        </w:rPr>
        <w:t>Wykonawcę</w:t>
      </w:r>
      <w:r w:rsidR="00A35830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dobrowolne, ale ich niepodanie uniemożliwia zawarcie i wykonanie umowy. </w:t>
      </w:r>
    </w:p>
    <w:p w14:paraId="431FD333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34" w14:textId="77777777" w:rsidR="00C26E11" w:rsidRPr="004574EC" w:rsidRDefault="00C26E11" w:rsidP="0081362B">
      <w:pPr>
        <w:tabs>
          <w:tab w:val="left" w:pos="709"/>
        </w:tabs>
        <w:spacing w:before="60" w:line="23" w:lineRule="atLeast"/>
        <w:rPr>
          <w:rFonts w:asciiTheme="minorHAnsi" w:hAnsiTheme="minorHAnsi" w:cstheme="minorHAnsi"/>
          <w:sz w:val="22"/>
          <w:szCs w:val="22"/>
        </w:rPr>
      </w:pPr>
    </w:p>
    <w:sectPr w:rsidR="00C26E11" w:rsidRPr="004574EC" w:rsidSect="008740F2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4FFD" w14:textId="77777777" w:rsidR="007C4B63" w:rsidRDefault="007C4B63">
      <w:r>
        <w:separator/>
      </w:r>
    </w:p>
  </w:endnote>
  <w:endnote w:type="continuationSeparator" w:id="0">
    <w:p w14:paraId="3D979061" w14:textId="77777777" w:rsidR="007C4B63" w:rsidRDefault="007C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692086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41362131"/>
          <w:docPartObj>
            <w:docPartGallery w:val="Page Numbers (Top of Page)"/>
            <w:docPartUnique/>
          </w:docPartObj>
        </w:sdtPr>
        <w:sdtEndPr/>
        <w:sdtContent>
          <w:p w14:paraId="0FE0B92E" w14:textId="43D37910" w:rsidR="008740F2" w:rsidRPr="008740F2" w:rsidRDefault="008740F2">
            <w:pPr>
              <w:pStyle w:val="Stopka"/>
              <w:jc w:val="center"/>
              <w:rPr>
                <w:sz w:val="18"/>
                <w:szCs w:val="18"/>
              </w:rPr>
            </w:pPr>
            <w:r w:rsidRPr="008740F2">
              <w:rPr>
                <w:sz w:val="18"/>
                <w:szCs w:val="18"/>
              </w:rPr>
              <w:t xml:space="preserve">Strona </w:t>
            </w:r>
            <w:r w:rsidRPr="008740F2">
              <w:rPr>
                <w:bCs/>
                <w:sz w:val="18"/>
                <w:szCs w:val="18"/>
              </w:rPr>
              <w:fldChar w:fldCharType="begin"/>
            </w:r>
            <w:r w:rsidRPr="008740F2">
              <w:rPr>
                <w:bCs/>
                <w:sz w:val="18"/>
                <w:szCs w:val="18"/>
              </w:rPr>
              <w:instrText>PAGE</w:instrText>
            </w:r>
            <w:r w:rsidRPr="008740F2">
              <w:rPr>
                <w:bCs/>
                <w:sz w:val="18"/>
                <w:szCs w:val="18"/>
              </w:rPr>
              <w:fldChar w:fldCharType="separate"/>
            </w:r>
            <w:r w:rsidR="00F2565E">
              <w:rPr>
                <w:bCs/>
                <w:noProof/>
                <w:sz w:val="18"/>
                <w:szCs w:val="18"/>
              </w:rPr>
              <w:t>8</w:t>
            </w:r>
            <w:r w:rsidRPr="008740F2">
              <w:rPr>
                <w:bCs/>
                <w:sz w:val="18"/>
                <w:szCs w:val="18"/>
              </w:rPr>
              <w:fldChar w:fldCharType="end"/>
            </w:r>
            <w:r w:rsidRPr="008740F2">
              <w:rPr>
                <w:sz w:val="18"/>
                <w:szCs w:val="18"/>
              </w:rPr>
              <w:t xml:space="preserve"> z </w:t>
            </w:r>
            <w:r w:rsidRPr="008740F2">
              <w:rPr>
                <w:bCs/>
                <w:sz w:val="18"/>
                <w:szCs w:val="18"/>
              </w:rPr>
              <w:fldChar w:fldCharType="begin"/>
            </w:r>
            <w:r w:rsidRPr="008740F2">
              <w:rPr>
                <w:bCs/>
                <w:sz w:val="18"/>
                <w:szCs w:val="18"/>
              </w:rPr>
              <w:instrText>NUMPAGES</w:instrText>
            </w:r>
            <w:r w:rsidRPr="008740F2">
              <w:rPr>
                <w:bCs/>
                <w:sz w:val="18"/>
                <w:szCs w:val="18"/>
              </w:rPr>
              <w:fldChar w:fldCharType="separate"/>
            </w:r>
            <w:r w:rsidR="00F2565E">
              <w:rPr>
                <w:bCs/>
                <w:noProof/>
                <w:sz w:val="18"/>
                <w:szCs w:val="18"/>
              </w:rPr>
              <w:t>10</w:t>
            </w:r>
            <w:r w:rsidRPr="008740F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FD350" w14:textId="77777777" w:rsidR="00D4742B" w:rsidRPr="00786867" w:rsidRDefault="00D4742B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097370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52D89E" w14:textId="470B42CA" w:rsidR="0099243C" w:rsidRPr="0099243C" w:rsidRDefault="0099243C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740F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740F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FD352" w14:textId="77777777" w:rsidR="00D4742B" w:rsidRDefault="00D47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1CAF" w14:textId="77777777" w:rsidR="007C4B63" w:rsidRDefault="007C4B63">
      <w:r>
        <w:separator/>
      </w:r>
    </w:p>
  </w:footnote>
  <w:footnote w:type="continuationSeparator" w:id="0">
    <w:p w14:paraId="15DB284F" w14:textId="77777777" w:rsidR="007C4B63" w:rsidRDefault="007C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1B93970"/>
    <w:multiLevelType w:val="hybridMultilevel"/>
    <w:tmpl w:val="AD124084"/>
    <w:lvl w:ilvl="0" w:tplc="12C8E47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6A59EC"/>
    <w:multiLevelType w:val="hybridMultilevel"/>
    <w:tmpl w:val="9A5C4FF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039C5"/>
    <w:multiLevelType w:val="hybridMultilevel"/>
    <w:tmpl w:val="1B54A70C"/>
    <w:lvl w:ilvl="0" w:tplc="8E6A2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E542BEB"/>
    <w:multiLevelType w:val="hybridMultilevel"/>
    <w:tmpl w:val="3D8A21F4"/>
    <w:lvl w:ilvl="0" w:tplc="DA4AC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47392"/>
    <w:multiLevelType w:val="multilevel"/>
    <w:tmpl w:val="BFAA8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2FD70A0A"/>
    <w:multiLevelType w:val="multilevel"/>
    <w:tmpl w:val="11C2AEB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1" w15:restartNumberingAfterBreak="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7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75C1DB8"/>
    <w:multiLevelType w:val="multilevel"/>
    <w:tmpl w:val="97365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DA4B2A"/>
    <w:multiLevelType w:val="multilevel"/>
    <w:tmpl w:val="9C620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2" w15:restartNumberingAfterBreak="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CB12069"/>
    <w:multiLevelType w:val="hybridMultilevel"/>
    <w:tmpl w:val="3E18A41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572718"/>
    <w:multiLevelType w:val="hybridMultilevel"/>
    <w:tmpl w:val="FA4A6A22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1BA2B89"/>
    <w:multiLevelType w:val="hybridMultilevel"/>
    <w:tmpl w:val="A2FC1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70" w15:restartNumberingAfterBreak="0">
    <w:nsid w:val="7DDD6A92"/>
    <w:multiLevelType w:val="multilevel"/>
    <w:tmpl w:val="24F41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7"/>
  </w:num>
  <w:num w:numId="3">
    <w:abstractNumId w:val="14"/>
  </w:num>
  <w:num w:numId="4">
    <w:abstractNumId w:val="20"/>
  </w:num>
  <w:num w:numId="5">
    <w:abstractNumId w:val="63"/>
  </w:num>
  <w:num w:numId="6">
    <w:abstractNumId w:val="9"/>
  </w:num>
  <w:num w:numId="7">
    <w:abstractNumId w:val="33"/>
  </w:num>
  <w:num w:numId="8">
    <w:abstractNumId w:val="58"/>
  </w:num>
  <w:num w:numId="9">
    <w:abstractNumId w:val="16"/>
  </w:num>
  <w:num w:numId="10">
    <w:abstractNumId w:val="39"/>
  </w:num>
  <w:num w:numId="11">
    <w:abstractNumId w:val="68"/>
  </w:num>
  <w:num w:numId="12">
    <w:abstractNumId w:val="43"/>
  </w:num>
  <w:num w:numId="13">
    <w:abstractNumId w:val="46"/>
  </w:num>
  <w:num w:numId="14">
    <w:abstractNumId w:val="59"/>
  </w:num>
  <w:num w:numId="15">
    <w:abstractNumId w:val="54"/>
  </w:num>
  <w:num w:numId="16">
    <w:abstractNumId w:val="24"/>
  </w:num>
  <w:num w:numId="17">
    <w:abstractNumId w:val="70"/>
  </w:num>
  <w:num w:numId="18">
    <w:abstractNumId w:val="26"/>
  </w:num>
  <w:num w:numId="19">
    <w:abstractNumId w:val="45"/>
  </w:num>
  <w:num w:numId="20">
    <w:abstractNumId w:val="22"/>
  </w:num>
  <w:num w:numId="21">
    <w:abstractNumId w:val="4"/>
  </w:num>
  <w:num w:numId="22">
    <w:abstractNumId w:val="6"/>
  </w:num>
  <w:num w:numId="23">
    <w:abstractNumId w:val="67"/>
  </w:num>
  <w:num w:numId="24">
    <w:abstractNumId w:val="17"/>
  </w:num>
  <w:num w:numId="25">
    <w:abstractNumId w:val="23"/>
  </w:num>
  <w:num w:numId="26">
    <w:abstractNumId w:val="5"/>
  </w:num>
  <w:num w:numId="27">
    <w:abstractNumId w:val="25"/>
  </w:num>
  <w:num w:numId="28">
    <w:abstractNumId w:val="21"/>
  </w:num>
  <w:num w:numId="29">
    <w:abstractNumId w:val="71"/>
  </w:num>
  <w:num w:numId="30">
    <w:abstractNumId w:val="40"/>
  </w:num>
  <w:num w:numId="31">
    <w:abstractNumId w:val="53"/>
  </w:num>
  <w:num w:numId="32">
    <w:abstractNumId w:val="34"/>
  </w:num>
  <w:num w:numId="33">
    <w:abstractNumId w:val="61"/>
  </w:num>
  <w:num w:numId="34">
    <w:abstractNumId w:val="38"/>
  </w:num>
  <w:num w:numId="35">
    <w:abstractNumId w:val="51"/>
  </w:num>
  <w:num w:numId="36">
    <w:abstractNumId w:val="44"/>
  </w:num>
  <w:num w:numId="37">
    <w:abstractNumId w:val="42"/>
  </w:num>
  <w:num w:numId="38">
    <w:abstractNumId w:val="18"/>
  </w:num>
  <w:num w:numId="39">
    <w:abstractNumId w:val="30"/>
  </w:num>
  <w:num w:numId="40">
    <w:abstractNumId w:val="7"/>
  </w:num>
  <w:num w:numId="41">
    <w:abstractNumId w:val="10"/>
  </w:num>
  <w:num w:numId="42">
    <w:abstractNumId w:val="55"/>
  </w:num>
  <w:num w:numId="43">
    <w:abstractNumId w:val="8"/>
  </w:num>
  <w:num w:numId="44">
    <w:abstractNumId w:val="56"/>
  </w:num>
  <w:num w:numId="45">
    <w:abstractNumId w:val="5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65"/>
  </w:num>
  <w:num w:numId="52">
    <w:abstractNumId w:val="49"/>
  </w:num>
  <w:num w:numId="53">
    <w:abstractNumId w:val="35"/>
  </w:num>
  <w:num w:numId="54">
    <w:abstractNumId w:val="31"/>
  </w:num>
  <w:num w:numId="55">
    <w:abstractNumId w:val="64"/>
  </w:num>
  <w:num w:numId="56">
    <w:abstractNumId w:val="29"/>
  </w:num>
  <w:num w:numId="57">
    <w:abstractNumId w:val="41"/>
  </w:num>
  <w:num w:numId="58">
    <w:abstractNumId w:val="15"/>
  </w:num>
  <w:num w:numId="59">
    <w:abstractNumId w:val="11"/>
  </w:num>
  <w:num w:numId="60">
    <w:abstractNumId w:val="12"/>
  </w:num>
  <w:num w:numId="61">
    <w:abstractNumId w:val="66"/>
  </w:num>
  <w:num w:numId="62">
    <w:abstractNumId w:val="37"/>
  </w:num>
  <w:num w:numId="63">
    <w:abstractNumId w:val="27"/>
  </w:num>
  <w:num w:numId="64">
    <w:abstractNumId w:val="3"/>
  </w:num>
  <w:num w:numId="65">
    <w:abstractNumId w:val="36"/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CC"/>
    <w:rsid w:val="00002D20"/>
    <w:rsid w:val="00004F02"/>
    <w:rsid w:val="00005332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25540"/>
    <w:rsid w:val="00026352"/>
    <w:rsid w:val="00030182"/>
    <w:rsid w:val="00030A5D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2905"/>
    <w:rsid w:val="00063DAD"/>
    <w:rsid w:val="00064CD5"/>
    <w:rsid w:val="00066A78"/>
    <w:rsid w:val="00066D89"/>
    <w:rsid w:val="00066F25"/>
    <w:rsid w:val="000670DD"/>
    <w:rsid w:val="00070660"/>
    <w:rsid w:val="0007109A"/>
    <w:rsid w:val="00073067"/>
    <w:rsid w:val="00073F1D"/>
    <w:rsid w:val="000742DD"/>
    <w:rsid w:val="00074797"/>
    <w:rsid w:val="00075772"/>
    <w:rsid w:val="00075CAC"/>
    <w:rsid w:val="00076287"/>
    <w:rsid w:val="00076BED"/>
    <w:rsid w:val="000843E6"/>
    <w:rsid w:val="0008552A"/>
    <w:rsid w:val="00087D6D"/>
    <w:rsid w:val="00087EB7"/>
    <w:rsid w:val="00094A9E"/>
    <w:rsid w:val="000954D5"/>
    <w:rsid w:val="00095672"/>
    <w:rsid w:val="00095B6B"/>
    <w:rsid w:val="00097D3D"/>
    <w:rsid w:val="00097E32"/>
    <w:rsid w:val="000A0D61"/>
    <w:rsid w:val="000A21EE"/>
    <w:rsid w:val="000A62E2"/>
    <w:rsid w:val="000A67A6"/>
    <w:rsid w:val="000A6812"/>
    <w:rsid w:val="000B227F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3793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4C3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536"/>
    <w:rsid w:val="00112703"/>
    <w:rsid w:val="00115193"/>
    <w:rsid w:val="00116D0F"/>
    <w:rsid w:val="00117970"/>
    <w:rsid w:val="00120AF9"/>
    <w:rsid w:val="00120B2F"/>
    <w:rsid w:val="00120BA1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56D"/>
    <w:rsid w:val="001417FE"/>
    <w:rsid w:val="0014208A"/>
    <w:rsid w:val="00143D50"/>
    <w:rsid w:val="0014407F"/>
    <w:rsid w:val="00144666"/>
    <w:rsid w:val="00144AF0"/>
    <w:rsid w:val="00145E58"/>
    <w:rsid w:val="001468E4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04E5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2E7D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50D4"/>
    <w:rsid w:val="001E06C6"/>
    <w:rsid w:val="001E07CC"/>
    <w:rsid w:val="001E24DA"/>
    <w:rsid w:val="001E3FA3"/>
    <w:rsid w:val="001E46D0"/>
    <w:rsid w:val="001E549E"/>
    <w:rsid w:val="001E54C6"/>
    <w:rsid w:val="001E5E33"/>
    <w:rsid w:val="001E700B"/>
    <w:rsid w:val="001E7425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1EDA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2BA6"/>
    <w:rsid w:val="00223907"/>
    <w:rsid w:val="00225FF8"/>
    <w:rsid w:val="00226D36"/>
    <w:rsid w:val="002307BA"/>
    <w:rsid w:val="00230AC2"/>
    <w:rsid w:val="00235543"/>
    <w:rsid w:val="00235A81"/>
    <w:rsid w:val="002364B6"/>
    <w:rsid w:val="0024169A"/>
    <w:rsid w:val="00241739"/>
    <w:rsid w:val="00241C5F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271C"/>
    <w:rsid w:val="002546C6"/>
    <w:rsid w:val="00254896"/>
    <w:rsid w:val="002560B4"/>
    <w:rsid w:val="0026033E"/>
    <w:rsid w:val="00260730"/>
    <w:rsid w:val="00260A12"/>
    <w:rsid w:val="00260DF4"/>
    <w:rsid w:val="0026111D"/>
    <w:rsid w:val="0026408F"/>
    <w:rsid w:val="002660A0"/>
    <w:rsid w:val="00267254"/>
    <w:rsid w:val="00270DE5"/>
    <w:rsid w:val="00272C9B"/>
    <w:rsid w:val="00275B71"/>
    <w:rsid w:val="00276A53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440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1E88"/>
    <w:rsid w:val="002C2E63"/>
    <w:rsid w:val="002C60A6"/>
    <w:rsid w:val="002D3412"/>
    <w:rsid w:val="002D3ED8"/>
    <w:rsid w:val="002D43BE"/>
    <w:rsid w:val="002D4921"/>
    <w:rsid w:val="002D4E55"/>
    <w:rsid w:val="002D5739"/>
    <w:rsid w:val="002D680F"/>
    <w:rsid w:val="002D6CE0"/>
    <w:rsid w:val="002D76E7"/>
    <w:rsid w:val="002D7B8E"/>
    <w:rsid w:val="002E1DC7"/>
    <w:rsid w:val="002E396A"/>
    <w:rsid w:val="002E3C19"/>
    <w:rsid w:val="002E42E1"/>
    <w:rsid w:val="002F09CD"/>
    <w:rsid w:val="002F139D"/>
    <w:rsid w:val="002F1BBA"/>
    <w:rsid w:val="002F222A"/>
    <w:rsid w:val="002F2FDE"/>
    <w:rsid w:val="002F3A0C"/>
    <w:rsid w:val="002F58AE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604E"/>
    <w:rsid w:val="00317C94"/>
    <w:rsid w:val="00320C61"/>
    <w:rsid w:val="00325238"/>
    <w:rsid w:val="0032532E"/>
    <w:rsid w:val="00325878"/>
    <w:rsid w:val="00325CB1"/>
    <w:rsid w:val="00330DBD"/>
    <w:rsid w:val="00331431"/>
    <w:rsid w:val="00332BC5"/>
    <w:rsid w:val="003336E0"/>
    <w:rsid w:val="0033435C"/>
    <w:rsid w:val="00335685"/>
    <w:rsid w:val="00335BD8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307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1794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081B"/>
    <w:rsid w:val="003F1038"/>
    <w:rsid w:val="003F1537"/>
    <w:rsid w:val="003F1B06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2948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39CC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321B"/>
    <w:rsid w:val="004C4619"/>
    <w:rsid w:val="004C5511"/>
    <w:rsid w:val="004C615C"/>
    <w:rsid w:val="004C6DF2"/>
    <w:rsid w:val="004D0FA5"/>
    <w:rsid w:val="004D2155"/>
    <w:rsid w:val="004D2824"/>
    <w:rsid w:val="004D4011"/>
    <w:rsid w:val="004D5A1E"/>
    <w:rsid w:val="004D60BE"/>
    <w:rsid w:val="004D6243"/>
    <w:rsid w:val="004D625E"/>
    <w:rsid w:val="004D68B2"/>
    <w:rsid w:val="004D710A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2225A"/>
    <w:rsid w:val="00522BC2"/>
    <w:rsid w:val="00523E59"/>
    <w:rsid w:val="005277E4"/>
    <w:rsid w:val="00530684"/>
    <w:rsid w:val="00530AD2"/>
    <w:rsid w:val="00531437"/>
    <w:rsid w:val="00532061"/>
    <w:rsid w:val="00534B6E"/>
    <w:rsid w:val="005352E6"/>
    <w:rsid w:val="00536342"/>
    <w:rsid w:val="00536F43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6536"/>
    <w:rsid w:val="005A67D3"/>
    <w:rsid w:val="005A702E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5A26"/>
    <w:rsid w:val="005F6ABC"/>
    <w:rsid w:val="005F7591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36912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C2C"/>
    <w:rsid w:val="00650ECF"/>
    <w:rsid w:val="0065291E"/>
    <w:rsid w:val="00652A7F"/>
    <w:rsid w:val="00654A03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A7BA4"/>
    <w:rsid w:val="006B26C3"/>
    <w:rsid w:val="006B2CB5"/>
    <w:rsid w:val="006B33C2"/>
    <w:rsid w:val="006B3CE9"/>
    <w:rsid w:val="006B3F34"/>
    <w:rsid w:val="006B5F41"/>
    <w:rsid w:val="006B7D58"/>
    <w:rsid w:val="006C05FA"/>
    <w:rsid w:val="006C0B26"/>
    <w:rsid w:val="006C1984"/>
    <w:rsid w:val="006C32AE"/>
    <w:rsid w:val="006C379F"/>
    <w:rsid w:val="006C780E"/>
    <w:rsid w:val="006D07B9"/>
    <w:rsid w:val="006D23D1"/>
    <w:rsid w:val="006D2ACF"/>
    <w:rsid w:val="006D39AC"/>
    <w:rsid w:val="006D4730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1F42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66F1"/>
    <w:rsid w:val="00747CE1"/>
    <w:rsid w:val="00750049"/>
    <w:rsid w:val="007505F6"/>
    <w:rsid w:val="0075185A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6213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4B6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3264"/>
    <w:rsid w:val="007F3486"/>
    <w:rsid w:val="007F6C4A"/>
    <w:rsid w:val="0080034E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62B"/>
    <w:rsid w:val="00813FC4"/>
    <w:rsid w:val="0081430D"/>
    <w:rsid w:val="00815C2F"/>
    <w:rsid w:val="00817584"/>
    <w:rsid w:val="00820487"/>
    <w:rsid w:val="0082071A"/>
    <w:rsid w:val="008215AC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3A1"/>
    <w:rsid w:val="00834833"/>
    <w:rsid w:val="00835720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726D"/>
    <w:rsid w:val="0086746A"/>
    <w:rsid w:val="00872A11"/>
    <w:rsid w:val="00872F08"/>
    <w:rsid w:val="00873181"/>
    <w:rsid w:val="008740F2"/>
    <w:rsid w:val="00874979"/>
    <w:rsid w:val="00875A40"/>
    <w:rsid w:val="00875A83"/>
    <w:rsid w:val="00875C12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A7EF9"/>
    <w:rsid w:val="008B0BE6"/>
    <w:rsid w:val="008B363C"/>
    <w:rsid w:val="008B3BBA"/>
    <w:rsid w:val="008B6E08"/>
    <w:rsid w:val="008C083D"/>
    <w:rsid w:val="008C144D"/>
    <w:rsid w:val="008C2788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3122"/>
    <w:rsid w:val="00913ABE"/>
    <w:rsid w:val="00915569"/>
    <w:rsid w:val="0091581B"/>
    <w:rsid w:val="009163DE"/>
    <w:rsid w:val="009165A3"/>
    <w:rsid w:val="00916696"/>
    <w:rsid w:val="009213C0"/>
    <w:rsid w:val="009219E3"/>
    <w:rsid w:val="00922567"/>
    <w:rsid w:val="00922831"/>
    <w:rsid w:val="00925B84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47DD1"/>
    <w:rsid w:val="009513E5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25DD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243C"/>
    <w:rsid w:val="00992E01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BC0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A04978"/>
    <w:rsid w:val="00A04B34"/>
    <w:rsid w:val="00A05AEA"/>
    <w:rsid w:val="00A06F29"/>
    <w:rsid w:val="00A071BF"/>
    <w:rsid w:val="00A10690"/>
    <w:rsid w:val="00A11150"/>
    <w:rsid w:val="00A114CE"/>
    <w:rsid w:val="00A1403A"/>
    <w:rsid w:val="00A15344"/>
    <w:rsid w:val="00A17BDF"/>
    <w:rsid w:val="00A20032"/>
    <w:rsid w:val="00A22BD1"/>
    <w:rsid w:val="00A250C1"/>
    <w:rsid w:val="00A30E91"/>
    <w:rsid w:val="00A323A0"/>
    <w:rsid w:val="00A326C5"/>
    <w:rsid w:val="00A337A0"/>
    <w:rsid w:val="00A34746"/>
    <w:rsid w:val="00A35830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113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BD2"/>
    <w:rsid w:val="00AC4E6E"/>
    <w:rsid w:val="00AC535F"/>
    <w:rsid w:val="00AC5DB6"/>
    <w:rsid w:val="00AD09AF"/>
    <w:rsid w:val="00AD293D"/>
    <w:rsid w:val="00AD3973"/>
    <w:rsid w:val="00AD6C5D"/>
    <w:rsid w:val="00AD7383"/>
    <w:rsid w:val="00AE0267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480"/>
    <w:rsid w:val="00B17629"/>
    <w:rsid w:val="00B20EB8"/>
    <w:rsid w:val="00B214EA"/>
    <w:rsid w:val="00B22169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591F"/>
    <w:rsid w:val="00B46536"/>
    <w:rsid w:val="00B467CD"/>
    <w:rsid w:val="00B46BEB"/>
    <w:rsid w:val="00B47382"/>
    <w:rsid w:val="00B47834"/>
    <w:rsid w:val="00B50F58"/>
    <w:rsid w:val="00B53A7B"/>
    <w:rsid w:val="00B54F15"/>
    <w:rsid w:val="00B5548C"/>
    <w:rsid w:val="00B56CD8"/>
    <w:rsid w:val="00B634FA"/>
    <w:rsid w:val="00B63B84"/>
    <w:rsid w:val="00B64ABE"/>
    <w:rsid w:val="00B67013"/>
    <w:rsid w:val="00B723CA"/>
    <w:rsid w:val="00B72AA6"/>
    <w:rsid w:val="00B73A29"/>
    <w:rsid w:val="00B74BBB"/>
    <w:rsid w:val="00B80384"/>
    <w:rsid w:val="00B803AE"/>
    <w:rsid w:val="00B80832"/>
    <w:rsid w:val="00B814BD"/>
    <w:rsid w:val="00B83A56"/>
    <w:rsid w:val="00B84DCE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3E47"/>
    <w:rsid w:val="00BB724D"/>
    <w:rsid w:val="00BC2372"/>
    <w:rsid w:val="00BC3EA2"/>
    <w:rsid w:val="00BC4625"/>
    <w:rsid w:val="00BC7A0E"/>
    <w:rsid w:val="00BC7AF3"/>
    <w:rsid w:val="00BD0C7B"/>
    <w:rsid w:val="00BD0F19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E7767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3BF3"/>
    <w:rsid w:val="00C14293"/>
    <w:rsid w:val="00C16A70"/>
    <w:rsid w:val="00C17902"/>
    <w:rsid w:val="00C17A25"/>
    <w:rsid w:val="00C21588"/>
    <w:rsid w:val="00C21C84"/>
    <w:rsid w:val="00C22347"/>
    <w:rsid w:val="00C24D6A"/>
    <w:rsid w:val="00C24EEA"/>
    <w:rsid w:val="00C265FD"/>
    <w:rsid w:val="00C26E11"/>
    <w:rsid w:val="00C27140"/>
    <w:rsid w:val="00C30B45"/>
    <w:rsid w:val="00C3576C"/>
    <w:rsid w:val="00C36F7E"/>
    <w:rsid w:val="00C40123"/>
    <w:rsid w:val="00C409CB"/>
    <w:rsid w:val="00C40BD0"/>
    <w:rsid w:val="00C410CF"/>
    <w:rsid w:val="00C4147E"/>
    <w:rsid w:val="00C4193D"/>
    <w:rsid w:val="00C42242"/>
    <w:rsid w:val="00C430F3"/>
    <w:rsid w:val="00C443F2"/>
    <w:rsid w:val="00C44F2B"/>
    <w:rsid w:val="00C467D6"/>
    <w:rsid w:val="00C46832"/>
    <w:rsid w:val="00C47126"/>
    <w:rsid w:val="00C5107D"/>
    <w:rsid w:val="00C52A49"/>
    <w:rsid w:val="00C550F5"/>
    <w:rsid w:val="00C56F22"/>
    <w:rsid w:val="00C57065"/>
    <w:rsid w:val="00C617C7"/>
    <w:rsid w:val="00C62822"/>
    <w:rsid w:val="00C6307D"/>
    <w:rsid w:val="00C679FF"/>
    <w:rsid w:val="00C67C39"/>
    <w:rsid w:val="00C70735"/>
    <w:rsid w:val="00C70C6B"/>
    <w:rsid w:val="00C7456B"/>
    <w:rsid w:val="00C76C2E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6479"/>
    <w:rsid w:val="00CB16ED"/>
    <w:rsid w:val="00CB1B60"/>
    <w:rsid w:val="00CB250C"/>
    <w:rsid w:val="00CB2CAE"/>
    <w:rsid w:val="00CB3626"/>
    <w:rsid w:val="00CB4301"/>
    <w:rsid w:val="00CB4954"/>
    <w:rsid w:val="00CB5F06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5255"/>
    <w:rsid w:val="00D15C7A"/>
    <w:rsid w:val="00D17B16"/>
    <w:rsid w:val="00D17D29"/>
    <w:rsid w:val="00D20A47"/>
    <w:rsid w:val="00D213FB"/>
    <w:rsid w:val="00D25B3B"/>
    <w:rsid w:val="00D25CA6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42B"/>
    <w:rsid w:val="00D479F5"/>
    <w:rsid w:val="00D516E5"/>
    <w:rsid w:val="00D522FE"/>
    <w:rsid w:val="00D52A98"/>
    <w:rsid w:val="00D54660"/>
    <w:rsid w:val="00D561DC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49BF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9B5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B7508"/>
    <w:rsid w:val="00DB797B"/>
    <w:rsid w:val="00DC2B5B"/>
    <w:rsid w:val="00DC2D72"/>
    <w:rsid w:val="00DC36B9"/>
    <w:rsid w:val="00DC52DF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973"/>
    <w:rsid w:val="00DD6A32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1741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874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234"/>
    <w:rsid w:val="00E33D6A"/>
    <w:rsid w:val="00E34CED"/>
    <w:rsid w:val="00E3746B"/>
    <w:rsid w:val="00E41E1F"/>
    <w:rsid w:val="00E45ACF"/>
    <w:rsid w:val="00E46B76"/>
    <w:rsid w:val="00E51D0D"/>
    <w:rsid w:val="00E5674C"/>
    <w:rsid w:val="00E612E0"/>
    <w:rsid w:val="00E62081"/>
    <w:rsid w:val="00E6278B"/>
    <w:rsid w:val="00E62FB7"/>
    <w:rsid w:val="00E63A43"/>
    <w:rsid w:val="00E6403A"/>
    <w:rsid w:val="00E652A3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1213"/>
    <w:rsid w:val="00E94A73"/>
    <w:rsid w:val="00E9712E"/>
    <w:rsid w:val="00E97A17"/>
    <w:rsid w:val="00EA3D9B"/>
    <w:rsid w:val="00EA6705"/>
    <w:rsid w:val="00EA7DD4"/>
    <w:rsid w:val="00EB121C"/>
    <w:rsid w:val="00EB1507"/>
    <w:rsid w:val="00EB1D01"/>
    <w:rsid w:val="00EB21FE"/>
    <w:rsid w:val="00EB3A0D"/>
    <w:rsid w:val="00EB3C50"/>
    <w:rsid w:val="00EB5AB4"/>
    <w:rsid w:val="00EC1AD6"/>
    <w:rsid w:val="00EC2066"/>
    <w:rsid w:val="00EC29FD"/>
    <w:rsid w:val="00EC39F4"/>
    <w:rsid w:val="00EC3CC2"/>
    <w:rsid w:val="00EC44D0"/>
    <w:rsid w:val="00EC4C90"/>
    <w:rsid w:val="00EC596E"/>
    <w:rsid w:val="00EC71B4"/>
    <w:rsid w:val="00ED108C"/>
    <w:rsid w:val="00ED24A5"/>
    <w:rsid w:val="00ED256B"/>
    <w:rsid w:val="00ED2999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22C9"/>
    <w:rsid w:val="00EF2762"/>
    <w:rsid w:val="00EF2779"/>
    <w:rsid w:val="00EF27AE"/>
    <w:rsid w:val="00EF2BA1"/>
    <w:rsid w:val="00EF3505"/>
    <w:rsid w:val="00EF4143"/>
    <w:rsid w:val="00EF43D5"/>
    <w:rsid w:val="00EF5B4F"/>
    <w:rsid w:val="00EF658B"/>
    <w:rsid w:val="00F01E9F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565E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64D9"/>
    <w:rsid w:val="00F67808"/>
    <w:rsid w:val="00F70B7F"/>
    <w:rsid w:val="00F710F2"/>
    <w:rsid w:val="00F72A67"/>
    <w:rsid w:val="00F72A82"/>
    <w:rsid w:val="00F74C97"/>
    <w:rsid w:val="00F7579A"/>
    <w:rsid w:val="00F75AFF"/>
    <w:rsid w:val="00F76567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1483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5817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03E1A672"/>
    <w:rsid w:val="05803C6C"/>
    <w:rsid w:val="0869779C"/>
    <w:rsid w:val="0DF7B500"/>
    <w:rsid w:val="1614DBF7"/>
    <w:rsid w:val="1ABD0FAB"/>
    <w:rsid w:val="1B8BB3C9"/>
    <w:rsid w:val="1CA09982"/>
    <w:rsid w:val="261C562A"/>
    <w:rsid w:val="2A8553DC"/>
    <w:rsid w:val="2CD11F31"/>
    <w:rsid w:val="2EFE6459"/>
    <w:rsid w:val="33370FC9"/>
    <w:rsid w:val="39F36A38"/>
    <w:rsid w:val="4049835F"/>
    <w:rsid w:val="4421DC7C"/>
    <w:rsid w:val="4A4632C4"/>
    <w:rsid w:val="4BEBF796"/>
    <w:rsid w:val="50C2F079"/>
    <w:rsid w:val="541BA623"/>
    <w:rsid w:val="560D8D10"/>
    <w:rsid w:val="57AD74BA"/>
    <w:rsid w:val="58532180"/>
    <w:rsid w:val="5B4FE6B0"/>
    <w:rsid w:val="5D8A7222"/>
    <w:rsid w:val="5E878772"/>
    <w:rsid w:val="63E3EA54"/>
    <w:rsid w:val="6CAB53AA"/>
    <w:rsid w:val="71487E89"/>
    <w:rsid w:val="76478F8D"/>
    <w:rsid w:val="7CA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CFAE"/>
  <w15:docId w15:val="{FDE24496-0154-45D2-BB1E-BB79025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  <w:style w:type="character" w:customStyle="1" w:styleId="normaltextrun1">
    <w:name w:val="normaltextrun1"/>
    <w:basedOn w:val="Domylnaczcionkaakapitu"/>
    <w:rsid w:val="0081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8E852-6AC8-4393-9005-3C0220E95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14091-270E-4C03-AA0B-0468DF1E0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2643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8</cp:revision>
  <cp:lastPrinted>2021-01-20T09:03:00Z</cp:lastPrinted>
  <dcterms:created xsi:type="dcterms:W3CDTF">2021-12-02T10:14:00Z</dcterms:created>
  <dcterms:modified xsi:type="dcterms:W3CDTF">2021-12-03T14:06:00Z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