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A942" w14:textId="0357EF4B" w:rsidR="00D43541" w:rsidRPr="00DC0AF7" w:rsidRDefault="00D43541" w:rsidP="00DC0AF7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5C583D">
        <w:rPr>
          <w:rFonts w:ascii="Times New Roman" w:hAnsi="Times New Roman"/>
          <w:sz w:val="24"/>
          <w:szCs w:val="24"/>
        </w:rPr>
        <w:t>12.10</w:t>
      </w:r>
      <w:r w:rsidRPr="00645A5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80658F">
        <w:rPr>
          <w:rFonts w:ascii="Times New Roman" w:hAnsi="Times New Roman"/>
          <w:sz w:val="24"/>
          <w:szCs w:val="24"/>
        </w:rPr>
        <w:t>3</w:t>
      </w:r>
      <w:r w:rsidRPr="00645A59">
        <w:rPr>
          <w:rFonts w:ascii="Times New Roman" w:hAnsi="Times New Roman"/>
          <w:sz w:val="24"/>
          <w:szCs w:val="24"/>
        </w:rPr>
        <w:t xml:space="preserve">r. </w:t>
      </w: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5CAAD48B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</w:t>
      </w:r>
      <w:r w:rsidR="00CA42F9">
        <w:rPr>
          <w:rFonts w:ascii="Times New Roman" w:hAnsi="Times New Roman"/>
          <w:b/>
          <w:sz w:val="24"/>
          <w:szCs w:val="24"/>
        </w:rPr>
        <w:t xml:space="preserve">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 w:rsidR="005C583D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>/2</w:t>
      </w:r>
      <w:r w:rsidR="00CA42F9">
        <w:rPr>
          <w:rFonts w:ascii="Times New Roman" w:hAnsi="Times New Roman"/>
          <w:b/>
          <w:sz w:val="24"/>
          <w:szCs w:val="24"/>
        </w:rPr>
        <w:t>3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 w:rsidR="005C583D">
        <w:rPr>
          <w:rFonts w:ascii="Times New Roman" w:hAnsi="Times New Roman"/>
          <w:b/>
          <w:sz w:val="24"/>
          <w:szCs w:val="24"/>
        </w:rPr>
        <w:t>świadczenie usługi nadzoru autorskiego i opieki serwisowej dla oprogramowania aplikacyjnego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w Krakowie</w:t>
      </w:r>
    </w:p>
    <w:p w14:paraId="06A33952" w14:textId="77777777" w:rsidR="005C583D" w:rsidRDefault="005C583D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939" w:type="dxa"/>
        <w:tblLook w:val="04A0" w:firstRow="1" w:lastRow="0" w:firstColumn="1" w:lastColumn="0" w:noHBand="0" w:noVBand="1"/>
      </w:tblPr>
      <w:tblGrid>
        <w:gridCol w:w="1898"/>
        <w:gridCol w:w="6996"/>
        <w:gridCol w:w="6045"/>
      </w:tblGrid>
      <w:tr w:rsidR="005C583D" w14:paraId="4CB0FB12" w14:textId="5DC24C70" w:rsidTr="005C583D">
        <w:trPr>
          <w:trHeight w:val="1200"/>
        </w:trPr>
        <w:tc>
          <w:tcPr>
            <w:tcW w:w="1898" w:type="dxa"/>
            <w:shd w:val="clear" w:color="auto" w:fill="auto"/>
            <w:vAlign w:val="center"/>
          </w:tcPr>
          <w:p w14:paraId="4898B9AD" w14:textId="54377474" w:rsidR="005C583D" w:rsidRDefault="005C583D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2617F1B9" w14:textId="6E7B752F" w:rsidR="005C583D" w:rsidRDefault="005C583D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14B6D42" w14:textId="77777777" w:rsidR="005C583D" w:rsidRPr="00645A59" w:rsidRDefault="005C583D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Oferowana cena </w:t>
            </w:r>
          </w:p>
          <w:p w14:paraId="15AB4715" w14:textId="77777777" w:rsidR="005C583D" w:rsidRPr="00645A59" w:rsidRDefault="005C583D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5C583D" w:rsidRPr="00645A59" w:rsidRDefault="005C583D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26B1A" w14:textId="77777777" w:rsidR="005C583D" w:rsidRPr="00645A59" w:rsidRDefault="005C583D" w:rsidP="00A07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A111CE" w14:textId="7599C0B1" w:rsidR="005C583D" w:rsidRDefault="005C583D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Waga kryterium: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0%</w:t>
            </w:r>
          </w:p>
        </w:tc>
      </w:tr>
      <w:tr w:rsidR="005C583D" w14:paraId="5C7D3086" w14:textId="59DE62DD" w:rsidTr="00D61910">
        <w:trPr>
          <w:trHeight w:val="390"/>
        </w:trPr>
        <w:tc>
          <w:tcPr>
            <w:tcW w:w="1898" w:type="dxa"/>
            <w:vAlign w:val="center"/>
          </w:tcPr>
          <w:p w14:paraId="2B36CF6E" w14:textId="73DCD355" w:rsidR="005C583D" w:rsidRPr="00D61910" w:rsidRDefault="005C583D" w:rsidP="00D703EE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D61910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6996" w:type="dxa"/>
            <w:vAlign w:val="center"/>
          </w:tcPr>
          <w:p w14:paraId="154C0239" w14:textId="77777777" w:rsidR="005C583D" w:rsidRPr="00D61910" w:rsidRDefault="005C583D" w:rsidP="00D61910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041F47" w14:textId="170E93EE" w:rsidR="005C583D" w:rsidRPr="00D61910" w:rsidRDefault="00D61910" w:rsidP="00D61910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D61910">
              <w:rPr>
                <w:rFonts w:ascii="Garamond" w:hAnsi="Garamond"/>
                <w:sz w:val="28"/>
                <w:szCs w:val="28"/>
              </w:rPr>
              <w:t>Asseco Poland S.A.</w:t>
            </w:r>
          </w:p>
          <w:p w14:paraId="33833D1E" w14:textId="1DDFA585" w:rsidR="00D61910" w:rsidRPr="00D61910" w:rsidRDefault="00D61910" w:rsidP="00D61910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D61910">
              <w:rPr>
                <w:rFonts w:ascii="Garamond" w:hAnsi="Garamond"/>
                <w:sz w:val="28"/>
                <w:szCs w:val="28"/>
              </w:rPr>
              <w:t>ul. Olchowa 14</w:t>
            </w:r>
          </w:p>
          <w:p w14:paraId="4E54B9BF" w14:textId="5A37F067" w:rsidR="00D61910" w:rsidRPr="00D61910" w:rsidRDefault="00D61910" w:rsidP="00D61910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D61910">
              <w:rPr>
                <w:rFonts w:ascii="Garamond" w:hAnsi="Garamond"/>
                <w:sz w:val="28"/>
                <w:szCs w:val="28"/>
              </w:rPr>
              <w:t>35-322 Rzeszów</w:t>
            </w:r>
          </w:p>
          <w:p w14:paraId="70C07D69" w14:textId="1FFE04A0" w:rsidR="005C583D" w:rsidRPr="00D61910" w:rsidRDefault="005C583D" w:rsidP="00D61910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045" w:type="dxa"/>
            <w:vAlign w:val="center"/>
          </w:tcPr>
          <w:p w14:paraId="1F3DACC6" w14:textId="77777777" w:rsidR="005C583D" w:rsidRPr="00D61910" w:rsidRDefault="00D61910" w:rsidP="00D703EE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D61910">
              <w:rPr>
                <w:rFonts w:ascii="Garamond" w:hAnsi="Garamond"/>
                <w:sz w:val="28"/>
                <w:szCs w:val="28"/>
              </w:rPr>
              <w:t>Cena netto: 234 762,00 zł</w:t>
            </w:r>
          </w:p>
          <w:p w14:paraId="239805CE" w14:textId="5030F84F" w:rsidR="00D61910" w:rsidRPr="00D61910" w:rsidRDefault="00D61910" w:rsidP="00D703EE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D61910">
              <w:rPr>
                <w:rFonts w:ascii="Garamond" w:hAnsi="Garamond"/>
                <w:sz w:val="28"/>
                <w:szCs w:val="28"/>
              </w:rPr>
              <w:t>Cena brutto: 288 757,26 zł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7785AB5A" w:rsidR="00CA135F" w:rsidRPr="00CA135F" w:rsidRDefault="00CA135F" w:rsidP="0080658F">
      <w:pPr>
        <w:tabs>
          <w:tab w:val="left" w:pos="709"/>
        </w:tabs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5C583D">
        <w:rPr>
          <w:rFonts w:ascii="Garamond" w:hAnsi="Garamond" w:cs="Arial"/>
          <w:b/>
          <w:sz w:val="20"/>
          <w:szCs w:val="20"/>
        </w:rPr>
        <w:t>173</w:t>
      </w:r>
      <w:r w:rsidR="00CA42F9">
        <w:rPr>
          <w:rFonts w:ascii="Garamond" w:hAnsi="Garamond" w:cs="Arial"/>
          <w:b/>
          <w:sz w:val="20"/>
          <w:szCs w:val="20"/>
        </w:rPr>
        <w:t> 000,00 zł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5C583D">
        <w:rPr>
          <w:rFonts w:ascii="Garamond" w:hAnsi="Garamond" w:cs="Arial"/>
          <w:b/>
          <w:sz w:val="20"/>
          <w:szCs w:val="20"/>
        </w:rPr>
        <w:t>212 790</w:t>
      </w:r>
      <w:r w:rsidR="00CA42F9">
        <w:rPr>
          <w:rFonts w:ascii="Garamond" w:hAnsi="Garamond" w:cs="Arial"/>
          <w:b/>
          <w:sz w:val="20"/>
          <w:szCs w:val="20"/>
        </w:rPr>
        <w:t>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4D055AE1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5C583D">
        <w:rPr>
          <w:rFonts w:ascii="Garamond" w:hAnsi="Garamond" w:cs="Arial"/>
          <w:b/>
          <w:sz w:val="20"/>
          <w:szCs w:val="20"/>
        </w:rPr>
        <w:t>do 31.10.2024r.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 w:rsidSect="005C5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0609DE"/>
    <w:rsid w:val="00067B82"/>
    <w:rsid w:val="00114190"/>
    <w:rsid w:val="00131C0B"/>
    <w:rsid w:val="001F490C"/>
    <w:rsid w:val="00200C3A"/>
    <w:rsid w:val="0021769F"/>
    <w:rsid w:val="002306EB"/>
    <w:rsid w:val="0026603C"/>
    <w:rsid w:val="002C416E"/>
    <w:rsid w:val="004107B3"/>
    <w:rsid w:val="004562FF"/>
    <w:rsid w:val="004658C6"/>
    <w:rsid w:val="00543322"/>
    <w:rsid w:val="005C583D"/>
    <w:rsid w:val="006559E1"/>
    <w:rsid w:val="0066412D"/>
    <w:rsid w:val="00701906"/>
    <w:rsid w:val="007401E9"/>
    <w:rsid w:val="007B1A22"/>
    <w:rsid w:val="007B400B"/>
    <w:rsid w:val="007E29CF"/>
    <w:rsid w:val="0080658F"/>
    <w:rsid w:val="00821902"/>
    <w:rsid w:val="0087280C"/>
    <w:rsid w:val="00937DDC"/>
    <w:rsid w:val="00941D81"/>
    <w:rsid w:val="00953370"/>
    <w:rsid w:val="00976090"/>
    <w:rsid w:val="00990163"/>
    <w:rsid w:val="00A075A9"/>
    <w:rsid w:val="00A115EF"/>
    <w:rsid w:val="00A81017"/>
    <w:rsid w:val="00B13A95"/>
    <w:rsid w:val="00B216A9"/>
    <w:rsid w:val="00B2435B"/>
    <w:rsid w:val="00BB4606"/>
    <w:rsid w:val="00BC59DF"/>
    <w:rsid w:val="00C609B6"/>
    <w:rsid w:val="00C97687"/>
    <w:rsid w:val="00CA135F"/>
    <w:rsid w:val="00CA42F9"/>
    <w:rsid w:val="00D33415"/>
    <w:rsid w:val="00D43541"/>
    <w:rsid w:val="00D57C3D"/>
    <w:rsid w:val="00D61910"/>
    <w:rsid w:val="00D703EE"/>
    <w:rsid w:val="00D70F82"/>
    <w:rsid w:val="00DA5333"/>
    <w:rsid w:val="00DC0AF7"/>
    <w:rsid w:val="00E327D8"/>
    <w:rsid w:val="00E8150E"/>
    <w:rsid w:val="00E93C9D"/>
    <w:rsid w:val="00F81305"/>
    <w:rsid w:val="00FE5298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24</cp:revision>
  <cp:lastPrinted>2023-02-09T08:24:00Z</cp:lastPrinted>
  <dcterms:created xsi:type="dcterms:W3CDTF">2022-03-07T10:41:00Z</dcterms:created>
  <dcterms:modified xsi:type="dcterms:W3CDTF">2023-10-12T06:36:00Z</dcterms:modified>
</cp:coreProperties>
</file>