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8EF1" w14:textId="77777777" w:rsidR="00DC7B43" w:rsidRDefault="00B333AB" w:rsidP="00AE6245">
      <w:pPr>
        <w:pStyle w:val="Nagwek4"/>
        <w:numPr>
          <w:ilvl w:val="0"/>
          <w:numId w:val="0"/>
        </w:numPr>
        <w:spacing w:line="360" w:lineRule="auto"/>
        <w:ind w:left="2124" w:hanging="2124"/>
        <w:jc w:val="center"/>
        <w:rPr>
          <w:b/>
          <w:i w:val="0"/>
          <w:iCs w:val="0"/>
        </w:rPr>
      </w:pPr>
      <w:r w:rsidRPr="002365F6">
        <w:rPr>
          <w:b/>
          <w:i w:val="0"/>
          <w:iCs w:val="0"/>
        </w:rPr>
        <w:t xml:space="preserve">UMOWA </w:t>
      </w:r>
      <w:r w:rsidR="009A3F24">
        <w:rPr>
          <w:b/>
          <w:i w:val="0"/>
          <w:iCs w:val="0"/>
        </w:rPr>
        <w:t xml:space="preserve">O ROBOTY BUDOWLANE </w:t>
      </w:r>
    </w:p>
    <w:p w14:paraId="031C58F6" w14:textId="47DD439D" w:rsidR="00B333AB" w:rsidRPr="002365F6" w:rsidRDefault="00B333AB" w:rsidP="00AE6245">
      <w:pPr>
        <w:pStyle w:val="Nagwek4"/>
        <w:numPr>
          <w:ilvl w:val="0"/>
          <w:numId w:val="0"/>
        </w:numPr>
        <w:spacing w:line="360" w:lineRule="auto"/>
        <w:ind w:left="2124" w:hanging="2124"/>
        <w:jc w:val="center"/>
        <w:rPr>
          <w:b/>
          <w:i w:val="0"/>
          <w:iCs w:val="0"/>
          <w:color w:val="000000"/>
          <w:spacing w:val="-3"/>
        </w:rPr>
      </w:pPr>
      <w:r w:rsidRPr="002365F6">
        <w:rPr>
          <w:b/>
          <w:i w:val="0"/>
          <w:iCs w:val="0"/>
        </w:rPr>
        <w:t xml:space="preserve">NR  </w:t>
      </w:r>
      <w:r w:rsidR="00DC7B43">
        <w:rPr>
          <w:b/>
          <w:i w:val="0"/>
          <w:iCs w:val="0"/>
        </w:rPr>
        <w:t>IRG.272.</w:t>
      </w:r>
      <w:r w:rsidR="00087623">
        <w:rPr>
          <w:b/>
          <w:i w:val="0"/>
          <w:iCs w:val="0"/>
        </w:rPr>
        <w:t>2</w:t>
      </w:r>
      <w:r w:rsidR="00DC7B43">
        <w:rPr>
          <w:b/>
          <w:i w:val="0"/>
          <w:iCs w:val="0"/>
        </w:rPr>
        <w:t>.1.202</w:t>
      </w:r>
      <w:r w:rsidR="00087623">
        <w:rPr>
          <w:b/>
          <w:i w:val="0"/>
          <w:iCs w:val="0"/>
        </w:rPr>
        <w:t>4</w:t>
      </w:r>
      <w:r w:rsidR="00DC7B43">
        <w:rPr>
          <w:b/>
          <w:i w:val="0"/>
          <w:iCs w:val="0"/>
        </w:rPr>
        <w:t>.IRG</w:t>
      </w:r>
    </w:p>
    <w:p w14:paraId="718D87A4" w14:textId="63B874D1" w:rsidR="00B333AB" w:rsidRDefault="00B333AB" w:rsidP="002C711F">
      <w:pPr>
        <w:spacing w:line="360" w:lineRule="auto"/>
        <w:rPr>
          <w:b/>
          <w:bCs/>
          <w:sz w:val="22"/>
        </w:rPr>
      </w:pPr>
    </w:p>
    <w:p w14:paraId="36664F04" w14:textId="77777777" w:rsidR="00335E9A" w:rsidRPr="002365F6" w:rsidRDefault="00335E9A" w:rsidP="002C711F">
      <w:pPr>
        <w:spacing w:line="360" w:lineRule="auto"/>
        <w:rPr>
          <w:b/>
          <w:bCs/>
          <w:sz w:val="22"/>
        </w:rPr>
      </w:pPr>
    </w:p>
    <w:p w14:paraId="633D5539" w14:textId="356022EB" w:rsidR="00FF0BF5" w:rsidRDefault="0044042F" w:rsidP="002C711F">
      <w:pPr>
        <w:spacing w:line="360" w:lineRule="auto"/>
        <w:rPr>
          <w:sz w:val="22"/>
          <w:lang w:eastAsia="pl-PL"/>
        </w:rPr>
      </w:pPr>
      <w:r w:rsidRPr="00380E97">
        <w:rPr>
          <w:sz w:val="22"/>
          <w:lang w:eastAsia="pl-PL"/>
        </w:rPr>
        <w:t>zawarta w dniu</w:t>
      </w:r>
      <w:r w:rsidR="00A0141C">
        <w:rPr>
          <w:sz w:val="22"/>
          <w:lang w:eastAsia="pl-PL"/>
        </w:rPr>
        <w:t xml:space="preserve"> </w:t>
      </w:r>
      <w:r w:rsidR="00094D1D">
        <w:rPr>
          <w:sz w:val="22"/>
          <w:lang w:eastAsia="pl-PL"/>
        </w:rPr>
        <w:t>……………………….</w:t>
      </w:r>
      <w:r w:rsidRPr="00380E97">
        <w:rPr>
          <w:sz w:val="22"/>
          <w:lang w:eastAsia="pl-PL"/>
        </w:rPr>
        <w:t xml:space="preserve">. w </w:t>
      </w:r>
      <w:r w:rsidR="00AE6245">
        <w:rPr>
          <w:sz w:val="22"/>
          <w:lang w:eastAsia="pl-PL"/>
        </w:rPr>
        <w:t>Trzcińsko-Zdroju</w:t>
      </w:r>
      <w:r w:rsidRPr="00380E97">
        <w:rPr>
          <w:sz w:val="22"/>
          <w:lang w:eastAsia="pl-PL"/>
        </w:rPr>
        <w:t xml:space="preserve"> </w:t>
      </w:r>
    </w:p>
    <w:p w14:paraId="1AD8DD97" w14:textId="3DB61160" w:rsidR="0044042F" w:rsidRPr="00380E97" w:rsidRDefault="00FF0BF5" w:rsidP="002C711F">
      <w:pPr>
        <w:spacing w:line="360" w:lineRule="auto"/>
        <w:rPr>
          <w:sz w:val="22"/>
          <w:lang w:eastAsia="pl-PL"/>
        </w:rPr>
      </w:pPr>
      <w:r>
        <w:rPr>
          <w:sz w:val="22"/>
          <w:lang w:eastAsia="pl-PL"/>
        </w:rPr>
        <w:t>po</w:t>
      </w:r>
      <w:r w:rsidR="0044042F" w:rsidRPr="00380E97">
        <w:rPr>
          <w:sz w:val="22"/>
          <w:lang w:eastAsia="pl-PL"/>
        </w:rPr>
        <w:t>między:</w:t>
      </w:r>
    </w:p>
    <w:p w14:paraId="7A619DFE" w14:textId="075F522A" w:rsidR="00380E97" w:rsidRPr="00380E97" w:rsidRDefault="00380E97" w:rsidP="00AE6245">
      <w:pPr>
        <w:spacing w:line="360" w:lineRule="auto"/>
        <w:rPr>
          <w:sz w:val="22"/>
          <w:lang w:eastAsia="pl-PL"/>
        </w:rPr>
      </w:pPr>
      <w:r w:rsidRPr="00380E97">
        <w:rPr>
          <w:sz w:val="22"/>
          <w:lang w:eastAsia="pl-PL"/>
        </w:rPr>
        <w:t xml:space="preserve">Gminą </w:t>
      </w:r>
      <w:r w:rsidR="00AE6245" w:rsidRPr="00AE6245">
        <w:rPr>
          <w:sz w:val="22"/>
          <w:lang w:eastAsia="pl-PL"/>
        </w:rPr>
        <w:t>Trzcińsko-Zdrój</w:t>
      </w:r>
      <w:r w:rsidR="00AE6245">
        <w:rPr>
          <w:sz w:val="22"/>
          <w:lang w:eastAsia="pl-PL"/>
        </w:rPr>
        <w:t xml:space="preserve">, </w:t>
      </w:r>
      <w:r w:rsidR="00AE6245" w:rsidRPr="00AE6245">
        <w:rPr>
          <w:sz w:val="22"/>
          <w:lang w:eastAsia="pl-PL"/>
        </w:rPr>
        <w:t>ul. Rynek 15, 74-510 Trzcińsko-Zdrój</w:t>
      </w:r>
      <w:r w:rsidRPr="00380E97">
        <w:rPr>
          <w:sz w:val="22"/>
          <w:lang w:eastAsia="pl-PL"/>
        </w:rPr>
        <w:t xml:space="preserve">, </w:t>
      </w:r>
      <w:r w:rsidR="00AE6245" w:rsidRPr="00AE6245">
        <w:rPr>
          <w:sz w:val="22"/>
          <w:lang w:eastAsia="pl-PL"/>
        </w:rPr>
        <w:t>NIP: 858-17-31-665</w:t>
      </w:r>
      <w:r w:rsidR="00AE6245">
        <w:rPr>
          <w:sz w:val="22"/>
          <w:lang w:eastAsia="pl-PL"/>
        </w:rPr>
        <w:t xml:space="preserve">, </w:t>
      </w:r>
      <w:r w:rsidR="00AE6245" w:rsidRPr="00AE6245">
        <w:rPr>
          <w:sz w:val="22"/>
          <w:lang w:eastAsia="pl-PL"/>
        </w:rPr>
        <w:t>REGON: 811684835</w:t>
      </w:r>
    </w:p>
    <w:p w14:paraId="54CB97F9" w14:textId="516965CF" w:rsidR="002050CA" w:rsidRDefault="00380E97" w:rsidP="002C711F">
      <w:pPr>
        <w:spacing w:line="360" w:lineRule="auto"/>
        <w:rPr>
          <w:sz w:val="22"/>
          <w:lang w:eastAsia="pl-PL"/>
        </w:rPr>
      </w:pPr>
      <w:r w:rsidRPr="00380E97">
        <w:rPr>
          <w:sz w:val="22"/>
          <w:lang w:eastAsia="pl-PL"/>
        </w:rPr>
        <w:t>reprezentowaną przez</w:t>
      </w:r>
      <w:r w:rsidR="002050CA" w:rsidRPr="00380E97">
        <w:rPr>
          <w:sz w:val="22"/>
          <w:lang w:eastAsia="pl-PL"/>
        </w:rPr>
        <w:t xml:space="preserve">: </w:t>
      </w:r>
      <w:r w:rsidR="00AE6245">
        <w:rPr>
          <w:sz w:val="22"/>
          <w:lang w:eastAsia="pl-PL"/>
        </w:rPr>
        <w:t xml:space="preserve">Burmistrza - </w:t>
      </w:r>
      <w:r w:rsidR="00AE6245" w:rsidRPr="00AE6245">
        <w:rPr>
          <w:sz w:val="22"/>
          <w:lang w:eastAsia="pl-PL"/>
        </w:rPr>
        <w:t>Bartłomiej</w:t>
      </w:r>
      <w:r w:rsidR="00AE6245">
        <w:rPr>
          <w:sz w:val="22"/>
          <w:lang w:eastAsia="pl-PL"/>
        </w:rPr>
        <w:t>a</w:t>
      </w:r>
      <w:r w:rsidR="00AE6245" w:rsidRPr="00AE6245">
        <w:rPr>
          <w:sz w:val="22"/>
          <w:lang w:eastAsia="pl-PL"/>
        </w:rPr>
        <w:t xml:space="preserve"> Wrób</w:t>
      </w:r>
      <w:r w:rsidR="00AE6245">
        <w:rPr>
          <w:sz w:val="22"/>
          <w:lang w:eastAsia="pl-PL"/>
        </w:rPr>
        <w:t>la</w:t>
      </w:r>
    </w:p>
    <w:p w14:paraId="5373A9D0" w14:textId="6219E568" w:rsidR="0045215B" w:rsidRPr="00380E97" w:rsidRDefault="0045215B" w:rsidP="002C711F">
      <w:pPr>
        <w:spacing w:line="360" w:lineRule="auto"/>
        <w:rPr>
          <w:sz w:val="22"/>
          <w:lang w:eastAsia="pl-PL"/>
        </w:rPr>
      </w:pPr>
      <w:r>
        <w:rPr>
          <w:sz w:val="22"/>
          <w:lang w:eastAsia="pl-PL"/>
        </w:rPr>
        <w:t xml:space="preserve">przy kontrasygnacie Skarbnika – Czesławy </w:t>
      </w:r>
      <w:proofErr w:type="spellStart"/>
      <w:r>
        <w:rPr>
          <w:sz w:val="22"/>
          <w:lang w:eastAsia="pl-PL"/>
        </w:rPr>
        <w:t>Trautman</w:t>
      </w:r>
      <w:proofErr w:type="spellEnd"/>
    </w:p>
    <w:p w14:paraId="7060060D" w14:textId="0867FB72" w:rsidR="002050CA" w:rsidRDefault="0044042F" w:rsidP="002C711F">
      <w:pPr>
        <w:spacing w:line="360" w:lineRule="auto"/>
        <w:rPr>
          <w:sz w:val="22"/>
          <w:lang w:eastAsia="pl-PL"/>
        </w:rPr>
      </w:pPr>
      <w:r w:rsidRPr="00380E97">
        <w:rPr>
          <w:sz w:val="22"/>
          <w:lang w:eastAsia="pl-PL"/>
        </w:rPr>
        <w:t>zwanym dal</w:t>
      </w:r>
      <w:r w:rsidR="00AB5202">
        <w:rPr>
          <w:sz w:val="22"/>
          <w:lang w:eastAsia="pl-PL"/>
        </w:rPr>
        <w:t>e</w:t>
      </w:r>
      <w:r w:rsidRPr="00380E97">
        <w:rPr>
          <w:sz w:val="22"/>
          <w:lang w:eastAsia="pl-PL"/>
        </w:rPr>
        <w:t xml:space="preserve">j </w:t>
      </w:r>
      <w:r w:rsidR="00AB5202">
        <w:rPr>
          <w:sz w:val="22"/>
          <w:lang w:eastAsia="pl-PL"/>
        </w:rPr>
        <w:t xml:space="preserve">w treści </w:t>
      </w:r>
      <w:r w:rsidRPr="00380E97">
        <w:rPr>
          <w:sz w:val="22"/>
          <w:lang w:eastAsia="pl-PL"/>
        </w:rPr>
        <w:t>umowy Zamawiającym,</w:t>
      </w:r>
    </w:p>
    <w:p w14:paraId="65F977DB" w14:textId="77777777" w:rsidR="00B3714E" w:rsidRDefault="0044042F" w:rsidP="00B3714E">
      <w:pPr>
        <w:spacing w:line="360" w:lineRule="auto"/>
        <w:rPr>
          <w:sz w:val="22"/>
          <w:lang w:eastAsia="pl-PL"/>
        </w:rPr>
      </w:pPr>
      <w:r w:rsidRPr="002365F6">
        <w:rPr>
          <w:sz w:val="22"/>
          <w:lang w:eastAsia="pl-PL"/>
        </w:rPr>
        <w:t>a</w:t>
      </w:r>
      <w:bookmarkStart w:id="0" w:name="_Hlk100748511"/>
    </w:p>
    <w:bookmarkEnd w:id="0"/>
    <w:p w14:paraId="6AF16D4C" w14:textId="647D2F94" w:rsidR="00A0141C" w:rsidRPr="00054CB8" w:rsidRDefault="00087623" w:rsidP="00A0141C">
      <w:pPr>
        <w:tabs>
          <w:tab w:val="left" w:pos="708"/>
          <w:tab w:val="num" w:pos="785"/>
        </w:tabs>
        <w:spacing w:line="276" w:lineRule="auto"/>
        <w:ind w:right="-3"/>
        <w:rPr>
          <w:rFonts w:eastAsia="Calibri"/>
          <w:sz w:val="21"/>
          <w:szCs w:val="21"/>
        </w:rPr>
      </w:pPr>
      <w:r>
        <w:rPr>
          <w:rFonts w:eastAsia="Calibri"/>
          <w:sz w:val="21"/>
          <w:szCs w:val="21"/>
        </w:rPr>
        <w:t>………………………………………………………….</w:t>
      </w:r>
      <w:r w:rsidR="00A0141C" w:rsidRPr="00054CB8">
        <w:rPr>
          <w:rFonts w:eastAsia="Calibri"/>
          <w:sz w:val="21"/>
          <w:szCs w:val="21"/>
        </w:rPr>
        <w:t xml:space="preserve">, zwaną w dalszej treści Umowy </w:t>
      </w:r>
      <w:r w:rsidR="00A0141C" w:rsidRPr="00054CB8">
        <w:rPr>
          <w:rFonts w:eastAsia="Calibri"/>
          <w:b/>
          <w:sz w:val="21"/>
          <w:szCs w:val="21"/>
        </w:rPr>
        <w:t>„Wykonawcą”,</w:t>
      </w:r>
    </w:p>
    <w:p w14:paraId="38F9B9A7" w14:textId="7038B147" w:rsidR="0044042F" w:rsidRPr="002365F6" w:rsidRDefault="0044042F" w:rsidP="00A0141C">
      <w:pPr>
        <w:tabs>
          <w:tab w:val="left" w:pos="360"/>
          <w:tab w:val="left" w:pos="420"/>
        </w:tabs>
        <w:spacing w:line="360" w:lineRule="auto"/>
        <w:rPr>
          <w:sz w:val="22"/>
          <w:lang w:eastAsia="pl-PL"/>
        </w:rPr>
      </w:pPr>
    </w:p>
    <w:p w14:paraId="5F540519" w14:textId="77777777" w:rsidR="0044042F" w:rsidRPr="002365F6" w:rsidRDefault="0044042F" w:rsidP="002C711F">
      <w:pPr>
        <w:tabs>
          <w:tab w:val="left" w:pos="360"/>
          <w:tab w:val="left" w:pos="420"/>
        </w:tabs>
        <w:spacing w:line="360" w:lineRule="auto"/>
        <w:ind w:left="360" w:hanging="360"/>
        <w:rPr>
          <w:sz w:val="22"/>
          <w:lang w:eastAsia="pl-PL"/>
        </w:rPr>
      </w:pPr>
      <w:r w:rsidRPr="002365F6">
        <w:rPr>
          <w:sz w:val="22"/>
          <w:lang w:eastAsia="pl-PL"/>
        </w:rPr>
        <w:t>łącznie zwanych Stronami lub każda z osobna Stroną.</w:t>
      </w:r>
    </w:p>
    <w:p w14:paraId="35546A39" w14:textId="77777777" w:rsidR="0044042F" w:rsidRPr="002365F6" w:rsidRDefault="0044042F" w:rsidP="002C711F">
      <w:pPr>
        <w:tabs>
          <w:tab w:val="left" w:pos="360"/>
          <w:tab w:val="left" w:pos="420"/>
        </w:tabs>
        <w:spacing w:line="360" w:lineRule="auto"/>
        <w:ind w:left="360" w:hanging="360"/>
        <w:rPr>
          <w:sz w:val="22"/>
          <w:lang w:eastAsia="pl-PL"/>
        </w:rPr>
      </w:pPr>
    </w:p>
    <w:p w14:paraId="027BD3E5" w14:textId="77777777" w:rsidR="0044042F" w:rsidRPr="002365F6" w:rsidRDefault="0044042F" w:rsidP="002C711F">
      <w:pPr>
        <w:tabs>
          <w:tab w:val="left" w:pos="360"/>
          <w:tab w:val="left" w:pos="420"/>
        </w:tabs>
        <w:spacing w:line="360" w:lineRule="auto"/>
        <w:ind w:left="360" w:hanging="360"/>
        <w:rPr>
          <w:sz w:val="22"/>
          <w:lang w:eastAsia="pl-PL"/>
        </w:rPr>
      </w:pPr>
    </w:p>
    <w:p w14:paraId="637C9ABB" w14:textId="77777777" w:rsidR="0044042F" w:rsidRPr="002365F6" w:rsidRDefault="0044042F" w:rsidP="002C711F">
      <w:pPr>
        <w:tabs>
          <w:tab w:val="left" w:pos="360"/>
          <w:tab w:val="left" w:pos="420"/>
        </w:tabs>
        <w:spacing w:line="360" w:lineRule="auto"/>
        <w:ind w:left="360" w:hanging="360"/>
        <w:rPr>
          <w:sz w:val="22"/>
          <w:lang w:eastAsia="pl-PL"/>
        </w:rPr>
      </w:pPr>
    </w:p>
    <w:p w14:paraId="54ACC6D9" w14:textId="0E6ADE4A" w:rsidR="00645A0F" w:rsidRDefault="009A3F24" w:rsidP="002C711F">
      <w:pPr>
        <w:spacing w:line="360" w:lineRule="auto"/>
        <w:rPr>
          <w:sz w:val="22"/>
          <w:lang w:val="x-none"/>
        </w:rPr>
      </w:pPr>
      <w:r w:rsidRPr="009A3F24">
        <w:rPr>
          <w:sz w:val="22"/>
          <w:lang w:val="x-none"/>
        </w:rPr>
        <w:t>Niniejsza umowa zostaje zawarta w rezultacie dokonania przez Zamawiającego wyboru oferty Wykonawcy w postępowaniu o udzielenie zamówienia publicznego przeprowadzonego w trybie podstawowym na realizację robót budowlanych pn. „</w:t>
      </w:r>
      <w:r w:rsidR="00087623">
        <w:rPr>
          <w:b/>
          <w:bCs/>
          <w:sz w:val="24"/>
          <w:szCs w:val="24"/>
        </w:rPr>
        <w:t>Przebudowa drogi wewnętrznej w miejscowości Dobropole Gmina Trzcińsko-Zdrój</w:t>
      </w:r>
      <w:r w:rsidRPr="009A3F24">
        <w:rPr>
          <w:sz w:val="22"/>
          <w:lang w:val="x-none"/>
        </w:rPr>
        <w:t>” na podstawie ustawy z dnia 11 września 2019 r. Prawo zamówień publicznych (</w:t>
      </w:r>
      <w:proofErr w:type="spellStart"/>
      <w:r w:rsidRPr="009A3F24">
        <w:rPr>
          <w:sz w:val="22"/>
          <w:lang w:val="x-none"/>
        </w:rPr>
        <w:t>t.j</w:t>
      </w:r>
      <w:proofErr w:type="spellEnd"/>
      <w:r w:rsidRPr="009A3F24">
        <w:rPr>
          <w:sz w:val="22"/>
          <w:lang w:val="x-none"/>
        </w:rPr>
        <w:t>. Dz. U. z 202</w:t>
      </w:r>
      <w:r w:rsidR="00087623">
        <w:rPr>
          <w:sz w:val="22"/>
        </w:rPr>
        <w:t>3</w:t>
      </w:r>
      <w:r w:rsidRPr="009A3F24">
        <w:rPr>
          <w:sz w:val="22"/>
          <w:lang w:val="x-none"/>
        </w:rPr>
        <w:t xml:space="preserve"> r. poz. 1</w:t>
      </w:r>
      <w:r w:rsidR="00087623">
        <w:rPr>
          <w:sz w:val="22"/>
        </w:rPr>
        <w:t>605</w:t>
      </w:r>
      <w:r w:rsidRPr="009A3F24">
        <w:rPr>
          <w:sz w:val="22"/>
          <w:lang w:val="x-none"/>
        </w:rPr>
        <w:t xml:space="preserve"> z</w:t>
      </w:r>
      <w:r w:rsidR="00AE6245">
        <w:rPr>
          <w:sz w:val="22"/>
        </w:rPr>
        <w:t>e</w:t>
      </w:r>
      <w:r w:rsidRPr="009A3F24">
        <w:rPr>
          <w:sz w:val="22"/>
          <w:lang w:val="x-none"/>
        </w:rPr>
        <w:t xml:space="preserve"> zm.), zw. dalej „ustawą </w:t>
      </w:r>
      <w:proofErr w:type="spellStart"/>
      <w:r w:rsidRPr="009A3F24">
        <w:rPr>
          <w:sz w:val="22"/>
          <w:lang w:val="x-none"/>
        </w:rPr>
        <w:t>pzp</w:t>
      </w:r>
      <w:proofErr w:type="spellEnd"/>
      <w:r w:rsidRPr="009A3F24">
        <w:rPr>
          <w:sz w:val="22"/>
          <w:lang w:val="x-none"/>
        </w:rPr>
        <w:t>”.</w:t>
      </w:r>
    </w:p>
    <w:p w14:paraId="62FA54BC" w14:textId="77777777" w:rsidR="00AE6245" w:rsidRPr="00645A0F" w:rsidRDefault="00AE6245" w:rsidP="002C711F">
      <w:pPr>
        <w:spacing w:line="360" w:lineRule="auto"/>
        <w:rPr>
          <w:lang w:val="x-none"/>
        </w:rPr>
      </w:pPr>
    </w:p>
    <w:p w14:paraId="57519150" w14:textId="294F93B5" w:rsidR="00E31B43" w:rsidRPr="002365F6" w:rsidRDefault="00654A2D" w:rsidP="002C711F">
      <w:pPr>
        <w:pStyle w:val="Nagwek1"/>
        <w:numPr>
          <w:ilvl w:val="0"/>
          <w:numId w:val="0"/>
        </w:numPr>
        <w:tabs>
          <w:tab w:val="left" w:pos="567"/>
        </w:tabs>
        <w:spacing w:before="0" w:line="360" w:lineRule="auto"/>
        <w:ind w:left="4253"/>
        <w:jc w:val="both"/>
        <w:rPr>
          <w:rFonts w:cs="Times New Roman"/>
        </w:rPr>
      </w:pPr>
      <w:r w:rsidRPr="002365F6">
        <w:rPr>
          <w:rFonts w:cs="Times New Roman"/>
        </w:rPr>
        <w:t>§ 1</w:t>
      </w:r>
    </w:p>
    <w:p w14:paraId="6F409FB3" w14:textId="77777777" w:rsidR="00E31B43" w:rsidRPr="002365F6" w:rsidRDefault="00E31B43" w:rsidP="002C711F">
      <w:pPr>
        <w:spacing w:line="360" w:lineRule="auto"/>
        <w:jc w:val="center"/>
        <w:rPr>
          <w:b/>
          <w:bCs/>
          <w:sz w:val="22"/>
          <w:shd w:val="clear" w:color="auto" w:fill="FFFFFF"/>
        </w:rPr>
      </w:pPr>
      <w:r w:rsidRPr="002365F6">
        <w:rPr>
          <w:b/>
          <w:bCs/>
          <w:sz w:val="22"/>
          <w:shd w:val="clear" w:color="auto" w:fill="FFFFFF"/>
        </w:rPr>
        <w:t>PRZEDMIOT UMOWY</w:t>
      </w:r>
    </w:p>
    <w:p w14:paraId="1D3B769D" w14:textId="611D2CE9" w:rsidR="00B333AB" w:rsidRPr="00782747" w:rsidRDefault="009A3F24" w:rsidP="002C711F">
      <w:pPr>
        <w:pStyle w:val="Akapitzlist"/>
        <w:numPr>
          <w:ilvl w:val="0"/>
          <w:numId w:val="8"/>
        </w:numPr>
        <w:tabs>
          <w:tab w:val="num" w:pos="709"/>
          <w:tab w:val="left" w:pos="993"/>
        </w:tabs>
        <w:spacing w:after="0" w:line="360" w:lineRule="auto"/>
        <w:rPr>
          <w:rFonts w:ascii="Times New Roman" w:hAnsi="Times New Roman" w:cs="Times New Roman"/>
          <w:sz w:val="22"/>
        </w:rPr>
      </w:pPr>
      <w:r w:rsidRPr="009A3F24">
        <w:rPr>
          <w:rFonts w:ascii="Times New Roman" w:hAnsi="Times New Roman" w:cs="Times New Roman"/>
          <w:sz w:val="22"/>
        </w:rPr>
        <w:t>Zamawiający zleca, a Wykonawca przyjmuje do wykonania, jako przedmiot umowy, realizację robót budowlanych pn</w:t>
      </w:r>
      <w:r w:rsidR="00B333AB" w:rsidRPr="00782747">
        <w:rPr>
          <w:rFonts w:ascii="Times New Roman" w:hAnsi="Times New Roman" w:cs="Times New Roman"/>
          <w:sz w:val="22"/>
        </w:rPr>
        <w:t xml:space="preserve">. </w:t>
      </w:r>
      <w:r w:rsidR="00B333AB" w:rsidRPr="00782747">
        <w:rPr>
          <w:rFonts w:ascii="Times New Roman" w:hAnsi="Times New Roman" w:cs="Times New Roman"/>
          <w:bCs/>
          <w:sz w:val="22"/>
        </w:rPr>
        <w:t>„</w:t>
      </w:r>
      <w:r w:rsidR="00094D1D" w:rsidRPr="00094D1D">
        <w:rPr>
          <w:rFonts w:ascii="Times New Roman" w:hAnsi="Times New Roman" w:cs="Times New Roman"/>
          <w:b/>
          <w:color w:val="000000"/>
          <w:sz w:val="22"/>
          <w:lang w:eastAsia="ar-SA"/>
        </w:rPr>
        <w:t>Przebudowa drogi wewnętrznej w miejscowości Dobropole Gmina Trzcińsko-Zdrój</w:t>
      </w:r>
      <w:r w:rsidR="00691420">
        <w:rPr>
          <w:rFonts w:ascii="Times New Roman" w:hAnsi="Times New Roman" w:cs="Times New Roman"/>
          <w:b/>
          <w:color w:val="000000"/>
          <w:sz w:val="22"/>
          <w:lang w:eastAsia="ar-SA"/>
        </w:rPr>
        <w:t>”</w:t>
      </w:r>
      <w:r w:rsidR="00B333AB" w:rsidRPr="00782747">
        <w:rPr>
          <w:rFonts w:ascii="Times New Roman" w:hAnsi="Times New Roman" w:cs="Times New Roman"/>
          <w:bCs/>
          <w:spacing w:val="-3"/>
          <w:sz w:val="22"/>
        </w:rPr>
        <w:t>,</w:t>
      </w:r>
      <w:r w:rsidR="00B333AB" w:rsidRPr="00782747">
        <w:rPr>
          <w:rFonts w:ascii="Times New Roman" w:hAnsi="Times New Roman" w:cs="Times New Roman"/>
          <w:sz w:val="22"/>
        </w:rPr>
        <w:t xml:space="preserve"> na podstawie dokumentacji projektowej</w:t>
      </w:r>
      <w:r w:rsidR="00C83AB2" w:rsidRPr="00782747">
        <w:rPr>
          <w:rFonts w:ascii="Times New Roman" w:hAnsi="Times New Roman" w:cs="Times New Roman"/>
          <w:sz w:val="22"/>
        </w:rPr>
        <w:t xml:space="preserve"> stanowiącej załącznik do specyfikacji warunków zamówienia</w:t>
      </w:r>
      <w:r w:rsidR="00B333AB" w:rsidRPr="00782747">
        <w:rPr>
          <w:rFonts w:ascii="Times New Roman" w:hAnsi="Times New Roman" w:cs="Times New Roman"/>
          <w:sz w:val="22"/>
        </w:rPr>
        <w:t xml:space="preserve"> </w:t>
      </w:r>
      <w:r w:rsidR="009B0DF4">
        <w:rPr>
          <w:rFonts w:ascii="Times New Roman" w:hAnsi="Times New Roman" w:cs="Times New Roman"/>
          <w:sz w:val="22"/>
        </w:rPr>
        <w:t xml:space="preserve">i niniejszej </w:t>
      </w:r>
      <w:r w:rsidR="00907B55">
        <w:rPr>
          <w:rFonts w:ascii="Times New Roman" w:hAnsi="Times New Roman" w:cs="Times New Roman"/>
          <w:sz w:val="22"/>
        </w:rPr>
        <w:t>U</w:t>
      </w:r>
      <w:r w:rsidR="009B0DF4">
        <w:rPr>
          <w:rFonts w:ascii="Times New Roman" w:hAnsi="Times New Roman" w:cs="Times New Roman"/>
          <w:sz w:val="22"/>
        </w:rPr>
        <w:t>mowy.</w:t>
      </w:r>
    </w:p>
    <w:p w14:paraId="4547718F" w14:textId="441ED671" w:rsidR="00C83AB2" w:rsidRPr="002365F6" w:rsidRDefault="006E0270" w:rsidP="002C711F">
      <w:pPr>
        <w:pStyle w:val="Akapitzlist"/>
        <w:numPr>
          <w:ilvl w:val="0"/>
          <w:numId w:val="8"/>
        </w:numPr>
        <w:spacing w:after="0" w:line="360" w:lineRule="auto"/>
        <w:rPr>
          <w:rFonts w:ascii="Times New Roman" w:hAnsi="Times New Roman" w:cs="Times New Roman"/>
          <w:sz w:val="22"/>
          <w:lang w:eastAsia="ar-SA"/>
        </w:rPr>
      </w:pPr>
      <w:r w:rsidRPr="002365F6">
        <w:rPr>
          <w:rFonts w:ascii="Times New Roman" w:hAnsi="Times New Roman" w:cs="Times New Roman"/>
          <w:sz w:val="22"/>
          <w:lang w:eastAsia="ar-SA"/>
        </w:rPr>
        <w:t xml:space="preserve">Wykonawca zobowiązuje się wykonać Przedmiot Umowy terminowo z dołożeniem najwyższej staranności, a w szczególności zgodnie z zasadami współczesnej wiedzy technicznej, </w:t>
      </w:r>
      <w:r w:rsidR="0044042F" w:rsidRPr="002365F6">
        <w:rPr>
          <w:rFonts w:ascii="Times New Roman" w:hAnsi="Times New Roman" w:cs="Times New Roman"/>
          <w:sz w:val="22"/>
          <w:lang w:eastAsia="ar-SA"/>
        </w:rPr>
        <w:br/>
      </w:r>
      <w:r w:rsidRPr="002365F6">
        <w:rPr>
          <w:rFonts w:ascii="Times New Roman" w:hAnsi="Times New Roman" w:cs="Times New Roman"/>
          <w:sz w:val="22"/>
          <w:lang w:eastAsia="ar-SA"/>
        </w:rPr>
        <w:t>z uwzględnieniem współczesnych technologii oraz zgodnie z obowiązującymi przepisami</w:t>
      </w:r>
      <w:r w:rsidR="00C83AB2" w:rsidRPr="002365F6">
        <w:rPr>
          <w:rFonts w:ascii="Times New Roman" w:hAnsi="Times New Roman" w:cs="Times New Roman"/>
          <w:sz w:val="22"/>
          <w:lang w:eastAsia="ar-SA"/>
        </w:rPr>
        <w:t xml:space="preserve">, na warunkach wskazanych w ofercie wykonawcy oraz zgodnie z dokumentami wymienionymi </w:t>
      </w:r>
      <w:r w:rsidR="00AE6245">
        <w:rPr>
          <w:rFonts w:ascii="Times New Roman" w:hAnsi="Times New Roman" w:cs="Times New Roman"/>
          <w:sz w:val="22"/>
          <w:lang w:eastAsia="ar-SA"/>
        </w:rPr>
        <w:br/>
      </w:r>
      <w:r w:rsidR="00C83AB2" w:rsidRPr="002365F6">
        <w:rPr>
          <w:rFonts w:ascii="Times New Roman" w:hAnsi="Times New Roman" w:cs="Times New Roman"/>
          <w:sz w:val="22"/>
          <w:lang w:eastAsia="ar-SA"/>
        </w:rPr>
        <w:t xml:space="preserve">w </w:t>
      </w:r>
      <w:r w:rsidR="009664D8">
        <w:rPr>
          <w:rFonts w:ascii="Times New Roman" w:hAnsi="Times New Roman" w:cs="Times New Roman"/>
          <w:sz w:val="22"/>
          <w:lang w:eastAsia="ar-SA"/>
        </w:rPr>
        <w:t>ust</w:t>
      </w:r>
      <w:r w:rsidR="00C83AB2" w:rsidRPr="002365F6">
        <w:rPr>
          <w:rFonts w:ascii="Times New Roman" w:hAnsi="Times New Roman" w:cs="Times New Roman"/>
          <w:sz w:val="22"/>
          <w:lang w:eastAsia="ar-SA"/>
        </w:rPr>
        <w:t xml:space="preserve">. 3. </w:t>
      </w:r>
    </w:p>
    <w:p w14:paraId="0D421DC2" w14:textId="77777777" w:rsidR="00E31B43" w:rsidRPr="002365F6" w:rsidRDefault="00E31B43" w:rsidP="002C711F">
      <w:pPr>
        <w:numPr>
          <w:ilvl w:val="0"/>
          <w:numId w:val="8"/>
        </w:numPr>
        <w:tabs>
          <w:tab w:val="num" w:pos="709"/>
          <w:tab w:val="left" w:pos="993"/>
        </w:tabs>
        <w:suppressAutoHyphens w:val="0"/>
        <w:autoSpaceDE/>
        <w:spacing w:line="360" w:lineRule="auto"/>
        <w:rPr>
          <w:sz w:val="22"/>
        </w:rPr>
      </w:pPr>
      <w:r w:rsidRPr="002365F6">
        <w:rPr>
          <w:sz w:val="22"/>
        </w:rPr>
        <w:t>Szczegółowy zakres Przedmiotu Umowy przedstawiają następujące dokumenty, które będą uważane oraz odczytywane i interpretowane w następującej kolejności:</w:t>
      </w:r>
    </w:p>
    <w:p w14:paraId="3C7C6236" w14:textId="630EE089" w:rsidR="00DA1135" w:rsidRPr="002365F6" w:rsidRDefault="002050CA" w:rsidP="002C711F">
      <w:pPr>
        <w:pStyle w:val="Nagwek3"/>
        <w:numPr>
          <w:ilvl w:val="0"/>
          <w:numId w:val="6"/>
        </w:numPr>
        <w:spacing w:line="360" w:lineRule="auto"/>
        <w:ind w:left="709"/>
        <w:rPr>
          <w:rFonts w:cs="Times New Roman"/>
        </w:rPr>
      </w:pPr>
      <w:r>
        <w:rPr>
          <w:rFonts w:cs="Times New Roman"/>
        </w:rPr>
        <w:lastRenderedPageBreak/>
        <w:t>niniejsza u</w:t>
      </w:r>
      <w:r w:rsidR="00DA1135" w:rsidRPr="002365F6">
        <w:rPr>
          <w:rFonts w:cs="Times New Roman"/>
        </w:rPr>
        <w:t>mowa</w:t>
      </w:r>
      <w:r>
        <w:rPr>
          <w:rFonts w:cs="Times New Roman"/>
        </w:rPr>
        <w:t>, zwana dalej Umową</w:t>
      </w:r>
      <w:r w:rsidR="00DA1135" w:rsidRPr="002365F6">
        <w:rPr>
          <w:rFonts w:cs="Times New Roman"/>
        </w:rPr>
        <w:t>,</w:t>
      </w:r>
    </w:p>
    <w:p w14:paraId="0AD07714" w14:textId="00A79B82" w:rsidR="00DA1135" w:rsidRPr="002365F6" w:rsidRDefault="001E7D85" w:rsidP="002C711F">
      <w:pPr>
        <w:pStyle w:val="Nagwek3"/>
        <w:numPr>
          <w:ilvl w:val="0"/>
          <w:numId w:val="6"/>
        </w:numPr>
        <w:spacing w:line="360" w:lineRule="auto"/>
        <w:ind w:left="709"/>
        <w:rPr>
          <w:rFonts w:cs="Times New Roman"/>
        </w:rPr>
      </w:pPr>
      <w:r>
        <w:rPr>
          <w:rFonts w:cs="Times New Roman"/>
        </w:rPr>
        <w:t>specyfikacja</w:t>
      </w:r>
      <w:r w:rsidR="00DA1135" w:rsidRPr="002365F6">
        <w:rPr>
          <w:rFonts w:cs="Times New Roman"/>
        </w:rPr>
        <w:t xml:space="preserve"> warunk</w:t>
      </w:r>
      <w:r>
        <w:rPr>
          <w:rFonts w:cs="Times New Roman"/>
        </w:rPr>
        <w:t>ów</w:t>
      </w:r>
      <w:r w:rsidR="00DA1135" w:rsidRPr="002365F6">
        <w:rPr>
          <w:rFonts w:cs="Times New Roman"/>
        </w:rPr>
        <w:t xml:space="preserve"> zamówienia (SWZ) ,</w:t>
      </w:r>
    </w:p>
    <w:p w14:paraId="7A74FC59" w14:textId="77777777" w:rsidR="00DA1135" w:rsidRPr="002365F6" w:rsidRDefault="00DB235A" w:rsidP="002C711F">
      <w:pPr>
        <w:pStyle w:val="Nagwek3"/>
        <w:numPr>
          <w:ilvl w:val="0"/>
          <w:numId w:val="6"/>
        </w:numPr>
        <w:spacing w:line="360" w:lineRule="auto"/>
        <w:ind w:left="709"/>
        <w:rPr>
          <w:rFonts w:cs="Times New Roman"/>
        </w:rPr>
      </w:pPr>
      <w:r w:rsidRPr="002365F6">
        <w:rPr>
          <w:rFonts w:cs="Times New Roman"/>
        </w:rPr>
        <w:t>o</w:t>
      </w:r>
      <w:r w:rsidR="00DA1135" w:rsidRPr="002365F6">
        <w:rPr>
          <w:rFonts w:cs="Times New Roman"/>
        </w:rPr>
        <w:t xml:space="preserve">ferta Wykonawcy, </w:t>
      </w:r>
    </w:p>
    <w:p w14:paraId="004F7275" w14:textId="7C35792A" w:rsidR="00C83AB2" w:rsidRPr="00B3714E" w:rsidRDefault="00DA1135" w:rsidP="00B3714E">
      <w:pPr>
        <w:pStyle w:val="Nagwek3"/>
        <w:numPr>
          <w:ilvl w:val="0"/>
          <w:numId w:val="6"/>
        </w:numPr>
        <w:spacing w:line="360" w:lineRule="auto"/>
        <w:ind w:left="709"/>
        <w:rPr>
          <w:rFonts w:cs="Times New Roman"/>
        </w:rPr>
      </w:pPr>
      <w:r w:rsidRPr="002365F6">
        <w:rPr>
          <w:rFonts w:cs="Times New Roman"/>
        </w:rPr>
        <w:t>dokumentacja projektowa</w:t>
      </w:r>
      <w:r w:rsidR="002E5444">
        <w:rPr>
          <w:rFonts w:cs="Times New Roman"/>
        </w:rPr>
        <w:t xml:space="preserve"> </w:t>
      </w:r>
      <w:bookmarkStart w:id="1" w:name="_Hlk80037215"/>
      <w:r w:rsidR="002E5444">
        <w:rPr>
          <w:rFonts w:cs="Times New Roman"/>
        </w:rPr>
        <w:t>(Dokumentacja Techniczna, Specyfikacja</w:t>
      </w:r>
      <w:r w:rsidR="00B6496E" w:rsidRPr="00B6496E">
        <w:t xml:space="preserve"> </w:t>
      </w:r>
      <w:r w:rsidR="00B6496E" w:rsidRPr="00B6496E">
        <w:rPr>
          <w:rFonts w:cs="Times New Roman"/>
        </w:rPr>
        <w:t>Technic</w:t>
      </w:r>
      <w:r w:rsidR="00B3714E">
        <w:rPr>
          <w:rFonts w:cs="Times New Roman"/>
        </w:rPr>
        <w:t>zna</w:t>
      </w:r>
      <w:r w:rsidR="00B6496E">
        <w:rPr>
          <w:rFonts w:cs="Times New Roman"/>
        </w:rPr>
        <w:t>, Przedmiar Robót</w:t>
      </w:r>
      <w:bookmarkEnd w:id="1"/>
      <w:r w:rsidRPr="002365F6">
        <w:rPr>
          <w:rFonts w:cs="Times New Roman"/>
        </w:rPr>
        <w:t xml:space="preserve">, o której mowa w ust. 1 niniejszej </w:t>
      </w:r>
      <w:r w:rsidR="00382347">
        <w:rPr>
          <w:rFonts w:cs="Times New Roman"/>
        </w:rPr>
        <w:t>U</w:t>
      </w:r>
      <w:r w:rsidRPr="002365F6">
        <w:rPr>
          <w:rFonts w:cs="Times New Roman"/>
        </w:rPr>
        <w:t>mowy</w:t>
      </w:r>
      <w:r w:rsidR="002E5444">
        <w:rPr>
          <w:rFonts w:cs="Times New Roman"/>
        </w:rPr>
        <w:t>,</w:t>
      </w:r>
    </w:p>
    <w:p w14:paraId="52F47E74" w14:textId="4A7D9B05" w:rsidR="001B5433" w:rsidRPr="001B5433" w:rsidRDefault="00AE5D2B" w:rsidP="002C711F">
      <w:pPr>
        <w:pStyle w:val="Nagwek3"/>
        <w:numPr>
          <w:ilvl w:val="0"/>
          <w:numId w:val="6"/>
        </w:numPr>
        <w:spacing w:line="360" w:lineRule="auto"/>
        <w:ind w:left="709"/>
        <w:rPr>
          <w:rFonts w:cs="Times New Roman"/>
        </w:rPr>
      </w:pPr>
      <w:r>
        <w:rPr>
          <w:rFonts w:cs="Times New Roman"/>
        </w:rPr>
        <w:t>w</w:t>
      </w:r>
      <w:r w:rsidR="001B5433" w:rsidRPr="001B5433">
        <w:rPr>
          <w:rFonts w:cs="Times New Roman"/>
        </w:rPr>
        <w:t>ypełniony kosztorys ofertowy;</w:t>
      </w:r>
    </w:p>
    <w:p w14:paraId="658D25CE" w14:textId="77777777" w:rsidR="00DA1135" w:rsidRPr="002365F6" w:rsidRDefault="00DA1135" w:rsidP="002C711F">
      <w:pPr>
        <w:pStyle w:val="Nagwek3"/>
        <w:numPr>
          <w:ilvl w:val="0"/>
          <w:numId w:val="6"/>
        </w:numPr>
        <w:spacing w:line="360" w:lineRule="auto"/>
        <w:ind w:left="709"/>
        <w:rPr>
          <w:rFonts w:cs="Times New Roman"/>
        </w:rPr>
      </w:pPr>
      <w:r w:rsidRPr="002365F6">
        <w:rPr>
          <w:rFonts w:cs="Times New Roman"/>
        </w:rPr>
        <w:t>wszelkie inne dokumenty dołączone do zadania.</w:t>
      </w:r>
    </w:p>
    <w:p w14:paraId="72F047CB" w14:textId="0DE7A734" w:rsidR="00DA1135" w:rsidRPr="002365F6" w:rsidRDefault="00DA1135" w:rsidP="002C711F">
      <w:pPr>
        <w:pStyle w:val="Nagwek3"/>
        <w:spacing w:line="360" w:lineRule="auto"/>
        <w:ind w:left="349"/>
      </w:pPr>
      <w:bookmarkStart w:id="2" w:name="_Hlk21368595"/>
      <w:r w:rsidRPr="002365F6">
        <w:t xml:space="preserve">Dokumenty wymienione wyżej należy traktować jako wzajemnie wyjaśniające się </w:t>
      </w:r>
      <w:r w:rsidRPr="002365F6">
        <w:br/>
        <w:t>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Umowy mają pierwszeństwo</w:t>
      </w:r>
      <w:bookmarkEnd w:id="2"/>
      <w:r w:rsidRPr="002365F6">
        <w:t>.</w:t>
      </w:r>
    </w:p>
    <w:p w14:paraId="06CF46C2" w14:textId="77777777" w:rsidR="00DA1135" w:rsidRPr="002365F6" w:rsidRDefault="00DA1135" w:rsidP="002C711F">
      <w:pPr>
        <w:numPr>
          <w:ilvl w:val="0"/>
          <w:numId w:val="8"/>
        </w:numPr>
        <w:tabs>
          <w:tab w:val="num" w:pos="709"/>
          <w:tab w:val="left" w:pos="993"/>
        </w:tabs>
        <w:suppressAutoHyphens w:val="0"/>
        <w:autoSpaceDE/>
        <w:spacing w:line="360" w:lineRule="auto"/>
        <w:rPr>
          <w:sz w:val="22"/>
        </w:rPr>
      </w:pPr>
      <w:r w:rsidRPr="002365F6">
        <w:rPr>
          <w:sz w:val="22"/>
        </w:rPr>
        <w:t>Strony zobowiązują się powiadamiać na piśmie o zaistniałych przeszkodach w wypełnianiu wzajemnych zobowiązań w trakcie realizacji Umowy, co nie zwalnia ich od odpowiedzialności za terminowe i należyte wykonanie Umowy.</w:t>
      </w:r>
    </w:p>
    <w:p w14:paraId="58DA257D" w14:textId="3C6EAF05" w:rsidR="00DA1135" w:rsidRDefault="00DA1135" w:rsidP="002C711F">
      <w:pPr>
        <w:numPr>
          <w:ilvl w:val="0"/>
          <w:numId w:val="8"/>
        </w:numPr>
        <w:tabs>
          <w:tab w:val="num" w:pos="709"/>
          <w:tab w:val="left" w:pos="993"/>
        </w:tabs>
        <w:suppressAutoHyphens w:val="0"/>
        <w:autoSpaceDE/>
        <w:spacing w:line="360" w:lineRule="auto"/>
        <w:rPr>
          <w:sz w:val="22"/>
        </w:rPr>
      </w:pPr>
      <w:r w:rsidRPr="002365F6">
        <w:rPr>
          <w:sz w:val="22"/>
        </w:rPr>
        <w:t xml:space="preserve">Wykonawca zobowiązuje się wykonać wszystkie opisane </w:t>
      </w:r>
      <w:r w:rsidR="00AB5202">
        <w:rPr>
          <w:sz w:val="22"/>
        </w:rPr>
        <w:t>d</w:t>
      </w:r>
      <w:r w:rsidRPr="002365F6">
        <w:rPr>
          <w:sz w:val="22"/>
        </w:rPr>
        <w:t>okumentacją projektową roboty budowlane, niezbędne do realizacji przedmiotu Umowy.</w:t>
      </w:r>
    </w:p>
    <w:p w14:paraId="1D88BEDC" w14:textId="00B5C435" w:rsidR="00335E9A" w:rsidRDefault="00335E9A" w:rsidP="002C711F">
      <w:pPr>
        <w:pStyle w:val="Nagwek3"/>
        <w:spacing w:line="360" w:lineRule="auto"/>
        <w:ind w:left="709" w:hanging="851"/>
        <w:jc w:val="center"/>
        <w:rPr>
          <w:rFonts w:cs="Times New Roman"/>
          <w:b/>
          <w:bCs/>
        </w:rPr>
      </w:pPr>
    </w:p>
    <w:p w14:paraId="5834CCF7" w14:textId="77777777" w:rsidR="00040AFF" w:rsidRPr="00975139" w:rsidRDefault="00040AFF" w:rsidP="00975139"/>
    <w:p w14:paraId="43DD2246" w14:textId="0DF2252C" w:rsidR="002831C5" w:rsidRPr="002365F6" w:rsidRDefault="002831C5" w:rsidP="002C711F">
      <w:pPr>
        <w:pStyle w:val="Nagwek3"/>
        <w:spacing w:line="360" w:lineRule="auto"/>
        <w:ind w:left="709" w:hanging="851"/>
        <w:jc w:val="center"/>
        <w:rPr>
          <w:b/>
          <w:bCs/>
        </w:rPr>
      </w:pPr>
      <w:r w:rsidRPr="002365F6">
        <w:rPr>
          <w:rFonts w:cs="Times New Roman"/>
          <w:b/>
          <w:bCs/>
        </w:rPr>
        <w:t>§ 2</w:t>
      </w:r>
    </w:p>
    <w:p w14:paraId="1578A68F" w14:textId="77777777" w:rsidR="002831C5" w:rsidRPr="002365F6" w:rsidRDefault="002831C5" w:rsidP="002C711F">
      <w:pPr>
        <w:keepNext/>
        <w:spacing w:line="360" w:lineRule="auto"/>
        <w:jc w:val="center"/>
        <w:rPr>
          <w:b/>
          <w:bCs/>
          <w:sz w:val="22"/>
          <w:lang w:eastAsia="pl-PL"/>
        </w:rPr>
      </w:pPr>
      <w:r w:rsidRPr="002365F6">
        <w:rPr>
          <w:b/>
          <w:bCs/>
          <w:sz w:val="22"/>
          <w:lang w:eastAsia="pl-PL"/>
        </w:rPr>
        <w:t>TERMIN REALIZACJI UMOWY</w:t>
      </w:r>
    </w:p>
    <w:p w14:paraId="509A683B" w14:textId="24DF40AF" w:rsidR="002831C5" w:rsidRPr="002365F6" w:rsidRDefault="002831C5" w:rsidP="002C711F">
      <w:pPr>
        <w:pStyle w:val="Nagwek2"/>
        <w:spacing w:before="0" w:line="360" w:lineRule="auto"/>
        <w:ind w:left="284" w:hanging="284"/>
        <w:rPr>
          <w:rFonts w:cs="Times New Roman"/>
          <w:b/>
        </w:rPr>
      </w:pPr>
      <w:r w:rsidRPr="002365F6">
        <w:rPr>
          <w:rFonts w:eastAsia="Arial Unicode MS"/>
          <w:bCs/>
        </w:rPr>
        <w:t xml:space="preserve">Termin realizacji </w:t>
      </w:r>
      <w:r w:rsidR="005F5143">
        <w:rPr>
          <w:rFonts w:eastAsia="Arial Unicode MS"/>
          <w:bCs/>
        </w:rPr>
        <w:t>przedmiotu Umowy</w:t>
      </w:r>
      <w:r w:rsidRPr="002365F6">
        <w:rPr>
          <w:rFonts w:eastAsia="Arial Unicode MS"/>
          <w:bCs/>
        </w:rPr>
        <w:t xml:space="preserve">: </w:t>
      </w:r>
      <w:bookmarkStart w:id="3" w:name="_Hlk80037044"/>
      <w:r w:rsidR="004E15F7">
        <w:rPr>
          <w:rFonts w:eastAsia="Arial Unicode MS"/>
          <w:bCs/>
        </w:rPr>
        <w:t>1</w:t>
      </w:r>
      <w:r w:rsidR="003C0BFD">
        <w:rPr>
          <w:rFonts w:eastAsia="Arial Unicode MS"/>
          <w:bCs/>
        </w:rPr>
        <w:t>0</w:t>
      </w:r>
      <w:r w:rsidR="004E15F7">
        <w:rPr>
          <w:rFonts w:eastAsia="Arial Unicode MS"/>
          <w:bCs/>
        </w:rPr>
        <w:t>0</w:t>
      </w:r>
      <w:r w:rsidR="005F5143">
        <w:rPr>
          <w:rFonts w:eastAsia="Arial Unicode MS"/>
          <w:bCs/>
        </w:rPr>
        <w:t xml:space="preserve"> dni kalendarzowych </w:t>
      </w:r>
      <w:r w:rsidR="001B5433">
        <w:rPr>
          <w:rFonts w:eastAsia="Arial Unicode MS"/>
          <w:bCs/>
        </w:rPr>
        <w:t xml:space="preserve">od dnia podpisania </w:t>
      </w:r>
      <w:r w:rsidR="005F5143">
        <w:rPr>
          <w:rFonts w:eastAsia="Arial Unicode MS"/>
          <w:bCs/>
        </w:rPr>
        <w:t>U</w:t>
      </w:r>
      <w:r w:rsidR="001B5433">
        <w:rPr>
          <w:rFonts w:eastAsia="Arial Unicode MS"/>
          <w:bCs/>
        </w:rPr>
        <w:t xml:space="preserve">mowy </w:t>
      </w:r>
      <w:bookmarkEnd w:id="3"/>
      <w:r w:rsidR="005F5143">
        <w:rPr>
          <w:rFonts w:eastAsia="Arial Unicode MS"/>
          <w:bCs/>
        </w:rPr>
        <w:t>.</w:t>
      </w:r>
    </w:p>
    <w:p w14:paraId="4E9D86AF" w14:textId="0384BA08" w:rsidR="002831C5" w:rsidRPr="00D17688" w:rsidRDefault="00D17688" w:rsidP="002C711F">
      <w:pPr>
        <w:pStyle w:val="Nagwek2"/>
        <w:spacing w:before="0" w:line="360" w:lineRule="auto"/>
      </w:pPr>
      <w:r w:rsidRPr="00D17688">
        <w:t xml:space="preserve">Przekazanie Wykonawcy terenu </w:t>
      </w:r>
      <w:r>
        <w:t>budowy</w:t>
      </w:r>
      <w:r w:rsidRPr="00D17688">
        <w:t xml:space="preserve"> nastąpi niezwłocznie jednak nie później niż w terminie do </w:t>
      </w:r>
      <w:r>
        <w:t>5</w:t>
      </w:r>
      <w:r w:rsidRPr="00D17688">
        <w:t xml:space="preserve"> dni roboczych od dnia podpisania umowy. </w:t>
      </w:r>
    </w:p>
    <w:p w14:paraId="353C4FFD" w14:textId="76F30C09" w:rsidR="00D17688" w:rsidRPr="00D17688" w:rsidRDefault="00D17688" w:rsidP="002C711F">
      <w:pPr>
        <w:pStyle w:val="Nagwek2"/>
        <w:spacing w:before="0" w:line="360" w:lineRule="auto"/>
        <w:ind w:left="284" w:hanging="284"/>
      </w:pPr>
      <w:r w:rsidRPr="00D17688">
        <w:rPr>
          <w:rFonts w:cs="Times New Roman"/>
        </w:rPr>
        <w:t xml:space="preserve">Za datę zakończenia robót uznaje się datę podpisania przez obie Strony umowy protokołu odbioru </w:t>
      </w:r>
      <w:r w:rsidR="00AE5D2B">
        <w:rPr>
          <w:rFonts w:cs="Times New Roman"/>
        </w:rPr>
        <w:t xml:space="preserve">końcowego </w:t>
      </w:r>
      <w:r w:rsidRPr="00D17688">
        <w:rPr>
          <w:rFonts w:cs="Times New Roman"/>
        </w:rPr>
        <w:t>bez uwag oraz przekazanie Zamawiającemu kompletu dokumentów niezbędnych do odbioru</w:t>
      </w:r>
      <w:r>
        <w:rPr>
          <w:rFonts w:cs="Times New Roman"/>
        </w:rPr>
        <w:t xml:space="preserve"> przedmiotu umowy.</w:t>
      </w:r>
    </w:p>
    <w:p w14:paraId="46777D43" w14:textId="1E565DD3" w:rsidR="002831C5" w:rsidRPr="002365F6" w:rsidRDefault="002831C5" w:rsidP="002C711F">
      <w:pPr>
        <w:pStyle w:val="Nagwek2"/>
        <w:spacing w:before="0" w:line="360" w:lineRule="auto"/>
        <w:ind w:left="284" w:hanging="284"/>
      </w:pPr>
      <w:r w:rsidRPr="002365F6">
        <w:t>Zamawiający wyznaczy termin odbioru końcowego</w:t>
      </w:r>
      <w:r w:rsidR="00D17688">
        <w:t xml:space="preserve"> przedmiotu umowy</w:t>
      </w:r>
      <w:r w:rsidRPr="002365F6">
        <w:t xml:space="preserve"> nie później niż w terminie </w:t>
      </w:r>
      <w:r w:rsidR="00D368BB">
        <w:br/>
      </w:r>
      <w:r w:rsidR="00AB5202">
        <w:t>7</w:t>
      </w:r>
      <w:r w:rsidRPr="002365F6">
        <w:t xml:space="preserve"> dni roboczych od potwierdzenia zgłoszenia Wykonawcy gotowości do odbioru końcowego. </w:t>
      </w:r>
    </w:p>
    <w:p w14:paraId="710D5E43" w14:textId="77777777" w:rsidR="002831C5" w:rsidRPr="002365F6" w:rsidRDefault="002831C5" w:rsidP="002C711F">
      <w:pPr>
        <w:pStyle w:val="Nagwek2"/>
        <w:spacing w:before="0" w:line="360" w:lineRule="auto"/>
        <w:ind w:left="284" w:hanging="284"/>
        <w:rPr>
          <w:rFonts w:cs="Times New Roman"/>
        </w:rPr>
      </w:pPr>
      <w:r w:rsidRPr="002365F6">
        <w:rPr>
          <w:rFonts w:cs="Times New Roman"/>
        </w:rPr>
        <w:t>Wykonawca ponosi pełną odpowiedzialność za wszelkie zdarzenia na terenie budowy do czasu odbioru końcowego i przekazania przedmiotu umowy do eksploatacji.</w:t>
      </w:r>
    </w:p>
    <w:p w14:paraId="28E611E6" w14:textId="77777777" w:rsidR="002831C5" w:rsidRPr="002365F6" w:rsidRDefault="002831C5" w:rsidP="002C711F">
      <w:pPr>
        <w:spacing w:line="360" w:lineRule="auto"/>
        <w:rPr>
          <w:sz w:val="22"/>
        </w:rPr>
      </w:pPr>
    </w:p>
    <w:p w14:paraId="1D496B37" w14:textId="6177A4E2" w:rsidR="002831C5" w:rsidRDefault="002831C5" w:rsidP="002C711F">
      <w:pPr>
        <w:pStyle w:val="Nagwek3"/>
        <w:spacing w:line="360" w:lineRule="auto"/>
        <w:ind w:left="709" w:hanging="851"/>
        <w:jc w:val="center"/>
        <w:rPr>
          <w:rFonts w:cs="Times New Roman"/>
          <w:b/>
          <w:bCs/>
        </w:rPr>
      </w:pPr>
    </w:p>
    <w:p w14:paraId="45FD5395" w14:textId="227C6109" w:rsidR="00DF0A17" w:rsidRDefault="00DF0A17" w:rsidP="00DF0A17"/>
    <w:p w14:paraId="0934C031" w14:textId="77777777" w:rsidR="00782C60" w:rsidRDefault="00782C60" w:rsidP="00DF0A17"/>
    <w:p w14:paraId="24A2DB79" w14:textId="77777777" w:rsidR="002831C5" w:rsidRPr="002365F6" w:rsidRDefault="002831C5" w:rsidP="002C711F">
      <w:pPr>
        <w:pStyle w:val="Nagwek3"/>
        <w:spacing w:line="360" w:lineRule="auto"/>
        <w:ind w:left="709" w:hanging="851"/>
        <w:jc w:val="center"/>
        <w:rPr>
          <w:b/>
          <w:bCs/>
        </w:rPr>
      </w:pPr>
      <w:r w:rsidRPr="002365F6">
        <w:rPr>
          <w:rFonts w:cs="Times New Roman"/>
          <w:b/>
          <w:bCs/>
        </w:rPr>
        <w:t xml:space="preserve">§ </w:t>
      </w:r>
      <w:r w:rsidR="00F80EFE" w:rsidRPr="002365F6">
        <w:rPr>
          <w:rFonts w:cs="Times New Roman"/>
          <w:b/>
          <w:bCs/>
        </w:rPr>
        <w:t>3</w:t>
      </w:r>
    </w:p>
    <w:p w14:paraId="16CA772B" w14:textId="77777777" w:rsidR="002831C5" w:rsidRPr="002365F6" w:rsidRDefault="002831C5" w:rsidP="002C711F">
      <w:pPr>
        <w:pStyle w:val="opisrozdzialu"/>
        <w:spacing w:line="360" w:lineRule="auto"/>
        <w:rPr>
          <w:sz w:val="22"/>
          <w:lang w:eastAsia="pl-PL"/>
        </w:rPr>
      </w:pPr>
      <w:r w:rsidRPr="002365F6">
        <w:rPr>
          <w:sz w:val="22"/>
          <w:lang w:eastAsia="pl-PL"/>
        </w:rPr>
        <w:lastRenderedPageBreak/>
        <w:t>obowiązki zamawiającego</w:t>
      </w:r>
    </w:p>
    <w:p w14:paraId="704A67A9" w14:textId="77777777" w:rsidR="002831C5" w:rsidRPr="002365F6" w:rsidRDefault="002831C5" w:rsidP="002C711F">
      <w:pPr>
        <w:pStyle w:val="Nagwek2"/>
        <w:numPr>
          <w:ilvl w:val="0"/>
          <w:numId w:val="0"/>
        </w:numPr>
        <w:spacing w:before="0" w:line="360" w:lineRule="auto"/>
        <w:rPr>
          <w:rFonts w:cs="Times New Roman"/>
          <w:lang w:eastAsia="pl-PL"/>
        </w:rPr>
      </w:pPr>
      <w:r w:rsidRPr="002365F6">
        <w:rPr>
          <w:rFonts w:cs="Times New Roman"/>
          <w:lang w:eastAsia="pl-PL"/>
        </w:rPr>
        <w:t>Poza innymi obowiązkami wynikającymi z treści umowy do obowiązku Zamawiającego należy:</w:t>
      </w:r>
    </w:p>
    <w:p w14:paraId="1A9B3C8A" w14:textId="7B6F20ED" w:rsidR="002831C5" w:rsidRPr="004411A4" w:rsidRDefault="005D798D" w:rsidP="004411A4">
      <w:pPr>
        <w:pStyle w:val="Nagwek3"/>
        <w:numPr>
          <w:ilvl w:val="0"/>
          <w:numId w:val="7"/>
        </w:numPr>
        <w:spacing w:line="360" w:lineRule="auto"/>
        <w:ind w:left="426"/>
        <w:rPr>
          <w:rFonts w:cs="Times New Roman"/>
          <w:lang w:eastAsia="pl-PL"/>
        </w:rPr>
      </w:pPr>
      <w:r w:rsidRPr="002365F6">
        <w:rPr>
          <w:rFonts w:cs="Times New Roman"/>
          <w:lang w:eastAsia="pl-PL"/>
        </w:rPr>
        <w:t>p</w:t>
      </w:r>
      <w:r w:rsidR="002831C5" w:rsidRPr="002365F6">
        <w:rPr>
          <w:rFonts w:cs="Times New Roman"/>
          <w:lang w:eastAsia="pl-PL"/>
        </w:rPr>
        <w:t>rotokolarne przekazanie Wykonawcy terenu budow</w:t>
      </w:r>
      <w:r w:rsidR="004411A4">
        <w:rPr>
          <w:rFonts w:cs="Times New Roman"/>
          <w:lang w:eastAsia="pl-PL"/>
        </w:rPr>
        <w:t>y</w:t>
      </w:r>
    </w:p>
    <w:p w14:paraId="506E2883" w14:textId="73F804D0"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z</w:t>
      </w:r>
      <w:r w:rsidR="002831C5" w:rsidRPr="002365F6">
        <w:rPr>
          <w:rFonts w:cs="Times New Roman"/>
          <w:lang w:eastAsia="pl-PL"/>
        </w:rPr>
        <w:t xml:space="preserve">apłata </w:t>
      </w:r>
      <w:r w:rsidRPr="002365F6">
        <w:rPr>
          <w:rFonts w:cs="Times New Roman"/>
          <w:lang w:eastAsia="pl-PL"/>
        </w:rPr>
        <w:t>w</w:t>
      </w:r>
      <w:r w:rsidR="002831C5" w:rsidRPr="002365F6">
        <w:rPr>
          <w:rFonts w:cs="Times New Roman"/>
          <w:lang w:eastAsia="pl-PL"/>
        </w:rPr>
        <w:t xml:space="preserve">ynagrodzenia za należycie wykonany </w:t>
      </w:r>
      <w:r w:rsidR="00672BAA" w:rsidRPr="001B5433">
        <w:rPr>
          <w:rFonts w:cs="Times New Roman"/>
          <w:lang w:eastAsia="pl-PL"/>
        </w:rPr>
        <w:t>Przedmiot U</w:t>
      </w:r>
      <w:r w:rsidR="002831C5" w:rsidRPr="001B5433">
        <w:rPr>
          <w:rFonts w:cs="Times New Roman"/>
          <w:lang w:eastAsia="pl-PL"/>
        </w:rPr>
        <w:t>mowy;</w:t>
      </w:r>
    </w:p>
    <w:p w14:paraId="2D151424"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d</w:t>
      </w:r>
      <w:r w:rsidR="002831C5" w:rsidRPr="002365F6">
        <w:rPr>
          <w:rFonts w:cs="Times New Roman"/>
          <w:lang w:eastAsia="pl-PL"/>
        </w:rPr>
        <w:t>okonanie odbioru Przedmiotu Umowy.</w:t>
      </w:r>
    </w:p>
    <w:p w14:paraId="3A932BB5" w14:textId="77777777" w:rsidR="00040AFF" w:rsidRDefault="00040AFF" w:rsidP="002C711F">
      <w:pPr>
        <w:spacing w:line="360" w:lineRule="auto"/>
        <w:rPr>
          <w:sz w:val="22"/>
          <w:lang w:eastAsia="pl-PL"/>
        </w:rPr>
      </w:pPr>
    </w:p>
    <w:p w14:paraId="6EC27CFF" w14:textId="77777777" w:rsidR="00943E55" w:rsidRPr="002365F6" w:rsidRDefault="00943E55" w:rsidP="002C711F">
      <w:pPr>
        <w:spacing w:line="360" w:lineRule="auto"/>
        <w:rPr>
          <w:sz w:val="22"/>
          <w:lang w:eastAsia="pl-PL"/>
        </w:rPr>
      </w:pPr>
    </w:p>
    <w:p w14:paraId="0344B1DD" w14:textId="77777777" w:rsidR="00654A2D" w:rsidRPr="002365F6" w:rsidRDefault="00654A2D" w:rsidP="002C711F">
      <w:pPr>
        <w:pStyle w:val="Nagwek3"/>
        <w:spacing w:line="360" w:lineRule="auto"/>
        <w:ind w:left="709" w:hanging="851"/>
        <w:jc w:val="center"/>
        <w:rPr>
          <w:b/>
          <w:bCs/>
        </w:rPr>
      </w:pPr>
      <w:bookmarkStart w:id="4" w:name="_Hlk16153853"/>
      <w:r w:rsidRPr="002365F6">
        <w:rPr>
          <w:rFonts w:cs="Times New Roman"/>
          <w:b/>
          <w:bCs/>
        </w:rPr>
        <w:t xml:space="preserve">§ </w:t>
      </w:r>
      <w:r w:rsidR="00995B8C" w:rsidRPr="002365F6">
        <w:rPr>
          <w:rFonts w:cs="Times New Roman"/>
          <w:b/>
          <w:bCs/>
        </w:rPr>
        <w:t>4</w:t>
      </w:r>
    </w:p>
    <w:bookmarkEnd w:id="4"/>
    <w:p w14:paraId="7D6819F6" w14:textId="77777777" w:rsidR="00AC3543" w:rsidRPr="002365F6" w:rsidRDefault="00654A2D" w:rsidP="002C711F">
      <w:pPr>
        <w:spacing w:line="360" w:lineRule="auto"/>
        <w:jc w:val="center"/>
        <w:rPr>
          <w:b/>
          <w:bCs/>
          <w:sz w:val="22"/>
        </w:rPr>
      </w:pPr>
      <w:r w:rsidRPr="002365F6">
        <w:rPr>
          <w:b/>
          <w:bCs/>
          <w:sz w:val="22"/>
        </w:rPr>
        <w:t>WYMAGANE WARUNKI WYKONANIA ROBÓT</w:t>
      </w:r>
    </w:p>
    <w:p w14:paraId="1DB8F8CB" w14:textId="77777777" w:rsidR="00AC3543" w:rsidRPr="002365F6" w:rsidRDefault="00AC3543" w:rsidP="002C711F">
      <w:pPr>
        <w:pStyle w:val="Nagwek3"/>
        <w:numPr>
          <w:ilvl w:val="0"/>
          <w:numId w:val="10"/>
        </w:numPr>
        <w:spacing w:line="360" w:lineRule="auto"/>
        <w:ind w:left="426" w:hanging="426"/>
        <w:rPr>
          <w:rFonts w:cs="Times New Roman"/>
        </w:rPr>
      </w:pPr>
      <w:r w:rsidRPr="002365F6">
        <w:rPr>
          <w:rFonts w:cs="Times New Roman"/>
        </w:rPr>
        <w:t>Wykonawca jest zobowiązany we własnym zakresie i na własny koszt:</w:t>
      </w:r>
    </w:p>
    <w:p w14:paraId="5C2D490E" w14:textId="77777777" w:rsidR="00654A2D" w:rsidRPr="002365F6" w:rsidRDefault="005F4446" w:rsidP="002C711F">
      <w:pPr>
        <w:pStyle w:val="Nagwek3"/>
        <w:keepLines w:val="0"/>
        <w:numPr>
          <w:ilvl w:val="0"/>
          <w:numId w:val="9"/>
        </w:numPr>
        <w:suppressAutoHyphens w:val="0"/>
        <w:autoSpaceDE/>
        <w:spacing w:line="360" w:lineRule="auto"/>
        <w:ind w:hanging="295"/>
        <w:rPr>
          <w:rFonts w:cs="Times New Roman"/>
        </w:rPr>
      </w:pPr>
      <w:r w:rsidRPr="002365F6">
        <w:rPr>
          <w:rFonts w:cs="Times New Roman"/>
        </w:rPr>
        <w:t>do zorganizowania placu budowy i zaplecza socjalnego, utrzymani</w:t>
      </w:r>
      <w:r w:rsidR="00D319D7" w:rsidRPr="002365F6">
        <w:rPr>
          <w:rFonts w:cs="Times New Roman"/>
        </w:rPr>
        <w:t>a</w:t>
      </w:r>
      <w:r w:rsidRPr="002365F6">
        <w:rPr>
          <w:rFonts w:cs="Times New Roman"/>
        </w:rPr>
        <w:t xml:space="preserve"> zaplecza budowy, </w:t>
      </w:r>
      <w:r w:rsidR="00654A2D" w:rsidRPr="002365F6">
        <w:rPr>
          <w:rFonts w:cs="Times New Roman"/>
        </w:rPr>
        <w:t>ponoszenia kosztów zużycia niezbędnych mediów oraz likwidacja zaplecza i uporządkowanie terenu budowy po zakończeniu robót wraz z przywróceniem terenu do co najmniej do stanu pierwotnego, oraz ewentualnej naprawy sąsiadujących jezdni</w:t>
      </w:r>
      <w:r w:rsidR="00D319D7" w:rsidRPr="002365F6">
        <w:rPr>
          <w:rFonts w:cs="Times New Roman"/>
        </w:rPr>
        <w:t xml:space="preserve"> </w:t>
      </w:r>
      <w:r w:rsidR="00654A2D" w:rsidRPr="002365F6">
        <w:rPr>
          <w:rFonts w:cs="Times New Roman"/>
        </w:rPr>
        <w:t>- uszkodzonych w trakcie prowadzenia prac,</w:t>
      </w:r>
    </w:p>
    <w:p w14:paraId="5058789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pomiarów geodezyjnych – wyniesienia projektu w terenie, inwentaryzacji zanikających prac, pomiary powykonawcze oraz wykonanie szczegółowej inwentaryzacji fotograficznej przedstawiającej schematy ułożenia płyt chodnikowych celem ich odwzorowania,</w:t>
      </w:r>
    </w:p>
    <w:p w14:paraId="6D176F9A"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dokumentacji powykonawczych,</w:t>
      </w:r>
    </w:p>
    <w:p w14:paraId="372167F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poniesienia innych kosztów niezbędnych do zrealizowania przedmiotu zamówienia.</w:t>
      </w:r>
    </w:p>
    <w:p w14:paraId="179E8D35" w14:textId="7E0EFB13" w:rsidR="005F4446" w:rsidRPr="002365F6" w:rsidRDefault="00654A2D"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Wszystkie prace będące przedmiotem zamówienia należy wykonać zgodnie z dokumentacją projektową, postanowieniami umowy, wiedzą techniczną, zasadami sztuki budowlanej </w:t>
      </w:r>
      <w:r w:rsidR="00943E55">
        <w:rPr>
          <w:rFonts w:cs="Times New Roman"/>
        </w:rPr>
        <w:br/>
      </w:r>
      <w:r w:rsidRPr="002365F6">
        <w:rPr>
          <w:rFonts w:cs="Times New Roman"/>
        </w:rPr>
        <w:t xml:space="preserve">i wymogami poczynionych uzgodnień. Wykonawca musi zapewnić kierownictwo budowy, siłę roboczą, materiały, sprzęt i inne urządzenia oraz wszelkie przedmioty niezbędne do wykonania robót oraz usunięcia wad. </w:t>
      </w:r>
    </w:p>
    <w:p w14:paraId="389BE440"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Wykonawca jest odpowiedzialny za pełną kontrolę robót i jakości materiałów.</w:t>
      </w:r>
    </w:p>
    <w:p w14:paraId="4F90355A" w14:textId="6778B52B"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Kierowanie i nadzór nad robotami sprawowany będzie przez pracowników Wykonawcy posiadających odpowiednie uprawnienia budowlane. Zmiana osób pełniących samodzielne funkcje nadzoru technicznego na budowie w stosunku do wykazu zawartego w ofercie, a także w trakcie trwania budowy, wymaga każdorazowo akceptacji i zatwierdzenia Zamawiającego. Zmiana nastąpić może jedynie na osoby posiadające kwalifikacje i doświadczenie odpowiadające kwalifikacjom i doświadczeniu określonemu w </w:t>
      </w:r>
      <w:r w:rsidR="00943E55" w:rsidRPr="002365F6">
        <w:rPr>
          <w:rFonts w:cs="Times New Roman"/>
        </w:rPr>
        <w:t>SWZ</w:t>
      </w:r>
      <w:r w:rsidRPr="002365F6">
        <w:rPr>
          <w:rFonts w:cs="Times New Roman"/>
        </w:rPr>
        <w:t>.</w:t>
      </w:r>
    </w:p>
    <w:p w14:paraId="6A5BB02F" w14:textId="01F14778"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Dopuszcza się do stosowania wyłącznie materiały zgodne z Polskimi Normami lub posiadające certyfikat zgodności z aprobatą techniczną dla przyjętej technologii robót. Wykonawca dostarczy Zamawiającemu wszelkie atesty i certyfikaty dla wszystkich zastosowanych materiałów </w:t>
      </w:r>
      <w:r w:rsidR="00943E55">
        <w:rPr>
          <w:rFonts w:cs="Times New Roman"/>
        </w:rPr>
        <w:br/>
      </w:r>
      <w:r w:rsidRPr="002365F6">
        <w:rPr>
          <w:rFonts w:cs="Times New Roman"/>
        </w:rPr>
        <w:t>i urządzeń.</w:t>
      </w:r>
    </w:p>
    <w:p w14:paraId="5A82E9E4"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lastRenderedPageBreak/>
        <w:t>Organizacja robót:</w:t>
      </w:r>
    </w:p>
    <w:p w14:paraId="6B53C277" w14:textId="0030DE35" w:rsidR="005F4446" w:rsidRPr="003D31C2" w:rsidRDefault="005F4446" w:rsidP="003D31C2">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 xml:space="preserve">roboty ziemne i rozbiórkowe należy prowadzić w sposób zabezpieczający istniejące uzbrojenie, oraz istniejące obiekty, koszty zabezpieczenia istniejącego uzbrojenia oraz istniejących obiektów przez Wykonawcę nie podlegają odrębnej zapłacie i przyjmuje się, że </w:t>
      </w:r>
      <w:r w:rsidR="003D31C2">
        <w:rPr>
          <w:rFonts w:cs="Times New Roman"/>
        </w:rPr>
        <w:t>są</w:t>
      </w:r>
      <w:r w:rsidRPr="003D31C2">
        <w:rPr>
          <w:rFonts w:cs="Times New Roman"/>
        </w:rPr>
        <w:t xml:space="preserve"> włączone w ceny jednostkowe,</w:t>
      </w:r>
    </w:p>
    <w:p w14:paraId="07584BFD"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 pobliżu drzew oraz uzbrojenia podziemnego wykopy należy wykonywać ręcznie,</w:t>
      </w:r>
    </w:p>
    <w:p w14:paraId="6167ED05"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 xml:space="preserve"> wszyscy pracownicy muszą być przeszkoleni na kursach BHP, mieć ważne badanie lekarskie, a przy pracach na wysokości dodatkowo badania lekarskie zezwalające na pracę na wysokości,</w:t>
      </w:r>
    </w:p>
    <w:p w14:paraId="6AFCB6ED" w14:textId="3F7CC195"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przed przystąpieniem do robót Wykonawca winien zawiadomić poszczególnych użytkowników infrastruktury podziemnej i nadziemnej o terminie rozpoczęcia i zakończenia robót oraz potrzebie zabezpieczenia nadzoru z ich strony na czas prowadzenia robót wraz z pokryciem kosztów tych odbiorów, uzgodnień i nadzorów jeżeli występuje taka potrzeba,</w:t>
      </w:r>
    </w:p>
    <w:p w14:paraId="07286EA0"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wykonawca zobowiązany jest do zachowania środków ostrożności i zabezpieczenia przed zanieczyszczeniami zbiorników i cieków wodnych przed płynami lub substancjami toksycznymi, natomiast powietrze przed pyłami i gazami oraz możliwością powstania pożaru, przestrzegania przepisów ochrony przeciwpożarowej,</w:t>
      </w:r>
    </w:p>
    <w:p w14:paraId="3528B463" w14:textId="6AF35D3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wykonane roboty związane z realizacją przedmiotu zamówienia będą podlegać odbiorom</w:t>
      </w:r>
      <w:r w:rsidR="00380E97">
        <w:rPr>
          <w:rFonts w:cs="Times New Roman"/>
        </w:rPr>
        <w:t xml:space="preserve"> </w:t>
      </w:r>
      <w:r w:rsidR="00380E97">
        <w:rPr>
          <w:rFonts w:cs="Times New Roman"/>
        </w:rPr>
        <w:br/>
      </w:r>
      <w:r w:rsidRPr="002365F6">
        <w:rPr>
          <w:rFonts w:cs="Times New Roman"/>
        </w:rPr>
        <w:t>i przeglądom.</w:t>
      </w:r>
    </w:p>
    <w:p w14:paraId="759CFFA5" w14:textId="77777777" w:rsidR="00DA1135" w:rsidRPr="002365F6" w:rsidRDefault="005F4446"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Wykonawca zapewni przejezdność wszystkich dróg przebiegających w sąsiedztwie przekazanego </w:t>
      </w:r>
      <w:r w:rsidRPr="00782747">
        <w:rPr>
          <w:rFonts w:cs="Times New Roman"/>
        </w:rPr>
        <w:t xml:space="preserve">frontu robót, </w:t>
      </w:r>
      <w:r w:rsidRPr="002365F6">
        <w:rPr>
          <w:rFonts w:cs="Times New Roman"/>
        </w:rPr>
        <w:t>a jeśli nie będzie to możliwe zabezpieczy dojazd do poszczególnych posesji przez cały okres prowadzenia robót budowlanych, zgodnie w szczególności z projektem czasowej organizacji ruchu oraz zasadami BHP.</w:t>
      </w:r>
    </w:p>
    <w:p w14:paraId="23085A4C" w14:textId="77777777" w:rsidR="00DA1135"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t>Zamawiający lub jego Przedstawiciele mogą zażądać wykonania dodatkowych pomiarów sprawdzających. Wykonawca poniesie koszty takich pomiarów, jeśli wykażą one, że pomiary zasadnicze były nieprawidłowe.</w:t>
      </w:r>
    </w:p>
    <w:p w14:paraId="127CEB1B" w14:textId="051576EF" w:rsidR="00AC3543"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Nazwy własne zawarte w dokumentacji przetargowej są przykładowe, Zamawiający dopuszcza zastosowanie materiałów równoważnych pod warunkiem, że zaproponowane wyroby będą spełniały </w:t>
      </w:r>
      <w:r w:rsidR="00052D94">
        <w:rPr>
          <w:rFonts w:cs="Times New Roman"/>
        </w:rPr>
        <w:t xml:space="preserve">co najmniej </w:t>
      </w:r>
      <w:r w:rsidRPr="002365F6">
        <w:rPr>
          <w:rFonts w:cs="Times New Roman"/>
        </w:rPr>
        <w:t xml:space="preserve">te same normy, parametry, standardy oraz zostaną zaakceptowane przez </w:t>
      </w:r>
      <w:r w:rsidR="009664D8">
        <w:rPr>
          <w:rFonts w:cs="Times New Roman"/>
        </w:rPr>
        <w:t>Zamawiającego</w:t>
      </w:r>
      <w:r w:rsidRPr="002365F6">
        <w:rPr>
          <w:rFonts w:cs="Times New Roman"/>
        </w:rPr>
        <w:t>.</w:t>
      </w:r>
    </w:p>
    <w:p w14:paraId="5D5427F3" w14:textId="70449138" w:rsidR="00995B8C" w:rsidRDefault="00995B8C" w:rsidP="002C711F">
      <w:pPr>
        <w:pStyle w:val="Nagwek3"/>
        <w:spacing w:line="360" w:lineRule="auto"/>
        <w:ind w:left="709" w:hanging="851"/>
        <w:jc w:val="center"/>
        <w:rPr>
          <w:rFonts w:cs="Times New Roman"/>
          <w:b/>
          <w:bCs/>
        </w:rPr>
      </w:pPr>
    </w:p>
    <w:p w14:paraId="1FB73EBB" w14:textId="53EE51EA" w:rsidR="00040AFF" w:rsidRDefault="00040AFF" w:rsidP="00382347"/>
    <w:p w14:paraId="78C970DF" w14:textId="62FC064F" w:rsidR="00040AFF" w:rsidRDefault="00040AFF" w:rsidP="00382347"/>
    <w:p w14:paraId="798AE2BB" w14:textId="60291E90" w:rsidR="00040AFF" w:rsidRDefault="00040AFF" w:rsidP="00382347"/>
    <w:p w14:paraId="24865341" w14:textId="5034AF64" w:rsidR="00040AFF" w:rsidRDefault="00040AFF" w:rsidP="00382347"/>
    <w:p w14:paraId="103973CF" w14:textId="071C95EF" w:rsidR="00040AFF" w:rsidRDefault="00040AFF" w:rsidP="00382347"/>
    <w:p w14:paraId="6EB09B1B" w14:textId="77777777" w:rsidR="00040AFF" w:rsidRPr="00975139" w:rsidRDefault="00040AFF" w:rsidP="00975139"/>
    <w:p w14:paraId="214A95E6" w14:textId="77777777" w:rsidR="00943E55" w:rsidRDefault="00943E55" w:rsidP="00943E55"/>
    <w:p w14:paraId="32C25060" w14:textId="77777777" w:rsidR="006F46F4" w:rsidRDefault="006F46F4" w:rsidP="00943E55"/>
    <w:p w14:paraId="7E763B92" w14:textId="77777777" w:rsidR="006F46F4" w:rsidRPr="00943E55" w:rsidRDefault="006F46F4" w:rsidP="00943E55"/>
    <w:p w14:paraId="008D7783" w14:textId="77777777" w:rsidR="00E31B43" w:rsidRPr="002365F6" w:rsidRDefault="00995B8C" w:rsidP="002C711F">
      <w:pPr>
        <w:pStyle w:val="Nagwek3"/>
        <w:spacing w:line="360" w:lineRule="auto"/>
        <w:ind w:left="709" w:hanging="851"/>
        <w:jc w:val="center"/>
        <w:rPr>
          <w:b/>
          <w:bCs/>
        </w:rPr>
      </w:pPr>
      <w:bookmarkStart w:id="5" w:name="_Hlk16154614"/>
      <w:r w:rsidRPr="002365F6">
        <w:rPr>
          <w:rFonts w:cs="Times New Roman"/>
          <w:b/>
          <w:bCs/>
        </w:rPr>
        <w:lastRenderedPageBreak/>
        <w:t>§ 5</w:t>
      </w:r>
    </w:p>
    <w:bookmarkEnd w:id="5"/>
    <w:p w14:paraId="4E2E9516" w14:textId="77777777" w:rsidR="00E31B43" w:rsidRPr="002365F6" w:rsidRDefault="00E31B43" w:rsidP="002C711F">
      <w:pPr>
        <w:tabs>
          <w:tab w:val="left" w:pos="600"/>
        </w:tabs>
        <w:spacing w:line="360" w:lineRule="auto"/>
        <w:ind w:left="600" w:hanging="600"/>
        <w:jc w:val="center"/>
        <w:rPr>
          <w:b/>
          <w:bCs/>
          <w:sz w:val="22"/>
        </w:rPr>
      </w:pPr>
      <w:r w:rsidRPr="002365F6">
        <w:rPr>
          <w:b/>
          <w:bCs/>
          <w:sz w:val="22"/>
        </w:rPr>
        <w:t>KLAUZULE DODATKOWE DOTYCZĄCE WYKONYWANIA ROBÓT</w:t>
      </w:r>
    </w:p>
    <w:p w14:paraId="6C1A452E"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rFonts w:cs="Times New Roman"/>
          <w:bCs/>
          <w:iCs/>
          <w:lang w:eastAsia="pl-PL"/>
        </w:rPr>
        <w:t xml:space="preserve">Wszystkie materiały pochodzące z prowadzonych w ramach inwestycji robót, wymagające wywozu np. materiał z rozbiórki obiektów budowlanych, gruz, urobek ziemny, materiał z karczowania i wycinki drzew i krzewów itp. będą stanowiły własność Wykonawcy. </w:t>
      </w:r>
    </w:p>
    <w:p w14:paraId="46DCF95C" w14:textId="795413FD"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Wykonawca winien prowadzić gospodarkę odpadami zgodnie z obowiązującą ustawą o odpadach z dnia 14 grudnia 2012 r</w:t>
      </w:r>
      <w:r w:rsidRPr="00782747">
        <w:rPr>
          <w:bCs/>
          <w:iCs/>
          <w:lang w:eastAsia="pl-PL"/>
        </w:rPr>
        <w:t>. (</w:t>
      </w:r>
      <w:r w:rsidR="00672BAA" w:rsidRPr="00782747">
        <w:rPr>
          <w:bCs/>
          <w:iCs/>
          <w:lang w:eastAsia="pl-PL"/>
        </w:rPr>
        <w:t xml:space="preserve">tj. </w:t>
      </w:r>
      <w:r w:rsidRPr="00782747">
        <w:rPr>
          <w:bCs/>
          <w:iCs/>
          <w:lang w:eastAsia="pl-PL"/>
        </w:rPr>
        <w:t>Dz. U. z 20</w:t>
      </w:r>
      <w:r w:rsidR="002D3749">
        <w:rPr>
          <w:bCs/>
          <w:iCs/>
          <w:lang w:eastAsia="pl-PL"/>
        </w:rPr>
        <w:t>2</w:t>
      </w:r>
      <w:r w:rsidR="00943E55">
        <w:rPr>
          <w:bCs/>
          <w:iCs/>
          <w:lang w:eastAsia="pl-PL"/>
        </w:rPr>
        <w:t>1</w:t>
      </w:r>
      <w:r w:rsidRPr="00782747">
        <w:rPr>
          <w:bCs/>
          <w:iCs/>
          <w:lang w:eastAsia="pl-PL"/>
        </w:rPr>
        <w:t xml:space="preserve"> r. poz. </w:t>
      </w:r>
      <w:r w:rsidR="002D3749">
        <w:rPr>
          <w:bCs/>
          <w:iCs/>
          <w:lang w:eastAsia="pl-PL"/>
        </w:rPr>
        <w:t>7</w:t>
      </w:r>
      <w:r w:rsidR="00943E55">
        <w:rPr>
          <w:bCs/>
          <w:iCs/>
          <w:lang w:eastAsia="pl-PL"/>
        </w:rPr>
        <w:t>79</w:t>
      </w:r>
      <w:r w:rsidR="002D3749">
        <w:rPr>
          <w:bCs/>
          <w:iCs/>
          <w:lang w:eastAsia="pl-PL"/>
        </w:rPr>
        <w:t xml:space="preserve"> ze zm.</w:t>
      </w:r>
      <w:r w:rsidRPr="002365F6">
        <w:rPr>
          <w:bCs/>
          <w:iCs/>
          <w:lang w:eastAsia="pl-PL"/>
        </w:rPr>
        <w:t>), w tym ilościową i jakościową ewidencję odpadów.</w:t>
      </w:r>
    </w:p>
    <w:p w14:paraId="26571DCF" w14:textId="705411B4"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Wykonawca jest wytwórcą odpadów w rozumieniu przepisów ustawy o odpadach z dnia 14 grudnia 2012 r.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Zamawiającemu sposób gospodarowania tymi odpadami, jako warunek dokonania odbioru końcowego realizowanego zamówienia.</w:t>
      </w:r>
    </w:p>
    <w:p w14:paraId="771F4A70" w14:textId="6438137C"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 przypadku materiałów nienadających się do ponownego użycia należy uwzględnić wywóz do firm zajmujących się przeróbką i utylizacją. Koszty z tego tytułu dla Wykonawcy nie podlegają odrębnej zapłacie i przyjmuje się, że są włączone w ceny jednostkowe.</w:t>
      </w:r>
    </w:p>
    <w:p w14:paraId="381D3BFD" w14:textId="65AD9819"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 xml:space="preserve">Przyjmuje się, że Wykonawca uwzględnił w ofercie cenowej wszystkie okoliczności i warunki wynikające z Dokumentacji </w:t>
      </w:r>
      <w:r w:rsidR="00D368BB">
        <w:rPr>
          <w:bCs/>
          <w:iCs/>
          <w:lang w:eastAsia="pl-PL"/>
        </w:rPr>
        <w:t>p</w:t>
      </w:r>
      <w:r w:rsidRPr="002365F6">
        <w:rPr>
          <w:bCs/>
          <w:iCs/>
          <w:lang w:eastAsia="pl-PL"/>
        </w:rPr>
        <w:t>rojektowej, a także uwzględnił utrudnienia czasowe i koszty wynikające z etapowego wykonywania robót np. zabezpieczenia dla ruchu samochodowego, i pieszego, nawierzchnie tymczasowe itp.</w:t>
      </w:r>
    </w:p>
    <w:p w14:paraId="54933393"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Ponadto do obowiązków Wykonawcy należy:</w:t>
      </w:r>
    </w:p>
    <w:p w14:paraId="2E2E600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ochrony mienia na terenie budowy i ochrony p.poż.,</w:t>
      </w:r>
    </w:p>
    <w:p w14:paraId="4425B26C"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zapewnienie bezpieczeństwa i praw właścicielom posesji i budynków sąsiadujących z terenem budowy i w razie roszczeń z ich stron powinien je rozpatrywać i załatwiać bez zbędnej zwłoki. Brak reakcji ze strony Wykonawcy,  bądź opieszałość w załatwianiu roszczeń będzie upoważniała </w:t>
      </w:r>
      <w:r w:rsidR="00AB3C0F" w:rsidRPr="002365F6">
        <w:rPr>
          <w:rFonts w:ascii="Times New Roman" w:hAnsi="Times New Roman" w:cs="Times New Roman"/>
          <w:sz w:val="22"/>
          <w:lang w:eastAsia="pl-PL"/>
        </w:rPr>
        <w:t>Z</w:t>
      </w:r>
      <w:r w:rsidRPr="002365F6">
        <w:rPr>
          <w:rFonts w:ascii="Times New Roman" w:hAnsi="Times New Roman" w:cs="Times New Roman"/>
          <w:sz w:val="22"/>
          <w:lang w:eastAsia="pl-PL"/>
        </w:rPr>
        <w:t>amawiającego do pokrycia kwot zaspokajających roszczenia z należnych płatności Wykonawcy</w:t>
      </w:r>
      <w:r w:rsidR="001B25F2" w:rsidRPr="002365F6">
        <w:rPr>
          <w:rFonts w:ascii="Times New Roman" w:hAnsi="Times New Roman" w:cs="Times New Roman"/>
          <w:sz w:val="22"/>
          <w:lang w:eastAsia="pl-PL"/>
        </w:rPr>
        <w:t>,</w:t>
      </w:r>
      <w:r w:rsidRPr="002365F6">
        <w:rPr>
          <w:rFonts w:ascii="Times New Roman" w:hAnsi="Times New Roman" w:cs="Times New Roman"/>
          <w:sz w:val="22"/>
          <w:lang w:eastAsia="pl-PL"/>
        </w:rPr>
        <w:t xml:space="preserve"> </w:t>
      </w:r>
    </w:p>
    <w:p w14:paraId="753AAB94"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oznaczenie terenu budowy i zabezpieczenie miejsc prowadzenia robót, zgodnie z obowiązującymi przepisami, </w:t>
      </w:r>
    </w:p>
    <w:p w14:paraId="66D53E8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pełnej obsługi geodezyjnej,</w:t>
      </w:r>
    </w:p>
    <w:p w14:paraId="1DCBD0E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zgłaszanie Przedstawicielowi Zamawiającego robót ulegających zakryciu lub zanikających celem ich odebrania,</w:t>
      </w:r>
    </w:p>
    <w:p w14:paraId="2F18FE7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lastRenderedPageBreak/>
        <w:t>wykonanie na swój koszt odkrywki elementów robót budzących wątpliwości w celu sprawdzenia, jakości ich wykonania, jeżeli wykonanie tych robót nie zostało zgłoszone do sprawdzenia przed ich zakryciem</w:t>
      </w:r>
      <w:r w:rsidR="001B25F2" w:rsidRPr="002365F6">
        <w:rPr>
          <w:rFonts w:ascii="Times New Roman" w:hAnsi="Times New Roman" w:cs="Times New Roman"/>
          <w:sz w:val="22"/>
          <w:lang w:eastAsia="pl-PL"/>
        </w:rPr>
        <w:t>,</w:t>
      </w:r>
    </w:p>
    <w:p w14:paraId="6CE5D917" w14:textId="77777777" w:rsidR="005B0EAD" w:rsidRPr="002365F6" w:rsidRDefault="005B0EAD" w:rsidP="002C711F">
      <w:pPr>
        <w:pStyle w:val="Akapitzlist"/>
        <w:numPr>
          <w:ilvl w:val="0"/>
          <w:numId w:val="13"/>
        </w:numPr>
        <w:spacing w:after="0" w:line="360" w:lineRule="auto"/>
        <w:ind w:left="709" w:hanging="283"/>
        <w:outlineLvl w:val="2"/>
        <w:rPr>
          <w:sz w:val="22"/>
          <w:lang w:eastAsia="pl-PL"/>
        </w:rPr>
      </w:pPr>
      <w:r w:rsidRPr="002365F6">
        <w:rPr>
          <w:rFonts w:ascii="Times New Roman" w:hAnsi="Times New Roman" w:cs="Times New Roman"/>
          <w:sz w:val="22"/>
          <w:lang w:eastAsia="pl-PL"/>
        </w:rPr>
        <w:t>ścisłej współpracy z Zamawiającym</w:t>
      </w:r>
      <w:r w:rsidR="001B25F2" w:rsidRPr="002365F6">
        <w:rPr>
          <w:sz w:val="22"/>
          <w:lang w:eastAsia="pl-PL"/>
        </w:rPr>
        <w:t>.</w:t>
      </w:r>
    </w:p>
    <w:p w14:paraId="689AEE59" w14:textId="77777777" w:rsidR="00040AFF" w:rsidRDefault="00040AFF" w:rsidP="002C711F">
      <w:pPr>
        <w:tabs>
          <w:tab w:val="left" w:pos="600"/>
        </w:tabs>
        <w:spacing w:line="360" w:lineRule="auto"/>
        <w:ind w:left="600" w:hanging="600"/>
        <w:jc w:val="center"/>
        <w:rPr>
          <w:b/>
          <w:bCs/>
          <w:sz w:val="22"/>
        </w:rPr>
      </w:pPr>
    </w:p>
    <w:p w14:paraId="0CEE9BF1" w14:textId="77777777" w:rsidR="00943E55" w:rsidRPr="002365F6" w:rsidRDefault="00943E55" w:rsidP="002C711F">
      <w:pPr>
        <w:tabs>
          <w:tab w:val="left" w:pos="600"/>
        </w:tabs>
        <w:spacing w:line="360" w:lineRule="auto"/>
        <w:ind w:left="600" w:hanging="600"/>
        <w:jc w:val="center"/>
        <w:rPr>
          <w:b/>
          <w:bCs/>
          <w:sz w:val="22"/>
        </w:rPr>
      </w:pPr>
    </w:p>
    <w:p w14:paraId="76139464" w14:textId="77777777" w:rsidR="00E31B43" w:rsidRPr="002365F6" w:rsidRDefault="007E5543" w:rsidP="002C711F">
      <w:pPr>
        <w:pStyle w:val="Nagwek3"/>
        <w:spacing w:line="360" w:lineRule="auto"/>
        <w:ind w:left="709" w:hanging="851"/>
        <w:jc w:val="center"/>
        <w:rPr>
          <w:b/>
          <w:bCs/>
        </w:rPr>
      </w:pPr>
      <w:r w:rsidRPr="002365F6">
        <w:rPr>
          <w:rFonts w:cs="Times New Roman"/>
          <w:b/>
          <w:bCs/>
        </w:rPr>
        <w:t>§ 6</w:t>
      </w:r>
    </w:p>
    <w:p w14:paraId="6830B477" w14:textId="3E427817" w:rsidR="00E31B43" w:rsidRPr="002365F6" w:rsidRDefault="00E31B43" w:rsidP="002C711F">
      <w:pPr>
        <w:pStyle w:val="opisrozdzialu"/>
        <w:spacing w:line="360" w:lineRule="auto"/>
        <w:rPr>
          <w:sz w:val="22"/>
        </w:rPr>
      </w:pPr>
      <w:r w:rsidRPr="002365F6">
        <w:rPr>
          <w:sz w:val="22"/>
        </w:rPr>
        <w:t xml:space="preserve">ODBIÓR </w:t>
      </w:r>
      <w:r w:rsidR="00B4255D" w:rsidRPr="002365F6">
        <w:rPr>
          <w:sz w:val="22"/>
        </w:rPr>
        <w:t>ROBÓT</w:t>
      </w:r>
    </w:p>
    <w:p w14:paraId="55B35471" w14:textId="23A7224E" w:rsidR="00B4255D" w:rsidRPr="002365F6" w:rsidRDefault="00B4255D" w:rsidP="002C711F">
      <w:pPr>
        <w:numPr>
          <w:ilvl w:val="0"/>
          <w:numId w:val="28"/>
        </w:numPr>
        <w:tabs>
          <w:tab w:val="left" w:pos="426"/>
          <w:tab w:val="left" w:pos="709"/>
        </w:tabs>
        <w:autoSpaceDE/>
        <w:spacing w:line="360" w:lineRule="auto"/>
        <w:ind w:left="426" w:hanging="325"/>
        <w:rPr>
          <w:sz w:val="22"/>
        </w:rPr>
      </w:pPr>
      <w:r w:rsidRPr="002365F6">
        <w:rPr>
          <w:sz w:val="22"/>
        </w:rPr>
        <w:t xml:space="preserve">W celu dotrzymania określonego w umowie terminu zakończenia </w:t>
      </w:r>
      <w:r w:rsidR="00D368BB">
        <w:rPr>
          <w:sz w:val="22"/>
        </w:rPr>
        <w:t xml:space="preserve">wykonania </w:t>
      </w:r>
      <w:r w:rsidRPr="002365F6">
        <w:rPr>
          <w:sz w:val="22"/>
        </w:rPr>
        <w:t xml:space="preserve">przedmiotu Umowy, Wykonawca zobowiązany jest do zawiadomienia Zamawiającego na piśmie o osiągnięciu gotowości do </w:t>
      </w:r>
      <w:r w:rsidR="00D17688">
        <w:rPr>
          <w:sz w:val="22"/>
        </w:rPr>
        <w:t xml:space="preserve">odbioru </w:t>
      </w:r>
      <w:r w:rsidRPr="002365F6">
        <w:rPr>
          <w:sz w:val="22"/>
        </w:rPr>
        <w:t>końcowego</w:t>
      </w:r>
      <w:r w:rsidR="002365F6" w:rsidRPr="002365F6">
        <w:rPr>
          <w:sz w:val="22"/>
        </w:rPr>
        <w:t xml:space="preserve"> robót</w:t>
      </w:r>
      <w:r w:rsidRPr="002365F6">
        <w:rPr>
          <w:sz w:val="22"/>
        </w:rPr>
        <w:t>.</w:t>
      </w:r>
    </w:p>
    <w:p w14:paraId="5BBB5222" w14:textId="1C9C6DAC" w:rsidR="00B4255D" w:rsidRPr="0025359C" w:rsidRDefault="00B4255D" w:rsidP="002C711F">
      <w:pPr>
        <w:tabs>
          <w:tab w:val="left" w:pos="426"/>
          <w:tab w:val="left" w:pos="709"/>
        </w:tabs>
        <w:spacing w:line="360" w:lineRule="auto"/>
        <w:ind w:left="426" w:hanging="325"/>
        <w:rPr>
          <w:sz w:val="22"/>
        </w:rPr>
      </w:pPr>
      <w:r w:rsidRPr="00672BAA">
        <w:rPr>
          <w:sz w:val="22"/>
        </w:rPr>
        <w:t>3.</w:t>
      </w:r>
      <w:r w:rsidRPr="00672BAA">
        <w:rPr>
          <w:sz w:val="22"/>
        </w:rPr>
        <w:tab/>
        <w:t>Zamawiający uzna zawiadomienie za skuteczne, jeżeli wraz z nim Wykonawca przedłoży oświadczenie kierownika budowy o zakończeniu robót</w:t>
      </w:r>
      <w:r w:rsidR="00CD75C5" w:rsidRPr="00672BAA">
        <w:rPr>
          <w:sz w:val="22"/>
        </w:rPr>
        <w:t>. Wykonawca dodatkowo zobowiązany jest do</w:t>
      </w:r>
      <w:r w:rsidRPr="00672BAA">
        <w:rPr>
          <w:sz w:val="22"/>
        </w:rPr>
        <w:t xml:space="preserve"> skompletowani</w:t>
      </w:r>
      <w:r w:rsidR="00CD75C5" w:rsidRPr="00672BAA">
        <w:rPr>
          <w:sz w:val="22"/>
        </w:rPr>
        <w:t>a</w:t>
      </w:r>
      <w:r w:rsidRPr="00672BAA">
        <w:rPr>
          <w:sz w:val="22"/>
        </w:rPr>
        <w:t xml:space="preserve"> stosownych dokumentów określonych w ust.6 niniejszego </w:t>
      </w:r>
      <w:r w:rsidRPr="0025359C">
        <w:rPr>
          <w:sz w:val="22"/>
        </w:rPr>
        <w:t>paragrafu.</w:t>
      </w:r>
    </w:p>
    <w:p w14:paraId="3C4ACF73" w14:textId="73ADFBAA" w:rsidR="00B4255D" w:rsidRPr="002365F6" w:rsidRDefault="00B4255D" w:rsidP="002C711F">
      <w:pPr>
        <w:tabs>
          <w:tab w:val="left" w:pos="426"/>
          <w:tab w:val="left" w:pos="709"/>
        </w:tabs>
        <w:spacing w:line="360" w:lineRule="auto"/>
        <w:ind w:left="426" w:hanging="325"/>
        <w:rPr>
          <w:sz w:val="22"/>
        </w:rPr>
      </w:pPr>
      <w:r w:rsidRPr="002365F6">
        <w:rPr>
          <w:sz w:val="22"/>
        </w:rPr>
        <w:t>4.</w:t>
      </w:r>
      <w:r w:rsidRPr="002365F6">
        <w:rPr>
          <w:sz w:val="22"/>
        </w:rPr>
        <w:tab/>
        <w:t>Zamawiający w terminie 7 dni od podjęcia pisemnego zawiadomienia Wykonawcy o osiągnięciu gotowości do odbioru końcowego przedmiotu Umowy wyznaczy jego datę, w której rozpocznie czynności odbiorowe.</w:t>
      </w:r>
    </w:p>
    <w:p w14:paraId="1D05343D" w14:textId="77777777" w:rsidR="00B4255D" w:rsidRPr="002365F6" w:rsidRDefault="00B4255D" w:rsidP="002C711F">
      <w:pPr>
        <w:tabs>
          <w:tab w:val="left" w:pos="426"/>
          <w:tab w:val="left" w:pos="709"/>
        </w:tabs>
        <w:spacing w:line="360" w:lineRule="auto"/>
        <w:ind w:left="426" w:hanging="325"/>
        <w:rPr>
          <w:sz w:val="22"/>
        </w:rPr>
      </w:pPr>
      <w:r w:rsidRPr="002365F6">
        <w:rPr>
          <w:sz w:val="22"/>
        </w:rPr>
        <w:t>5.</w:t>
      </w:r>
      <w:r w:rsidRPr="002365F6">
        <w:rPr>
          <w:sz w:val="22"/>
        </w:rPr>
        <w:tab/>
        <w:t>Obowiązek powiadomienia uczestników odbioru i sporządzenia protokołu odbioru ciąży na Zamawiającym.</w:t>
      </w:r>
    </w:p>
    <w:p w14:paraId="6BB1CA3F" w14:textId="77777777" w:rsidR="00B4255D" w:rsidRPr="002365F6" w:rsidRDefault="00B4255D" w:rsidP="002C711F">
      <w:pPr>
        <w:tabs>
          <w:tab w:val="left" w:pos="426"/>
          <w:tab w:val="left" w:pos="709"/>
        </w:tabs>
        <w:spacing w:line="360" w:lineRule="auto"/>
        <w:ind w:left="426" w:hanging="325"/>
        <w:rPr>
          <w:sz w:val="22"/>
        </w:rPr>
      </w:pPr>
      <w:r w:rsidRPr="002365F6">
        <w:rPr>
          <w:sz w:val="22"/>
        </w:rPr>
        <w:t>6.</w:t>
      </w:r>
      <w:r w:rsidRPr="002365F6">
        <w:rPr>
          <w:sz w:val="22"/>
        </w:rPr>
        <w:tab/>
        <w:t>Wraz ze zgłoszeniem do odbioru końcowego Wykonawca przekaże Zamawiającemu następujące dokumenty:</w:t>
      </w:r>
    </w:p>
    <w:p w14:paraId="1EA8B4AC" w14:textId="2FCD1BC2" w:rsidR="00B4255D" w:rsidRPr="002365F6" w:rsidRDefault="00B4255D" w:rsidP="00943E55">
      <w:pPr>
        <w:spacing w:line="360" w:lineRule="auto"/>
        <w:ind w:left="851" w:hanging="425"/>
        <w:rPr>
          <w:sz w:val="22"/>
        </w:rPr>
      </w:pPr>
      <w:r w:rsidRPr="002365F6">
        <w:rPr>
          <w:sz w:val="22"/>
        </w:rPr>
        <w:t>a)</w:t>
      </w:r>
      <w:r w:rsidR="00943E55">
        <w:rPr>
          <w:sz w:val="22"/>
        </w:rPr>
        <w:tab/>
      </w:r>
      <w:r w:rsidRPr="002365F6">
        <w:rPr>
          <w:sz w:val="22"/>
        </w:rPr>
        <w:t xml:space="preserve">wymagane dokumenty, protokoły i zaświadczenia z przeprowadzonych prób i sprawdzeń, instrukcje użytkowania, dokumenty gwarancyjne, certyfikaty i inne dokumenty wymagane stosownymi przepisami. </w:t>
      </w:r>
    </w:p>
    <w:p w14:paraId="4927DF9C" w14:textId="70F9DF0F" w:rsidR="00B4255D" w:rsidRPr="002365F6" w:rsidRDefault="00B4255D" w:rsidP="00943E55">
      <w:pPr>
        <w:spacing w:line="360" w:lineRule="auto"/>
        <w:ind w:left="851" w:hanging="425"/>
        <w:rPr>
          <w:sz w:val="22"/>
        </w:rPr>
      </w:pPr>
      <w:r w:rsidRPr="002365F6">
        <w:rPr>
          <w:sz w:val="22"/>
        </w:rPr>
        <w:t>b)</w:t>
      </w:r>
      <w:r w:rsidR="00943E55">
        <w:rPr>
          <w:sz w:val="22"/>
        </w:rPr>
        <w:tab/>
      </w:r>
      <w:r w:rsidRPr="002365F6">
        <w:rPr>
          <w:sz w:val="22"/>
        </w:rPr>
        <w:t>oświadczenie Kierownika budowy o zgodności wykonania robót z dokumentacją, obowiązującymi przepisami i normami,</w:t>
      </w:r>
    </w:p>
    <w:p w14:paraId="19BA3532" w14:textId="2079BE56" w:rsidR="00B4255D" w:rsidRPr="002365F6" w:rsidRDefault="00B4255D" w:rsidP="00943E55">
      <w:pPr>
        <w:spacing w:line="360" w:lineRule="auto"/>
        <w:ind w:left="851" w:hanging="425"/>
        <w:rPr>
          <w:sz w:val="22"/>
        </w:rPr>
      </w:pPr>
      <w:r w:rsidRPr="002365F6">
        <w:rPr>
          <w:sz w:val="22"/>
        </w:rPr>
        <w:t>c)</w:t>
      </w:r>
      <w:r w:rsidR="00943E55">
        <w:rPr>
          <w:sz w:val="22"/>
        </w:rPr>
        <w:tab/>
      </w:r>
      <w:r w:rsidRPr="002365F6">
        <w:rPr>
          <w:sz w:val="22"/>
        </w:rPr>
        <w:t xml:space="preserve">dokumenty (atesty, certyfikaty) potwierdzające, że wbudowane wyroby budowlane są zgodne z art. 10 ustawy </w:t>
      </w:r>
      <w:r w:rsidR="00D368BB">
        <w:rPr>
          <w:sz w:val="22"/>
        </w:rPr>
        <w:t xml:space="preserve">z dnia 07 lipca 1994 </w:t>
      </w:r>
      <w:r w:rsidRPr="002365F6">
        <w:rPr>
          <w:sz w:val="22"/>
        </w:rPr>
        <w:t xml:space="preserve">Prawo budowlane </w:t>
      </w:r>
      <w:r w:rsidR="00D368BB">
        <w:rPr>
          <w:sz w:val="22"/>
        </w:rPr>
        <w:t>(</w:t>
      </w:r>
      <w:proofErr w:type="spellStart"/>
      <w:r w:rsidR="00D368BB">
        <w:rPr>
          <w:sz w:val="22"/>
        </w:rPr>
        <w:t>t.j</w:t>
      </w:r>
      <w:proofErr w:type="spellEnd"/>
      <w:r w:rsidR="00D368BB">
        <w:rPr>
          <w:sz w:val="22"/>
        </w:rPr>
        <w:t>. Dz. U. z 202</w:t>
      </w:r>
      <w:r w:rsidR="003D31C2">
        <w:rPr>
          <w:sz w:val="22"/>
        </w:rPr>
        <w:t>1</w:t>
      </w:r>
      <w:r w:rsidR="00D368BB">
        <w:rPr>
          <w:sz w:val="22"/>
        </w:rPr>
        <w:t xml:space="preserve"> poz.</w:t>
      </w:r>
      <w:r w:rsidR="00B237AE">
        <w:rPr>
          <w:sz w:val="22"/>
        </w:rPr>
        <w:t xml:space="preserve"> </w:t>
      </w:r>
      <w:r w:rsidR="003D31C2">
        <w:rPr>
          <w:sz w:val="22"/>
        </w:rPr>
        <w:t>2351</w:t>
      </w:r>
      <w:r w:rsidR="00B237AE">
        <w:rPr>
          <w:sz w:val="22"/>
        </w:rPr>
        <w:t xml:space="preserve"> ze zm.) </w:t>
      </w:r>
      <w:r w:rsidRPr="002365F6">
        <w:rPr>
          <w:sz w:val="22"/>
        </w:rPr>
        <w:t>opisane i ostemplowane przez Kierownika robót,</w:t>
      </w:r>
    </w:p>
    <w:p w14:paraId="17978A9F" w14:textId="59F74A0B" w:rsidR="00B4255D" w:rsidRPr="002365F6" w:rsidRDefault="00B4255D" w:rsidP="00943E55">
      <w:pPr>
        <w:spacing w:line="360" w:lineRule="auto"/>
        <w:ind w:left="851" w:hanging="425"/>
        <w:rPr>
          <w:sz w:val="22"/>
        </w:rPr>
      </w:pPr>
      <w:r w:rsidRPr="002365F6">
        <w:rPr>
          <w:sz w:val="22"/>
        </w:rPr>
        <w:t>d)</w:t>
      </w:r>
      <w:r w:rsidR="00943E55">
        <w:rPr>
          <w:sz w:val="22"/>
        </w:rPr>
        <w:tab/>
      </w:r>
      <w:r w:rsidRPr="002365F6">
        <w:rPr>
          <w:sz w:val="22"/>
        </w:rPr>
        <w:t>kosztorys różnicowy wraz z dokumentacją powykonawczą z rysunkami zamiennymi, opisaną i skompletowaną w dwóch egzemplarzach,</w:t>
      </w:r>
    </w:p>
    <w:p w14:paraId="2BADA5DE" w14:textId="0FDDC9AC" w:rsidR="00B4255D" w:rsidRPr="002365F6" w:rsidRDefault="00B4255D" w:rsidP="00943E55">
      <w:pPr>
        <w:spacing w:line="360" w:lineRule="auto"/>
        <w:ind w:left="851" w:hanging="425"/>
        <w:rPr>
          <w:sz w:val="22"/>
        </w:rPr>
      </w:pPr>
      <w:r w:rsidRPr="002365F6">
        <w:rPr>
          <w:sz w:val="22"/>
        </w:rPr>
        <w:t>e)</w:t>
      </w:r>
      <w:r w:rsidR="00943E55">
        <w:rPr>
          <w:sz w:val="22"/>
        </w:rPr>
        <w:tab/>
      </w:r>
      <w:r w:rsidRPr="002365F6">
        <w:rPr>
          <w:sz w:val="22"/>
        </w:rPr>
        <w:t>inwentaryzację geodezyjną powykonawczą w 2 egzemplarzach,</w:t>
      </w:r>
    </w:p>
    <w:p w14:paraId="3FC100A7" w14:textId="7B1C5782" w:rsidR="00B4255D" w:rsidRPr="002365F6" w:rsidRDefault="00B4255D" w:rsidP="00943E55">
      <w:pPr>
        <w:spacing w:line="360" w:lineRule="auto"/>
        <w:ind w:left="851" w:hanging="425"/>
        <w:rPr>
          <w:sz w:val="22"/>
        </w:rPr>
      </w:pPr>
      <w:r w:rsidRPr="002365F6">
        <w:rPr>
          <w:sz w:val="22"/>
        </w:rPr>
        <w:t>f)</w:t>
      </w:r>
      <w:r w:rsidR="00943E55">
        <w:rPr>
          <w:sz w:val="22"/>
        </w:rPr>
        <w:tab/>
      </w:r>
      <w:r w:rsidRPr="002365F6">
        <w:rPr>
          <w:sz w:val="22"/>
        </w:rPr>
        <w:t xml:space="preserve">oświadczenie </w:t>
      </w:r>
      <w:r w:rsidR="0025359C">
        <w:rPr>
          <w:sz w:val="22"/>
        </w:rPr>
        <w:t>p</w:t>
      </w:r>
      <w:r w:rsidRPr="002365F6">
        <w:rPr>
          <w:sz w:val="22"/>
        </w:rPr>
        <w:t xml:space="preserve">odwykonawcy, o uregulowaniu przez Wykonawcę płatności na rzecz </w:t>
      </w:r>
      <w:r w:rsidR="0025359C">
        <w:rPr>
          <w:sz w:val="22"/>
        </w:rPr>
        <w:t>p</w:t>
      </w:r>
      <w:r w:rsidRPr="002365F6">
        <w:rPr>
          <w:sz w:val="22"/>
        </w:rPr>
        <w:t xml:space="preserve">odwykonawcy za wykonane roboty – o ile Wykonawca powierzył </w:t>
      </w:r>
      <w:r w:rsidR="0025359C">
        <w:rPr>
          <w:sz w:val="22"/>
        </w:rPr>
        <w:t>p</w:t>
      </w:r>
      <w:r w:rsidRPr="002365F6">
        <w:rPr>
          <w:sz w:val="22"/>
        </w:rPr>
        <w:t>odwykonawcy wykonanie robót budowlanych.</w:t>
      </w:r>
    </w:p>
    <w:p w14:paraId="21A618AB" w14:textId="4A8E785E" w:rsidR="00B4255D" w:rsidRPr="002365F6" w:rsidRDefault="00B4255D" w:rsidP="002C711F">
      <w:pPr>
        <w:tabs>
          <w:tab w:val="left" w:pos="426"/>
        </w:tabs>
        <w:spacing w:line="360" w:lineRule="auto"/>
        <w:ind w:left="426" w:hanging="325"/>
        <w:rPr>
          <w:sz w:val="22"/>
        </w:rPr>
      </w:pPr>
      <w:r w:rsidRPr="002365F6">
        <w:rPr>
          <w:sz w:val="22"/>
        </w:rPr>
        <w:t>9.</w:t>
      </w:r>
      <w:r w:rsidRPr="002365F6">
        <w:rPr>
          <w:sz w:val="22"/>
        </w:rPr>
        <w:tab/>
        <w:t xml:space="preserve">Za datę wykonania </w:t>
      </w:r>
      <w:r w:rsidR="00012228" w:rsidRPr="002365F6">
        <w:rPr>
          <w:sz w:val="22"/>
        </w:rPr>
        <w:t xml:space="preserve">przedmiotu Umowy </w:t>
      </w:r>
      <w:r w:rsidRPr="002365F6">
        <w:rPr>
          <w:sz w:val="22"/>
        </w:rPr>
        <w:t xml:space="preserve">przez Wykonawcę uznaje się datę odbioru, stwierdzoną </w:t>
      </w:r>
      <w:r w:rsidR="00380E97">
        <w:rPr>
          <w:sz w:val="22"/>
        </w:rPr>
        <w:br/>
      </w:r>
      <w:r w:rsidRPr="002365F6">
        <w:rPr>
          <w:sz w:val="22"/>
        </w:rPr>
        <w:t xml:space="preserve">w </w:t>
      </w:r>
      <w:r w:rsidR="00012228" w:rsidRPr="002365F6">
        <w:rPr>
          <w:sz w:val="22"/>
        </w:rPr>
        <w:t>po</w:t>
      </w:r>
      <w:r w:rsidR="00B237AE">
        <w:rPr>
          <w:sz w:val="22"/>
        </w:rPr>
        <w:t>d</w:t>
      </w:r>
      <w:r w:rsidR="00012228" w:rsidRPr="002365F6">
        <w:rPr>
          <w:sz w:val="22"/>
        </w:rPr>
        <w:t xml:space="preserve">pisanym przez Strony </w:t>
      </w:r>
      <w:r w:rsidRPr="002365F6">
        <w:rPr>
          <w:sz w:val="22"/>
        </w:rPr>
        <w:t>protokole odbioru końcowego</w:t>
      </w:r>
      <w:r w:rsidR="00012228" w:rsidRPr="002365F6">
        <w:rPr>
          <w:sz w:val="22"/>
        </w:rPr>
        <w:t xml:space="preserve"> bez uwag</w:t>
      </w:r>
      <w:r w:rsidRPr="002365F6">
        <w:rPr>
          <w:sz w:val="22"/>
        </w:rPr>
        <w:t>.</w:t>
      </w:r>
    </w:p>
    <w:p w14:paraId="7C0D28E4" w14:textId="2244DEED" w:rsidR="00B4255D" w:rsidRPr="002365F6" w:rsidRDefault="00B4255D" w:rsidP="002C711F">
      <w:pPr>
        <w:tabs>
          <w:tab w:val="left" w:pos="426"/>
        </w:tabs>
        <w:spacing w:line="360" w:lineRule="auto"/>
        <w:ind w:left="426" w:hanging="325"/>
        <w:rPr>
          <w:sz w:val="22"/>
        </w:rPr>
      </w:pPr>
      <w:r w:rsidRPr="002365F6">
        <w:rPr>
          <w:sz w:val="22"/>
        </w:rPr>
        <w:lastRenderedPageBreak/>
        <w:t>10.</w:t>
      </w:r>
      <w:r w:rsidRPr="002365F6">
        <w:rPr>
          <w:sz w:val="22"/>
        </w:rPr>
        <w:tab/>
        <w:t>W przypadku stwierdzenia w trakcie odbioru</w:t>
      </w:r>
      <w:r w:rsidR="00012228" w:rsidRPr="002365F6">
        <w:rPr>
          <w:sz w:val="22"/>
        </w:rPr>
        <w:t xml:space="preserve"> końcowego</w:t>
      </w:r>
      <w:r w:rsidRPr="002365F6">
        <w:rPr>
          <w:sz w:val="22"/>
        </w:rPr>
        <w:t xml:space="preserve"> wad lub usterek, Zamawiający może odmówić odbioru do czasu ich usunięcia a Wykonawca usunie je na własny koszt w terminie wyznaczonym przez Zamawiającego.</w:t>
      </w:r>
    </w:p>
    <w:p w14:paraId="1FE6ABB1" w14:textId="77777777" w:rsidR="00B4255D" w:rsidRPr="002365F6" w:rsidRDefault="00B4255D" w:rsidP="002C711F">
      <w:pPr>
        <w:tabs>
          <w:tab w:val="left" w:pos="426"/>
        </w:tabs>
        <w:spacing w:line="360" w:lineRule="auto"/>
        <w:ind w:left="426" w:hanging="325"/>
        <w:rPr>
          <w:sz w:val="22"/>
        </w:rPr>
      </w:pPr>
      <w:r w:rsidRPr="002365F6">
        <w:rPr>
          <w:sz w:val="22"/>
        </w:rPr>
        <w:t>11.</w:t>
      </w:r>
      <w:r w:rsidRPr="002365F6">
        <w:rPr>
          <w:sz w:val="22"/>
        </w:rPr>
        <w:tab/>
        <w:t>W razie nie usunięcia w ustalonym terminie przez Wykonawcę wad i usterek stwierdzonych przy odbiorze końcowym, w okresie gwarancji oraz przy przeglądzie gwarancyjnym, Zamawiający jest upoważniony do ich usunięcia na koszt Wykonawcy.</w:t>
      </w:r>
    </w:p>
    <w:p w14:paraId="33FCACA1" w14:textId="1AB6C246" w:rsidR="003554BC" w:rsidRDefault="003554BC" w:rsidP="002C711F">
      <w:pPr>
        <w:spacing w:line="360" w:lineRule="auto"/>
        <w:rPr>
          <w:sz w:val="22"/>
        </w:rPr>
      </w:pPr>
    </w:p>
    <w:p w14:paraId="7047A728" w14:textId="77777777" w:rsidR="00040AFF" w:rsidRDefault="00040AFF" w:rsidP="002C711F">
      <w:pPr>
        <w:spacing w:line="360" w:lineRule="auto"/>
        <w:rPr>
          <w:sz w:val="22"/>
        </w:rPr>
      </w:pPr>
    </w:p>
    <w:p w14:paraId="22D87F26" w14:textId="77777777"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§7</w:t>
      </w:r>
    </w:p>
    <w:p w14:paraId="48E50FCF" w14:textId="06D55E80" w:rsidR="00D31D2A"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WYNAGRODZENIE WYKONAWCY</w:t>
      </w:r>
      <w:r w:rsidR="00D31D2A" w:rsidRPr="002365F6">
        <w:rPr>
          <w:rFonts w:ascii="Times New Roman" w:hAnsi="Times New Roman" w:cs="Times New Roman"/>
          <w:sz w:val="22"/>
          <w:szCs w:val="22"/>
        </w:rPr>
        <w:t>, WARUNKI PŁATNOŚCI</w:t>
      </w:r>
    </w:p>
    <w:p w14:paraId="27CF0040" w14:textId="2D97A7DF" w:rsidR="00FF0BF5" w:rsidRPr="00FF0BF5" w:rsidRDefault="00FF0BF5" w:rsidP="00FF0BF5">
      <w:pPr>
        <w:spacing w:line="360" w:lineRule="auto"/>
        <w:rPr>
          <w:sz w:val="22"/>
        </w:rPr>
      </w:pPr>
      <w:r w:rsidRPr="00FF0BF5">
        <w:rPr>
          <w:sz w:val="22"/>
        </w:rPr>
        <w:t>1.</w:t>
      </w:r>
      <w:r>
        <w:rPr>
          <w:sz w:val="22"/>
        </w:rPr>
        <w:t xml:space="preserve"> </w:t>
      </w:r>
      <w:r w:rsidRPr="00FF0BF5">
        <w:rPr>
          <w:sz w:val="22"/>
        </w:rPr>
        <w:t>Za wykonanie przedmiotu Umowy Strony ustalają wynagrodzenie w wysokości:</w:t>
      </w:r>
    </w:p>
    <w:p w14:paraId="4B496FBD" w14:textId="6EB5F3F4" w:rsidR="00FF0BF5" w:rsidRPr="00FF0BF5" w:rsidRDefault="00FF0BF5" w:rsidP="00FF0BF5">
      <w:pPr>
        <w:spacing w:line="360" w:lineRule="auto"/>
        <w:rPr>
          <w:sz w:val="22"/>
        </w:rPr>
      </w:pPr>
      <w:r>
        <w:rPr>
          <w:sz w:val="22"/>
        </w:rPr>
        <w:t xml:space="preserve">1) </w:t>
      </w:r>
      <w:r w:rsidRPr="00FF0BF5">
        <w:rPr>
          <w:sz w:val="22"/>
        </w:rPr>
        <w:t>wartość bez VAT (netto):</w:t>
      </w:r>
      <w:r w:rsidR="00526693">
        <w:rPr>
          <w:sz w:val="22"/>
        </w:rPr>
        <w:t xml:space="preserve"> </w:t>
      </w:r>
      <w:r w:rsidR="00087623">
        <w:rPr>
          <w:sz w:val="22"/>
        </w:rPr>
        <w:t>…………………….</w:t>
      </w:r>
      <w:r w:rsidR="00526693">
        <w:rPr>
          <w:sz w:val="22"/>
        </w:rPr>
        <w:t xml:space="preserve"> </w:t>
      </w:r>
      <w:r w:rsidRPr="00FF0BF5">
        <w:rPr>
          <w:sz w:val="22"/>
        </w:rPr>
        <w:t xml:space="preserve">zł, słownie: </w:t>
      </w:r>
      <w:r w:rsidR="00087623">
        <w:rPr>
          <w:sz w:val="22"/>
        </w:rPr>
        <w:t>………………………….</w:t>
      </w:r>
      <w:r w:rsidR="00526693">
        <w:rPr>
          <w:sz w:val="22"/>
        </w:rPr>
        <w:t xml:space="preserve"> złote </w:t>
      </w:r>
      <w:r w:rsidR="00087623">
        <w:rPr>
          <w:sz w:val="22"/>
        </w:rPr>
        <w:t>00</w:t>
      </w:r>
      <w:r w:rsidR="00526693">
        <w:rPr>
          <w:sz w:val="22"/>
        </w:rPr>
        <w:t>/100</w:t>
      </w:r>
      <w:r w:rsidRPr="00FF0BF5">
        <w:rPr>
          <w:sz w:val="22"/>
        </w:rPr>
        <w:t xml:space="preserve"> zł,</w:t>
      </w:r>
    </w:p>
    <w:p w14:paraId="5B50935B" w14:textId="2A0752D7" w:rsidR="00FF0BF5" w:rsidRPr="00FF0BF5" w:rsidRDefault="00FF0BF5" w:rsidP="00FF0BF5">
      <w:pPr>
        <w:spacing w:line="360" w:lineRule="auto"/>
        <w:rPr>
          <w:sz w:val="22"/>
        </w:rPr>
      </w:pPr>
      <w:r w:rsidRPr="00FF0BF5">
        <w:rPr>
          <w:sz w:val="22"/>
        </w:rPr>
        <w:t>2</w:t>
      </w:r>
      <w:r>
        <w:rPr>
          <w:sz w:val="22"/>
        </w:rPr>
        <w:t xml:space="preserve">)  </w:t>
      </w:r>
      <w:r w:rsidRPr="00FF0BF5">
        <w:rPr>
          <w:sz w:val="22"/>
        </w:rPr>
        <w:t>stawka VAT</w:t>
      </w:r>
      <w:r w:rsidR="00526693">
        <w:rPr>
          <w:sz w:val="22"/>
        </w:rPr>
        <w:t xml:space="preserve"> 23% </w:t>
      </w:r>
      <w:r w:rsidRPr="00FF0BF5">
        <w:rPr>
          <w:sz w:val="22"/>
        </w:rPr>
        <w:t xml:space="preserve"> kwota podatku VAT: </w:t>
      </w:r>
      <w:r w:rsidR="00851C69">
        <w:rPr>
          <w:sz w:val="22"/>
        </w:rPr>
        <w:t>……………………………</w:t>
      </w:r>
      <w:r w:rsidR="00526693">
        <w:rPr>
          <w:sz w:val="22"/>
        </w:rPr>
        <w:t xml:space="preserve"> </w:t>
      </w:r>
      <w:r w:rsidRPr="00FF0BF5">
        <w:rPr>
          <w:sz w:val="22"/>
        </w:rPr>
        <w:t>zł,</w:t>
      </w:r>
    </w:p>
    <w:p w14:paraId="3D31E0E7" w14:textId="2048D271" w:rsidR="00FF0BF5" w:rsidRPr="00FF0BF5" w:rsidRDefault="00FF0BF5" w:rsidP="00FF0BF5">
      <w:pPr>
        <w:spacing w:line="360" w:lineRule="auto"/>
        <w:rPr>
          <w:sz w:val="22"/>
        </w:rPr>
      </w:pPr>
      <w:r>
        <w:rPr>
          <w:sz w:val="22"/>
        </w:rPr>
        <w:t>3)</w:t>
      </w:r>
      <w:r w:rsidR="00526693">
        <w:rPr>
          <w:sz w:val="22"/>
        </w:rPr>
        <w:t xml:space="preserve"> </w:t>
      </w:r>
      <w:r w:rsidRPr="00FF0BF5">
        <w:rPr>
          <w:sz w:val="22"/>
        </w:rPr>
        <w:t xml:space="preserve">cena z VAT (brutto): </w:t>
      </w:r>
      <w:r w:rsidR="00851C69">
        <w:rPr>
          <w:sz w:val="22"/>
        </w:rPr>
        <w:t>…………………………….</w:t>
      </w:r>
      <w:r w:rsidRPr="00FF0BF5">
        <w:rPr>
          <w:sz w:val="22"/>
        </w:rPr>
        <w:t xml:space="preserve"> zł, słownie: </w:t>
      </w:r>
      <w:r w:rsidR="00851C69">
        <w:rPr>
          <w:sz w:val="22"/>
        </w:rPr>
        <w:t>…………………</w:t>
      </w:r>
      <w:r w:rsidR="00526693">
        <w:rPr>
          <w:sz w:val="22"/>
        </w:rPr>
        <w:t xml:space="preserve"> złotych 00/100 </w:t>
      </w:r>
      <w:r w:rsidRPr="00FF0BF5">
        <w:rPr>
          <w:sz w:val="22"/>
        </w:rPr>
        <w:t>zł.</w:t>
      </w:r>
    </w:p>
    <w:p w14:paraId="3D8DC566" w14:textId="373CCCC1" w:rsidR="00FF0BF5" w:rsidRPr="00FF0BF5" w:rsidRDefault="00FF0BF5" w:rsidP="00FF0BF5">
      <w:pPr>
        <w:spacing w:line="360" w:lineRule="auto"/>
        <w:rPr>
          <w:sz w:val="22"/>
        </w:rPr>
      </w:pPr>
      <w:r>
        <w:rPr>
          <w:sz w:val="22"/>
        </w:rPr>
        <w:t xml:space="preserve">2. </w:t>
      </w:r>
      <w:r w:rsidRPr="00FF0BF5">
        <w:rPr>
          <w:sz w:val="22"/>
        </w:rPr>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3DAB6E69" w14:textId="54AE87E8" w:rsidR="00FF0BF5" w:rsidRPr="00FF0BF5" w:rsidRDefault="00135816" w:rsidP="00FF0BF5">
      <w:pPr>
        <w:spacing w:line="360" w:lineRule="auto"/>
        <w:rPr>
          <w:sz w:val="22"/>
        </w:rPr>
      </w:pPr>
      <w:r>
        <w:rPr>
          <w:sz w:val="22"/>
        </w:rPr>
        <w:t>3</w:t>
      </w:r>
      <w:r w:rsidR="00FF0BF5">
        <w:rPr>
          <w:sz w:val="22"/>
        </w:rPr>
        <w:t xml:space="preserve">. </w:t>
      </w:r>
      <w:r w:rsidR="00FF0BF5" w:rsidRPr="00FF0BF5">
        <w:rPr>
          <w:sz w:val="22"/>
        </w:rPr>
        <w:t>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74B77F3E" w14:textId="1D930FC8" w:rsidR="00FF0BF5" w:rsidRPr="00FF0BF5" w:rsidRDefault="00135816" w:rsidP="00FF0BF5">
      <w:pPr>
        <w:spacing w:line="360" w:lineRule="auto"/>
        <w:rPr>
          <w:sz w:val="22"/>
        </w:rPr>
      </w:pPr>
      <w:r>
        <w:rPr>
          <w:sz w:val="22"/>
        </w:rPr>
        <w:t>4</w:t>
      </w:r>
      <w:r w:rsidR="00FF0BF5">
        <w:rPr>
          <w:sz w:val="22"/>
        </w:rPr>
        <w:t xml:space="preserve">. </w:t>
      </w:r>
      <w:r w:rsidR="00FF0BF5" w:rsidRPr="00FF0BF5">
        <w:rPr>
          <w:sz w:val="22"/>
        </w:rPr>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3E996A34" w14:textId="4A033444" w:rsidR="00FF0BF5" w:rsidRPr="00FF0BF5" w:rsidRDefault="00135816" w:rsidP="00FF0BF5">
      <w:pPr>
        <w:spacing w:line="360" w:lineRule="auto"/>
        <w:rPr>
          <w:sz w:val="22"/>
        </w:rPr>
      </w:pPr>
      <w:r>
        <w:rPr>
          <w:sz w:val="22"/>
        </w:rPr>
        <w:t>5</w:t>
      </w:r>
      <w:r w:rsidR="00FF0BF5" w:rsidRPr="00FF0BF5">
        <w:rPr>
          <w:sz w:val="22"/>
        </w:rPr>
        <w:t>. 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326950E" w14:textId="23E9DBE9" w:rsidR="00FF0BF5" w:rsidRPr="00FF0BF5" w:rsidRDefault="00135816" w:rsidP="00FF0BF5">
      <w:pPr>
        <w:spacing w:line="360" w:lineRule="auto"/>
        <w:rPr>
          <w:sz w:val="22"/>
        </w:rPr>
      </w:pPr>
      <w:r>
        <w:rPr>
          <w:sz w:val="22"/>
        </w:rPr>
        <w:t>6</w:t>
      </w:r>
      <w:r w:rsidR="00FF0BF5" w:rsidRPr="00FF0BF5">
        <w:rPr>
          <w:sz w:val="22"/>
        </w:rPr>
        <w:t>.</w:t>
      </w:r>
      <w:r w:rsidR="00FF0BF5">
        <w:rPr>
          <w:sz w:val="22"/>
        </w:rPr>
        <w:t xml:space="preserve"> </w:t>
      </w:r>
      <w:r w:rsidR="00FF0BF5" w:rsidRPr="00FF0BF5">
        <w:rPr>
          <w:sz w:val="22"/>
        </w:rPr>
        <w:t>Zamawiający ma obowiązek zapłaty faktur w terminie do 30 dni licząc od daty dostarczenia Zamawiającemu prawidłowo wystawionej faktury na podstawie protokołów odbioru końcowego.</w:t>
      </w:r>
    </w:p>
    <w:p w14:paraId="7A30F6B3" w14:textId="66AAA9EA" w:rsidR="00FF0BF5" w:rsidRPr="00FF0BF5" w:rsidRDefault="00135816" w:rsidP="00FF0BF5">
      <w:pPr>
        <w:spacing w:line="360" w:lineRule="auto"/>
        <w:rPr>
          <w:sz w:val="22"/>
        </w:rPr>
      </w:pPr>
      <w:r>
        <w:rPr>
          <w:sz w:val="22"/>
        </w:rPr>
        <w:t>7</w:t>
      </w:r>
      <w:r w:rsidR="00FF0BF5">
        <w:rPr>
          <w:sz w:val="22"/>
        </w:rPr>
        <w:t xml:space="preserve">. </w:t>
      </w:r>
      <w:r w:rsidR="00FF0BF5" w:rsidRPr="00FF0BF5">
        <w:rPr>
          <w:sz w:val="22"/>
        </w:rPr>
        <w:t>Datą zapłaty jest dzień wydania polecenia przelewu bankowego.</w:t>
      </w:r>
    </w:p>
    <w:p w14:paraId="43752F36" w14:textId="2197FDA8" w:rsidR="00FF0BF5" w:rsidRPr="00FF0BF5" w:rsidRDefault="00135816" w:rsidP="00FF0BF5">
      <w:pPr>
        <w:spacing w:line="360" w:lineRule="auto"/>
        <w:rPr>
          <w:sz w:val="22"/>
        </w:rPr>
      </w:pPr>
      <w:r>
        <w:rPr>
          <w:sz w:val="22"/>
        </w:rPr>
        <w:lastRenderedPageBreak/>
        <w:t>8</w:t>
      </w:r>
      <w:r w:rsidR="00FF0BF5">
        <w:rPr>
          <w:sz w:val="22"/>
        </w:rPr>
        <w:t xml:space="preserve">. </w:t>
      </w:r>
      <w:r w:rsidR="00FF0BF5" w:rsidRPr="00FF0BF5">
        <w:rPr>
          <w:sz w:val="22"/>
        </w:rPr>
        <w:t>Wykonawca nie może bez zgody Zamawiającego wyrażonej na piśmie pod rygorem nieważności dokonać przelewu wierzytelności na rzecz osoby trzeciej.</w:t>
      </w:r>
    </w:p>
    <w:p w14:paraId="01A0F0AE" w14:textId="2A19C4DD" w:rsidR="00FF0BF5" w:rsidRPr="00FF0BF5" w:rsidRDefault="00135816" w:rsidP="00FF0BF5">
      <w:pPr>
        <w:spacing w:line="360" w:lineRule="auto"/>
        <w:rPr>
          <w:sz w:val="22"/>
        </w:rPr>
      </w:pPr>
      <w:r>
        <w:rPr>
          <w:sz w:val="22"/>
        </w:rPr>
        <w:t>9</w:t>
      </w:r>
      <w:r w:rsidR="00FF0BF5">
        <w:rPr>
          <w:sz w:val="22"/>
        </w:rPr>
        <w:t xml:space="preserve">. </w:t>
      </w:r>
      <w:r w:rsidR="00FF0BF5" w:rsidRPr="00FF0BF5">
        <w:rPr>
          <w:sz w:val="22"/>
        </w:rPr>
        <w:t>Wartość podatku Vat zostanie naliczona według stawki obowiązującej w dniu wystawienia przez Wykonawcę faktury VAT.</w:t>
      </w:r>
    </w:p>
    <w:p w14:paraId="163DF052" w14:textId="3A105866" w:rsidR="00FF0BF5" w:rsidRPr="00FF0BF5" w:rsidRDefault="00FF0BF5" w:rsidP="00FF0BF5">
      <w:pPr>
        <w:spacing w:line="360" w:lineRule="auto"/>
        <w:rPr>
          <w:sz w:val="22"/>
        </w:rPr>
      </w:pPr>
    </w:p>
    <w:p w14:paraId="635FA136" w14:textId="77777777" w:rsidR="00066641" w:rsidRPr="002365F6" w:rsidRDefault="00066641" w:rsidP="002C711F">
      <w:pPr>
        <w:spacing w:line="360" w:lineRule="auto"/>
        <w:rPr>
          <w:sz w:val="22"/>
        </w:rPr>
      </w:pPr>
    </w:p>
    <w:p w14:paraId="66B87952" w14:textId="382D5490"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bookmarkStart w:id="6" w:name="_Hlk79432741"/>
      <w:r w:rsidRPr="002365F6">
        <w:rPr>
          <w:rFonts w:ascii="Times New Roman" w:hAnsi="Times New Roman" w:cs="Times New Roman"/>
          <w:sz w:val="22"/>
          <w:szCs w:val="22"/>
        </w:rPr>
        <w:t>§</w:t>
      </w:r>
      <w:bookmarkEnd w:id="6"/>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8</w:t>
      </w:r>
    </w:p>
    <w:p w14:paraId="4E131D6C" w14:textId="77777777" w:rsidR="00782530"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PODWYKONAWSTWO</w:t>
      </w:r>
    </w:p>
    <w:p w14:paraId="52BB3949" w14:textId="4E527B1C" w:rsidR="00782530" w:rsidRPr="00D767F3" w:rsidRDefault="00782530" w:rsidP="00177405">
      <w:pPr>
        <w:pStyle w:val="Nagwek1"/>
        <w:keepNext w:val="0"/>
        <w:numPr>
          <w:ilvl w:val="0"/>
          <w:numId w:val="15"/>
        </w:numPr>
        <w:tabs>
          <w:tab w:val="clear" w:pos="720"/>
          <w:tab w:val="num" w:pos="360"/>
        </w:tabs>
        <w:suppressAutoHyphens w:val="0"/>
        <w:autoSpaceDN w:val="0"/>
        <w:adjustRightInd w:val="0"/>
        <w:spacing w:before="0" w:after="0" w:line="360" w:lineRule="auto"/>
        <w:ind w:left="360"/>
        <w:jc w:val="both"/>
        <w:rPr>
          <w:b w:val="0"/>
          <w:bCs w:val="0"/>
          <w:lang w:eastAsia="pl-PL"/>
        </w:rPr>
      </w:pPr>
      <w:r w:rsidRPr="002365F6">
        <w:rPr>
          <w:rFonts w:cs="Times New Roman"/>
          <w:b w:val="0"/>
          <w:bCs w:val="0"/>
          <w:lang w:eastAsia="pl-PL"/>
        </w:rPr>
        <w:t>Wykonawca – zgodnie z oświadczeniem zawartym w Ofercie – wykona zamówienie sam</w:t>
      </w:r>
      <w:r w:rsidR="00D767F3">
        <w:rPr>
          <w:rFonts w:cs="Times New Roman"/>
          <w:b w:val="0"/>
          <w:bCs w:val="0"/>
          <w:lang w:eastAsia="pl-PL"/>
        </w:rPr>
        <w:br/>
      </w:r>
      <w:r w:rsidRPr="00D767F3">
        <w:rPr>
          <w:b w:val="0"/>
          <w:bCs w:val="0"/>
          <w:lang w:eastAsia="pl-PL"/>
        </w:rPr>
        <w:t xml:space="preserve"> (za pomocą </w:t>
      </w:r>
      <w:r w:rsidR="00CE3453">
        <w:rPr>
          <w:b w:val="0"/>
          <w:bCs w:val="0"/>
          <w:lang w:eastAsia="pl-PL"/>
        </w:rPr>
        <w:t>p</w:t>
      </w:r>
      <w:r w:rsidRPr="00D767F3">
        <w:rPr>
          <w:b w:val="0"/>
          <w:bCs w:val="0"/>
          <w:lang w:eastAsia="pl-PL"/>
        </w:rPr>
        <w:t>odwykonawcy-</w:t>
      </w:r>
      <w:proofErr w:type="spellStart"/>
      <w:r w:rsidRPr="00D767F3">
        <w:rPr>
          <w:b w:val="0"/>
          <w:bCs w:val="0"/>
          <w:lang w:eastAsia="pl-PL"/>
        </w:rPr>
        <w:t>ców</w:t>
      </w:r>
      <w:proofErr w:type="spellEnd"/>
      <w:r w:rsidRPr="00D767F3">
        <w:rPr>
          <w:b w:val="0"/>
          <w:bCs w:val="0"/>
          <w:lang w:eastAsia="pl-PL"/>
        </w:rPr>
        <w:t>).</w:t>
      </w:r>
      <w:r w:rsidR="00B65383" w:rsidRPr="00D767F3">
        <w:rPr>
          <w:rStyle w:val="Odwoanieprzypisudolnego"/>
          <w:b w:val="0"/>
          <w:bCs w:val="0"/>
          <w:lang w:eastAsia="pl-PL"/>
        </w:rPr>
        <w:footnoteReference w:id="1"/>
      </w:r>
    </w:p>
    <w:p w14:paraId="73918BB8" w14:textId="77777777" w:rsidR="00782530" w:rsidRPr="00D065A7" w:rsidRDefault="00782530" w:rsidP="002C711F">
      <w:pPr>
        <w:suppressAutoHyphens w:val="0"/>
        <w:autoSpaceDN w:val="0"/>
        <w:adjustRightInd w:val="0"/>
        <w:spacing w:line="360" w:lineRule="auto"/>
        <w:ind w:left="360"/>
        <w:rPr>
          <w:strike/>
          <w:sz w:val="22"/>
          <w:lang w:eastAsia="pl-PL"/>
        </w:rPr>
      </w:pPr>
      <w:r w:rsidRPr="002365F6">
        <w:rPr>
          <w:sz w:val="22"/>
          <w:lang w:eastAsia="pl-PL"/>
        </w:rPr>
        <w:t>Zakres powierzony Podwykonawcy/om</w:t>
      </w:r>
      <w:r w:rsidRPr="00D065A7">
        <w:rPr>
          <w:strike/>
          <w:sz w:val="22"/>
          <w:lang w:eastAsia="pl-PL"/>
        </w:rPr>
        <w:t>:………………………………………………</w:t>
      </w:r>
    </w:p>
    <w:p w14:paraId="31AA08C2" w14:textId="7C200923" w:rsidR="00782530" w:rsidRPr="002365F6" w:rsidRDefault="00782530" w:rsidP="002C711F">
      <w:pPr>
        <w:suppressAutoHyphens w:val="0"/>
        <w:autoSpaceDN w:val="0"/>
        <w:adjustRightInd w:val="0"/>
        <w:spacing w:line="360" w:lineRule="auto"/>
        <w:ind w:left="360"/>
        <w:rPr>
          <w:sz w:val="22"/>
          <w:lang w:eastAsia="pl-PL"/>
        </w:rPr>
      </w:pPr>
      <w:r w:rsidRPr="002365F6">
        <w:rPr>
          <w:sz w:val="22"/>
          <w:lang w:eastAsia="pl-PL"/>
        </w:rPr>
        <w:t>w tym, na którego/</w:t>
      </w:r>
      <w:proofErr w:type="spellStart"/>
      <w:r w:rsidRPr="002365F6">
        <w:rPr>
          <w:sz w:val="22"/>
          <w:lang w:eastAsia="pl-PL"/>
        </w:rPr>
        <w:t>ych</w:t>
      </w:r>
      <w:proofErr w:type="spellEnd"/>
      <w:r w:rsidRPr="002365F6">
        <w:rPr>
          <w:sz w:val="22"/>
          <w:lang w:eastAsia="pl-PL"/>
        </w:rPr>
        <w:t xml:space="preserve"> zasoby, Wykonawca powoływał się, na zasadach określonych w</w:t>
      </w:r>
      <w:r w:rsidR="00E27085" w:rsidRPr="002365F6">
        <w:rPr>
          <w:sz w:val="22"/>
          <w:lang w:eastAsia="pl-PL"/>
        </w:rPr>
        <w:t xml:space="preserve"> </w:t>
      </w:r>
      <w:r w:rsidRPr="002365F6">
        <w:rPr>
          <w:sz w:val="22"/>
          <w:lang w:eastAsia="pl-PL"/>
        </w:rPr>
        <w:t xml:space="preserve">art. </w:t>
      </w:r>
      <w:r w:rsidR="00AE4D46">
        <w:rPr>
          <w:sz w:val="22"/>
          <w:lang w:eastAsia="pl-PL"/>
        </w:rPr>
        <w:t>118</w:t>
      </w:r>
      <w:r w:rsidRPr="002365F6">
        <w:rPr>
          <w:sz w:val="22"/>
          <w:lang w:eastAsia="pl-PL"/>
        </w:rPr>
        <w:t xml:space="preserve"> ustawy </w:t>
      </w:r>
      <w:proofErr w:type="spellStart"/>
      <w:r w:rsidR="00B237AE">
        <w:rPr>
          <w:sz w:val="22"/>
          <w:lang w:eastAsia="pl-PL"/>
        </w:rPr>
        <w:t>pzp</w:t>
      </w:r>
      <w:proofErr w:type="spellEnd"/>
      <w:r w:rsidRPr="002365F6">
        <w:rPr>
          <w:sz w:val="22"/>
          <w:lang w:eastAsia="pl-PL"/>
        </w:rPr>
        <w:t>, w celu wykazania spełniania warunków udziału w postępowaniu.</w:t>
      </w:r>
    </w:p>
    <w:p w14:paraId="631EB824" w14:textId="5B3D273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Wykonawca nie</w:t>
      </w:r>
      <w:r w:rsidR="00E27085" w:rsidRPr="002365F6">
        <w:rPr>
          <w:sz w:val="22"/>
          <w:lang w:eastAsia="pl-PL"/>
        </w:rPr>
        <w:t xml:space="preserve"> </w:t>
      </w:r>
      <w:r w:rsidRPr="002365F6">
        <w:rPr>
          <w:sz w:val="22"/>
          <w:lang w:eastAsia="pl-PL"/>
        </w:rPr>
        <w:t xml:space="preserve">zleci podwykonawcom innych prac niż wskazane w ust. 1, bez zgody Zamawiającego. Jeżeli zmiana albo rezygnacja z podwykonawcy dotyczy podmiotu, na którego zasoby Wykonawca powoływał się, na zasadach określonych w art. </w:t>
      </w:r>
      <w:r w:rsidR="00AE4D46">
        <w:rPr>
          <w:sz w:val="22"/>
          <w:lang w:eastAsia="pl-PL"/>
        </w:rPr>
        <w:t>118</w:t>
      </w:r>
      <w:r w:rsidRPr="002365F6">
        <w:rPr>
          <w:sz w:val="22"/>
          <w:lang w:eastAsia="pl-PL"/>
        </w:rPr>
        <w:t xml:space="preserve"> ustawy </w:t>
      </w:r>
      <w:proofErr w:type="spellStart"/>
      <w:r w:rsidR="00B237AE">
        <w:rPr>
          <w:sz w:val="22"/>
          <w:lang w:eastAsia="pl-PL"/>
        </w:rPr>
        <w:t>pzp</w:t>
      </w:r>
      <w:proofErr w:type="spellEnd"/>
      <w:r w:rsidRPr="002365F6">
        <w:rPr>
          <w:sz w:val="22"/>
          <w:lang w:eastAsia="pl-PL"/>
        </w:rPr>
        <w:t xml:space="preserve">, w celu wykazania spełniania warunków udziału w postępowaniu, Wykonawca jest obowiązany wykazać Zamawiającemu, iż proponowany inny podwykonawca lub Wykonawca samodzielnie spełnia </w:t>
      </w:r>
      <w:r w:rsidR="00B237AE">
        <w:rPr>
          <w:sz w:val="22"/>
          <w:lang w:eastAsia="pl-PL"/>
        </w:rPr>
        <w:br/>
      </w:r>
      <w:r w:rsidRPr="002365F6">
        <w:rPr>
          <w:sz w:val="22"/>
          <w:lang w:eastAsia="pl-PL"/>
        </w:rPr>
        <w:t>je w stopniu nie mniejszym niż wymagany w trakcie postępowania o udzielenie zamówienia.</w:t>
      </w:r>
    </w:p>
    <w:p w14:paraId="2C8B29BA" w14:textId="18A0F81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 xml:space="preserve">Wykonawca,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zamówienia zamierzający zawrzeć umowę o podwykonawstwo, której przedmiotem są roboty budowlane, jest obowiązany, w trakcie realizacji niniejszego zamówienia, do przedłożenia zamawiającemu projektu tej umowy, przy czym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jest obowiązany dołączyć zgodę </w:t>
      </w:r>
      <w:r w:rsidR="00723B1F" w:rsidRPr="002365F6">
        <w:rPr>
          <w:sz w:val="22"/>
          <w:lang w:eastAsia="pl-PL"/>
        </w:rPr>
        <w:t>W</w:t>
      </w:r>
      <w:r w:rsidRPr="002365F6">
        <w:rPr>
          <w:sz w:val="22"/>
          <w:lang w:eastAsia="pl-PL"/>
        </w:rPr>
        <w:t>ykonawcy na zawarcie umowy o podwykonawstwo o treści zgodnej z projektem umowy.</w:t>
      </w:r>
      <w:r w:rsidR="004F1ABE" w:rsidRPr="004F1ABE">
        <w:t xml:space="preserve"> </w:t>
      </w:r>
      <w:r w:rsidR="004F1ABE" w:rsidRPr="004F1ABE">
        <w:rPr>
          <w:sz w:val="22"/>
          <w:lang w:eastAsia="pl-PL"/>
        </w:rPr>
        <w:t xml:space="preserve">Niezgłoszenie przez Zamawiającego do projektu umowy o podwykonawstwo, której przedmiotem są roboty budowlane, zastrzeżeń w formie pisemnej pod rygorem nieważności, w terminie </w:t>
      </w:r>
      <w:r w:rsidR="00CE3453">
        <w:rPr>
          <w:sz w:val="22"/>
          <w:lang w:eastAsia="pl-PL"/>
        </w:rPr>
        <w:t>7</w:t>
      </w:r>
      <w:r w:rsidR="004F1ABE" w:rsidRPr="004F1ABE">
        <w:rPr>
          <w:sz w:val="22"/>
          <w:lang w:eastAsia="pl-PL"/>
        </w:rPr>
        <w:t xml:space="preserve"> dni roboczych od dnia przedłożenia kompletnego projektu umowy w wersji papierowej, w siedzibie Zamawiającego</w:t>
      </w:r>
      <w:r w:rsidR="004F1ABE">
        <w:rPr>
          <w:sz w:val="22"/>
          <w:lang w:eastAsia="pl-PL"/>
        </w:rPr>
        <w:t xml:space="preserve"> </w:t>
      </w:r>
      <w:r w:rsidR="004F1ABE" w:rsidRPr="004F1ABE">
        <w:rPr>
          <w:sz w:val="22"/>
          <w:lang w:eastAsia="pl-PL"/>
        </w:rPr>
        <w:t>uważa się za akceptację projektu umowy przez Zamawiającego</w:t>
      </w:r>
    </w:p>
    <w:p w14:paraId="71CC8694" w14:textId="297FCF9A"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Wykonawca jest zobowiązany przedstawić Zamawiającemu poświadczoną za zgodność </w:t>
      </w:r>
      <w:r w:rsidR="00380E97">
        <w:rPr>
          <w:sz w:val="22"/>
        </w:rPr>
        <w:br/>
      </w:r>
      <w:r w:rsidRPr="002365F6">
        <w:rPr>
          <w:sz w:val="22"/>
        </w:rPr>
        <w:t xml:space="preserve">z oryginałem umowę o podwykonawstwo, o której mowa w ust. 3, w terminie </w:t>
      </w:r>
      <w:r w:rsidRPr="002365F6">
        <w:rPr>
          <w:b/>
          <w:bCs/>
          <w:sz w:val="22"/>
        </w:rPr>
        <w:t>7 dni</w:t>
      </w:r>
      <w:r w:rsidRPr="002365F6">
        <w:rPr>
          <w:sz w:val="22"/>
        </w:rPr>
        <w:t xml:space="preserve"> od dnia jej zawarcia jak również zmiany do tej umowy w terminie 7 dni od dnia ich wprowadzenia.</w:t>
      </w:r>
    </w:p>
    <w:p w14:paraId="4E53DCF1" w14:textId="7EE55683"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Umowa na roboty budowlane z </w:t>
      </w:r>
      <w:r w:rsidR="00A535A4">
        <w:rPr>
          <w:sz w:val="22"/>
        </w:rPr>
        <w:t>p</w:t>
      </w:r>
      <w:r w:rsidRPr="002365F6">
        <w:rPr>
          <w:sz w:val="22"/>
        </w:rPr>
        <w:t>odwykonawcą musi zawierać w szczególności:</w:t>
      </w:r>
    </w:p>
    <w:p w14:paraId="024FE917" w14:textId="69C80882"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zakres robót powierzony </w:t>
      </w:r>
      <w:r w:rsidR="00A535A4">
        <w:rPr>
          <w:rFonts w:cs="Times New Roman"/>
        </w:rPr>
        <w:t>p</w:t>
      </w:r>
      <w:r w:rsidRPr="002365F6">
        <w:rPr>
          <w:rFonts w:cs="Times New Roman"/>
        </w:rPr>
        <w:t>odwykonawcy wraz z częścią dokumentacji dotyczącą wykonania robót objętych umową,</w:t>
      </w:r>
    </w:p>
    <w:p w14:paraId="4EADBB2C" w14:textId="7777777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lastRenderedPageBreak/>
        <w:t>kwotę wynagrodzenia</w:t>
      </w:r>
      <w:r w:rsidR="00E27085" w:rsidRPr="002365F6">
        <w:rPr>
          <w:rFonts w:cs="Times New Roman"/>
        </w:rPr>
        <w:t xml:space="preserve"> </w:t>
      </w:r>
      <w:r w:rsidRPr="002365F6">
        <w:rPr>
          <w:rFonts w:cs="Times New Roman"/>
        </w:rPr>
        <w:t>- kwota ta nie może być wyższa, niż wartość tego zakresu robót wynikająca z oferty Wykonawcy,</w:t>
      </w:r>
    </w:p>
    <w:p w14:paraId="79F25A14" w14:textId="4F0B3E74"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termin wykonania robót objętych umową</w:t>
      </w:r>
      <w:r w:rsidR="00723B1F" w:rsidRPr="002365F6">
        <w:rPr>
          <w:rFonts w:cs="Times New Roman"/>
        </w:rPr>
        <w:t xml:space="preserve"> </w:t>
      </w:r>
      <w:r w:rsidRPr="002365F6">
        <w:rPr>
          <w:rFonts w:cs="Times New Roman"/>
        </w:rPr>
        <w:t>musi być zgodny z harmonogramem Wykonawcy,</w:t>
      </w:r>
    </w:p>
    <w:p w14:paraId="6176B2F7" w14:textId="456D0E5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termin zapłaty wynagrodzenia dla </w:t>
      </w:r>
      <w:r w:rsidR="0064036D">
        <w:rPr>
          <w:rFonts w:cs="Times New Roman"/>
        </w:rPr>
        <w:t>p</w:t>
      </w:r>
      <w:r w:rsidRPr="002365F6">
        <w:rPr>
          <w:rFonts w:cs="Times New Roman"/>
        </w:rPr>
        <w:t xml:space="preserve">odwykonawcy lub </w:t>
      </w:r>
      <w:r w:rsidR="0064036D">
        <w:rPr>
          <w:rFonts w:cs="Times New Roman"/>
        </w:rPr>
        <w:t>d</w:t>
      </w:r>
      <w:r w:rsidRPr="002365F6">
        <w:rPr>
          <w:rFonts w:cs="Times New Roman"/>
        </w:rPr>
        <w:t xml:space="preserve">alszego </w:t>
      </w:r>
      <w:r w:rsidR="0064036D">
        <w:rPr>
          <w:rFonts w:cs="Times New Roman"/>
        </w:rPr>
        <w:t>p</w:t>
      </w:r>
      <w:r w:rsidRPr="002365F6">
        <w:rPr>
          <w:rFonts w:cs="Times New Roman"/>
        </w:rPr>
        <w:t xml:space="preserve">odwykonawcy, przewidziany w umowie o podwykonawstwo, nie może być dłuższy niż 30 dni od dnia doręczenia Wykonawcy,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faktury lub rachunku, potwierdzających wykonanie zleconej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roboty budowlanej, </w:t>
      </w:r>
    </w:p>
    <w:p w14:paraId="21BC97C2" w14:textId="03CBF7E0" w:rsidR="00782530" w:rsidRDefault="00782530" w:rsidP="002C711F">
      <w:pPr>
        <w:pStyle w:val="Nagwek2"/>
        <w:keepLines w:val="0"/>
        <w:numPr>
          <w:ilvl w:val="1"/>
          <w:numId w:val="15"/>
        </w:numPr>
        <w:tabs>
          <w:tab w:val="clear" w:pos="1440"/>
        </w:tabs>
        <w:spacing w:before="0" w:line="360" w:lineRule="auto"/>
        <w:ind w:left="720"/>
        <w:rPr>
          <w:rFonts w:cs="Times New Roman"/>
        </w:rPr>
      </w:pPr>
      <w:r w:rsidRPr="002365F6">
        <w:rPr>
          <w:rFonts w:cs="Times New Roman"/>
        </w:rPr>
        <w:t xml:space="preserve">w przypadku podzlecenia przez Wykonawcę </w:t>
      </w:r>
      <w:r w:rsidR="00723B1F" w:rsidRPr="002365F6">
        <w:rPr>
          <w:rFonts w:cs="Times New Roman"/>
        </w:rPr>
        <w:t>p</w:t>
      </w:r>
      <w:r w:rsidRPr="002365F6">
        <w:rPr>
          <w:rFonts w:cs="Times New Roman"/>
        </w:rPr>
        <w:t xml:space="preserve">odwykonawcy robót obejmujących Przedmiot Umowy, termin płatności wynagrodzenia płatnego przez Wykonawcę za wykonane roboty przez </w:t>
      </w:r>
      <w:r w:rsidR="00723B1F" w:rsidRPr="002365F6">
        <w:rPr>
          <w:rFonts w:cs="Times New Roman"/>
        </w:rPr>
        <w:t>p</w:t>
      </w:r>
      <w:r w:rsidRPr="002365F6">
        <w:rPr>
          <w:rFonts w:cs="Times New Roman"/>
        </w:rPr>
        <w:t>odwykonawcę powinien być ustalony w taki sposób, aby przypadał wcześniej niż termin zapłaty wynagrodzenia należnego Wykonawcy od Zamawiającego</w:t>
      </w:r>
      <w:r w:rsidR="00E87B1A">
        <w:rPr>
          <w:rFonts w:cs="Times New Roman"/>
        </w:rPr>
        <w:t>,</w:t>
      </w:r>
    </w:p>
    <w:p w14:paraId="4EE55D28" w14:textId="18426159" w:rsidR="00E87B1A" w:rsidRPr="00E87B1A" w:rsidRDefault="00E87B1A" w:rsidP="002C711F">
      <w:pPr>
        <w:pStyle w:val="Nagwek2"/>
        <w:keepLines w:val="0"/>
        <w:numPr>
          <w:ilvl w:val="1"/>
          <w:numId w:val="15"/>
        </w:numPr>
        <w:tabs>
          <w:tab w:val="clear" w:pos="1440"/>
        </w:tabs>
        <w:spacing w:before="0" w:line="360" w:lineRule="auto"/>
        <w:ind w:left="720"/>
      </w:pPr>
      <w:r w:rsidRPr="00E87B1A">
        <w:rPr>
          <w:rFonts w:cs="Times New Roman"/>
        </w:rPr>
        <w:t>termin</w:t>
      </w:r>
      <w:r w:rsidRPr="00E87B1A">
        <w:t xml:space="preserve"> gwarancji oraz rękojmi nie może upływać wcześniej niż termin gwarancji i rękojmi wskazany w niniejszej umowie w § 9</w:t>
      </w:r>
      <w:r>
        <w:t>.</w:t>
      </w:r>
    </w:p>
    <w:p w14:paraId="5B16A1C6" w14:textId="39FB5CE9" w:rsidR="00782530" w:rsidRPr="002365F6" w:rsidRDefault="004F1ABE"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4F1ABE">
        <w:rPr>
          <w:rFonts w:cs="Times New Roman"/>
          <w:b w:val="0"/>
          <w:bCs w:val="0"/>
        </w:rPr>
        <w:t xml:space="preserve">Wykonawca jest zobowiązany przedłożyć Zamawiającemu poświadczoną za zgodność </w:t>
      </w:r>
      <w:r w:rsidR="00A535A4">
        <w:rPr>
          <w:rFonts w:cs="Times New Roman"/>
          <w:b w:val="0"/>
          <w:bCs w:val="0"/>
        </w:rPr>
        <w:br/>
      </w:r>
      <w:r w:rsidRPr="004F1ABE">
        <w:rPr>
          <w:rFonts w:cs="Times New Roman"/>
          <w:b w:val="0"/>
          <w:bCs w:val="0"/>
        </w:rPr>
        <w:t>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złotych</w:t>
      </w:r>
      <w:r w:rsidR="00782530" w:rsidRPr="002365F6">
        <w:rPr>
          <w:rFonts w:cs="Times New Roman"/>
          <w:b w:val="0"/>
          <w:bCs w:val="0"/>
        </w:rPr>
        <w:t>.</w:t>
      </w:r>
    </w:p>
    <w:p w14:paraId="0E4920E5" w14:textId="57462805"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Umowa pomiędzy </w:t>
      </w:r>
      <w:r w:rsidR="0064036D">
        <w:rPr>
          <w:rFonts w:cs="Times New Roman"/>
          <w:b w:val="0"/>
          <w:bCs w:val="0"/>
        </w:rPr>
        <w:t>p</w:t>
      </w:r>
      <w:r w:rsidRPr="002365F6">
        <w:rPr>
          <w:rFonts w:cs="Times New Roman"/>
          <w:b w:val="0"/>
          <w:bCs w:val="0"/>
        </w:rPr>
        <w:t xml:space="preserve">odwykonawcą a dalszym </w:t>
      </w:r>
      <w:r w:rsidR="0064036D">
        <w:rPr>
          <w:rFonts w:cs="Times New Roman"/>
          <w:b w:val="0"/>
          <w:bCs w:val="0"/>
        </w:rPr>
        <w:t>p</w:t>
      </w:r>
      <w:r w:rsidRPr="002365F6">
        <w:rPr>
          <w:rFonts w:cs="Times New Roman"/>
          <w:b w:val="0"/>
          <w:bCs w:val="0"/>
        </w:rPr>
        <w:t xml:space="preserve">odwykonawcą musi zawierać zapisy określone w ust. 5 niniejszego paragrafu. Załącznikiem do umowy jest zgoda Wykonawcy na zawarcie umowy o podwykonawstwo. </w:t>
      </w:r>
    </w:p>
    <w:p w14:paraId="267F9D40" w14:textId="79669BC4"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zobowiązany jest na żądanie Zamawiającego udzielić mu wszelkich informacji dotyczących </w:t>
      </w:r>
      <w:r w:rsidR="0064036D">
        <w:rPr>
          <w:rFonts w:cs="Times New Roman"/>
          <w:b w:val="0"/>
          <w:bCs w:val="0"/>
        </w:rPr>
        <w:t>p</w:t>
      </w:r>
      <w:r w:rsidRPr="002365F6">
        <w:rPr>
          <w:rFonts w:cs="Times New Roman"/>
          <w:b w:val="0"/>
          <w:bCs w:val="0"/>
        </w:rPr>
        <w:t>odwykonawców.</w:t>
      </w:r>
    </w:p>
    <w:p w14:paraId="08C0729A" w14:textId="7C5A095A"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ponosi wobec Zamawiającego pełną odpowiedzialność za roboty, które wykonuje przy pomocy </w:t>
      </w:r>
      <w:r w:rsidR="0064036D">
        <w:rPr>
          <w:rFonts w:cs="Times New Roman"/>
          <w:b w:val="0"/>
          <w:bCs w:val="0"/>
        </w:rPr>
        <w:t>p</w:t>
      </w:r>
      <w:r w:rsidRPr="002365F6">
        <w:rPr>
          <w:rFonts w:cs="Times New Roman"/>
          <w:b w:val="0"/>
          <w:bCs w:val="0"/>
        </w:rPr>
        <w:t xml:space="preserve">odwykonawców. </w:t>
      </w:r>
    </w:p>
    <w:p w14:paraId="59F922F5" w14:textId="38D02227" w:rsidR="00782530" w:rsidRDefault="00782530" w:rsidP="002C711F">
      <w:pPr>
        <w:numPr>
          <w:ilvl w:val="0"/>
          <w:numId w:val="15"/>
        </w:numPr>
        <w:tabs>
          <w:tab w:val="clear" w:pos="720"/>
          <w:tab w:val="num" w:pos="360"/>
        </w:tabs>
        <w:spacing w:line="360" w:lineRule="auto"/>
        <w:ind w:left="360"/>
        <w:rPr>
          <w:sz w:val="22"/>
        </w:rPr>
      </w:pPr>
      <w:r w:rsidRPr="002365F6">
        <w:rPr>
          <w:sz w:val="22"/>
        </w:rPr>
        <w:t xml:space="preserve">Niezależnie od postanowień </w:t>
      </w:r>
      <w:r w:rsidR="00B57D71">
        <w:rPr>
          <w:sz w:val="22"/>
        </w:rPr>
        <w:t>niniejszego paragrafu</w:t>
      </w:r>
      <w:r w:rsidRPr="002365F6">
        <w:rPr>
          <w:sz w:val="22"/>
        </w:rPr>
        <w:t xml:space="preserve">, zamiar wprowadzenia </w:t>
      </w:r>
      <w:r w:rsidR="0064036D">
        <w:rPr>
          <w:sz w:val="22"/>
        </w:rPr>
        <w:t>p</w:t>
      </w:r>
      <w:r w:rsidRPr="002365F6">
        <w:rPr>
          <w:sz w:val="22"/>
        </w:rPr>
        <w:t xml:space="preserve">odwykonawcy na teren budowy, w celu wykonania zakresu robót określonego w ofercie, Wykonawca powinien zgłosić Zamawiającemu z co najmniej </w:t>
      </w:r>
      <w:r w:rsidR="00B57D71">
        <w:rPr>
          <w:sz w:val="22"/>
        </w:rPr>
        <w:t>5</w:t>
      </w:r>
      <w:r w:rsidRPr="002365F6">
        <w:rPr>
          <w:sz w:val="22"/>
        </w:rPr>
        <w:t xml:space="preserve"> – dniowym wyprzedzeniem. Bez zgody Zamawiającego, Wykonawca nie może umożliwić </w:t>
      </w:r>
      <w:r w:rsidR="0064036D">
        <w:rPr>
          <w:sz w:val="22"/>
        </w:rPr>
        <w:t>p</w:t>
      </w:r>
      <w:r w:rsidRPr="002365F6">
        <w:rPr>
          <w:sz w:val="22"/>
        </w:rPr>
        <w:t xml:space="preserve">odwykonawcy wejścia na teren budowy i rozpoczęcia prac, zaś sprzeczne z niniejszymi postanowieniami postępowanie Wykonawcy poczytywane będzie za nienależyte wykonanie Umowy. Zgoda Zamawiającego zostanie wydana nie wcześniej niż po wypełnieniu obowiązków przez Wykonawcę przewidzianych w ust. 2. </w:t>
      </w:r>
    </w:p>
    <w:p w14:paraId="69CF91E7" w14:textId="4FAE4C24" w:rsidR="00E87B1A" w:rsidRPr="00E87B1A" w:rsidRDefault="00E87B1A" w:rsidP="002C711F">
      <w:pPr>
        <w:numPr>
          <w:ilvl w:val="0"/>
          <w:numId w:val="15"/>
        </w:numPr>
        <w:tabs>
          <w:tab w:val="clear" w:pos="720"/>
          <w:tab w:val="num" w:pos="360"/>
        </w:tabs>
        <w:spacing w:line="360" w:lineRule="auto"/>
        <w:ind w:left="360"/>
        <w:rPr>
          <w:sz w:val="22"/>
          <w:lang w:eastAsia="pl-PL"/>
        </w:rPr>
      </w:pPr>
      <w:r w:rsidRPr="00E87B1A">
        <w:rPr>
          <w:sz w:val="22"/>
          <w:lang w:eastAsia="en-US"/>
        </w:rPr>
        <w:t xml:space="preserve">Umowa </w:t>
      </w:r>
      <w:r w:rsidRPr="00E87B1A">
        <w:rPr>
          <w:sz w:val="22"/>
        </w:rPr>
        <w:t>na</w:t>
      </w:r>
      <w:r w:rsidRPr="00E87B1A">
        <w:rPr>
          <w:sz w:val="22"/>
          <w:lang w:eastAsia="en-US"/>
        </w:rPr>
        <w:t xml:space="preserve"> roboty budowlane z </w:t>
      </w:r>
      <w:r w:rsidR="00A535A4">
        <w:rPr>
          <w:sz w:val="22"/>
          <w:lang w:eastAsia="en-US"/>
        </w:rPr>
        <w:t>p</w:t>
      </w:r>
      <w:r w:rsidRPr="00E87B1A">
        <w:rPr>
          <w:sz w:val="22"/>
          <w:lang w:eastAsia="en-US"/>
        </w:rPr>
        <w:t xml:space="preserve">odwykonawcą lub z dalszymi </w:t>
      </w:r>
      <w:r w:rsidR="00A535A4">
        <w:rPr>
          <w:sz w:val="22"/>
          <w:lang w:eastAsia="en-US"/>
        </w:rPr>
        <w:t>p</w:t>
      </w:r>
      <w:r w:rsidRPr="00E87B1A">
        <w:rPr>
          <w:sz w:val="22"/>
          <w:lang w:eastAsia="en-US"/>
        </w:rPr>
        <w:t>odwykonawcami nie może zawierać postanowień:</w:t>
      </w:r>
    </w:p>
    <w:p w14:paraId="5B1D3790" w14:textId="0F2C31DC" w:rsidR="00E87B1A" w:rsidRPr="00630051" w:rsidRDefault="00630051" w:rsidP="00630051">
      <w:pPr>
        <w:widowControl w:val="0"/>
        <w:tabs>
          <w:tab w:val="left" w:pos="851"/>
        </w:tabs>
        <w:spacing w:line="360" w:lineRule="auto"/>
        <w:ind w:left="851" w:hanging="425"/>
        <w:rPr>
          <w:sz w:val="22"/>
          <w:lang w:eastAsia="pl-PL"/>
        </w:rPr>
      </w:pPr>
      <w:r w:rsidRPr="00630051">
        <w:rPr>
          <w:sz w:val="22"/>
          <w:lang w:eastAsia="pl-PL"/>
        </w:rPr>
        <w:t>1)</w:t>
      </w:r>
      <w:r w:rsidRPr="00630051">
        <w:rPr>
          <w:sz w:val="22"/>
          <w:lang w:eastAsia="pl-PL"/>
        </w:rPr>
        <w:tab/>
        <w:t xml:space="preserve">kształtujących prawa i obowiązki </w:t>
      </w:r>
      <w:r w:rsidR="00C71388">
        <w:rPr>
          <w:sz w:val="22"/>
          <w:lang w:eastAsia="pl-PL"/>
        </w:rPr>
        <w:t>p</w:t>
      </w:r>
      <w:r w:rsidRPr="00630051">
        <w:rPr>
          <w:sz w:val="22"/>
          <w:lang w:eastAsia="pl-PL"/>
        </w:rPr>
        <w:t xml:space="preserve">odwykonawcy/dalszego podwykonawcy, w zakresie kar umownych oraz postanowień dotyczących warunków wypłaty wynagrodzenia, w sposób dla </w:t>
      </w:r>
      <w:r w:rsidRPr="00630051">
        <w:rPr>
          <w:sz w:val="22"/>
          <w:lang w:eastAsia="pl-PL"/>
        </w:rPr>
        <w:lastRenderedPageBreak/>
        <w:t xml:space="preserve">ww. podmiotów mniej korzystny niż prawa i obowiązki Wykonawcy, ukształtowane postanowieniami niniejszej </w:t>
      </w:r>
      <w:r w:rsidR="00A535A4">
        <w:rPr>
          <w:sz w:val="22"/>
          <w:lang w:eastAsia="pl-PL"/>
        </w:rPr>
        <w:t>U</w:t>
      </w:r>
      <w:r w:rsidRPr="00630051">
        <w:rPr>
          <w:sz w:val="22"/>
          <w:lang w:eastAsia="pl-PL"/>
        </w:rPr>
        <w:t>mowy</w:t>
      </w:r>
      <w:r w:rsidR="00E87B1A" w:rsidRPr="00630051">
        <w:rPr>
          <w:sz w:val="22"/>
          <w:lang w:eastAsia="pl-PL"/>
        </w:rPr>
        <w:t>;</w:t>
      </w:r>
    </w:p>
    <w:p w14:paraId="0AE977B1" w14:textId="43D6BE99"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2)</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odwykonawcę/dalszego podwykonawcę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 xml:space="preserve">o podwykonawstwo od zapłaty przez Zamawiającego wynagrodzenia Wykonawcy lub odpowiednio od zapłaty przez Wykonawcę wynagrodzenia </w:t>
      </w:r>
      <w:r w:rsidR="00A535A4">
        <w:rPr>
          <w:sz w:val="22"/>
          <w:lang w:eastAsia="pl-PL"/>
        </w:rPr>
        <w:t>p</w:t>
      </w:r>
      <w:r w:rsidRPr="00B57D71">
        <w:rPr>
          <w:sz w:val="22"/>
          <w:lang w:eastAsia="pl-PL"/>
        </w:rPr>
        <w:t>odwykonawcy lub dalszemu podwykonawcy</w:t>
      </w:r>
      <w:r w:rsidR="00E87B1A" w:rsidRPr="00691420">
        <w:rPr>
          <w:sz w:val="22"/>
          <w:lang w:eastAsia="pl-PL"/>
        </w:rPr>
        <w:t>;</w:t>
      </w:r>
    </w:p>
    <w:p w14:paraId="39A175C0" w14:textId="1D3609CF"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3)</w:t>
      </w:r>
      <w:r w:rsidRPr="00B57D71">
        <w:rPr>
          <w:sz w:val="22"/>
          <w:lang w:eastAsia="pl-PL"/>
        </w:rPr>
        <w:tab/>
        <w:t xml:space="preserve">uzależniających zwrot zabezpieczenia należytego wykonania umowy o podwykonawstwo </w:t>
      </w:r>
      <w:r w:rsidR="0064036D">
        <w:rPr>
          <w:sz w:val="22"/>
          <w:lang w:eastAsia="pl-PL"/>
        </w:rPr>
        <w:t>p</w:t>
      </w:r>
      <w:r w:rsidRPr="00B57D71">
        <w:rPr>
          <w:sz w:val="22"/>
          <w:lang w:eastAsia="pl-PL"/>
        </w:rPr>
        <w:t xml:space="preserve">odwykonawcy lub dalszemu podwykonawcy od zwrotu zabezpieczenia należytego wykonania umowy Wykonawcy od Zamawiającego lub </w:t>
      </w:r>
      <w:r w:rsidR="0064036D">
        <w:rPr>
          <w:sz w:val="22"/>
          <w:lang w:eastAsia="pl-PL"/>
        </w:rPr>
        <w:t>p</w:t>
      </w:r>
      <w:r w:rsidRPr="00B57D71">
        <w:rPr>
          <w:sz w:val="22"/>
          <w:lang w:eastAsia="pl-PL"/>
        </w:rPr>
        <w:t>odwykonawcy od Wykonawcy</w:t>
      </w:r>
      <w:r w:rsidR="00E87B1A" w:rsidRPr="00691420">
        <w:rPr>
          <w:sz w:val="22"/>
          <w:lang w:eastAsia="pl-PL"/>
        </w:rPr>
        <w:t>;</w:t>
      </w:r>
    </w:p>
    <w:p w14:paraId="5A22A003" w14:textId="56A7187C" w:rsidR="00E87B1A" w:rsidRDefault="00B57D71" w:rsidP="00B57D71">
      <w:pPr>
        <w:widowControl w:val="0"/>
        <w:tabs>
          <w:tab w:val="left" w:pos="851"/>
        </w:tabs>
        <w:spacing w:line="360" w:lineRule="auto"/>
        <w:ind w:left="851" w:hanging="425"/>
        <w:rPr>
          <w:sz w:val="22"/>
          <w:lang w:eastAsia="pl-PL"/>
        </w:rPr>
      </w:pPr>
      <w:r w:rsidRPr="00B57D71">
        <w:rPr>
          <w:sz w:val="22"/>
          <w:lang w:eastAsia="pl-PL"/>
        </w:rPr>
        <w:t>4)</w:t>
      </w:r>
      <w:r w:rsidRPr="00B57D71">
        <w:rPr>
          <w:sz w:val="22"/>
          <w:lang w:eastAsia="pl-PL"/>
        </w:rPr>
        <w:tab/>
        <w:t xml:space="preserve">dopuszczających zabezpieczenie roszczeń Wykonawcy/Podwykonawcy z tytułu niewykonania lub nienależytego wykonania umowy przez </w:t>
      </w:r>
      <w:r w:rsidR="00A535A4">
        <w:rPr>
          <w:sz w:val="22"/>
          <w:lang w:eastAsia="pl-PL"/>
        </w:rPr>
        <w:t>p</w:t>
      </w:r>
      <w:r w:rsidRPr="00B57D71">
        <w:rPr>
          <w:sz w:val="22"/>
          <w:lang w:eastAsia="pl-PL"/>
        </w:rPr>
        <w:t xml:space="preserve">odwykonawcę lub dalszego podwykonawcę w formie zatrzymania kwot z wynagrodzenia przysługującego </w:t>
      </w:r>
      <w:r w:rsidR="00C71388">
        <w:rPr>
          <w:sz w:val="22"/>
          <w:lang w:eastAsia="pl-PL"/>
        </w:rPr>
        <w:t>p</w:t>
      </w:r>
      <w:r w:rsidRPr="00B57D71">
        <w:rPr>
          <w:sz w:val="22"/>
          <w:lang w:eastAsia="pl-PL"/>
        </w:rPr>
        <w:t xml:space="preserve">odwykonawcy lub dalszemu </w:t>
      </w:r>
      <w:r w:rsidR="00C71388">
        <w:rPr>
          <w:sz w:val="22"/>
          <w:lang w:eastAsia="pl-PL"/>
        </w:rPr>
        <w:t>p</w:t>
      </w:r>
      <w:r w:rsidRPr="00B57D71">
        <w:rPr>
          <w:sz w:val="22"/>
          <w:lang w:eastAsia="pl-PL"/>
        </w:rPr>
        <w:t>odwykonawcy z umowy o podwykonawstwo</w:t>
      </w:r>
      <w:r w:rsidR="00E87B1A" w:rsidRPr="00691420">
        <w:rPr>
          <w:sz w:val="22"/>
          <w:lang w:eastAsia="pl-PL"/>
        </w:rPr>
        <w:t>.</w:t>
      </w:r>
    </w:p>
    <w:p w14:paraId="266F85A7" w14:textId="1F009D34" w:rsidR="00B57D71" w:rsidRDefault="00B57D71" w:rsidP="00B57D71">
      <w:pPr>
        <w:widowControl w:val="0"/>
        <w:tabs>
          <w:tab w:val="left" w:pos="851"/>
        </w:tabs>
        <w:spacing w:line="360" w:lineRule="auto"/>
        <w:ind w:left="851" w:hanging="425"/>
        <w:rPr>
          <w:sz w:val="22"/>
          <w:lang w:eastAsia="pl-PL"/>
        </w:rPr>
      </w:pPr>
      <w:r w:rsidRPr="00B57D71">
        <w:rPr>
          <w:sz w:val="22"/>
          <w:lang w:eastAsia="pl-PL"/>
        </w:rPr>
        <w:t>5)</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 lub dalszego </w:t>
      </w:r>
      <w:r w:rsidR="00A535A4">
        <w:rPr>
          <w:sz w:val="22"/>
          <w:lang w:eastAsia="pl-PL"/>
        </w:rPr>
        <w:t>p</w:t>
      </w:r>
      <w:r w:rsidRPr="00B57D71">
        <w:rPr>
          <w:sz w:val="22"/>
          <w:lang w:eastAsia="pl-PL"/>
        </w:rPr>
        <w:t xml:space="preserve">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o podwykonawstwo od odbioru robót przez Zamawiającego</w:t>
      </w:r>
    </w:p>
    <w:p w14:paraId="3714F802" w14:textId="0E2F67D2" w:rsidR="00B57D71" w:rsidRPr="00B57D71" w:rsidRDefault="00B57D71" w:rsidP="00B57D71">
      <w:pPr>
        <w:numPr>
          <w:ilvl w:val="0"/>
          <w:numId w:val="15"/>
        </w:numPr>
        <w:tabs>
          <w:tab w:val="clear" w:pos="720"/>
          <w:tab w:val="num" w:pos="360"/>
        </w:tabs>
        <w:spacing w:line="360" w:lineRule="auto"/>
        <w:ind w:left="360"/>
        <w:rPr>
          <w:sz w:val="22"/>
          <w:lang w:eastAsia="pl-PL"/>
        </w:rPr>
      </w:pPr>
      <w:r w:rsidRPr="00B57D71">
        <w:rPr>
          <w:sz w:val="22"/>
          <w:lang w:eastAsia="en-US"/>
        </w:rPr>
        <w:t>Zamawiający</w:t>
      </w:r>
      <w:r w:rsidRPr="00B57D71">
        <w:rPr>
          <w:sz w:val="22"/>
          <w:lang w:eastAsia="pl-PL"/>
        </w:rPr>
        <w:t xml:space="preserve">, w terminie określonym zgodnie z ust. </w:t>
      </w:r>
      <w:r>
        <w:rPr>
          <w:sz w:val="22"/>
          <w:lang w:eastAsia="pl-PL"/>
        </w:rPr>
        <w:t>3</w:t>
      </w:r>
      <w:r w:rsidRPr="00B57D71">
        <w:rPr>
          <w:sz w:val="22"/>
          <w:lang w:eastAsia="pl-PL"/>
        </w:rPr>
        <w:t>, zgłosi w formie pisemnej, pod rygorem nieważności, zastrzeżenia do projektu umowy o podwykonawstwo, której przedmiotem są roboty budowlane, w przypadku gdy umowa ta:</w:t>
      </w:r>
    </w:p>
    <w:p w14:paraId="3A7B22C5" w14:textId="77777777"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1)</w:t>
      </w:r>
      <w:r w:rsidRPr="00B57D71">
        <w:rPr>
          <w:sz w:val="22"/>
          <w:lang w:eastAsia="pl-PL"/>
        </w:rPr>
        <w:tab/>
        <w:t>nie spełnia wymagań określonych w dokumentach zamówienia;</w:t>
      </w:r>
    </w:p>
    <w:p w14:paraId="20F1A254" w14:textId="26FCC9CC"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2)</w:t>
      </w:r>
      <w:r w:rsidRPr="00B57D71">
        <w:rPr>
          <w:sz w:val="22"/>
          <w:lang w:eastAsia="pl-PL"/>
        </w:rPr>
        <w:tab/>
        <w:t xml:space="preserve">przewiduje termin zapłaty wynagrodzenia dłuższy niż określony w ust. </w:t>
      </w:r>
      <w:r w:rsidR="00FE132A">
        <w:rPr>
          <w:sz w:val="22"/>
          <w:lang w:eastAsia="pl-PL"/>
        </w:rPr>
        <w:t>5 pkt 4</w:t>
      </w:r>
      <w:r w:rsidRPr="00B57D71">
        <w:rPr>
          <w:sz w:val="22"/>
          <w:lang w:eastAsia="pl-PL"/>
        </w:rPr>
        <w:t>;</w:t>
      </w:r>
    </w:p>
    <w:p w14:paraId="64265580" w14:textId="74F16D5A" w:rsidR="00B57D71" w:rsidRDefault="00B57D71" w:rsidP="00B57D71">
      <w:pPr>
        <w:widowControl w:val="0"/>
        <w:tabs>
          <w:tab w:val="left" w:pos="851"/>
        </w:tabs>
        <w:spacing w:line="360" w:lineRule="auto"/>
        <w:ind w:firstLine="426"/>
        <w:rPr>
          <w:sz w:val="22"/>
          <w:lang w:eastAsia="pl-PL"/>
        </w:rPr>
      </w:pPr>
      <w:r w:rsidRPr="00B57D71">
        <w:rPr>
          <w:sz w:val="22"/>
          <w:lang w:eastAsia="pl-PL"/>
        </w:rPr>
        <w:t>3)</w:t>
      </w:r>
      <w:r w:rsidRPr="00B57D71">
        <w:rPr>
          <w:sz w:val="22"/>
          <w:lang w:eastAsia="pl-PL"/>
        </w:rPr>
        <w:tab/>
        <w:t xml:space="preserve">zawiera postanowienia niezgodne z art. 463 ustawy </w:t>
      </w:r>
      <w:proofErr w:type="spellStart"/>
      <w:r w:rsidRPr="00B57D71">
        <w:rPr>
          <w:sz w:val="22"/>
          <w:lang w:eastAsia="pl-PL"/>
        </w:rPr>
        <w:t>pzp</w:t>
      </w:r>
      <w:proofErr w:type="spellEnd"/>
      <w:r>
        <w:rPr>
          <w:sz w:val="22"/>
          <w:lang w:eastAsia="pl-PL"/>
        </w:rPr>
        <w:t>.</w:t>
      </w:r>
    </w:p>
    <w:p w14:paraId="6CFD0B55" w14:textId="10FFD8C5" w:rsidR="00E65D88" w:rsidRPr="00691420" w:rsidRDefault="00E65D88" w:rsidP="00E65D88">
      <w:pPr>
        <w:numPr>
          <w:ilvl w:val="0"/>
          <w:numId w:val="15"/>
        </w:numPr>
        <w:tabs>
          <w:tab w:val="clear" w:pos="720"/>
          <w:tab w:val="num" w:pos="360"/>
        </w:tabs>
        <w:spacing w:line="360" w:lineRule="auto"/>
        <w:ind w:left="360"/>
        <w:rPr>
          <w:sz w:val="22"/>
          <w:lang w:eastAsia="pl-PL"/>
        </w:rPr>
      </w:pPr>
      <w:r w:rsidRPr="00E65D88">
        <w:rPr>
          <w:sz w:val="22"/>
          <w:lang w:eastAsia="pl-PL"/>
        </w:rPr>
        <w:t>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w:t>
      </w:r>
      <w:r>
        <w:rPr>
          <w:sz w:val="22"/>
          <w:lang w:eastAsia="pl-PL"/>
        </w:rPr>
        <w:t>.</w:t>
      </w:r>
    </w:p>
    <w:p w14:paraId="45BF06DE" w14:textId="1D6927FF" w:rsidR="004F6F76" w:rsidRDefault="004F6F76" w:rsidP="002C711F">
      <w:pPr>
        <w:spacing w:line="360" w:lineRule="auto"/>
        <w:rPr>
          <w:sz w:val="22"/>
        </w:rPr>
      </w:pPr>
    </w:p>
    <w:p w14:paraId="66301DA7" w14:textId="77777777" w:rsidR="00040AFF" w:rsidRPr="002365F6" w:rsidRDefault="00040AFF" w:rsidP="002C711F">
      <w:pPr>
        <w:spacing w:line="360" w:lineRule="auto"/>
        <w:rPr>
          <w:sz w:val="22"/>
        </w:rPr>
      </w:pPr>
    </w:p>
    <w:p w14:paraId="16231B94" w14:textId="4842241E" w:rsidR="004F6F76" w:rsidRPr="002365F6" w:rsidRDefault="004F6F76"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9</w:t>
      </w:r>
    </w:p>
    <w:p w14:paraId="5BE5BDA7" w14:textId="045A3BFC" w:rsidR="004F6F76" w:rsidRPr="002365F6" w:rsidRDefault="00B65383"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lastRenderedPageBreak/>
        <w:t>GWARANCJA</w:t>
      </w:r>
      <w:r w:rsidR="00B63003">
        <w:rPr>
          <w:rFonts w:ascii="Times New Roman" w:hAnsi="Times New Roman" w:cs="Times New Roman"/>
          <w:sz w:val="22"/>
          <w:szCs w:val="22"/>
        </w:rPr>
        <w:t>, RĘKOJMA</w:t>
      </w:r>
      <w:r w:rsidRPr="002365F6">
        <w:rPr>
          <w:rFonts w:ascii="Times New Roman" w:hAnsi="Times New Roman" w:cs="Times New Roman"/>
          <w:sz w:val="22"/>
          <w:szCs w:val="22"/>
        </w:rPr>
        <w:t xml:space="preserve"> I USUNIĘCIE </w:t>
      </w:r>
      <w:r w:rsidR="00335E9A">
        <w:rPr>
          <w:rFonts w:ascii="Times New Roman" w:hAnsi="Times New Roman" w:cs="Times New Roman"/>
          <w:sz w:val="22"/>
          <w:szCs w:val="22"/>
        </w:rPr>
        <w:t>WAD</w:t>
      </w:r>
    </w:p>
    <w:p w14:paraId="17A9950C" w14:textId="6B41ACB4" w:rsidR="004F6F7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Wykonawca jest odpowiedzialny wobec Zamawiającego z tytułu </w:t>
      </w:r>
      <w:r w:rsidR="00B63003">
        <w:rPr>
          <w:rFonts w:cs="Times New Roman"/>
          <w:b w:val="0"/>
          <w:bCs w:val="0"/>
        </w:rPr>
        <w:t>rękojmi</w:t>
      </w:r>
      <w:r w:rsidRPr="002365F6">
        <w:rPr>
          <w:rFonts w:cs="Times New Roman"/>
          <w:b w:val="0"/>
          <w:bCs w:val="0"/>
        </w:rPr>
        <w:t xml:space="preserve"> za wady Przedmiotu Umowy przez okres </w:t>
      </w:r>
      <w:r w:rsidR="0089225F">
        <w:rPr>
          <w:rFonts w:cs="Times New Roman"/>
          <w:b w:val="0"/>
          <w:bCs w:val="0"/>
        </w:rPr>
        <w:t xml:space="preserve"> </w:t>
      </w:r>
      <w:r w:rsidR="00E651AF">
        <w:rPr>
          <w:rFonts w:cs="Times New Roman"/>
          <w:b w:val="0"/>
          <w:bCs w:val="0"/>
        </w:rPr>
        <w:t>……………..</w:t>
      </w:r>
      <w:r w:rsidR="00B63003">
        <w:rPr>
          <w:rFonts w:cs="Times New Roman"/>
          <w:b w:val="0"/>
          <w:bCs w:val="0"/>
        </w:rPr>
        <w:t xml:space="preserve"> </w:t>
      </w:r>
      <w:r w:rsidR="00B63003">
        <w:rPr>
          <w:rStyle w:val="Odwoanieprzypisudolnego"/>
          <w:rFonts w:cs="Times New Roman"/>
          <w:b w:val="0"/>
          <w:bCs w:val="0"/>
        </w:rPr>
        <w:footnoteReference w:id="2"/>
      </w:r>
      <w:r w:rsidR="00B63003" w:rsidRPr="00B63003">
        <w:rPr>
          <w:rFonts w:cs="Times New Roman"/>
          <w:b w:val="0"/>
          <w:bCs w:val="0"/>
          <w:vertAlign w:val="superscript"/>
        </w:rPr>
        <w:t>)</w:t>
      </w:r>
      <w:r w:rsidR="00B63003">
        <w:rPr>
          <w:rFonts w:cs="Times New Roman"/>
          <w:b w:val="0"/>
          <w:bCs w:val="0"/>
        </w:rPr>
        <w:t xml:space="preserve"> </w:t>
      </w:r>
      <w:r w:rsidRPr="002365F6">
        <w:rPr>
          <w:rFonts w:cs="Times New Roman"/>
          <w:b w:val="0"/>
          <w:bCs w:val="0"/>
        </w:rPr>
        <w:t xml:space="preserve"> miesięcy, licząc od dnia podpisania przez Zamawiającego protokołu odbioru końcowego robót </w:t>
      </w:r>
      <w:r w:rsidR="00B65383" w:rsidRPr="002365F6">
        <w:rPr>
          <w:rFonts w:cs="Times New Roman"/>
          <w:b w:val="0"/>
          <w:bCs w:val="0"/>
        </w:rPr>
        <w:t xml:space="preserve">bez uwag </w:t>
      </w:r>
      <w:r w:rsidRPr="002365F6">
        <w:rPr>
          <w:rFonts w:cs="Times New Roman"/>
          <w:b w:val="0"/>
          <w:bCs w:val="0"/>
        </w:rPr>
        <w:t>i przekazania do eksploatacji.</w:t>
      </w:r>
    </w:p>
    <w:p w14:paraId="6853DBAF" w14:textId="33EB4540" w:rsidR="00B63003" w:rsidRPr="00B63003" w:rsidRDefault="00B63003" w:rsidP="00B63003">
      <w:pPr>
        <w:pStyle w:val="Nagwek1"/>
        <w:keepNext w:val="0"/>
        <w:numPr>
          <w:ilvl w:val="1"/>
          <w:numId w:val="16"/>
        </w:numPr>
        <w:spacing w:before="0" w:after="0" w:line="360" w:lineRule="auto"/>
        <w:ind w:left="360"/>
        <w:jc w:val="both"/>
        <w:rPr>
          <w:b w:val="0"/>
          <w:bCs w:val="0"/>
        </w:rPr>
      </w:pPr>
      <w:r>
        <w:rPr>
          <w:rFonts w:cs="Times New Roman"/>
          <w:b w:val="0"/>
          <w:bCs w:val="0"/>
        </w:rPr>
        <w:t xml:space="preserve">Niezależnie od uprawnień z tytułu rękojmi </w:t>
      </w:r>
      <w:r w:rsidRPr="00B63003">
        <w:rPr>
          <w:rFonts w:cs="Times New Roman"/>
          <w:b w:val="0"/>
          <w:bCs w:val="0"/>
        </w:rPr>
        <w:t>Wykonawca</w:t>
      </w:r>
      <w:r w:rsidRPr="00B63003">
        <w:rPr>
          <w:b w:val="0"/>
          <w:bCs w:val="0"/>
        </w:rPr>
        <w:t xml:space="preserve"> </w:t>
      </w:r>
      <w:r>
        <w:rPr>
          <w:b w:val="0"/>
          <w:bCs w:val="0"/>
        </w:rPr>
        <w:t>udziela</w:t>
      </w:r>
      <w:r w:rsidRPr="00B63003">
        <w:rPr>
          <w:b w:val="0"/>
          <w:bCs w:val="0"/>
        </w:rPr>
        <w:t xml:space="preserve"> Zamawiające</w:t>
      </w:r>
      <w:r>
        <w:rPr>
          <w:b w:val="0"/>
          <w:bCs w:val="0"/>
        </w:rPr>
        <w:t>mu</w:t>
      </w:r>
      <w:r w:rsidRPr="00B63003">
        <w:rPr>
          <w:b w:val="0"/>
          <w:bCs w:val="0"/>
        </w:rPr>
        <w:t xml:space="preserve"> gwarancji za wady Przedmiotu Umowy przez okres</w:t>
      </w:r>
      <w:r w:rsidR="00D065A7">
        <w:rPr>
          <w:b w:val="0"/>
          <w:bCs w:val="0"/>
        </w:rPr>
        <w:t xml:space="preserve"> </w:t>
      </w:r>
      <w:r w:rsidR="00E651AF">
        <w:rPr>
          <w:b w:val="0"/>
          <w:bCs w:val="0"/>
        </w:rPr>
        <w:t>………………..</w:t>
      </w:r>
      <w:r>
        <w:rPr>
          <w:b w:val="0"/>
          <w:bCs w:val="0"/>
        </w:rPr>
        <w:t xml:space="preserve"> </w:t>
      </w:r>
      <w:r w:rsidRPr="00B63003">
        <w:rPr>
          <w:b w:val="0"/>
          <w:bCs w:val="0"/>
          <w:vertAlign w:val="superscript"/>
        </w:rPr>
        <w:t>2)</w:t>
      </w:r>
      <w:r w:rsidRPr="00B63003">
        <w:rPr>
          <w:b w:val="0"/>
          <w:bCs w:val="0"/>
        </w:rPr>
        <w:t xml:space="preserve">  miesięcy, licząc od dnia podpisania przez Zamawiającego protokołu odbioru końcowego robót bez uwag.</w:t>
      </w:r>
    </w:p>
    <w:p w14:paraId="5FC7BDFB" w14:textId="579FD549" w:rsidR="004F6F76" w:rsidRPr="002365F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Warunki </w:t>
      </w:r>
      <w:r w:rsidR="00B65383" w:rsidRPr="002365F6">
        <w:rPr>
          <w:rFonts w:cs="Times New Roman"/>
          <w:b w:val="0"/>
          <w:bCs w:val="0"/>
        </w:rPr>
        <w:t>gwarancji</w:t>
      </w:r>
      <w:r w:rsidRPr="002365F6">
        <w:rPr>
          <w:rFonts w:cs="Times New Roman"/>
          <w:b w:val="0"/>
          <w:bCs w:val="0"/>
        </w:rPr>
        <w:t>:</w:t>
      </w:r>
    </w:p>
    <w:p w14:paraId="29F8BA5E" w14:textId="70F135DB"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wystąpienia wad </w:t>
      </w:r>
      <w:r w:rsidR="00AD3BDF" w:rsidRPr="002365F6">
        <w:rPr>
          <w:rFonts w:cs="Times New Roman"/>
        </w:rPr>
        <w:t xml:space="preserve">lub usterek </w:t>
      </w:r>
      <w:r w:rsidRPr="002365F6">
        <w:rPr>
          <w:rFonts w:cs="Times New Roman"/>
        </w:rPr>
        <w:t xml:space="preserve">Wykonawca zobowiązany jest do ich usunięcia </w:t>
      </w:r>
      <w:r w:rsidR="00380E97">
        <w:rPr>
          <w:rFonts w:cs="Times New Roman"/>
        </w:rPr>
        <w:br/>
      </w:r>
      <w:r w:rsidRPr="002365F6">
        <w:rPr>
          <w:rFonts w:cs="Times New Roman"/>
        </w:rPr>
        <w:t>w terminie 14 dni licząc od dnia powiadomienia go o wadzie</w:t>
      </w:r>
      <w:r w:rsidR="00AD3BDF" w:rsidRPr="002365F6">
        <w:rPr>
          <w:rFonts w:cs="Times New Roman"/>
        </w:rPr>
        <w:t xml:space="preserve"> lub usterce </w:t>
      </w:r>
      <w:r w:rsidRPr="002365F6">
        <w:rPr>
          <w:rFonts w:cs="Times New Roman"/>
        </w:rPr>
        <w:t>, na własny</w:t>
      </w:r>
      <w:r w:rsidR="00AD3BDF" w:rsidRPr="002365F6">
        <w:rPr>
          <w:rFonts w:cs="Times New Roman"/>
        </w:rPr>
        <w:t xml:space="preserve"> koszt</w:t>
      </w:r>
      <w:r w:rsidRPr="002365F6">
        <w:rPr>
          <w:rFonts w:cs="Times New Roman"/>
        </w:rPr>
        <w:t>,</w:t>
      </w:r>
    </w:p>
    <w:p w14:paraId="46126EA8" w14:textId="6603B235"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szczególnych przypadkach, gdy wada </w:t>
      </w:r>
      <w:r w:rsidR="00AD3BDF" w:rsidRPr="002365F6">
        <w:rPr>
          <w:rFonts w:cs="Times New Roman"/>
        </w:rPr>
        <w:t xml:space="preserve">lub usterka </w:t>
      </w:r>
      <w:r w:rsidRPr="002365F6">
        <w:rPr>
          <w:rFonts w:cs="Times New Roman"/>
        </w:rPr>
        <w:t>stanowi zagrożenie dla życia lub zdrowia ludzi lub jest szkodą o bardzo dużych rozmiarach, Wykonawca zobowiązany jest do niezwłocznego zabezpieczenia miejsca awarii w celu usunięcia zagrożeń lub niedopuszczenia do powiększenia się szkody,</w:t>
      </w:r>
    </w:p>
    <w:p w14:paraId="4C2BF9F3" w14:textId="778F3B8D"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powiadomienie o wystąpieniu wady </w:t>
      </w:r>
      <w:r w:rsidR="00AD3BDF" w:rsidRPr="002365F6">
        <w:rPr>
          <w:rFonts w:cs="Times New Roman"/>
        </w:rPr>
        <w:t xml:space="preserve">lub usterki </w:t>
      </w:r>
      <w:r w:rsidRPr="002365F6">
        <w:rPr>
          <w:rFonts w:cs="Times New Roman"/>
        </w:rPr>
        <w:t>Zamawiający zgłasza Wykonawcy telefonicznie, a następnie pisemnie potwierdza wystąpienie wady w drodze listu poleconego,</w:t>
      </w:r>
    </w:p>
    <w:p w14:paraId="4E20ADBA" w14:textId="3F87DA7F"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usunięcia wad </w:t>
      </w:r>
      <w:r w:rsidR="00AD3BDF" w:rsidRPr="002365F6">
        <w:rPr>
          <w:rFonts w:cs="Times New Roman"/>
        </w:rPr>
        <w:t xml:space="preserve">lub usterek </w:t>
      </w:r>
      <w:r w:rsidRPr="002365F6">
        <w:rPr>
          <w:rFonts w:cs="Times New Roman"/>
        </w:rPr>
        <w:t xml:space="preserve">we wskazanym terminie Zamawiający może usunąć wady </w:t>
      </w:r>
      <w:r w:rsidR="00AD3BDF" w:rsidRPr="002365F6">
        <w:rPr>
          <w:rFonts w:cs="Times New Roman"/>
        </w:rPr>
        <w:t xml:space="preserve">lub usterki </w:t>
      </w:r>
      <w:r w:rsidRPr="002365F6">
        <w:rPr>
          <w:rFonts w:cs="Times New Roman"/>
        </w:rPr>
        <w:t>na koszt i ryzyko Wykonawcy, bez konieczności uzyskiwania upoważnienia sądu,</w:t>
      </w:r>
    </w:p>
    <w:p w14:paraId="56B5993A"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Zamawiający ma prawo dochodzenia odszkodowania uzupełniającego do wysokości rzeczywiście poniesionej szkody,</w:t>
      </w:r>
    </w:p>
    <w:p w14:paraId="0FC42C0D" w14:textId="36A15F94"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sytuacji gdy usunięcie wady </w:t>
      </w:r>
      <w:r w:rsidR="00AD3BDF" w:rsidRPr="002365F6">
        <w:rPr>
          <w:rFonts w:cs="Times New Roman"/>
        </w:rPr>
        <w:t xml:space="preserve">lub usterki </w:t>
      </w:r>
      <w:r w:rsidRPr="002365F6">
        <w:rPr>
          <w:rFonts w:cs="Times New Roman"/>
        </w:rPr>
        <w:t>będzie trwało dłużej niż 14 dni lub ze względów technologicznych prace powinny być wykonane w innym terminie, Wykonawca zobowiązany ten termin uzgodnić z Zamawiającym,</w:t>
      </w:r>
    </w:p>
    <w:p w14:paraId="73DAAA5D" w14:textId="39730B4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termin </w:t>
      </w:r>
      <w:r w:rsidR="00AD3BDF" w:rsidRPr="002365F6">
        <w:rPr>
          <w:rFonts w:cs="Times New Roman"/>
        </w:rPr>
        <w:t>gwarancji</w:t>
      </w:r>
      <w:r w:rsidRPr="002365F6">
        <w:rPr>
          <w:rFonts w:cs="Times New Roman"/>
        </w:rPr>
        <w:t xml:space="preserve"> ulega przedłużeniu o czas usunięcia wady </w:t>
      </w:r>
      <w:r w:rsidR="00AD3BDF" w:rsidRPr="002365F6">
        <w:rPr>
          <w:rFonts w:cs="Times New Roman"/>
        </w:rPr>
        <w:t xml:space="preserve">lub usterki </w:t>
      </w:r>
      <w:r w:rsidRPr="002365F6">
        <w:rPr>
          <w:rFonts w:cs="Times New Roman"/>
        </w:rPr>
        <w:t xml:space="preserve">jeżeli powiadomienie </w:t>
      </w:r>
      <w:r w:rsidR="00474099">
        <w:rPr>
          <w:rFonts w:cs="Times New Roman"/>
        </w:rPr>
        <w:t xml:space="preserve">    </w:t>
      </w:r>
      <w:r w:rsidRPr="002365F6">
        <w:rPr>
          <w:rFonts w:cs="Times New Roman"/>
        </w:rPr>
        <w:t xml:space="preserve">o wystąpieniu wady nastąpiło jeszcze w czasie trwania </w:t>
      </w:r>
      <w:r w:rsidR="00AD3BDF" w:rsidRPr="002365F6">
        <w:rPr>
          <w:rFonts w:cs="Times New Roman"/>
        </w:rPr>
        <w:t>gwarancji</w:t>
      </w:r>
      <w:r w:rsidRPr="002365F6">
        <w:rPr>
          <w:rFonts w:cs="Times New Roman"/>
        </w:rPr>
        <w:t>,</w:t>
      </w:r>
    </w:p>
    <w:p w14:paraId="26C6A21B"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wykonawca nie może odmówić usunięcia wad lub usterek,</w:t>
      </w:r>
    </w:p>
    <w:p w14:paraId="2D45A413" w14:textId="35A71F0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przystąpienia w terminie, o którym mowa w lit. </w:t>
      </w:r>
      <w:r w:rsidR="00A146D0">
        <w:rPr>
          <w:rFonts w:cs="Times New Roman"/>
        </w:rPr>
        <w:t xml:space="preserve">a) i </w:t>
      </w:r>
      <w:r w:rsidRPr="002365F6">
        <w:rPr>
          <w:rFonts w:cs="Times New Roman"/>
        </w:rPr>
        <w:t>b), do usunięcia wad lub usterek, bądź nie usunięcia wad lub usterek w określonym terminie Zamawiający ma prawo zlecić ich usunięcie osobom trzecim na koszt Wykonawcy i zaspokoić roszczenie o zwrot kosztów wykonawstwa zastępczego z zabezpieczenia,</w:t>
      </w:r>
    </w:p>
    <w:p w14:paraId="63B44491" w14:textId="70ABF769"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strony ustalają, że w okresie obowiązywania </w:t>
      </w:r>
      <w:r w:rsidR="00AD3BDF" w:rsidRPr="002365F6">
        <w:rPr>
          <w:rFonts w:cs="Times New Roman"/>
        </w:rPr>
        <w:t xml:space="preserve">gwarancji </w:t>
      </w:r>
      <w:r w:rsidRPr="002365F6">
        <w:rPr>
          <w:rFonts w:cs="Times New Roman"/>
        </w:rPr>
        <w:t xml:space="preserve">przeprowadzane będą co 12 miesięcy lub częściej, jeżeli zajdzie taka potrzeba, przeglądy zwane „przeglądami gwarancyjnymi”. Datę pierwszego przeglądu gwarancyjnego strony ustalą w protokole końcowego odbioru robót. </w:t>
      </w:r>
      <w:r w:rsidR="00380E97">
        <w:rPr>
          <w:rFonts w:cs="Times New Roman"/>
        </w:rPr>
        <w:br/>
      </w:r>
      <w:r w:rsidRPr="002365F6">
        <w:rPr>
          <w:rFonts w:cs="Times New Roman"/>
        </w:rPr>
        <w:t xml:space="preserve">O konieczności przeprowadzenia przeglądu gwarancyjnego w związku z zaistniałą potrzebą, </w:t>
      </w:r>
      <w:r w:rsidRPr="002365F6">
        <w:rPr>
          <w:rFonts w:cs="Times New Roman"/>
        </w:rPr>
        <w:lastRenderedPageBreak/>
        <w:t xml:space="preserve">Zamawiający zawiadamiać będzie Wykonawcę nie później niż na 7 dni przed planowanym terminem przeglądu. Brak przeprowadzenia przeglądu nie ogranicza w żaden sposób uprawnień Zamawiającego wobec </w:t>
      </w:r>
      <w:r w:rsidR="00AD3BDF" w:rsidRPr="002365F6">
        <w:rPr>
          <w:rFonts w:cs="Times New Roman"/>
        </w:rPr>
        <w:t>gwarancji</w:t>
      </w:r>
      <w:r w:rsidRPr="002365F6">
        <w:rPr>
          <w:rFonts w:cs="Times New Roman"/>
        </w:rPr>
        <w:t>,</w:t>
      </w:r>
    </w:p>
    <w:p w14:paraId="796E4710" w14:textId="11F1FD8B" w:rsidR="00AD3BDF"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 zakończeniu okresu </w:t>
      </w:r>
      <w:r w:rsidR="00AD3BDF" w:rsidRPr="002365F6">
        <w:rPr>
          <w:rFonts w:cs="Times New Roman"/>
        </w:rPr>
        <w:t>gwarancji</w:t>
      </w:r>
      <w:r w:rsidRPr="002365F6">
        <w:rPr>
          <w:rFonts w:cs="Times New Roman"/>
        </w:rPr>
        <w:t xml:space="preserve">, w terminie 14 dni Strony dokonają </w:t>
      </w:r>
      <w:r w:rsidR="00AD3BDF" w:rsidRPr="002365F6">
        <w:rPr>
          <w:rFonts w:cs="Times New Roman"/>
        </w:rPr>
        <w:t xml:space="preserve">protokołem </w:t>
      </w:r>
      <w:r w:rsidRPr="002365F6">
        <w:rPr>
          <w:rFonts w:cs="Times New Roman"/>
        </w:rPr>
        <w:t>ostatecznego odbioru robót</w:t>
      </w:r>
      <w:r w:rsidR="00AD3BDF" w:rsidRPr="002365F6">
        <w:rPr>
          <w:rFonts w:cs="Times New Roman"/>
        </w:rPr>
        <w:t xml:space="preserve"> podpisanym be</w:t>
      </w:r>
      <w:r w:rsidR="00E65D88">
        <w:rPr>
          <w:rFonts w:cs="Times New Roman"/>
        </w:rPr>
        <w:t>z</w:t>
      </w:r>
      <w:r w:rsidR="00AD3BDF" w:rsidRPr="002365F6">
        <w:rPr>
          <w:rFonts w:cs="Times New Roman"/>
        </w:rPr>
        <w:t xml:space="preserve"> uwag</w:t>
      </w:r>
      <w:r w:rsidRPr="002365F6">
        <w:rPr>
          <w:rFonts w:cs="Times New Roman"/>
        </w:rPr>
        <w:t>, który będzie potwierdzeniem wykonania przez Wykonawcę zobowiązań wynikających z Umowy.</w:t>
      </w:r>
    </w:p>
    <w:p w14:paraId="733384CF" w14:textId="02305913" w:rsidR="00AD3BDF" w:rsidRPr="002365F6" w:rsidRDefault="00AD3BDF" w:rsidP="002C711F">
      <w:pPr>
        <w:pStyle w:val="Nagwek2"/>
        <w:keepLines w:val="0"/>
        <w:numPr>
          <w:ilvl w:val="0"/>
          <w:numId w:val="17"/>
        </w:numPr>
        <w:spacing w:before="0" w:line="360" w:lineRule="auto"/>
        <w:ind w:left="720"/>
        <w:rPr>
          <w:rFonts w:cs="Times New Roman"/>
        </w:rPr>
      </w:pPr>
      <w:r w:rsidRPr="002365F6">
        <w:rPr>
          <w:rFonts w:eastAsia="Calibri" w:cs="Times New Roman"/>
          <w:lang w:eastAsia="zh-CN"/>
        </w:rPr>
        <w:t>Zamawiający</w:t>
      </w:r>
      <w:r w:rsidRPr="002365F6">
        <w:rPr>
          <w:rFonts w:eastAsia="Calibri" w:cs="Times New Roman"/>
          <w:lang w:eastAsia="zh-CN" w:bidi="pl-PL"/>
        </w:rPr>
        <w:t xml:space="preserve"> </w:t>
      </w:r>
      <w:r w:rsidRPr="002365F6">
        <w:rPr>
          <w:rFonts w:cs="Times New Roman"/>
        </w:rPr>
        <w:t>może</w:t>
      </w:r>
      <w:r w:rsidRPr="002365F6">
        <w:rPr>
          <w:rFonts w:eastAsia="Calibri" w:cs="Times New Roman"/>
          <w:lang w:eastAsia="zh-CN" w:bidi="pl-PL"/>
        </w:rPr>
        <w:t xml:space="preserve"> dochodzić roszczeń z tytułu gwarancji za wady także po upływie terminu, o którym mowa w ust. 1, jeżeli reklamował wadę przed upływem tego terminu.</w:t>
      </w:r>
    </w:p>
    <w:p w14:paraId="11AFC2C1" w14:textId="77777777" w:rsidR="00AD3BDF" w:rsidRPr="002365F6" w:rsidRDefault="00AD3BDF" w:rsidP="002C711F">
      <w:pPr>
        <w:pStyle w:val="Nagwek1"/>
        <w:keepNext w:val="0"/>
        <w:numPr>
          <w:ilvl w:val="1"/>
          <w:numId w:val="16"/>
        </w:numPr>
        <w:spacing w:before="0" w:after="0" w:line="360" w:lineRule="auto"/>
        <w:ind w:left="360"/>
        <w:jc w:val="both"/>
        <w:rPr>
          <w:b w:val="0"/>
          <w:bCs w:val="0"/>
        </w:rPr>
      </w:pPr>
      <w:r w:rsidRPr="002365F6">
        <w:rPr>
          <w:rFonts w:cs="Times New Roman"/>
          <w:b w:val="0"/>
          <w:bCs w:val="0"/>
        </w:rPr>
        <w:t>Gwarancja</w:t>
      </w:r>
      <w:r w:rsidRPr="002365F6">
        <w:rPr>
          <w:b w:val="0"/>
          <w:bCs w:val="0"/>
        </w:rPr>
        <w:t xml:space="preserve"> nie wyłącza, nie ogranicza, ani nie zawiesza uprawnień Zamawiającego wynikających w przepisów o rękojmi za wady.</w:t>
      </w:r>
    </w:p>
    <w:p w14:paraId="7E29B12D" w14:textId="77777777" w:rsidR="00040AFF" w:rsidRDefault="00040AFF" w:rsidP="002C711F">
      <w:pPr>
        <w:pStyle w:val="Tytu"/>
        <w:numPr>
          <w:ilvl w:val="0"/>
          <w:numId w:val="0"/>
        </w:numPr>
        <w:spacing w:line="360" w:lineRule="auto"/>
        <w:jc w:val="center"/>
        <w:rPr>
          <w:rFonts w:ascii="Times New Roman" w:hAnsi="Times New Roman" w:cs="Times New Roman"/>
          <w:sz w:val="22"/>
          <w:szCs w:val="22"/>
        </w:rPr>
      </w:pPr>
    </w:p>
    <w:p w14:paraId="6F87CEDB" w14:textId="77777777" w:rsidR="002C711F" w:rsidRPr="002C711F" w:rsidRDefault="002C711F" w:rsidP="002C711F">
      <w:pPr>
        <w:rPr>
          <w:lang w:eastAsia="pl-PL"/>
        </w:rPr>
      </w:pPr>
    </w:p>
    <w:p w14:paraId="4CD110E6" w14:textId="51DDFE9C"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091661">
        <w:rPr>
          <w:rFonts w:ascii="Times New Roman" w:hAnsi="Times New Roman" w:cs="Times New Roman"/>
          <w:sz w:val="22"/>
          <w:szCs w:val="22"/>
        </w:rPr>
        <w:t>0</w:t>
      </w:r>
    </w:p>
    <w:p w14:paraId="0B822AC3" w14:textId="77777777"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ZABEZPIECZENIE NALEŻYTEGO WYKONANIA UMOWY</w:t>
      </w:r>
    </w:p>
    <w:p w14:paraId="1BAF4133" w14:textId="1AB19A01" w:rsidR="001D2140" w:rsidRPr="002365F6" w:rsidRDefault="001D2140" w:rsidP="002C711F">
      <w:pPr>
        <w:pStyle w:val="Nagwek1"/>
        <w:keepNext w:val="0"/>
        <w:numPr>
          <w:ilvl w:val="0"/>
          <w:numId w:val="21"/>
        </w:numPr>
        <w:tabs>
          <w:tab w:val="clear" w:pos="720"/>
          <w:tab w:val="num" w:pos="360"/>
        </w:tabs>
        <w:spacing w:before="0" w:after="0" w:line="360" w:lineRule="auto"/>
        <w:ind w:left="360" w:hanging="357"/>
        <w:jc w:val="both"/>
        <w:rPr>
          <w:rFonts w:cs="Times New Roman"/>
          <w:b w:val="0"/>
          <w:bCs w:val="0"/>
          <w:color w:val="000000"/>
        </w:rPr>
      </w:pPr>
      <w:r w:rsidRPr="002365F6">
        <w:rPr>
          <w:rFonts w:cs="Times New Roman"/>
          <w:b w:val="0"/>
          <w:bCs w:val="0"/>
        </w:rPr>
        <w:t xml:space="preserve">Wykonawca wniósł zabezpieczenie należytego wykonania umowy w </w:t>
      </w:r>
      <w:r w:rsidR="00091661">
        <w:rPr>
          <w:rFonts w:cs="Times New Roman"/>
          <w:b w:val="0"/>
          <w:bCs w:val="0"/>
        </w:rPr>
        <w:t xml:space="preserve">wysokości </w:t>
      </w:r>
      <w:r w:rsidR="00E651AF">
        <w:rPr>
          <w:rFonts w:cs="Times New Roman"/>
          <w:b w:val="0"/>
          <w:bCs w:val="0"/>
        </w:rPr>
        <w:t>………………….</w:t>
      </w:r>
      <w:r w:rsidR="00091661" w:rsidRPr="00091661">
        <w:rPr>
          <w:rFonts w:cs="Times New Roman"/>
          <w:b w:val="0"/>
          <w:bCs w:val="0"/>
        </w:rPr>
        <w:t xml:space="preserve"> zł (słownie: </w:t>
      </w:r>
      <w:r w:rsidR="00E651AF">
        <w:rPr>
          <w:rFonts w:cs="Times New Roman"/>
          <w:b w:val="0"/>
          <w:bCs w:val="0"/>
        </w:rPr>
        <w:t>…………………………..</w:t>
      </w:r>
      <w:r w:rsidR="00091661" w:rsidRPr="00091661">
        <w:rPr>
          <w:rFonts w:cs="Times New Roman"/>
          <w:b w:val="0"/>
          <w:bCs w:val="0"/>
        </w:rPr>
        <w:t xml:space="preserve"> złote </w:t>
      </w:r>
      <w:r w:rsidR="00E651AF">
        <w:rPr>
          <w:rFonts w:cs="Times New Roman"/>
          <w:b w:val="0"/>
          <w:bCs w:val="0"/>
        </w:rPr>
        <w:t>0</w:t>
      </w:r>
      <w:r w:rsidR="00091661" w:rsidRPr="00091661">
        <w:rPr>
          <w:rFonts w:cs="Times New Roman"/>
          <w:b w:val="0"/>
          <w:bCs w:val="0"/>
        </w:rPr>
        <w:t>0/100)</w:t>
      </w:r>
      <w:r w:rsidRPr="002365F6">
        <w:rPr>
          <w:rFonts w:cs="Times New Roman"/>
          <w:b w:val="0"/>
          <w:bCs w:val="0"/>
          <w:i/>
          <w:iCs/>
        </w:rPr>
        <w:t>,</w:t>
      </w:r>
      <w:r w:rsidRPr="002365F6">
        <w:rPr>
          <w:rFonts w:cs="Times New Roman"/>
          <w:b w:val="0"/>
          <w:bCs w:val="0"/>
        </w:rPr>
        <w:t xml:space="preserve"> tj. </w:t>
      </w:r>
      <w:r w:rsidR="00EE59F3">
        <w:rPr>
          <w:rFonts w:cs="Times New Roman"/>
          <w:b w:val="0"/>
          <w:bCs w:val="0"/>
        </w:rPr>
        <w:t>1</w:t>
      </w:r>
      <w:r w:rsidRPr="00561240">
        <w:rPr>
          <w:rFonts w:cs="Times New Roman"/>
          <w:b w:val="0"/>
          <w:bCs w:val="0"/>
        </w:rPr>
        <w:t xml:space="preserve">% </w:t>
      </w:r>
      <w:r w:rsidR="00691420">
        <w:rPr>
          <w:rFonts w:cs="Times New Roman"/>
          <w:b w:val="0"/>
          <w:bCs w:val="0"/>
        </w:rPr>
        <w:t>ceny całkowitej podanej w ofercie</w:t>
      </w:r>
      <w:r w:rsidRPr="002365F6">
        <w:rPr>
          <w:rFonts w:cs="Times New Roman"/>
          <w:b w:val="0"/>
          <w:bCs w:val="0"/>
        </w:rPr>
        <w:t xml:space="preserve"> </w:t>
      </w:r>
      <w:r w:rsidR="00307398" w:rsidRPr="00307398">
        <w:rPr>
          <w:rFonts w:cs="Times New Roman"/>
          <w:b w:val="0"/>
          <w:bCs w:val="0"/>
          <w:color w:val="000000"/>
        </w:rPr>
        <w:t>w formie poręczenia udzielonego przez podmiot, o którym mowa w art. 6b ust. 5 pkt 2 ustawy z dnia 9 listopada 2000 r. o utworzeniu Polskiej Agencji Rozwoju Przedsiębiorczości.</w:t>
      </w:r>
    </w:p>
    <w:p w14:paraId="2D650A82" w14:textId="77777777" w:rsidR="001D2140" w:rsidRPr="002365F6" w:rsidRDefault="001D2140" w:rsidP="002C711F">
      <w:pPr>
        <w:numPr>
          <w:ilvl w:val="0"/>
          <w:numId w:val="21"/>
        </w:numPr>
        <w:tabs>
          <w:tab w:val="clear" w:pos="720"/>
          <w:tab w:val="num" w:pos="360"/>
        </w:tabs>
        <w:spacing w:line="360" w:lineRule="auto"/>
        <w:ind w:left="360" w:hanging="357"/>
        <w:jc w:val="left"/>
        <w:rPr>
          <w:sz w:val="22"/>
        </w:rPr>
      </w:pPr>
      <w:r w:rsidRPr="002365F6">
        <w:rPr>
          <w:sz w:val="22"/>
        </w:rPr>
        <w:t>Zwrot zabezpieczenia przez Zamawiającego:</w:t>
      </w:r>
    </w:p>
    <w:p w14:paraId="1850F3EC" w14:textId="7588E7C2"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70% kwoty zabezpieczenia zostanie zwrócone w terminie 30 dni od daty podpisania protokołu odbioru końcowego robót</w:t>
      </w:r>
      <w:r w:rsidR="00691420">
        <w:rPr>
          <w:rFonts w:cs="Times New Roman"/>
        </w:rPr>
        <w:t xml:space="preserve"> bez uwag</w:t>
      </w:r>
      <w:r w:rsidRPr="002365F6">
        <w:rPr>
          <w:rFonts w:cs="Times New Roman"/>
        </w:rPr>
        <w:t>,</w:t>
      </w:r>
    </w:p>
    <w:p w14:paraId="74AA5E47" w14:textId="3DBD8EF1"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30% kwoty zabezpieczenia zostanie zwrócone nie później niż w 15 dniu po upływie obowiązywania okresu rękojmi za wady</w:t>
      </w:r>
      <w:r w:rsidR="00893EC6">
        <w:rPr>
          <w:rFonts w:cs="Times New Roman"/>
        </w:rPr>
        <w:t xml:space="preserve"> oraz gwarancji</w:t>
      </w:r>
      <w:r w:rsidRPr="002365F6">
        <w:rPr>
          <w:rFonts w:cs="Times New Roman"/>
        </w:rPr>
        <w:t>.</w:t>
      </w:r>
    </w:p>
    <w:p w14:paraId="46EFB6D0"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t>W przypadku wniesienia zabezpieczenia w pieniądzu, Strony zawrą umowę w sprawie zasad realizacji zabezpieczenia.</w:t>
      </w:r>
    </w:p>
    <w:p w14:paraId="75452E7D"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t>Zamawiający ma prawo zaspokoić z zabezpieczenia wszelkie roszczenia z tytułu niewykonania lub nienależytego wykonania zobowiązania niezależnie, czy wynikają z Umowy czy przepisów prawa oraz roszczenia z rękojmi za wady.</w:t>
      </w:r>
    </w:p>
    <w:p w14:paraId="7A1564F2" w14:textId="70DC2CCF" w:rsidR="001D2140"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t xml:space="preserve">W przypadku przedłużenia terminu wykonania Przedmiotu Umowy, Wykonawca zobowiązany jest nie później niż na 7 dni przed upływem terminu ważności zabezpieczenia do przedłużenia terminu ważności zabezpieczenia lub wniesienia nowego zabezpieczenia w wysokości 100% kwoty gwarancyjnej, do przewidywanego terminu zakończenia wykonywania umowy. Czynności wymienione powyżej muszą być powtórzone jeśli nastąpią kolejne przesunięcia okresu wykonywania Przedmiotu Umowy. </w:t>
      </w:r>
      <w:bookmarkStart w:id="7" w:name="_Hlk56365497"/>
      <w:r w:rsidRPr="00C50B1E">
        <w:rPr>
          <w:rFonts w:ascii="Times New Roman" w:hAnsi="Times New Roman" w:cs="Times New Roman"/>
          <w:sz w:val="22"/>
        </w:rPr>
        <w:t>Nie przedłużenie terminu ważności zabezpieczenia lub nie wniesienie nowego zabezpieczenia</w:t>
      </w:r>
      <w:bookmarkEnd w:id="7"/>
      <w:r w:rsidRPr="00C50B1E">
        <w:rPr>
          <w:rFonts w:ascii="Times New Roman" w:hAnsi="Times New Roman" w:cs="Times New Roman"/>
          <w:sz w:val="22"/>
        </w:rPr>
        <w:t xml:space="preserve"> będzie podstawą odstąpienia od Umowy z przyczyn leżących po stronie Wykonawcy i nałożenia stosownej kary umownej</w:t>
      </w:r>
      <w:r w:rsidR="00E87B1A" w:rsidRPr="00C50B1E">
        <w:rPr>
          <w:rFonts w:ascii="Times New Roman" w:hAnsi="Times New Roman" w:cs="Times New Roman"/>
          <w:sz w:val="22"/>
        </w:rPr>
        <w:t>.</w:t>
      </w:r>
    </w:p>
    <w:p w14:paraId="0713EB98" w14:textId="6CEE1457" w:rsidR="00C50B1E" w:rsidRPr="00C50B1E" w:rsidRDefault="00C50B1E"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lastRenderedPageBreak/>
        <w:t>W przypadku, gdy wykonawca wnosi zabezpieczenie w formie gwarancji bankowej, gwarancji ubezpieczeniowej lub poręczenia, z treści tych gwarancji/poręczeń musi w szczególności jednoznacznie</w:t>
      </w:r>
      <w:r>
        <w:rPr>
          <w:rFonts w:ascii="Times New Roman" w:hAnsi="Times New Roman" w:cs="Times New Roman"/>
          <w:sz w:val="22"/>
        </w:rPr>
        <w:t xml:space="preserve"> </w:t>
      </w:r>
      <w:r w:rsidRPr="00C50B1E">
        <w:rPr>
          <w:rFonts w:ascii="Times New Roman" w:hAnsi="Times New Roman" w:cs="Times New Roman"/>
          <w:sz w:val="22"/>
        </w:rPr>
        <w:t>wynikać:</w:t>
      </w:r>
      <w:r>
        <w:rPr>
          <w:rFonts w:ascii="Times New Roman" w:hAnsi="Times New Roman" w:cs="Times New Roman"/>
          <w:sz w:val="22"/>
        </w:rPr>
        <w:t xml:space="preserve"> </w:t>
      </w:r>
      <w:r w:rsidRPr="00C50B1E">
        <w:rPr>
          <w:rFonts w:ascii="Times New Roman" w:hAnsi="Times New Roman" w:cs="Times New Roman"/>
          <w:sz w:val="22"/>
        </w:rPr>
        <w:t>zobowiązanie gwaranta/poręczyciela (np. banku, zakładu ubezpieczeń) do zapłaty  na rzecz zamawiającego w terminie maksymalnie 30 dni od żądania,  kwoty zabezpieczenia do wysokości określonej w gwarancji/poręczeniu, nieodwołalnie i bezwarunkowo, na pierwsze żądanie zamawiającego (beneficjenta gwarancji/poręczenia)  zawierające oświadczenie, że zaistniały okoliczności związane z niewykonaniem lub nienależytym wykonaniem</w:t>
      </w:r>
      <w:r>
        <w:rPr>
          <w:rFonts w:ascii="Times New Roman" w:hAnsi="Times New Roman" w:cs="Times New Roman"/>
          <w:sz w:val="22"/>
        </w:rPr>
        <w:t xml:space="preserve"> </w:t>
      </w:r>
      <w:r w:rsidRPr="00C50B1E">
        <w:rPr>
          <w:rFonts w:ascii="Times New Roman" w:hAnsi="Times New Roman" w:cs="Times New Roman"/>
          <w:sz w:val="22"/>
        </w:rPr>
        <w:t>umowy, bez konieczności sporządzania i podpisywania protokołów odbioru robót lub usuwania wad w okresie rękojmi oraz niezależnie od kwestionowania czy zastrzeżeń wykonawcy i bez dochodzenia czy wezwanie zamawiającego jest uzasadnione czy nie; termin  obowiązywania</w:t>
      </w:r>
      <w:r>
        <w:rPr>
          <w:rFonts w:ascii="Times New Roman" w:hAnsi="Times New Roman" w:cs="Times New Roman"/>
          <w:sz w:val="22"/>
        </w:rPr>
        <w:t xml:space="preserve"> </w:t>
      </w:r>
      <w:r w:rsidRPr="00C50B1E">
        <w:rPr>
          <w:rFonts w:ascii="Times New Roman" w:hAnsi="Times New Roman" w:cs="Times New Roman"/>
          <w:sz w:val="22"/>
        </w:rPr>
        <w:t>gwarancji/poręczenia.</w:t>
      </w:r>
      <w:r>
        <w:rPr>
          <w:rFonts w:ascii="Times New Roman" w:hAnsi="Times New Roman" w:cs="Times New Roman"/>
          <w:sz w:val="22"/>
        </w:rPr>
        <w:t xml:space="preserve"> </w:t>
      </w:r>
      <w:r w:rsidRPr="00C50B1E">
        <w:rPr>
          <w:rFonts w:ascii="Times New Roman" w:hAnsi="Times New Roman" w:cs="Times New Roman"/>
          <w:sz w:val="22"/>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w:t>
      </w:r>
      <w:r w:rsidR="00C71388">
        <w:rPr>
          <w:rFonts w:ascii="Times New Roman" w:hAnsi="Times New Roman" w:cs="Times New Roman"/>
          <w:sz w:val="22"/>
        </w:rPr>
        <w:br/>
      </w:r>
      <w:r w:rsidRPr="00C50B1E">
        <w:rPr>
          <w:rFonts w:ascii="Times New Roman" w:hAnsi="Times New Roman" w:cs="Times New Roman"/>
          <w:sz w:val="22"/>
        </w:rPr>
        <w:t>i oddane jurysdykcji sądów</w:t>
      </w:r>
      <w:r>
        <w:rPr>
          <w:rFonts w:ascii="Times New Roman" w:hAnsi="Times New Roman" w:cs="Times New Roman"/>
          <w:sz w:val="22"/>
        </w:rPr>
        <w:t xml:space="preserve"> </w:t>
      </w:r>
      <w:r w:rsidRPr="00C50B1E">
        <w:rPr>
          <w:rFonts w:ascii="Times New Roman" w:hAnsi="Times New Roman" w:cs="Times New Roman"/>
          <w:sz w:val="22"/>
        </w:rPr>
        <w:t>polskich.</w:t>
      </w:r>
      <w:r>
        <w:rPr>
          <w:rFonts w:ascii="Times New Roman" w:hAnsi="Times New Roman" w:cs="Times New Roman"/>
          <w:sz w:val="22"/>
        </w:rPr>
        <w:t xml:space="preserve"> </w:t>
      </w:r>
      <w:r w:rsidRPr="00C50B1E">
        <w:rPr>
          <w:rFonts w:ascii="Times New Roman" w:hAnsi="Times New Roman" w:cs="Times New Roman"/>
          <w:sz w:val="22"/>
        </w:rPr>
        <w:t xml:space="preserve">W przypadku wniesienia zabezpieczenia w formie innej niż </w:t>
      </w:r>
      <w:r w:rsidR="00C71388">
        <w:rPr>
          <w:rFonts w:ascii="Times New Roman" w:hAnsi="Times New Roman" w:cs="Times New Roman"/>
          <w:sz w:val="22"/>
        </w:rPr>
        <w:br/>
      </w:r>
      <w:r w:rsidRPr="00C50B1E">
        <w:rPr>
          <w:rFonts w:ascii="Times New Roman" w:hAnsi="Times New Roman" w:cs="Times New Roman"/>
          <w:sz w:val="22"/>
        </w:rPr>
        <w:t xml:space="preserve">w pieniądzu przed podpisaniem umowy wykonawca jest zobowiązany przedstawić do akceptacji treść dokumentu zabezpieczenia. </w:t>
      </w:r>
    </w:p>
    <w:p w14:paraId="49AFE441" w14:textId="3BA657EE" w:rsidR="00C50B1E" w:rsidRDefault="00C50B1E" w:rsidP="002C711F">
      <w:pPr>
        <w:spacing w:line="360" w:lineRule="auto"/>
        <w:rPr>
          <w:sz w:val="22"/>
        </w:rPr>
      </w:pPr>
    </w:p>
    <w:p w14:paraId="77880D77" w14:textId="77777777" w:rsidR="00040AFF" w:rsidRPr="00C50B1E" w:rsidRDefault="00040AFF" w:rsidP="002C711F">
      <w:pPr>
        <w:spacing w:line="360" w:lineRule="auto"/>
        <w:rPr>
          <w:sz w:val="22"/>
        </w:rPr>
      </w:pPr>
    </w:p>
    <w:p w14:paraId="0E388271" w14:textId="04EEBC52"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091661">
        <w:rPr>
          <w:rFonts w:ascii="Times New Roman" w:hAnsi="Times New Roman" w:cs="Times New Roman"/>
          <w:sz w:val="22"/>
          <w:szCs w:val="22"/>
        </w:rPr>
        <w:t>1</w:t>
      </w:r>
    </w:p>
    <w:p w14:paraId="28F0DD0E" w14:textId="77777777"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OSOBY PRZEWIDZIANE DO REALIZACJI PRZEDMIOTU UMOWY</w:t>
      </w:r>
    </w:p>
    <w:p w14:paraId="3B5D17CF" w14:textId="77777777" w:rsidR="005A32DC" w:rsidRPr="002365F6" w:rsidRDefault="001D2140" w:rsidP="002C711F">
      <w:pPr>
        <w:pStyle w:val="Akapitzlist"/>
        <w:numPr>
          <w:ilvl w:val="3"/>
          <w:numId w:val="18"/>
        </w:numPr>
        <w:spacing w:after="0" w:line="360" w:lineRule="auto"/>
        <w:ind w:left="360"/>
        <w:rPr>
          <w:rFonts w:ascii="Times New Roman" w:hAnsi="Times New Roman" w:cs="Times New Roman"/>
          <w:sz w:val="22"/>
        </w:rPr>
      </w:pPr>
      <w:r w:rsidRPr="002365F6">
        <w:rPr>
          <w:rFonts w:ascii="Times New Roman" w:hAnsi="Times New Roman" w:cs="Times New Roman"/>
          <w:sz w:val="22"/>
        </w:rPr>
        <w:t>Nadzór nad robotami sprawować będzie ze strony Wykonawcy</w:t>
      </w:r>
      <w:r w:rsidR="005A32DC" w:rsidRPr="002365F6">
        <w:rPr>
          <w:rFonts w:ascii="Times New Roman" w:hAnsi="Times New Roman" w:cs="Times New Roman"/>
          <w:sz w:val="22"/>
        </w:rPr>
        <w:t>:</w:t>
      </w:r>
    </w:p>
    <w:p w14:paraId="20788D93" w14:textId="61C71D62" w:rsidR="003432A1" w:rsidRDefault="001D2140" w:rsidP="002C711F">
      <w:pPr>
        <w:pStyle w:val="Akapitzlist"/>
        <w:numPr>
          <w:ilvl w:val="0"/>
          <w:numId w:val="25"/>
        </w:numPr>
        <w:spacing w:after="0" w:line="360" w:lineRule="auto"/>
        <w:ind w:left="714" w:hanging="357"/>
        <w:rPr>
          <w:rFonts w:ascii="Times New Roman" w:hAnsi="Times New Roman" w:cs="Times New Roman"/>
          <w:sz w:val="22"/>
        </w:rPr>
      </w:pPr>
      <w:bookmarkStart w:id="8" w:name="_Hlk56415313"/>
      <w:r w:rsidRPr="002365F6">
        <w:rPr>
          <w:rFonts w:ascii="Times New Roman" w:hAnsi="Times New Roman" w:cs="Times New Roman"/>
          <w:sz w:val="22"/>
        </w:rPr>
        <w:t>Kierownik budowy/Kierownik robót drogowych:</w:t>
      </w:r>
      <w:r w:rsidR="00E651AF">
        <w:rPr>
          <w:rFonts w:ascii="Times New Roman" w:hAnsi="Times New Roman" w:cs="Times New Roman"/>
          <w:sz w:val="22"/>
        </w:rPr>
        <w:t>………………..</w:t>
      </w:r>
      <w:r w:rsidRPr="002365F6">
        <w:rPr>
          <w:rFonts w:ascii="Times New Roman" w:hAnsi="Times New Roman" w:cs="Times New Roman"/>
          <w:sz w:val="22"/>
        </w:rPr>
        <w:t>, tel.</w:t>
      </w:r>
      <w:r w:rsidR="002C711F">
        <w:rPr>
          <w:rFonts w:ascii="Times New Roman" w:hAnsi="Times New Roman" w:cs="Times New Roman"/>
          <w:sz w:val="22"/>
        </w:rPr>
        <w:t>:</w:t>
      </w:r>
      <w:r w:rsidRPr="002365F6">
        <w:rPr>
          <w:rFonts w:ascii="Times New Roman" w:hAnsi="Times New Roman" w:cs="Times New Roman"/>
          <w:sz w:val="22"/>
        </w:rPr>
        <w:t xml:space="preserve"> </w:t>
      </w:r>
      <w:r w:rsidR="000B289D">
        <w:rPr>
          <w:rFonts w:ascii="Times New Roman" w:hAnsi="Times New Roman" w:cs="Times New Roman"/>
          <w:sz w:val="22"/>
        </w:rPr>
        <w:t>……………</w:t>
      </w:r>
      <w:r w:rsidRPr="002365F6">
        <w:rPr>
          <w:rFonts w:ascii="Times New Roman" w:hAnsi="Times New Roman" w:cs="Times New Roman"/>
          <w:sz w:val="22"/>
        </w:rPr>
        <w:t>,</w:t>
      </w:r>
      <w:r w:rsidR="002C711F">
        <w:rPr>
          <w:rFonts w:ascii="Times New Roman" w:hAnsi="Times New Roman" w:cs="Times New Roman"/>
          <w:sz w:val="22"/>
        </w:rPr>
        <w:t xml:space="preserve"> adres poczty elektronicznej:</w:t>
      </w:r>
      <w:r w:rsidR="00AA60C4">
        <w:rPr>
          <w:rFonts w:ascii="Times New Roman" w:hAnsi="Times New Roman" w:cs="Times New Roman"/>
          <w:sz w:val="22"/>
        </w:rPr>
        <w:t xml:space="preserve"> </w:t>
      </w:r>
    </w:p>
    <w:bookmarkEnd w:id="8"/>
    <w:p w14:paraId="68B04A2F" w14:textId="308945FA" w:rsidR="002C711F" w:rsidRPr="002365F6" w:rsidRDefault="001D2140" w:rsidP="002C711F">
      <w:pPr>
        <w:pStyle w:val="Akapitzlist"/>
        <w:numPr>
          <w:ilvl w:val="0"/>
          <w:numId w:val="25"/>
        </w:numPr>
        <w:spacing w:after="0" w:line="360" w:lineRule="auto"/>
        <w:rPr>
          <w:rFonts w:ascii="Times New Roman" w:hAnsi="Times New Roman" w:cs="Times New Roman"/>
          <w:sz w:val="22"/>
        </w:rPr>
      </w:pPr>
      <w:r w:rsidRPr="002365F6">
        <w:rPr>
          <w:rFonts w:ascii="Times New Roman" w:hAnsi="Times New Roman" w:cs="Times New Roman"/>
          <w:sz w:val="22"/>
        </w:rPr>
        <w:t xml:space="preserve">Sprawy związane z Umową ze strony Zamawiającego koordynują </w:t>
      </w:r>
      <w:r w:rsidR="00AA60C4">
        <w:rPr>
          <w:rFonts w:ascii="Times New Roman" w:hAnsi="Times New Roman" w:cs="Times New Roman"/>
          <w:sz w:val="22"/>
        </w:rPr>
        <w:t>Iwona Sozańska</w:t>
      </w:r>
      <w:r w:rsidR="002C711F">
        <w:rPr>
          <w:rFonts w:ascii="Times New Roman" w:hAnsi="Times New Roman" w:cs="Times New Roman"/>
          <w:sz w:val="22"/>
        </w:rPr>
        <w:t>, tel.:</w:t>
      </w:r>
      <w:r w:rsidR="002C711F" w:rsidRPr="002C711F">
        <w:rPr>
          <w:sz w:val="22"/>
        </w:rPr>
        <w:t xml:space="preserve"> </w:t>
      </w:r>
      <w:r w:rsidR="00AA60C4">
        <w:rPr>
          <w:rFonts w:ascii="Times New Roman" w:hAnsi="Times New Roman" w:cs="Times New Roman"/>
          <w:sz w:val="22"/>
        </w:rPr>
        <w:t>695179901</w:t>
      </w:r>
      <w:r w:rsidR="002C711F" w:rsidRPr="002365F6">
        <w:rPr>
          <w:rFonts w:ascii="Times New Roman" w:hAnsi="Times New Roman" w:cs="Times New Roman"/>
          <w:sz w:val="22"/>
        </w:rPr>
        <w:t>,</w:t>
      </w:r>
      <w:r w:rsidR="002C711F">
        <w:rPr>
          <w:rFonts w:ascii="Times New Roman" w:hAnsi="Times New Roman" w:cs="Times New Roman"/>
          <w:sz w:val="22"/>
        </w:rPr>
        <w:t xml:space="preserve"> adres poczty elektronicznej: </w:t>
      </w:r>
      <w:hyperlink r:id="rId8" w:history="1">
        <w:r w:rsidR="00AA60C4" w:rsidRPr="00A16505">
          <w:rPr>
            <w:rStyle w:val="Hipercze"/>
            <w:rFonts w:ascii="Times New Roman" w:hAnsi="Times New Roman" w:cs="Times New Roman"/>
            <w:sz w:val="22"/>
          </w:rPr>
          <w:t>inwestycje@trzcinsko-zdroj.pl</w:t>
        </w:r>
      </w:hyperlink>
      <w:r w:rsidR="00AA60C4">
        <w:rPr>
          <w:rFonts w:ascii="Times New Roman" w:hAnsi="Times New Roman" w:cs="Times New Roman"/>
          <w:sz w:val="22"/>
        </w:rPr>
        <w:t xml:space="preserve"> </w:t>
      </w:r>
    </w:p>
    <w:p w14:paraId="40EEBC0C" w14:textId="4E1AE017" w:rsidR="00DD0ADA" w:rsidRPr="002365F6" w:rsidRDefault="00DD0ADA" w:rsidP="002C711F">
      <w:pPr>
        <w:pStyle w:val="Akapitzlist"/>
        <w:spacing w:after="0" w:line="360" w:lineRule="auto"/>
        <w:ind w:left="360"/>
        <w:rPr>
          <w:rFonts w:ascii="Times New Roman" w:hAnsi="Times New Roman" w:cs="Times New Roman"/>
          <w:sz w:val="22"/>
        </w:rPr>
      </w:pPr>
    </w:p>
    <w:p w14:paraId="5083CC45" w14:textId="0A2227F8" w:rsidR="00B379CC" w:rsidRPr="002365F6" w:rsidRDefault="00B823BF" w:rsidP="002C711F">
      <w:pPr>
        <w:pStyle w:val="Nagwek1"/>
        <w:numPr>
          <w:ilvl w:val="0"/>
          <w:numId w:val="0"/>
        </w:numPr>
        <w:spacing w:before="0" w:line="360" w:lineRule="auto"/>
        <w:rPr>
          <w:rFonts w:cs="Times New Roman"/>
        </w:rPr>
      </w:pPr>
      <w:r w:rsidRPr="002365F6">
        <w:rPr>
          <w:rFonts w:cs="Times New Roman"/>
        </w:rPr>
        <w:t>§</w:t>
      </w:r>
      <w:r w:rsidR="00190CC9">
        <w:rPr>
          <w:rFonts w:cs="Times New Roman"/>
        </w:rPr>
        <w:t xml:space="preserve"> </w:t>
      </w:r>
      <w:r w:rsidR="00AC666F" w:rsidRPr="002365F6">
        <w:rPr>
          <w:rFonts w:cs="Times New Roman"/>
        </w:rPr>
        <w:t>1</w:t>
      </w:r>
      <w:r w:rsidR="00091661">
        <w:rPr>
          <w:rFonts w:cs="Times New Roman"/>
        </w:rPr>
        <w:t>2</w:t>
      </w:r>
    </w:p>
    <w:p w14:paraId="6B406208" w14:textId="77777777" w:rsidR="00B379CC" w:rsidRPr="002365F6" w:rsidRDefault="00B379CC" w:rsidP="002C711F">
      <w:pPr>
        <w:keepNext/>
        <w:spacing w:line="360" w:lineRule="auto"/>
        <w:ind w:left="-181"/>
        <w:jc w:val="center"/>
        <w:rPr>
          <w:b/>
          <w:bCs/>
          <w:sz w:val="22"/>
        </w:rPr>
      </w:pPr>
      <w:r w:rsidRPr="002365F6">
        <w:rPr>
          <w:b/>
          <w:bCs/>
          <w:sz w:val="22"/>
        </w:rPr>
        <w:t>UMOWA O PRACĘ</w:t>
      </w:r>
    </w:p>
    <w:p w14:paraId="1FFDCD7C" w14:textId="5D044805" w:rsidR="00493BD1" w:rsidRPr="002365F6" w:rsidRDefault="00493BD1" w:rsidP="002C711F">
      <w:pPr>
        <w:pStyle w:val="Akapitzlist"/>
        <w:numPr>
          <w:ilvl w:val="3"/>
          <w:numId w:val="4"/>
        </w:numPr>
        <w:tabs>
          <w:tab w:val="clear" w:pos="2880"/>
          <w:tab w:val="num" w:pos="284"/>
        </w:tabs>
        <w:spacing w:after="0" w:line="360" w:lineRule="auto"/>
        <w:ind w:left="284" w:hanging="284"/>
        <w:rPr>
          <w:rFonts w:ascii="Times New Roman" w:hAnsi="Times New Roman" w:cs="Times New Roman"/>
          <w:sz w:val="22"/>
          <w:lang w:eastAsia="pl-PL"/>
        </w:rPr>
      </w:pPr>
      <w:r w:rsidRPr="002365F6">
        <w:rPr>
          <w:rFonts w:ascii="Times New Roman" w:hAnsi="Times New Roman" w:cs="Times New Roman"/>
          <w:sz w:val="22"/>
          <w:lang w:eastAsia="pl-PL"/>
        </w:rPr>
        <w:t xml:space="preserve">Wykonawca zobowiązuje się, że </w:t>
      </w:r>
      <w:r w:rsidR="003554BC" w:rsidRPr="002365F6">
        <w:rPr>
          <w:rFonts w:ascii="Times New Roman" w:hAnsi="Times New Roman" w:cs="Times New Roman"/>
          <w:sz w:val="22"/>
          <w:lang w:eastAsia="pl-PL"/>
        </w:rPr>
        <w:t>roboty przygotowawcze, roboty wykończeniowe</w:t>
      </w:r>
      <w:r w:rsidR="00D86226" w:rsidRPr="002365F6">
        <w:rPr>
          <w:rFonts w:ascii="Times New Roman" w:hAnsi="Times New Roman" w:cs="Times New Roman"/>
          <w:sz w:val="22"/>
          <w:lang w:eastAsia="pl-PL"/>
        </w:rPr>
        <w:t>,</w:t>
      </w:r>
      <w:r w:rsidR="003554BC" w:rsidRPr="002365F6">
        <w:rPr>
          <w:rFonts w:ascii="Times New Roman" w:hAnsi="Times New Roman" w:cs="Times New Roman"/>
          <w:sz w:val="22"/>
          <w:lang w:eastAsia="pl-PL"/>
        </w:rPr>
        <w:t xml:space="preserve"> roboty ziemne</w:t>
      </w:r>
      <w:r w:rsidR="00D86226" w:rsidRPr="002365F6">
        <w:rPr>
          <w:rFonts w:ascii="Times New Roman" w:hAnsi="Times New Roman" w:cs="Times New Roman"/>
          <w:sz w:val="22"/>
          <w:lang w:eastAsia="pl-PL"/>
        </w:rPr>
        <w:t>, roboty instalacyjne</w:t>
      </w:r>
      <w:r w:rsidRPr="002365F6">
        <w:rPr>
          <w:rFonts w:ascii="Times New Roman" w:hAnsi="Times New Roman" w:cs="Times New Roman"/>
          <w:sz w:val="22"/>
          <w:lang w:eastAsia="pl-PL"/>
        </w:rPr>
        <w:t xml:space="preserve"> </w:t>
      </w:r>
      <w:r w:rsidR="00E127CB" w:rsidRPr="002365F6">
        <w:rPr>
          <w:rFonts w:ascii="Times New Roman" w:hAnsi="Times New Roman" w:cs="Times New Roman"/>
          <w:sz w:val="22"/>
          <w:lang w:eastAsia="pl-PL"/>
        </w:rPr>
        <w:t xml:space="preserve">i </w:t>
      </w:r>
      <w:r w:rsidR="006E0270" w:rsidRPr="002365F6">
        <w:rPr>
          <w:rFonts w:ascii="Times New Roman" w:hAnsi="Times New Roman" w:cs="Times New Roman"/>
          <w:sz w:val="22"/>
          <w:lang w:eastAsia="pl-PL"/>
        </w:rPr>
        <w:t xml:space="preserve">inne czynności związane z wykonywaniem bezpośrednio prac budowlanych związanych z realizacją przedmiotu zamówienia. </w:t>
      </w:r>
      <w:r w:rsidRPr="002365F6">
        <w:rPr>
          <w:rFonts w:ascii="Times New Roman" w:hAnsi="Times New Roman" w:cs="Times New Roman"/>
          <w:sz w:val="22"/>
          <w:lang w:eastAsia="pl-PL"/>
        </w:rPr>
        <w:t xml:space="preserve">będą wykonywane przez osoby zatrudnione na umowę o pracę </w:t>
      </w:r>
      <w:bookmarkStart w:id="9" w:name="_Hlk21380163"/>
      <w:r w:rsidRPr="002365F6">
        <w:rPr>
          <w:rFonts w:ascii="Times New Roman" w:hAnsi="Times New Roman" w:cs="Times New Roman"/>
          <w:sz w:val="22"/>
          <w:lang w:eastAsia="pl-PL"/>
        </w:rPr>
        <w:t xml:space="preserve">w rozumieniu przepisów ustawy z dnia 26 czerwca 1974 r. – Kodeks pracy </w:t>
      </w:r>
      <w:r w:rsidR="00C71388">
        <w:rPr>
          <w:rFonts w:ascii="Times New Roman" w:hAnsi="Times New Roman" w:cs="Times New Roman"/>
          <w:sz w:val="22"/>
          <w:lang w:eastAsia="pl-PL"/>
        </w:rPr>
        <w:br/>
      </w:r>
      <w:r w:rsidRPr="002365F6">
        <w:rPr>
          <w:rFonts w:ascii="Times New Roman" w:hAnsi="Times New Roman" w:cs="Times New Roman"/>
          <w:sz w:val="22"/>
          <w:lang w:eastAsia="pl-PL"/>
        </w:rPr>
        <w:t>(Dz. U. z</w:t>
      </w:r>
      <w:r w:rsidR="00614219" w:rsidRPr="00614219">
        <w:rPr>
          <w:rFonts w:ascii="Times New Roman" w:hAnsi="Times New Roman" w:cs="Times New Roman"/>
          <w:sz w:val="22"/>
          <w:lang w:eastAsia="pl-PL"/>
        </w:rPr>
        <w:t xml:space="preserve"> 2020 r. poz. 1320</w:t>
      </w:r>
      <w:r w:rsidRPr="002365F6">
        <w:rPr>
          <w:rFonts w:ascii="Times New Roman" w:hAnsi="Times New Roman" w:cs="Times New Roman"/>
          <w:sz w:val="22"/>
          <w:lang w:eastAsia="pl-PL"/>
        </w:rPr>
        <w:t>.)</w:t>
      </w:r>
      <w:bookmarkEnd w:id="9"/>
      <w:r w:rsidRPr="002365F6">
        <w:rPr>
          <w:rFonts w:ascii="Times New Roman" w:hAnsi="Times New Roman" w:cs="Times New Roman"/>
          <w:sz w:val="22"/>
          <w:lang w:eastAsia="pl-PL"/>
        </w:rPr>
        <w:t>.</w:t>
      </w:r>
      <w:r w:rsidR="006E0270" w:rsidRPr="002365F6">
        <w:rPr>
          <w:rFonts w:ascii="Times New Roman" w:hAnsi="Times New Roman" w:cs="Times New Roman"/>
          <w:sz w:val="22"/>
          <w:lang w:eastAsia="pl-PL"/>
        </w:rPr>
        <w:t xml:space="preserve"> </w:t>
      </w:r>
      <w:r w:rsidR="006E0270" w:rsidRPr="002365F6">
        <w:rPr>
          <w:rFonts w:ascii="Times New Roman" w:hAnsi="Times New Roman" w:cs="Times New Roman"/>
          <w:sz w:val="22"/>
        </w:rPr>
        <w:t>Powyższy wymóg dotyczy osób, które wykonują czynności bezpośrednio związane z wykonywaniem robót, czyli tzw. pracowników fizycznych o ile nie są (będą) wykonywane przez daną osobę w ramach prowadzonej przez nią działalności gospodarczej. Wymóg  nie  dotyczy  m.in. osób kierujących budową, wykonujących usługę geodezyjną itp.</w:t>
      </w:r>
    </w:p>
    <w:p w14:paraId="63C29F08" w14:textId="0A509BAE" w:rsidR="00350B08" w:rsidRPr="002C37FA" w:rsidRDefault="00350B08" w:rsidP="002C711F">
      <w:pPr>
        <w:spacing w:line="360" w:lineRule="auto"/>
        <w:ind w:left="284" w:hanging="284"/>
        <w:rPr>
          <w:sz w:val="22"/>
        </w:rPr>
      </w:pPr>
      <w:bookmarkStart w:id="10" w:name="_Hlk21376532"/>
      <w:r w:rsidRPr="002C37FA">
        <w:rPr>
          <w:sz w:val="22"/>
        </w:rPr>
        <w:lastRenderedPageBreak/>
        <w:t>2.</w:t>
      </w:r>
      <w:r w:rsidR="00A146D0">
        <w:rPr>
          <w:sz w:val="22"/>
        </w:rPr>
        <w:tab/>
      </w:r>
      <w:r w:rsidRPr="002C37FA">
        <w:rPr>
          <w:sz w:val="22"/>
        </w:rPr>
        <w:t>W trakcie realizacji zamówienia Zamawiający uprawniony jest do wykonywania czynności kontrolnych wobec Wykonawcy odnośnie spełniania przez Wykonawcę lub Podwykonawcę wymogu zatrudnienia na podstawie umowy o pracę osób wykonujących czynności w zakresie realizacji niniejszego zamówienia. Zamawiający uprawniony jest w szczególności do:</w:t>
      </w:r>
    </w:p>
    <w:p w14:paraId="2CDE1A4A" w14:textId="1D5A226C" w:rsidR="00350B08" w:rsidRPr="002C37FA" w:rsidRDefault="00350B08" w:rsidP="00C71388">
      <w:pPr>
        <w:tabs>
          <w:tab w:val="left" w:pos="704"/>
        </w:tabs>
        <w:spacing w:line="360" w:lineRule="auto"/>
        <w:ind w:left="709" w:right="60" w:hanging="425"/>
        <w:rPr>
          <w:sz w:val="22"/>
        </w:rPr>
      </w:pPr>
      <w:r w:rsidRPr="002C37FA">
        <w:rPr>
          <w:sz w:val="22"/>
        </w:rPr>
        <w:t>a)</w:t>
      </w:r>
      <w:r w:rsidR="00A146D0">
        <w:rPr>
          <w:sz w:val="22"/>
        </w:rPr>
        <w:tab/>
      </w:r>
      <w:r w:rsidRPr="002C37FA">
        <w:rPr>
          <w:sz w:val="22"/>
        </w:rPr>
        <w:t xml:space="preserve">żądania oświadczeń i dokumentów w zakresie potwierdzenia spełniania ww. wymogów </w:t>
      </w:r>
      <w:r w:rsidR="00A146D0">
        <w:rPr>
          <w:sz w:val="22"/>
        </w:rPr>
        <w:br/>
      </w:r>
      <w:r w:rsidRPr="002C37FA">
        <w:rPr>
          <w:sz w:val="22"/>
        </w:rPr>
        <w:t>i dokonywania ich oceny,</w:t>
      </w:r>
    </w:p>
    <w:p w14:paraId="5FA34785" w14:textId="59AABB8B" w:rsidR="00350B08" w:rsidRPr="002C37FA" w:rsidRDefault="00350B08" w:rsidP="00C71388">
      <w:pPr>
        <w:tabs>
          <w:tab w:val="left" w:pos="704"/>
        </w:tabs>
        <w:spacing w:line="360" w:lineRule="auto"/>
        <w:ind w:left="709" w:right="60" w:hanging="425"/>
        <w:rPr>
          <w:sz w:val="22"/>
        </w:rPr>
      </w:pPr>
      <w:r w:rsidRPr="002C37FA">
        <w:rPr>
          <w:sz w:val="22"/>
        </w:rPr>
        <w:t>b)</w:t>
      </w:r>
      <w:r w:rsidR="00A146D0">
        <w:rPr>
          <w:sz w:val="22"/>
        </w:rPr>
        <w:tab/>
      </w:r>
      <w:r w:rsidRPr="002C37FA">
        <w:rPr>
          <w:sz w:val="22"/>
        </w:rPr>
        <w:t xml:space="preserve">żądania wyjaśnień w przypadku wątpliwości w zakresie potwierdzenia spełnienia </w:t>
      </w:r>
      <w:r w:rsidR="00C71388">
        <w:rPr>
          <w:sz w:val="22"/>
        </w:rPr>
        <w:br/>
      </w:r>
      <w:r w:rsidRPr="002C37FA">
        <w:rPr>
          <w:sz w:val="22"/>
        </w:rPr>
        <w:t>ww. wymogów,</w:t>
      </w:r>
    </w:p>
    <w:p w14:paraId="15FBB3D4" w14:textId="4B1AAEA5" w:rsidR="00350B08" w:rsidRPr="002C37FA" w:rsidRDefault="00350B08" w:rsidP="00C71388">
      <w:pPr>
        <w:tabs>
          <w:tab w:val="left" w:pos="704"/>
        </w:tabs>
        <w:spacing w:line="360" w:lineRule="auto"/>
        <w:ind w:left="709" w:right="60" w:hanging="425"/>
        <w:rPr>
          <w:sz w:val="22"/>
        </w:rPr>
      </w:pPr>
      <w:r w:rsidRPr="002C37FA">
        <w:rPr>
          <w:sz w:val="22"/>
        </w:rPr>
        <w:t>c)</w:t>
      </w:r>
      <w:r w:rsidR="00A146D0">
        <w:rPr>
          <w:sz w:val="22"/>
        </w:rPr>
        <w:tab/>
      </w:r>
      <w:r w:rsidRPr="002C37FA">
        <w:rPr>
          <w:sz w:val="22"/>
        </w:rPr>
        <w:t>przeprowadzania kontroli na miejscu wykonywania świadczenia.</w:t>
      </w:r>
    </w:p>
    <w:p w14:paraId="36C3F79C" w14:textId="7D160AB1" w:rsidR="00350B08" w:rsidRPr="002C37FA" w:rsidRDefault="00350B08" w:rsidP="002C711F">
      <w:pPr>
        <w:spacing w:line="360" w:lineRule="auto"/>
        <w:ind w:left="284" w:hanging="284"/>
        <w:rPr>
          <w:sz w:val="22"/>
        </w:rPr>
      </w:pPr>
      <w:r w:rsidRPr="002C37FA">
        <w:rPr>
          <w:sz w:val="22"/>
        </w:rPr>
        <w:t>3.</w:t>
      </w:r>
      <w:r w:rsidR="00A146D0">
        <w:rPr>
          <w:sz w:val="22"/>
        </w:rPr>
        <w:tab/>
      </w:r>
      <w:r w:rsidRPr="002C37FA">
        <w:rPr>
          <w:sz w:val="22"/>
        </w:rPr>
        <w:t>W trakcie realizacji zamówienia na każde wezwanie Zamawiającego (w przypadku pojawienia się wątpliwości, czy osoba/osoby, o której/</w:t>
      </w:r>
      <w:proofErr w:type="spellStart"/>
      <w:r w:rsidRPr="002C37FA">
        <w:rPr>
          <w:sz w:val="22"/>
        </w:rPr>
        <w:t>ych</w:t>
      </w:r>
      <w:proofErr w:type="spellEnd"/>
      <w:r w:rsidRPr="002C37FA">
        <w:rPr>
          <w:sz w:val="22"/>
        </w:rPr>
        <w:t xml:space="preserve"> mowa w ust. 1, zatrudniona/e jest/są na umowę o pracę, co najmniej na czas realizacji zamówienia)w wyznaczonym w tym wezwaniu terminie Wykonawca przedłoży Zamawiającemu wskazane poniżej dokumenty:</w:t>
      </w:r>
    </w:p>
    <w:p w14:paraId="16FEF3DE" w14:textId="6FDB0BAD" w:rsidR="00350B08" w:rsidRPr="002C37FA" w:rsidRDefault="00350B08" w:rsidP="00C71388">
      <w:pPr>
        <w:spacing w:line="360" w:lineRule="auto"/>
        <w:ind w:left="567" w:hanging="141"/>
        <w:rPr>
          <w:sz w:val="22"/>
        </w:rPr>
      </w:pPr>
      <w:r w:rsidRPr="002C37FA">
        <w:rPr>
          <w:sz w:val="22"/>
        </w:rPr>
        <w:t>a)</w:t>
      </w:r>
      <w:r w:rsidR="00C71388">
        <w:rPr>
          <w:sz w:val="22"/>
        </w:rPr>
        <w:tab/>
      </w:r>
      <w:r w:rsidRPr="002C37FA">
        <w:rPr>
          <w:sz w:val="22"/>
        </w:rPr>
        <w:t>oświadczenie Wykonawcy lub Podwykonawcy o zatrudnieniu na podstawie umowy  o pracę osób wykonujących czynności, których dotyczy wezwanie Zamawiającego</w:t>
      </w:r>
      <w:r w:rsidR="00AF4729" w:rsidRPr="002C37FA">
        <w:rPr>
          <w:sz w:val="22"/>
        </w:rPr>
        <w:t>;</w:t>
      </w:r>
    </w:p>
    <w:p w14:paraId="4DDE371B" w14:textId="3392CE96" w:rsidR="00350B08" w:rsidRPr="002C37FA" w:rsidRDefault="00350B08" w:rsidP="00C71388">
      <w:pPr>
        <w:spacing w:line="360" w:lineRule="auto"/>
        <w:ind w:left="567" w:hanging="141"/>
        <w:rPr>
          <w:sz w:val="22"/>
        </w:rPr>
      </w:pPr>
      <w:r w:rsidRPr="002C37FA">
        <w:rPr>
          <w:sz w:val="22"/>
        </w:rPr>
        <w:t>b)</w:t>
      </w:r>
      <w:r w:rsidR="00C71388">
        <w:rPr>
          <w:sz w:val="22"/>
        </w:rPr>
        <w:tab/>
      </w:r>
      <w:r w:rsidRPr="002C37FA">
        <w:rPr>
          <w:sz w:val="22"/>
        </w:rPr>
        <w:t xml:space="preserve">poświadczoną za zgodność z oryginałem odpowiednio przez Wykonawcę lub Podwykonawcę </w:t>
      </w:r>
      <w:r w:rsidRPr="00511DF7">
        <w:rPr>
          <w:bCs/>
          <w:sz w:val="22"/>
        </w:rPr>
        <w:t>kopię umowy/umów o pracę</w:t>
      </w:r>
      <w:r w:rsidRPr="002C37FA">
        <w:rPr>
          <w:sz w:val="22"/>
        </w:rPr>
        <w:t xml:space="preserve"> osób wykonujących w trakcie realizacji zamówienia czynności, których dotyczy ww. o 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Informacje takie jak: data zawarcia umowy, rodzaj umowy o pracę i wymiar etatu powinny być możliwe do zidentyfikowania.</w:t>
      </w:r>
    </w:p>
    <w:p w14:paraId="2F607AB3" w14:textId="6981735C" w:rsidR="00350B08" w:rsidRPr="002C37FA" w:rsidRDefault="00350B08" w:rsidP="002C711F">
      <w:pPr>
        <w:spacing w:line="360" w:lineRule="auto"/>
        <w:ind w:left="284" w:hanging="284"/>
        <w:rPr>
          <w:sz w:val="22"/>
        </w:rPr>
      </w:pPr>
      <w:r w:rsidRPr="002C37FA">
        <w:rPr>
          <w:sz w:val="22"/>
        </w:rPr>
        <w:t>4.</w:t>
      </w:r>
      <w:r w:rsidR="00C71388">
        <w:rPr>
          <w:sz w:val="22"/>
        </w:rPr>
        <w:tab/>
      </w:r>
      <w:r w:rsidRPr="002C37FA">
        <w:rPr>
          <w:sz w:val="22"/>
        </w:rPr>
        <w:t>Niezłożenie przez Wykonawcę w wyznaczonym przez Zamawiającego terminie żądanych dowodów w celu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CF1B357" w14:textId="77777777" w:rsidR="00350B08" w:rsidRPr="002C37FA" w:rsidRDefault="00350B08" w:rsidP="002C711F">
      <w:pPr>
        <w:tabs>
          <w:tab w:val="left" w:pos="364"/>
        </w:tabs>
        <w:spacing w:line="360" w:lineRule="auto"/>
        <w:ind w:left="284" w:hanging="284"/>
        <w:rPr>
          <w:sz w:val="22"/>
        </w:rPr>
      </w:pPr>
      <w:r w:rsidRPr="002C37FA">
        <w:rPr>
          <w:sz w:val="22"/>
        </w:rPr>
        <w:t>5. W przypadku uzasadnionych wątpliwości co do przestrzegania prawa pracy przez Wykonawcę lub Podwykonawcę, Zamawiający może zwrócić się o przeprowadzenie kontroli przez Państwową Inspekcję Pracy.</w:t>
      </w:r>
    </w:p>
    <w:p w14:paraId="6466D811" w14:textId="3D4BFDDE" w:rsidR="006A2840" w:rsidRDefault="006A2840" w:rsidP="002C711F">
      <w:pPr>
        <w:pStyle w:val="Nagwek1"/>
        <w:numPr>
          <w:ilvl w:val="0"/>
          <w:numId w:val="0"/>
        </w:numPr>
        <w:spacing w:before="0" w:line="360" w:lineRule="auto"/>
        <w:rPr>
          <w:rFonts w:cs="Times New Roman"/>
        </w:rPr>
      </w:pPr>
    </w:p>
    <w:p w14:paraId="2756F522" w14:textId="77777777" w:rsidR="006A0966" w:rsidRPr="006A0966" w:rsidRDefault="006A0966" w:rsidP="006A0966"/>
    <w:p w14:paraId="760EBC59" w14:textId="27FFD6D5" w:rsidR="00E150FD" w:rsidRPr="002365F6" w:rsidRDefault="00E150FD" w:rsidP="002C711F">
      <w:pPr>
        <w:pStyle w:val="Nagwek1"/>
        <w:numPr>
          <w:ilvl w:val="0"/>
          <w:numId w:val="0"/>
        </w:numPr>
        <w:spacing w:before="0" w:line="360" w:lineRule="auto"/>
        <w:rPr>
          <w:rFonts w:cs="Times New Roman"/>
        </w:rPr>
      </w:pPr>
      <w:r w:rsidRPr="002365F6">
        <w:rPr>
          <w:rFonts w:cs="Times New Roman"/>
        </w:rPr>
        <w:t>§1</w:t>
      </w:r>
      <w:r w:rsidR="00091661">
        <w:rPr>
          <w:rFonts w:cs="Times New Roman"/>
        </w:rPr>
        <w:t>3</w:t>
      </w:r>
    </w:p>
    <w:bookmarkEnd w:id="10"/>
    <w:p w14:paraId="2E5CA2FC" w14:textId="77777777" w:rsidR="007A410E" w:rsidRPr="002C37FA" w:rsidRDefault="007A410E" w:rsidP="002C711F">
      <w:pPr>
        <w:pStyle w:val="tytuparagrafu"/>
        <w:spacing w:line="360" w:lineRule="auto"/>
        <w:rPr>
          <w:rFonts w:ascii="Times New Roman" w:hAnsi="Times New Roman" w:cs="Times New Roman"/>
          <w:sz w:val="22"/>
          <w:szCs w:val="22"/>
        </w:rPr>
      </w:pPr>
      <w:r w:rsidRPr="002C37FA">
        <w:rPr>
          <w:rFonts w:ascii="Times New Roman" w:hAnsi="Times New Roman" w:cs="Times New Roman"/>
          <w:sz w:val="22"/>
          <w:szCs w:val="22"/>
        </w:rPr>
        <w:t>KARY UMOWNE I ODSTĄPIENIE OD UMOWY</w:t>
      </w:r>
    </w:p>
    <w:p w14:paraId="32E572BE" w14:textId="77777777" w:rsidR="007A410E" w:rsidRPr="002C37FA"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C37FA">
        <w:rPr>
          <w:rFonts w:cs="Times New Roman"/>
          <w:b w:val="0"/>
          <w:bCs w:val="0"/>
        </w:rPr>
        <w:t>Strony ustalają odpowiedzialność za niewykonanie lub nienależyte wykonanie zobowiązań umownych w formie kar umownych w następujących przypadkach i wysokościach:</w:t>
      </w:r>
    </w:p>
    <w:p w14:paraId="276FAAA8" w14:textId="77777777" w:rsidR="007A410E" w:rsidRPr="002C37FA" w:rsidRDefault="007A410E" w:rsidP="002C711F">
      <w:pPr>
        <w:pStyle w:val="Nagwek2"/>
        <w:keepLines w:val="0"/>
        <w:numPr>
          <w:ilvl w:val="1"/>
          <w:numId w:val="23"/>
        </w:numPr>
        <w:tabs>
          <w:tab w:val="num" w:pos="720"/>
        </w:tabs>
        <w:spacing w:before="0" w:line="360" w:lineRule="auto"/>
        <w:ind w:left="720"/>
        <w:rPr>
          <w:rFonts w:cs="Times New Roman"/>
        </w:rPr>
      </w:pPr>
      <w:r w:rsidRPr="002C37FA">
        <w:rPr>
          <w:rFonts w:cs="Times New Roman"/>
        </w:rPr>
        <w:t>Wykonawca zapłaci Zamawiającemu kary umowne:</w:t>
      </w:r>
    </w:p>
    <w:p w14:paraId="01F2BB63" w14:textId="25CC8E56" w:rsidR="00575B59" w:rsidRPr="002C37FA" w:rsidRDefault="003554BC" w:rsidP="002C711F">
      <w:pPr>
        <w:pStyle w:val="Nagwek3"/>
        <w:numPr>
          <w:ilvl w:val="0"/>
          <w:numId w:val="26"/>
        </w:numPr>
        <w:spacing w:line="360" w:lineRule="auto"/>
        <w:ind w:left="993" w:hanging="284"/>
      </w:pPr>
      <w:r w:rsidRPr="002C37FA">
        <w:lastRenderedPageBreak/>
        <w:t xml:space="preserve">za nieterminowe wykonanie Przedmiotu Umowy – w wysokości </w:t>
      </w:r>
      <w:r w:rsidR="00FE42CF">
        <w:t>………………….</w:t>
      </w:r>
      <w:r w:rsidR="00A146D0">
        <w:rPr>
          <w:rStyle w:val="Odwoanieprzypisudolnego"/>
        </w:rPr>
        <w:footnoteReference w:id="3"/>
      </w:r>
      <w:r w:rsidR="00A146D0">
        <w:t xml:space="preserve"> </w:t>
      </w:r>
      <w:r w:rsidRPr="002C37FA">
        <w:t xml:space="preserve">% wynagrodzenia ryczałtowego, o którym mowa w § 7 ust. </w:t>
      </w:r>
      <w:r w:rsidR="0089225F">
        <w:t>1</w:t>
      </w:r>
      <w:r w:rsidRPr="002C37FA">
        <w:t xml:space="preserve">, za każdy dzień </w:t>
      </w:r>
      <w:r w:rsidR="009323A5">
        <w:t>zwłoki</w:t>
      </w:r>
      <w:r w:rsidRPr="002C37FA">
        <w:t>,</w:t>
      </w:r>
    </w:p>
    <w:p w14:paraId="580B7BF6" w14:textId="62B540AA" w:rsidR="00AF5FA3" w:rsidRPr="002C37FA" w:rsidRDefault="007A410E" w:rsidP="002C711F">
      <w:pPr>
        <w:pStyle w:val="Nagwek3"/>
        <w:numPr>
          <w:ilvl w:val="0"/>
          <w:numId w:val="26"/>
        </w:numPr>
        <w:spacing w:line="360" w:lineRule="auto"/>
        <w:ind w:left="993" w:hanging="284"/>
      </w:pPr>
      <w:r w:rsidRPr="002C37FA">
        <w:t xml:space="preserve">za opóźnienie w usunięciu wad lub usterek stwierdzonych przy odbiorach robót lub w okresie rękojmi za wady – w wysokości </w:t>
      </w:r>
      <w:r w:rsidR="004D28B2" w:rsidRPr="002C37FA">
        <w:t xml:space="preserve"> 0,2 </w:t>
      </w:r>
      <w:r w:rsidRPr="002C37FA">
        <w:t xml:space="preserve">% </w:t>
      </w:r>
      <w:bookmarkStart w:id="11" w:name="_Hlk109288029"/>
      <w:r w:rsidRPr="002C37FA">
        <w:t xml:space="preserve">wynagrodzenia ryczałtowego, o którym mowa </w:t>
      </w:r>
      <w:r w:rsidR="0030518C">
        <w:br/>
      </w:r>
      <w:r w:rsidRPr="002C37FA">
        <w:t>w</w:t>
      </w:r>
      <w:r w:rsidR="00575B59" w:rsidRPr="002C37FA">
        <w:t xml:space="preserve"> </w:t>
      </w:r>
      <w:r w:rsidRPr="002C37FA">
        <w:t xml:space="preserve">§ 7 ust. </w:t>
      </w:r>
      <w:r w:rsidR="00A535A4">
        <w:t>1</w:t>
      </w:r>
      <w:bookmarkEnd w:id="11"/>
      <w:r w:rsidRPr="002C37FA">
        <w:t xml:space="preserve"> za każdy dzień </w:t>
      </w:r>
      <w:r w:rsidR="009323A5">
        <w:t>zwłoki</w:t>
      </w:r>
      <w:r w:rsidRPr="002C37FA">
        <w:t>, liczony od dnia upływu terminu Wyznaczonego na usunięcie wad lub usterek,</w:t>
      </w:r>
      <w:r w:rsidR="007439C2" w:rsidRPr="002C37FA">
        <w:t xml:space="preserve"> o którym mowa w § 9 ust. </w:t>
      </w:r>
      <w:r w:rsidR="00A535A4">
        <w:t>3</w:t>
      </w:r>
      <w:r w:rsidR="007439C2" w:rsidRPr="002C37FA">
        <w:t xml:space="preserve"> lit. a</w:t>
      </w:r>
      <w:r w:rsidR="00AF5FA3" w:rsidRPr="002C37FA">
        <w:t>),</w:t>
      </w:r>
    </w:p>
    <w:p w14:paraId="3EFE1276" w14:textId="7634A4CB" w:rsidR="007A410E" w:rsidRPr="002C37FA" w:rsidRDefault="007A410E" w:rsidP="002C711F">
      <w:pPr>
        <w:pStyle w:val="Nagwek3"/>
        <w:numPr>
          <w:ilvl w:val="0"/>
          <w:numId w:val="26"/>
        </w:numPr>
        <w:spacing w:line="360" w:lineRule="auto"/>
        <w:ind w:left="993" w:hanging="284"/>
      </w:pPr>
      <w:r w:rsidRPr="002C37FA">
        <w:t xml:space="preserve">za wprowadzenie na plac budowy </w:t>
      </w:r>
      <w:r w:rsidR="00A146D0">
        <w:t>p</w:t>
      </w:r>
      <w:r w:rsidRPr="002C37FA">
        <w:t xml:space="preserve">odwykonawcy, który nie został zgłoszony Zamawiającemu zgodnie z zapisami § </w:t>
      </w:r>
      <w:r w:rsidR="007439C2" w:rsidRPr="002C37FA">
        <w:t>8</w:t>
      </w:r>
      <w:r w:rsidRPr="002C37FA">
        <w:t>, w wysokości 2 000,00 PLN za każde zdarzenie,</w:t>
      </w:r>
    </w:p>
    <w:p w14:paraId="34170FA3" w14:textId="39D4607B"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braku lub nieterminowej zapłaty wynagrodzenia należnego Podwykonawcom lub dalszym Podwykonawcom w wysokości 2 000,00 zł za każde zdarzenie, z wyłączeniem sytuacji gdy Wykonawca i Podwykonawca lub dalszy Podwykonawca złożą oświadczenia </w:t>
      </w:r>
      <w:r w:rsidR="00AF71B0">
        <w:rPr>
          <w:sz w:val="22"/>
        </w:rPr>
        <w:br/>
      </w:r>
      <w:r w:rsidRPr="002C37FA">
        <w:rPr>
          <w:sz w:val="22"/>
        </w:rPr>
        <w:t>z wnioskiem o bezpośrednią zapłatę,</w:t>
      </w:r>
    </w:p>
    <w:p w14:paraId="73BFA0BA" w14:textId="11A20AA6"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w:t>
      </w:r>
      <w:r w:rsidR="00604665" w:rsidRPr="002C37FA">
        <w:rPr>
          <w:sz w:val="22"/>
        </w:rPr>
        <w:t xml:space="preserve"> </w:t>
      </w:r>
      <w:r w:rsidRPr="002C37FA">
        <w:rPr>
          <w:sz w:val="22"/>
        </w:rPr>
        <w:t>przypadku nieprzedłożenia do zaakceptowania projektu umowy o podwykonawstwo, której przedmiotem są roboty budowlane lub projektu jej zmiany, w wysokości 2 000,00 zł za każde zdarzenie,</w:t>
      </w:r>
    </w:p>
    <w:p w14:paraId="1985E879"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nieprzedłożenia poświadczonej za zgodność z oryginałem kopii umowy o podwykonawstwo lub jej zmiany, w wysokości 2 000,00 zł za każde zdarzenie,</w:t>
      </w:r>
    </w:p>
    <w:p w14:paraId="413428D2"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braku zmiany umowy o podwykonawstwo w zakresie terminu zapłaty w wysokości 2 000,00 zł za każde zdarzenie,</w:t>
      </w:r>
    </w:p>
    <w:p w14:paraId="090EE958" w14:textId="4E81122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za odstąpienie od Umowy lub jej rozwiązanie z przyczyn, za które ponosi odpowiedzialność Wykonawca – w wysokości 10% wynagrodzenia, o którym mowa w § 7 ust. </w:t>
      </w:r>
      <w:r w:rsidR="00A146D0">
        <w:rPr>
          <w:sz w:val="22"/>
        </w:rPr>
        <w:t>1</w:t>
      </w:r>
      <w:r w:rsidRPr="002C37FA">
        <w:rPr>
          <w:sz w:val="22"/>
        </w:rPr>
        <w:t xml:space="preserve"> niniejszej umowy,</w:t>
      </w:r>
    </w:p>
    <w:p w14:paraId="3EFD2597" w14:textId="706DAB3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niespełnienia przez </w:t>
      </w:r>
      <w:r w:rsidR="00B55A4A" w:rsidRPr="002C37FA">
        <w:rPr>
          <w:sz w:val="22"/>
        </w:rPr>
        <w:t>W</w:t>
      </w:r>
      <w:r w:rsidRPr="002C37FA">
        <w:rPr>
          <w:sz w:val="22"/>
        </w:rPr>
        <w:t xml:space="preserve">ykonawcę lub </w:t>
      </w:r>
      <w:r w:rsidR="00A146D0">
        <w:rPr>
          <w:sz w:val="22"/>
        </w:rPr>
        <w:t>p</w:t>
      </w:r>
      <w:r w:rsidRPr="002C37FA">
        <w:rPr>
          <w:sz w:val="22"/>
        </w:rPr>
        <w:t xml:space="preserve">odwykonawcę wymogu zatrudnienia na podstawie umowy o pracę wszystkich osób wykonujących </w:t>
      </w:r>
      <w:r w:rsidR="00B55A4A" w:rsidRPr="002C37FA">
        <w:rPr>
          <w:sz w:val="22"/>
        </w:rPr>
        <w:t xml:space="preserve">czynności, o których mowa </w:t>
      </w:r>
      <w:r w:rsidR="00350B08" w:rsidRPr="002C37FA">
        <w:rPr>
          <w:sz w:val="22"/>
        </w:rPr>
        <w:t xml:space="preserve">                 </w:t>
      </w:r>
      <w:r w:rsidR="00B55A4A" w:rsidRPr="002C37FA">
        <w:rPr>
          <w:sz w:val="22"/>
        </w:rPr>
        <w:t xml:space="preserve">w § </w:t>
      </w:r>
      <w:r w:rsidR="00350B08" w:rsidRPr="002C37FA">
        <w:rPr>
          <w:sz w:val="22"/>
        </w:rPr>
        <w:t>13</w:t>
      </w:r>
      <w:r w:rsidR="00B55A4A" w:rsidRPr="002C37FA">
        <w:rPr>
          <w:sz w:val="22"/>
        </w:rPr>
        <w:t xml:space="preserve"> ust. 1,</w:t>
      </w:r>
      <w:r w:rsidRPr="002C37FA">
        <w:rPr>
          <w:sz w:val="22"/>
        </w:rPr>
        <w:t xml:space="preserve"> w wysokości </w:t>
      </w:r>
      <w:r w:rsidR="00AF71B0">
        <w:rPr>
          <w:sz w:val="22"/>
        </w:rPr>
        <w:t>2</w:t>
      </w:r>
      <w:r w:rsidRPr="002C37FA">
        <w:rPr>
          <w:sz w:val="22"/>
        </w:rPr>
        <w:t xml:space="preserve"> 000,00 zł za każdy stwierdzony przypadek, </w:t>
      </w:r>
    </w:p>
    <w:p w14:paraId="1097DF69" w14:textId="6DFEA9D4" w:rsidR="002562A2" w:rsidRDefault="002562A2" w:rsidP="002C711F">
      <w:pPr>
        <w:numPr>
          <w:ilvl w:val="0"/>
          <w:numId w:val="26"/>
        </w:numPr>
        <w:autoSpaceDN w:val="0"/>
        <w:adjustRightInd w:val="0"/>
        <w:spacing w:line="360" w:lineRule="auto"/>
        <w:ind w:left="993" w:hanging="284"/>
        <w:rPr>
          <w:sz w:val="22"/>
          <w:lang w:eastAsia="pl-PL"/>
        </w:rPr>
      </w:pPr>
      <w:r w:rsidRPr="002C37FA">
        <w:rPr>
          <w:sz w:val="22"/>
          <w:lang w:eastAsia="pl-PL"/>
        </w:rPr>
        <w:t xml:space="preserve">w przypadku </w:t>
      </w:r>
      <w:r w:rsidR="00A20202">
        <w:rPr>
          <w:sz w:val="22"/>
          <w:lang w:eastAsia="pl-PL"/>
        </w:rPr>
        <w:t>zwłoki</w:t>
      </w:r>
      <w:r w:rsidRPr="002C37FA">
        <w:rPr>
          <w:sz w:val="22"/>
          <w:lang w:eastAsia="pl-PL"/>
        </w:rPr>
        <w:t xml:space="preserve"> w przekazaniu, żądanych przez Zamawiającego, dowodów zatrudnienia, o których mowa w § 1</w:t>
      </w:r>
      <w:r w:rsidR="00AF4729" w:rsidRPr="002C37FA">
        <w:rPr>
          <w:sz w:val="22"/>
          <w:lang w:eastAsia="pl-PL"/>
        </w:rPr>
        <w:t>3 ust. 3</w:t>
      </w:r>
      <w:r w:rsidRPr="002C37FA">
        <w:rPr>
          <w:sz w:val="22"/>
          <w:lang w:eastAsia="pl-PL"/>
        </w:rPr>
        <w:t xml:space="preserve"> </w:t>
      </w:r>
      <w:r w:rsidR="00ED036D">
        <w:rPr>
          <w:sz w:val="22"/>
          <w:lang w:eastAsia="pl-PL"/>
        </w:rPr>
        <w:t>U</w:t>
      </w:r>
      <w:r w:rsidRPr="002C37FA">
        <w:rPr>
          <w:sz w:val="22"/>
          <w:lang w:eastAsia="pl-PL"/>
        </w:rPr>
        <w:t>mowy, w wysokości 1</w:t>
      </w:r>
      <w:r w:rsidR="00C50B1E">
        <w:rPr>
          <w:sz w:val="22"/>
          <w:lang w:eastAsia="pl-PL"/>
        </w:rPr>
        <w:t> </w:t>
      </w:r>
      <w:r w:rsidRPr="002C37FA">
        <w:rPr>
          <w:sz w:val="22"/>
          <w:lang w:eastAsia="pl-PL"/>
        </w:rPr>
        <w:t>500</w:t>
      </w:r>
      <w:r w:rsidR="00C50B1E">
        <w:rPr>
          <w:sz w:val="22"/>
          <w:lang w:eastAsia="pl-PL"/>
        </w:rPr>
        <w:t>,00</w:t>
      </w:r>
      <w:r w:rsidRPr="002C37FA">
        <w:rPr>
          <w:sz w:val="22"/>
          <w:lang w:eastAsia="pl-PL"/>
        </w:rPr>
        <w:t xml:space="preserve"> zł za każdy dzień </w:t>
      </w:r>
      <w:r w:rsidR="00A20202">
        <w:rPr>
          <w:sz w:val="22"/>
          <w:lang w:eastAsia="pl-PL"/>
        </w:rPr>
        <w:t>zwłoki</w:t>
      </w:r>
      <w:r w:rsidRPr="002C37FA">
        <w:rPr>
          <w:sz w:val="22"/>
          <w:lang w:eastAsia="pl-PL"/>
        </w:rPr>
        <w:t>.</w:t>
      </w:r>
    </w:p>
    <w:p w14:paraId="3FD0ED9D" w14:textId="67B6C7A9" w:rsidR="00C50B1E" w:rsidRPr="002C37FA" w:rsidRDefault="00C50B1E" w:rsidP="002C711F">
      <w:pPr>
        <w:numPr>
          <w:ilvl w:val="0"/>
          <w:numId w:val="26"/>
        </w:numPr>
        <w:autoSpaceDN w:val="0"/>
        <w:adjustRightInd w:val="0"/>
        <w:spacing w:line="360" w:lineRule="auto"/>
        <w:ind w:left="993" w:hanging="284"/>
        <w:rPr>
          <w:sz w:val="22"/>
          <w:lang w:eastAsia="pl-PL"/>
        </w:rPr>
      </w:pPr>
      <w:r>
        <w:rPr>
          <w:sz w:val="22"/>
        </w:rPr>
        <w:t>za n</w:t>
      </w:r>
      <w:r w:rsidRPr="00C50B1E">
        <w:rPr>
          <w:sz w:val="22"/>
        </w:rPr>
        <w:t>ie przedłużenie terminu ważności zabezpieczenia lub nie wniesienie nowego zabezpieczenia</w:t>
      </w:r>
      <w:r>
        <w:rPr>
          <w:sz w:val="22"/>
        </w:rPr>
        <w:t xml:space="preserve"> – w wysokości </w:t>
      </w:r>
      <w:r w:rsidRPr="00C50B1E">
        <w:rPr>
          <w:sz w:val="22"/>
        </w:rPr>
        <w:t xml:space="preserve">1 500,00 zł za każdy dzień </w:t>
      </w:r>
      <w:r w:rsidR="00A20202">
        <w:rPr>
          <w:sz w:val="22"/>
        </w:rPr>
        <w:t>zwłoki</w:t>
      </w:r>
      <w:r w:rsidRPr="00C50B1E">
        <w:rPr>
          <w:sz w:val="22"/>
        </w:rPr>
        <w:t>.</w:t>
      </w:r>
    </w:p>
    <w:p w14:paraId="2D62728C" w14:textId="6EC5AAFF" w:rsidR="007A410E"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Zamawiający zapłaci Wykonawcy kary umowne z tytułu odstąpienia od Umowy z przyczyn leżących po stronie Zamawiającego – w wysokości 10% </w:t>
      </w:r>
      <w:bookmarkStart w:id="12" w:name="_Hlk80034534"/>
      <w:r w:rsidRPr="002365F6">
        <w:rPr>
          <w:rFonts w:cs="Times New Roman"/>
        </w:rPr>
        <w:t xml:space="preserve">wynagrodzenia ryczałtowego,                 </w:t>
      </w:r>
      <w:r w:rsidR="00B55A4A" w:rsidRPr="002365F6">
        <w:rPr>
          <w:rFonts w:cs="Times New Roman"/>
        </w:rPr>
        <w:t xml:space="preserve"> </w:t>
      </w:r>
      <w:r w:rsidRPr="002365F6">
        <w:rPr>
          <w:rFonts w:cs="Times New Roman"/>
        </w:rPr>
        <w:t xml:space="preserve">o którym mowa w § 7 ust. </w:t>
      </w:r>
      <w:r w:rsidR="00ED036D">
        <w:rPr>
          <w:rFonts w:cs="Times New Roman"/>
        </w:rPr>
        <w:t>1</w:t>
      </w:r>
      <w:r w:rsidRPr="002365F6">
        <w:rPr>
          <w:rFonts w:cs="Times New Roman"/>
        </w:rPr>
        <w:t>.</w:t>
      </w:r>
      <w:bookmarkEnd w:id="12"/>
    </w:p>
    <w:p w14:paraId="303DDE17" w14:textId="66EC80B3" w:rsidR="008E4305" w:rsidRPr="0014700C" w:rsidRDefault="008E4305" w:rsidP="0014700C">
      <w:pPr>
        <w:pStyle w:val="Nagwek2"/>
        <w:keepLines w:val="0"/>
        <w:numPr>
          <w:ilvl w:val="1"/>
          <w:numId w:val="23"/>
        </w:numPr>
        <w:tabs>
          <w:tab w:val="num" w:pos="720"/>
        </w:tabs>
        <w:spacing w:before="0" w:line="360" w:lineRule="auto"/>
        <w:ind w:left="720"/>
        <w:rPr>
          <w:rFonts w:cs="Times New Roman"/>
        </w:rPr>
      </w:pPr>
      <w:r w:rsidRPr="0014700C">
        <w:rPr>
          <w:rFonts w:cs="Times New Roman"/>
        </w:rPr>
        <w:t>Łączna maksymalna wysokość kar umownych</w:t>
      </w:r>
      <w:r>
        <w:rPr>
          <w:rFonts w:cs="Times New Roman"/>
        </w:rPr>
        <w:t xml:space="preserve">, których mogą dochodzić Strony niniejszej Umowy wynosi </w:t>
      </w:r>
      <w:r w:rsidR="00FE42CF">
        <w:rPr>
          <w:rFonts w:cs="Times New Roman"/>
        </w:rPr>
        <w:t>3</w:t>
      </w:r>
      <w:r>
        <w:rPr>
          <w:rFonts w:cs="Times New Roman"/>
        </w:rPr>
        <w:t>0%</w:t>
      </w:r>
      <w:r w:rsidR="0014700C">
        <w:rPr>
          <w:rFonts w:cs="Times New Roman"/>
        </w:rPr>
        <w:t xml:space="preserve"> </w:t>
      </w:r>
      <w:r w:rsidR="0014700C" w:rsidRPr="0014700C">
        <w:rPr>
          <w:rFonts w:cs="Times New Roman"/>
        </w:rPr>
        <w:t>wynagrodzenia ryczałtowego, o którym mowa w § 7 ust. 1.</w:t>
      </w:r>
    </w:p>
    <w:p w14:paraId="34D12F90" w14:textId="3192EDAF"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lastRenderedPageBreak/>
        <w:t xml:space="preserve">Postanowienia o karach umownych oraz o odszkodowaniu nie mają zastosowania w przypadku odstąpienia od Umowy przez Zamawiającego na podstawie art. </w:t>
      </w:r>
      <w:r w:rsidR="00503346">
        <w:rPr>
          <w:rFonts w:cs="Times New Roman"/>
          <w:b w:val="0"/>
          <w:bCs w:val="0"/>
        </w:rPr>
        <w:t>456</w:t>
      </w:r>
      <w:r w:rsidRPr="002365F6">
        <w:rPr>
          <w:rFonts w:cs="Times New Roman"/>
          <w:b w:val="0"/>
          <w:bCs w:val="0"/>
        </w:rPr>
        <w:t xml:space="preserve"> ust. 1 ustawy Prawo zamówień publicznych.</w:t>
      </w:r>
    </w:p>
    <w:p w14:paraId="581A84D2" w14:textId="77777777" w:rsidR="007A410E" w:rsidRPr="002365F6" w:rsidRDefault="007A410E" w:rsidP="002C711F">
      <w:pPr>
        <w:pStyle w:val="Akapitzlist"/>
        <w:numPr>
          <w:ilvl w:val="0"/>
          <w:numId w:val="23"/>
        </w:numPr>
        <w:tabs>
          <w:tab w:val="clear" w:pos="720"/>
          <w:tab w:val="num" w:pos="360"/>
        </w:tabs>
        <w:spacing w:after="0" w:line="360" w:lineRule="auto"/>
        <w:ind w:left="360"/>
        <w:jc w:val="left"/>
        <w:rPr>
          <w:rFonts w:ascii="Times New Roman" w:hAnsi="Times New Roman" w:cs="Times New Roman"/>
          <w:sz w:val="22"/>
        </w:rPr>
      </w:pPr>
      <w:r w:rsidRPr="002365F6">
        <w:rPr>
          <w:rFonts w:ascii="Times New Roman" w:hAnsi="Times New Roman" w:cs="Times New Roman"/>
          <w:sz w:val="22"/>
        </w:rPr>
        <w:t>Odstąpienie od Umowy powinno nastąpić w formie pisemnej z podaniem uzasadnienia.</w:t>
      </w:r>
    </w:p>
    <w:p w14:paraId="0C666082" w14:textId="77777777" w:rsidR="007A410E" w:rsidRPr="002365F6" w:rsidRDefault="007A410E" w:rsidP="002C711F">
      <w:pPr>
        <w:pStyle w:val="Akapitzlist"/>
        <w:numPr>
          <w:ilvl w:val="0"/>
          <w:numId w:val="23"/>
        </w:numPr>
        <w:tabs>
          <w:tab w:val="clear" w:pos="720"/>
          <w:tab w:val="num" w:pos="360"/>
        </w:tabs>
        <w:spacing w:after="0" w:line="360" w:lineRule="auto"/>
        <w:ind w:left="360"/>
        <w:rPr>
          <w:rFonts w:ascii="Times New Roman" w:hAnsi="Times New Roman" w:cs="Times New Roman"/>
          <w:sz w:val="22"/>
        </w:rPr>
      </w:pPr>
      <w:r w:rsidRPr="002365F6">
        <w:rPr>
          <w:rFonts w:ascii="Times New Roman" w:hAnsi="Times New Roman" w:cs="Times New Roman"/>
          <w:sz w:val="22"/>
        </w:rPr>
        <w:t>Zamawiającemu przysługuje prawo odstąpienia od Umowy bez konieczności wyznaczania terminu dodatkowego w następujących sytuacjach:</w:t>
      </w:r>
    </w:p>
    <w:p w14:paraId="4E910423" w14:textId="7C79D950"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wystąpienia istotnej zmiany okoliczności powodującej, że wykonanie Umowy nie leży </w:t>
      </w:r>
      <w:r w:rsidR="00335E9A">
        <w:rPr>
          <w:rFonts w:cs="Times New Roman"/>
        </w:rPr>
        <w:br/>
      </w:r>
      <w:r w:rsidRPr="002365F6">
        <w:rPr>
          <w:rFonts w:cs="Times New Roman"/>
        </w:rPr>
        <w:t>w interesie publicznym, czego nie można było przewidzieć w chwili zawarcia Umowy. Złożenie oświadczenia o odstąpieniu od Umowy może nastąpić w terminie 30 dni od dnia powzięcia wiadomości o zaistnieniu powyższych okoliczności,</w:t>
      </w:r>
    </w:p>
    <w:p w14:paraId="2C58934D" w14:textId="77777777"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gdy Wykonawca bez uzasadnionych przyczyn nie rozpoczął robót albo nie kontynuuje ich pomimo wezwania Zamawiającego, złożonego na piśmie. Złożenie oświadczenia o odstąpieniu od Umowy może nastąpić w terminie 30 dni od dnia powzięcia wiadomości o zaistnieniu powyższych okoliczności,</w:t>
      </w:r>
    </w:p>
    <w:p w14:paraId="5D17A99E" w14:textId="40403062"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gdy Wykonawca opóźnia się bądź pozostaje w zwłoce z realizacją poszczególnych prac  </w:t>
      </w:r>
      <w:r w:rsidR="00335E9A">
        <w:rPr>
          <w:rFonts w:cs="Times New Roman"/>
        </w:rPr>
        <w:br/>
      </w:r>
      <w:r w:rsidRPr="002365F6">
        <w:rPr>
          <w:rFonts w:cs="Times New Roman"/>
        </w:rPr>
        <w:t xml:space="preserve">w sposób zagrażający terminowemu wykonaniu Przedmiotu Umowy. Złożenie oświadczenia o odstąpieniu od Umowy może nastąpić w terminie 30 dni od dnia powzięcia wiadomości </w:t>
      </w:r>
      <w:r w:rsidR="00335E9A">
        <w:rPr>
          <w:rFonts w:cs="Times New Roman"/>
        </w:rPr>
        <w:br/>
      </w:r>
      <w:r w:rsidRPr="002365F6">
        <w:rPr>
          <w:rFonts w:cs="Times New Roman"/>
        </w:rPr>
        <w:t>o zaistnieniu powyższych okoliczności,</w:t>
      </w:r>
    </w:p>
    <w:p w14:paraId="6FD2F886" w14:textId="77777777"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Wykonawca z nieuzasadnionych przyczyn zaprzestał realizacji robót i przerwa ta trwa dłużej niż 7 dni.  Złożenie oświadczenia o odstąpieniu od Umowy może nastąpić w terminie 30 dni od dnia powzięcia wiadomości o zaistnieniu powyższych okoliczności,</w:t>
      </w:r>
    </w:p>
    <w:p w14:paraId="0B951CA0"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W przypadku odstąpienia od Umowy Wykonawcę i Zamawiającego obciążają następujące obowiązki szczegółowe:</w:t>
      </w:r>
    </w:p>
    <w:p w14:paraId="7277E7FC" w14:textId="77777777" w:rsidR="007A410E" w:rsidRPr="002365F6" w:rsidRDefault="007A410E" w:rsidP="002C711F">
      <w:pPr>
        <w:pStyle w:val="Nagwek2"/>
        <w:keepLines w:val="0"/>
        <w:numPr>
          <w:ilvl w:val="0"/>
          <w:numId w:val="24"/>
        </w:numPr>
        <w:tabs>
          <w:tab w:val="clear" w:pos="360"/>
          <w:tab w:val="num" w:pos="720"/>
        </w:tabs>
        <w:spacing w:before="0" w:line="360" w:lineRule="auto"/>
        <w:ind w:left="720"/>
        <w:rPr>
          <w:rFonts w:cs="Times New Roman"/>
        </w:rPr>
      </w:pPr>
      <w:r w:rsidRPr="002365F6">
        <w:rPr>
          <w:rFonts w:cs="Times New Roman"/>
        </w:rPr>
        <w:t>w terminie 14 dni od dnia złożenia oświadczenia o odstąpieniu od Umowy Wykonawca przy udziale Zamawiającego sporządzi szczegółowy protokół inwentaryzacji robót w toku, według stanu na dzień odstąpienia,</w:t>
      </w:r>
    </w:p>
    <w:p w14:paraId="7D0BA1C8"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Wykonawca zabezpieczy przerwane roboty w zakresie obustronnie uzgodnionym na swój koszt, za wyjątkiem przypadku określonego w ust. 4 pkt 1), kiedy przedmiotowe koszty poniesie Zamawiający,</w:t>
      </w:r>
    </w:p>
    <w:p w14:paraId="424A83F2" w14:textId="14F03083"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 xml:space="preserve">Wykonawca zgłosi do dokonania przez Zamawiającego odbioru robót przerwanych oraz robót zabezpieczających, jeżeli odstąpienie nastąpiło z przyczyn określonych w ust. 4 pkt 1), </w:t>
      </w:r>
      <w:r w:rsidR="00ED036D">
        <w:rPr>
          <w:rFonts w:cs="Times New Roman"/>
        </w:rPr>
        <w:br/>
      </w:r>
      <w:r w:rsidRPr="002365F6">
        <w:rPr>
          <w:rFonts w:cs="Times New Roman"/>
        </w:rPr>
        <w:t>a</w:t>
      </w:r>
      <w:r w:rsidR="00ED036D">
        <w:rPr>
          <w:rFonts w:cs="Times New Roman"/>
        </w:rPr>
        <w:t xml:space="preserve"> </w:t>
      </w:r>
      <w:r w:rsidRPr="002365F6">
        <w:rPr>
          <w:rFonts w:cs="Times New Roman"/>
        </w:rPr>
        <w:t>Zamawiający dokona ich odbioru w ciągu 14 dni roboczych,</w:t>
      </w:r>
    </w:p>
    <w:p w14:paraId="3FB4B25B"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Wykonawca niezwłocznie, a najpóźniej w terminie 10 dni, usunie z terenu budowy urządzenia zaplecza budowy.</w:t>
      </w:r>
    </w:p>
    <w:p w14:paraId="122B25ED"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Strony zastrzegają sobie prawo dochodzenia na zasadach ogólnych odszkodowania uzupełniającego, przewyższającego kary umowne.</w:t>
      </w:r>
    </w:p>
    <w:p w14:paraId="04CD875B" w14:textId="77777777" w:rsidR="00040AFF" w:rsidRDefault="00040AFF" w:rsidP="002C711F">
      <w:pPr>
        <w:pStyle w:val="tytuparagrafu"/>
        <w:spacing w:line="360" w:lineRule="auto"/>
        <w:rPr>
          <w:rFonts w:ascii="Times New Roman" w:hAnsi="Times New Roman" w:cs="Times New Roman"/>
          <w:sz w:val="22"/>
          <w:szCs w:val="22"/>
        </w:rPr>
      </w:pPr>
    </w:p>
    <w:p w14:paraId="77905FCE" w14:textId="77777777" w:rsidR="006A0966" w:rsidRDefault="006A0966" w:rsidP="002C711F">
      <w:pPr>
        <w:pStyle w:val="tytuparagrafu"/>
        <w:spacing w:line="360" w:lineRule="auto"/>
        <w:rPr>
          <w:rFonts w:ascii="Times New Roman" w:hAnsi="Times New Roman" w:cs="Times New Roman"/>
          <w:sz w:val="22"/>
          <w:szCs w:val="22"/>
        </w:rPr>
      </w:pPr>
    </w:p>
    <w:p w14:paraId="5F7484E1" w14:textId="111ADC8A" w:rsidR="007A410E" w:rsidRPr="0030518C" w:rsidRDefault="007A410E" w:rsidP="002C711F">
      <w:pPr>
        <w:pStyle w:val="tytuparagrafu"/>
        <w:spacing w:after="0" w:line="360" w:lineRule="auto"/>
        <w:rPr>
          <w:rFonts w:ascii="Times New Roman" w:hAnsi="Times New Roman" w:cs="Times New Roman"/>
          <w:sz w:val="22"/>
          <w:szCs w:val="22"/>
        </w:rPr>
      </w:pPr>
      <w:bookmarkStart w:id="13" w:name="_Hlk56417080"/>
      <w:r w:rsidRPr="0030518C">
        <w:rPr>
          <w:rFonts w:ascii="Times New Roman" w:hAnsi="Times New Roman" w:cs="Times New Roman"/>
          <w:sz w:val="22"/>
          <w:szCs w:val="22"/>
        </w:rPr>
        <w:t>§ 1</w:t>
      </w:r>
      <w:r w:rsidR="00091661">
        <w:rPr>
          <w:rFonts w:ascii="Times New Roman" w:hAnsi="Times New Roman" w:cs="Times New Roman"/>
          <w:sz w:val="22"/>
          <w:szCs w:val="22"/>
        </w:rPr>
        <w:t>4</w:t>
      </w:r>
    </w:p>
    <w:bookmarkEnd w:id="13"/>
    <w:p w14:paraId="141A9B76" w14:textId="2A498D1D" w:rsidR="007A410E"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ZMIANY UMOWY</w:t>
      </w:r>
    </w:p>
    <w:p w14:paraId="62B7671A" w14:textId="30FB3AEB" w:rsidR="00503346" w:rsidRPr="007D4418" w:rsidRDefault="00503346" w:rsidP="008165EF">
      <w:pPr>
        <w:pStyle w:val="tytuparagrafu"/>
        <w:spacing w:after="0" w:line="360" w:lineRule="auto"/>
        <w:rPr>
          <w:rFonts w:ascii="Times New Roman" w:hAnsi="Times New Roman" w:cs="Times New Roman"/>
          <w:sz w:val="22"/>
          <w:szCs w:val="22"/>
        </w:rPr>
      </w:pPr>
    </w:p>
    <w:p w14:paraId="301188F9" w14:textId="1772567F"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1.</w:t>
      </w:r>
      <w:r w:rsidRPr="007D4418">
        <w:rPr>
          <w:rFonts w:eastAsia="Calibri"/>
          <w:sz w:val="22"/>
          <w:lang w:eastAsia="en-US"/>
        </w:rPr>
        <w:tab/>
        <w:t xml:space="preserve">Zamawiający przewiduje możliwość wprowadzenia istotnych zmian postanowień </w:t>
      </w:r>
      <w:r w:rsidR="00ED036D">
        <w:rPr>
          <w:rFonts w:eastAsia="Calibri"/>
          <w:sz w:val="22"/>
          <w:lang w:eastAsia="en-US"/>
        </w:rPr>
        <w:t>U</w:t>
      </w:r>
      <w:r w:rsidRPr="007D4418">
        <w:rPr>
          <w:rFonts w:eastAsia="Calibri"/>
          <w:sz w:val="22"/>
          <w:lang w:eastAsia="en-US"/>
        </w:rPr>
        <w:t>mowy polegających na:</w:t>
      </w:r>
    </w:p>
    <w:p w14:paraId="2BC07C58" w14:textId="574BE3B0"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Pr>
          <w:rFonts w:eastAsia="Calibri"/>
          <w:sz w:val="22"/>
          <w:lang w:eastAsia="en-US"/>
        </w:rPr>
        <w:tab/>
      </w:r>
      <w:r w:rsidRPr="007D4418">
        <w:rPr>
          <w:rFonts w:eastAsia="Calibri"/>
          <w:sz w:val="22"/>
          <w:lang w:eastAsia="en-US"/>
        </w:rPr>
        <w:t xml:space="preserve">zmianie terminów rozpoczęcia i zakończenia realizacji przedmiotu </w:t>
      </w:r>
      <w:r w:rsidR="00ED036D">
        <w:rPr>
          <w:rFonts w:eastAsia="Calibri"/>
          <w:sz w:val="22"/>
          <w:lang w:eastAsia="en-US"/>
        </w:rPr>
        <w:t>U</w:t>
      </w:r>
      <w:r w:rsidRPr="007D4418">
        <w:rPr>
          <w:rFonts w:eastAsia="Calibri"/>
          <w:sz w:val="22"/>
          <w:lang w:eastAsia="en-US"/>
        </w:rPr>
        <w:t xml:space="preserve">mowy; </w:t>
      </w:r>
    </w:p>
    <w:p w14:paraId="126F052D" w14:textId="093F20E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Pr>
          <w:rFonts w:eastAsia="Calibri"/>
          <w:sz w:val="22"/>
          <w:lang w:eastAsia="en-US"/>
        </w:rPr>
        <w:tab/>
      </w:r>
      <w:r w:rsidRPr="007D4418">
        <w:rPr>
          <w:rFonts w:eastAsia="Calibri"/>
          <w:sz w:val="22"/>
          <w:lang w:eastAsia="en-US"/>
        </w:rPr>
        <w:t>zmianie wynagrodzenia;</w:t>
      </w:r>
    </w:p>
    <w:p w14:paraId="48265495" w14:textId="511AAB33"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Pr>
          <w:rFonts w:eastAsia="Calibri"/>
          <w:sz w:val="22"/>
          <w:lang w:eastAsia="en-US"/>
        </w:rPr>
        <w:tab/>
      </w:r>
      <w:r w:rsidRPr="007D4418">
        <w:rPr>
          <w:rFonts w:eastAsia="Calibri"/>
          <w:sz w:val="22"/>
          <w:lang w:eastAsia="en-US"/>
        </w:rPr>
        <w:t>zmianie zasad i terminów dokonywania płatności wynagrodzenia;</w:t>
      </w:r>
    </w:p>
    <w:p w14:paraId="0187ABAE" w14:textId="6FFFAA5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Pr>
          <w:rFonts w:eastAsia="Calibri"/>
          <w:sz w:val="22"/>
          <w:lang w:eastAsia="en-US"/>
        </w:rPr>
        <w:tab/>
      </w:r>
      <w:r w:rsidRPr="007D4418">
        <w:rPr>
          <w:rFonts w:eastAsia="Calibri"/>
          <w:sz w:val="22"/>
          <w:lang w:eastAsia="en-US"/>
        </w:rPr>
        <w:t>zmianie sposobu spełnienia oraz zakresu świadczenia;</w:t>
      </w:r>
    </w:p>
    <w:p w14:paraId="4CD1D3A1" w14:textId="39E14A6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Pr>
          <w:rFonts w:eastAsia="Calibri"/>
          <w:sz w:val="22"/>
          <w:lang w:eastAsia="en-US"/>
        </w:rPr>
        <w:tab/>
      </w:r>
      <w:r w:rsidRPr="007D4418">
        <w:rPr>
          <w:rFonts w:eastAsia="Calibri"/>
          <w:sz w:val="22"/>
          <w:lang w:eastAsia="en-US"/>
        </w:rPr>
        <w:t xml:space="preserve">zmianie osoby wskazanej w § </w:t>
      </w:r>
      <w:r w:rsidR="00ED036D">
        <w:rPr>
          <w:rFonts w:eastAsia="Calibri"/>
          <w:sz w:val="22"/>
          <w:lang w:eastAsia="en-US"/>
        </w:rPr>
        <w:t>12</w:t>
      </w:r>
      <w:r w:rsidRPr="007D4418">
        <w:rPr>
          <w:rFonts w:eastAsia="Calibri"/>
          <w:sz w:val="22"/>
          <w:lang w:eastAsia="en-US"/>
        </w:rPr>
        <w:t xml:space="preserve"> ust. 1 niniejszej </w:t>
      </w:r>
      <w:r w:rsidR="00ED036D">
        <w:rPr>
          <w:rFonts w:eastAsia="Calibri"/>
          <w:sz w:val="22"/>
          <w:lang w:eastAsia="en-US"/>
        </w:rPr>
        <w:t>U</w:t>
      </w:r>
      <w:r w:rsidRPr="007D4418">
        <w:rPr>
          <w:rFonts w:eastAsia="Calibri"/>
          <w:sz w:val="22"/>
          <w:lang w:eastAsia="en-US"/>
        </w:rPr>
        <w:t>mowy;</w:t>
      </w:r>
    </w:p>
    <w:p w14:paraId="28B0A1C8" w14:textId="26C51850"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2.</w:t>
      </w:r>
      <w:r w:rsidRPr="007D4418">
        <w:rPr>
          <w:rFonts w:eastAsia="Calibri"/>
          <w:sz w:val="22"/>
          <w:lang w:eastAsia="en-US"/>
        </w:rPr>
        <w:tab/>
        <w:t xml:space="preserve">Zmiana któregokolwiek z terminów realizacji przedmiotu umowy (rozpoczęcia lub zakończenia realizacji przedmiotu </w:t>
      </w:r>
      <w:r w:rsidR="00ED036D">
        <w:rPr>
          <w:rFonts w:eastAsia="Calibri"/>
          <w:sz w:val="22"/>
          <w:lang w:eastAsia="en-US"/>
        </w:rPr>
        <w:t>U</w:t>
      </w:r>
      <w:r w:rsidRPr="007D4418">
        <w:rPr>
          <w:rFonts w:eastAsia="Calibri"/>
          <w:sz w:val="22"/>
          <w:lang w:eastAsia="en-US"/>
        </w:rPr>
        <w:t>mowy) może nastąpić w następujących przypadkach:</w:t>
      </w:r>
    </w:p>
    <w:p w14:paraId="1B3B2FE1" w14:textId="7D461309"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w sytuacji zlecenia wykonania zamówienia dodatkowego, robót dodatkowych lub robót zamiennych, które będą miały wpływ na terminy realizacji przedmiotu </w:t>
      </w:r>
      <w:r w:rsidR="00ED036D">
        <w:rPr>
          <w:rFonts w:eastAsia="Calibri"/>
          <w:sz w:val="22"/>
          <w:lang w:eastAsia="en-US"/>
        </w:rPr>
        <w:t>U</w:t>
      </w:r>
      <w:r w:rsidRPr="007D4418">
        <w:rPr>
          <w:rFonts w:eastAsia="Calibri"/>
          <w:sz w:val="22"/>
          <w:lang w:eastAsia="en-US"/>
        </w:rPr>
        <w:t>mowy;</w:t>
      </w:r>
    </w:p>
    <w:p w14:paraId="03C52CBC" w14:textId="3787E17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przypadku konieczności uwzględnienia wpływu innych przedsięwzięć i działań powiązanych z przedmiotem </w:t>
      </w:r>
      <w:r w:rsidR="00003A61">
        <w:rPr>
          <w:rFonts w:eastAsia="Calibri"/>
          <w:sz w:val="22"/>
          <w:lang w:eastAsia="en-US"/>
        </w:rPr>
        <w:t>U</w:t>
      </w:r>
      <w:r w:rsidRPr="007D4418">
        <w:rPr>
          <w:rFonts w:eastAsia="Calibri"/>
          <w:sz w:val="22"/>
          <w:lang w:eastAsia="en-US"/>
        </w:rPr>
        <w:t>mowy;</w:t>
      </w:r>
    </w:p>
    <w:p w14:paraId="3E51CB83" w14:textId="30488AC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w przypadku, gdy nastąpi zmiana stanu prawnego lub powszechnie obowiązujących przepisów prawa, mająca wpływ na terminy realizacji przedmiotu </w:t>
      </w:r>
      <w:r w:rsidR="00003A61">
        <w:rPr>
          <w:rFonts w:eastAsia="Calibri"/>
          <w:sz w:val="22"/>
          <w:lang w:eastAsia="en-US"/>
        </w:rPr>
        <w:t>U</w:t>
      </w:r>
      <w:r w:rsidRPr="007D4418">
        <w:rPr>
          <w:rFonts w:eastAsia="Calibri"/>
          <w:sz w:val="22"/>
          <w:lang w:eastAsia="en-US"/>
        </w:rPr>
        <w:t>mowy;</w:t>
      </w:r>
    </w:p>
    <w:p w14:paraId="62F948AA"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w sytuacji, gdy wystąpi okoliczność leżąca po stronie Zamawiającego, w szczególności wstrzymanie robót przez Zamawiającego, np. w przypadku konieczności usunięcia błędów lub wprowadzenia zmian w dokumentacji projektowej;</w:t>
      </w:r>
    </w:p>
    <w:p w14:paraId="10658710"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sidRPr="007D4418">
        <w:rPr>
          <w:rFonts w:eastAsia="Calibri"/>
          <w:sz w:val="22"/>
          <w:lang w:eastAsia="en-US"/>
        </w:rPr>
        <w:tab/>
        <w:t>w sytuacji, gdy nastąpi odmowa wydania przez organ administracji lub inne podmioty wymaganych decyzji, zezwoleń, uzgodnień z przyczyn nie leżących po stronie Wykonawcy;</w:t>
      </w:r>
    </w:p>
    <w:p w14:paraId="21FB3A78"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6)</w:t>
      </w:r>
      <w:r w:rsidRPr="007D4418">
        <w:rPr>
          <w:rFonts w:eastAsia="Calibri"/>
          <w:sz w:val="22"/>
          <w:lang w:eastAsia="en-US"/>
        </w:rPr>
        <w:tab/>
        <w:t>w sytuacji, gdy wystąpią warunki atmosferyczne, uniemożliwiające lub znacznie utrudniające prowadzenie robót budowlanych zgodnie z technologią przewidzianą w dokumentacji projektowej i warunkach Specyfikacji Technicznej Wykonania i Odbioru Robót Budowlanych;</w:t>
      </w:r>
    </w:p>
    <w:p w14:paraId="3DFED646"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7)</w:t>
      </w:r>
      <w:r w:rsidRPr="007D4418">
        <w:rPr>
          <w:rFonts w:eastAsia="Calibri"/>
          <w:sz w:val="22"/>
          <w:lang w:eastAsia="en-US"/>
        </w:rPr>
        <w:tab/>
        <w:t>w sytuacji, gdy wystąpią nieprzewidziane warunki realizacji tj.: odkrycie niezinwentaryzowanych obiektów lub elementów instalacji podziemnej;</w:t>
      </w:r>
    </w:p>
    <w:p w14:paraId="746F1C9C"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8)</w:t>
      </w:r>
      <w:r w:rsidRPr="007D4418">
        <w:rPr>
          <w:rFonts w:eastAsia="Calibri"/>
          <w:sz w:val="22"/>
          <w:lang w:eastAsia="en-US"/>
        </w:rPr>
        <w:tab/>
        <w:t>w sytuacji, gdy na termin realizacji przedmiotu umowy wpłyną lub będą mogły mieć wpływ okoliczności związane z wystąpieniem wirusa SARS-CoV-2 lub choroby wywołanej tym wirusem (COVID-19), dotyczące w szczególności:</w:t>
      </w:r>
    </w:p>
    <w:p w14:paraId="65A97D10"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a)</w:t>
      </w:r>
      <w:r w:rsidRPr="007D4418">
        <w:rPr>
          <w:rFonts w:eastAsia="Calibri"/>
          <w:sz w:val="22"/>
          <w:lang w:eastAsia="en-US"/>
        </w:rPr>
        <w:tab/>
        <w:t>nieobecności pracowników lub osób świadczących pracę za wynagrodzeniem na innej podstawie niż stosunek pracy, które uczestniczą lub mogłyby uczestniczyć w realizacji przedmiotu umowy;</w:t>
      </w:r>
    </w:p>
    <w:p w14:paraId="322FBA56" w14:textId="78B8475C"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lastRenderedPageBreak/>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t>z przeciwdziałaniem COVID-19, nakładających na Wykonawcę obowiązek podjęcia określonych czynności zapobiegawczych lub kontrolnych;</w:t>
      </w:r>
    </w:p>
    <w:p w14:paraId="6C0C41D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c)</w:t>
      </w:r>
      <w:r w:rsidRPr="007D4418">
        <w:rPr>
          <w:rFonts w:eastAsia="Calibri"/>
          <w:sz w:val="22"/>
          <w:lang w:eastAsia="en-US"/>
        </w:rPr>
        <w:tab/>
        <w:t>poleceń wydanych przez wojewodów lub decyzji wydanych przez Prezesa Rady Ministrów związanych z przeciwdziałaniem COVID-19;</w:t>
      </w:r>
    </w:p>
    <w:p w14:paraId="2D45E13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6CDCEECA"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e)</w:t>
      </w:r>
      <w:r w:rsidRPr="007D4418">
        <w:rPr>
          <w:rFonts w:eastAsia="Calibri"/>
          <w:sz w:val="22"/>
          <w:lang w:eastAsia="en-US"/>
        </w:rPr>
        <w:tab/>
        <w:t>innych okoliczności, które uniemożliwiają bądź w istotnym stopniu ograniczają możliwość wykonania umowy zgodnie z jej treścią.</w:t>
      </w:r>
    </w:p>
    <w:p w14:paraId="72C19AFD" w14:textId="2DED616C"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3.</w:t>
      </w:r>
      <w:r w:rsidRPr="007D4418">
        <w:rPr>
          <w:rFonts w:eastAsia="Calibri"/>
          <w:sz w:val="22"/>
          <w:lang w:eastAsia="en-US"/>
        </w:rPr>
        <w:tab/>
        <w:t xml:space="preserve">W sytuacjach, o których mowa w ust. 2 niniejszego paragrafu, terminy realizacji </w:t>
      </w:r>
      <w:r w:rsidR="00003A61">
        <w:rPr>
          <w:rFonts w:eastAsia="Calibri"/>
          <w:sz w:val="22"/>
          <w:lang w:eastAsia="en-US"/>
        </w:rPr>
        <w:t>U</w:t>
      </w:r>
      <w:r w:rsidRPr="007D4418">
        <w:rPr>
          <w:rFonts w:eastAsia="Calibri"/>
          <w:sz w:val="22"/>
          <w:lang w:eastAsia="en-US"/>
        </w:rPr>
        <w:t>mowy mogą ulec przedłużeniu o czas trwania okoliczności stanowiących przeszkody w terminowej i zgodnej z umową realizacji przedmiotu umowy. Okoliczności, o których mowa w ust. 2 pkt 1 - 7 kierownik budowy stwierdza wpisem do wewnętrznego dziennika budowy, który wymaga potwierdzenia przez koordynatora czynności - inspektora nadzoru inwestorskiego.</w:t>
      </w:r>
    </w:p>
    <w:p w14:paraId="0863D36D"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4.</w:t>
      </w:r>
      <w:r w:rsidRPr="007D4418">
        <w:rPr>
          <w:rFonts w:eastAsia="Calibri"/>
          <w:sz w:val="22"/>
          <w:lang w:eastAsia="en-US"/>
        </w:rPr>
        <w:tab/>
        <w:t>Zmiana skutkująca zmianą wysokości wynagrodzenia może nastąpić:</w:t>
      </w:r>
    </w:p>
    <w:p w14:paraId="78B2A548" w14:textId="472B81F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gdy ulegnie zmianie urzędowa stawka VAT na roboty budowlane; w przypadku zmiany stawki podatku od towarów i usług wartość netto wynagrodzenia Wykonawcy nie zmieni się, a określona w aneksie wartość brutto wynagrodzenia zostanie wyliczona na podstawie nowych przepisów,</w:t>
      </w:r>
    </w:p>
    <w:p w14:paraId="787BAD32"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związku z przewidzianą w niniejszej umowie zmianą sposobu spełnienia świadczenia lub zmianą zakresu świadczenia, w tym w związku z ograniczeniem zakresu robót lub wprowadzeniem robót zamiennych. Wykonawca wykona wycenę robót wynikających ze zmiany sposobu spełnienia świadczenia oraz zmiany zakresu świadczenia w formie kosztorysu sporządzonego metodą wskazaną poniżej, przy zastosowaniu następujących czynników cenotwórczych wskazanych w dostępnych publikacjach na rynku np. </w:t>
      </w:r>
      <w:proofErr w:type="spellStart"/>
      <w:r w:rsidRPr="007D4418">
        <w:rPr>
          <w:rFonts w:eastAsia="Calibri"/>
          <w:sz w:val="22"/>
          <w:lang w:eastAsia="en-US"/>
        </w:rPr>
        <w:t>Sekocenbud</w:t>
      </w:r>
      <w:proofErr w:type="spellEnd"/>
      <w:r w:rsidRPr="007D4418">
        <w:rPr>
          <w:rFonts w:eastAsia="Calibri"/>
          <w:sz w:val="22"/>
          <w:lang w:eastAsia="en-US"/>
        </w:rPr>
        <w:t xml:space="preserve">, </w:t>
      </w:r>
      <w:proofErr w:type="spellStart"/>
      <w:r w:rsidRPr="007D4418">
        <w:rPr>
          <w:rFonts w:eastAsia="Calibri"/>
          <w:sz w:val="22"/>
          <w:lang w:eastAsia="en-US"/>
        </w:rPr>
        <w:t>Orgbud</w:t>
      </w:r>
      <w:proofErr w:type="spellEnd"/>
      <w:r w:rsidRPr="007D4418">
        <w:rPr>
          <w:rFonts w:eastAsia="Calibri"/>
          <w:sz w:val="22"/>
          <w:lang w:eastAsia="en-US"/>
        </w:rPr>
        <w:t xml:space="preserve">, </w:t>
      </w:r>
      <w:proofErr w:type="spellStart"/>
      <w:r w:rsidRPr="007D4418">
        <w:rPr>
          <w:rFonts w:eastAsia="Calibri"/>
          <w:sz w:val="22"/>
          <w:lang w:eastAsia="en-US"/>
        </w:rPr>
        <w:t>Wacetob</w:t>
      </w:r>
      <w:proofErr w:type="spellEnd"/>
      <w:r w:rsidRPr="007D4418">
        <w:rPr>
          <w:rFonts w:eastAsia="Calibri"/>
          <w:sz w:val="22"/>
          <w:lang w:eastAsia="en-US"/>
        </w:rPr>
        <w:t xml:space="preserve"> aktualnego na dzień sporządzenia kosztorysu (wybór publikacji przez Wykonawcę wymaga akceptacji Zamawiającego):</w:t>
      </w:r>
    </w:p>
    <w:p w14:paraId="3BB042B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stawka roboczogodziny „R” – średnia dla woj. Zachodniopomorskiego,</w:t>
      </w:r>
    </w:p>
    <w:p w14:paraId="73FB269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koszty pośrednie „</w:t>
      </w:r>
      <w:proofErr w:type="spellStart"/>
      <w:r w:rsidRPr="007D4418">
        <w:rPr>
          <w:rFonts w:eastAsia="Calibri"/>
          <w:sz w:val="22"/>
          <w:lang w:eastAsia="en-US"/>
        </w:rPr>
        <w:t>Kp</w:t>
      </w:r>
      <w:proofErr w:type="spellEnd"/>
      <w:r w:rsidRPr="007D4418">
        <w:rPr>
          <w:rFonts w:eastAsia="Calibri"/>
          <w:sz w:val="22"/>
          <w:lang w:eastAsia="en-US"/>
        </w:rPr>
        <w:t>” – średnie dla woj. Zachodniopomorskiego,</w:t>
      </w:r>
    </w:p>
    <w:p w14:paraId="050441B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c)</w:t>
      </w:r>
      <w:r w:rsidRPr="007D4418">
        <w:rPr>
          <w:rFonts w:eastAsia="Calibri"/>
          <w:sz w:val="22"/>
          <w:lang w:eastAsia="en-US"/>
        </w:rPr>
        <w:tab/>
        <w:t>zysk kalkulacyjny „Z” (</w:t>
      </w:r>
      <w:proofErr w:type="spellStart"/>
      <w:r w:rsidRPr="007D4418">
        <w:rPr>
          <w:rFonts w:eastAsia="Calibri"/>
          <w:sz w:val="22"/>
          <w:lang w:eastAsia="en-US"/>
        </w:rPr>
        <w:t>R+S+Kp</w:t>
      </w:r>
      <w:proofErr w:type="spellEnd"/>
      <w:r w:rsidRPr="007D4418">
        <w:rPr>
          <w:rFonts w:eastAsia="Calibri"/>
          <w:sz w:val="22"/>
          <w:lang w:eastAsia="en-US"/>
        </w:rPr>
        <w:t>) – średnie dla woj. Zachodniopomorskiego,</w:t>
      </w:r>
    </w:p>
    <w:p w14:paraId="0F5A5284"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171C528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nakłady rzeczowe – w oparciu o Katalogi Nakładów Rzeczowych KNR,</w:t>
      </w:r>
    </w:p>
    <w:p w14:paraId="3497680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f)</w:t>
      </w:r>
      <w:r w:rsidRPr="007D4418">
        <w:rPr>
          <w:rFonts w:eastAsia="Calibri"/>
          <w:sz w:val="22"/>
          <w:lang w:eastAsia="en-US"/>
        </w:rPr>
        <w:tab/>
        <w:t>roboty wynikające z ograniczenia zakresu Wykonawca wyceni zgodnie z kosztorysem ofertowym,</w:t>
      </w:r>
    </w:p>
    <w:p w14:paraId="2F7DA91C" w14:textId="0872636D" w:rsid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lastRenderedPageBreak/>
        <w:t>g)</w:t>
      </w:r>
      <w:r w:rsidRPr="007D4418">
        <w:rPr>
          <w:rFonts w:eastAsia="Calibri"/>
          <w:sz w:val="22"/>
          <w:lang w:eastAsia="en-US"/>
        </w:rPr>
        <w:tab/>
        <w:t>w przypadku robót dla których brak nakładów w KNR, będzie zastosowana wycena indywidualna Wykonawcy, zatwierdzana przez Zamawiającego.</w:t>
      </w:r>
    </w:p>
    <w:p w14:paraId="275D1461" w14:textId="5B10D36B" w:rsidR="00043E7C" w:rsidRPr="007D4418" w:rsidRDefault="00043E7C" w:rsidP="008165EF">
      <w:pPr>
        <w:suppressAutoHyphens w:val="0"/>
        <w:autoSpaceDE/>
        <w:spacing w:line="360" w:lineRule="auto"/>
        <w:ind w:left="851" w:hanging="284"/>
        <w:rPr>
          <w:rFonts w:eastAsia="Calibri"/>
          <w:sz w:val="22"/>
          <w:lang w:eastAsia="en-US"/>
        </w:rPr>
      </w:pPr>
      <w:r>
        <w:rPr>
          <w:rFonts w:eastAsia="Calibri"/>
          <w:sz w:val="22"/>
          <w:lang w:eastAsia="en-US"/>
        </w:rPr>
        <w:t>h)</w:t>
      </w:r>
      <w:r>
        <w:rPr>
          <w:rFonts w:eastAsia="Calibri"/>
          <w:sz w:val="22"/>
          <w:lang w:eastAsia="en-US"/>
        </w:rPr>
        <w:tab/>
        <w:t xml:space="preserve">w sytuacji, o której mowa w ust. 2 </w:t>
      </w:r>
      <w:proofErr w:type="spellStart"/>
      <w:r>
        <w:rPr>
          <w:rFonts w:eastAsia="Calibri"/>
          <w:sz w:val="22"/>
          <w:lang w:eastAsia="en-US"/>
        </w:rPr>
        <w:t>ppkt</w:t>
      </w:r>
      <w:proofErr w:type="spellEnd"/>
      <w:r>
        <w:rPr>
          <w:rFonts w:eastAsia="Calibri"/>
          <w:sz w:val="22"/>
          <w:lang w:eastAsia="en-US"/>
        </w:rPr>
        <w:t xml:space="preserve"> 1.</w:t>
      </w:r>
    </w:p>
    <w:p w14:paraId="02CD5A3D" w14:textId="5096996B"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5.</w:t>
      </w:r>
      <w:r w:rsidRPr="007D4418">
        <w:rPr>
          <w:rFonts w:eastAsia="Calibri"/>
          <w:sz w:val="22"/>
          <w:lang w:eastAsia="en-US"/>
        </w:rPr>
        <w:tab/>
        <w:t xml:space="preserve">Zmiana skutkująca zmianą terminów dokonywania płatności wynagrodzenia może nastąpić </w:t>
      </w:r>
      <w:r w:rsidR="006A0966">
        <w:rPr>
          <w:rFonts w:eastAsia="Calibri"/>
          <w:sz w:val="22"/>
          <w:lang w:eastAsia="en-US"/>
        </w:rPr>
        <w:br/>
      </w:r>
      <w:r w:rsidRPr="007D4418">
        <w:rPr>
          <w:rFonts w:eastAsia="Calibri"/>
          <w:sz w:val="22"/>
          <w:lang w:eastAsia="en-US"/>
        </w:rPr>
        <w:t>w przypadku:</w:t>
      </w:r>
    </w:p>
    <w:p w14:paraId="1B0B7914"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gdy prace zostaną wstrzymane na okres dłuższy niż 20 dni, z przyczyn niezależnych od żadnej ze Stron lub z przyczyn zależnych od Zamawiającego. W takiej sytuacji Zamawiający dopuszcza dokonanie odbioru częściowego, obejmującego roboty wykonane do dnia wstrzymania robót, </w:t>
      </w:r>
    </w:p>
    <w:p w14:paraId="2230C079"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gdy okoliczności związane z wystąpieniem wirusa SARS-CoV-2 lub choroby wywołanej tym wirusem (COVID-19) spowodują wyznaczenie przez podmioty realizujące na rzecz Wykonawcy usługi, dostawy lub roboty budowlane niezbędne do wykonania niniejszej umowy, krótszych niż przewidziane pierwotnie, terminów zapłaty lub obowiązku dokonywania przez Wykonawcę przedpłat (zaliczek). W takiej sytuacji Zamawiający dopuszcza możliwość dokonywania płatności częściowych, z zastrzeżeniem, że okresy rozliczeniowe, po upływie których dokonywane będą odbiory częściowe stanowiące podstawę dokonania płatności przejściowych, będą każdorazowo nie krótsze niż jeden miesiąc, a wartość wszystkich płatności częściowych nie będzie mogła przekroczyć 90% wynagrodzenia określonego w § 7 ust. 1.</w:t>
      </w:r>
    </w:p>
    <w:p w14:paraId="4354A205"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6.</w:t>
      </w:r>
      <w:r w:rsidRPr="007D4418">
        <w:rPr>
          <w:rFonts w:eastAsia="Calibri"/>
          <w:sz w:val="22"/>
          <w:lang w:eastAsia="en-US"/>
        </w:rPr>
        <w:tab/>
        <w:t>Zmiana polegająca na zmianie sposobu spełnienia świadczenia lub zakresu świadczenia może nastąpić w sytuacji wystąpienia:</w:t>
      </w:r>
    </w:p>
    <w:p w14:paraId="20D87F46" w14:textId="62119751"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konieczności lub uzasadnienia (w tym </w:t>
      </w:r>
      <w:proofErr w:type="spellStart"/>
      <w:r w:rsidRPr="007D4418">
        <w:rPr>
          <w:rFonts w:eastAsia="Calibri"/>
          <w:sz w:val="22"/>
          <w:lang w:eastAsia="en-US"/>
        </w:rPr>
        <w:t>funkcjonalno</w:t>
      </w:r>
      <w:proofErr w:type="spellEnd"/>
      <w:r w:rsidRPr="007D4418">
        <w:rPr>
          <w:rFonts w:eastAsia="Calibri"/>
          <w:sz w:val="22"/>
          <w:lang w:eastAsia="en-US"/>
        </w:rPr>
        <w:t xml:space="preserve"> – użytkowego) dla zrealizowania przedmiotu </w:t>
      </w:r>
      <w:r w:rsidR="00003A61">
        <w:rPr>
          <w:rFonts w:eastAsia="Calibri"/>
          <w:sz w:val="22"/>
          <w:lang w:eastAsia="en-US"/>
        </w:rPr>
        <w:t>U</w:t>
      </w:r>
      <w:r w:rsidRPr="007D4418">
        <w:rPr>
          <w:rFonts w:eastAsia="Calibri"/>
          <w:sz w:val="22"/>
          <w:lang w:eastAsia="en-US"/>
        </w:rPr>
        <w:t xml:space="preserve">mowy przy zastosowaniu innych rozwiązań technicznych/technologicznych/materiałowych niż wskazane w dokumentacji technicznej lub w ofercie, w szczególności w sytuacji, gdyby zastosowanie przewidzianych rozwiązań groziło niewykonaniem lub wadliwym wykonaniem przedmiotu </w:t>
      </w:r>
      <w:r w:rsidR="00003A61">
        <w:rPr>
          <w:rFonts w:eastAsia="Calibri"/>
          <w:sz w:val="22"/>
          <w:lang w:eastAsia="en-US"/>
        </w:rPr>
        <w:t>U</w:t>
      </w:r>
      <w:r w:rsidRPr="007D4418">
        <w:rPr>
          <w:rFonts w:eastAsia="Calibri"/>
          <w:sz w:val="22"/>
          <w:lang w:eastAsia="en-US"/>
        </w:rPr>
        <w:t>mowy;</w:t>
      </w:r>
    </w:p>
    <w:p w14:paraId="2C9751A9" w14:textId="5078FE0D"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ze względu na zmiany obowiązującego prawa;</w:t>
      </w:r>
    </w:p>
    <w:p w14:paraId="442480D5" w14:textId="28F93156"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 uwagi na czasową lub całkowitą niedostępność materiałów lub technologii (np. zaprzestania produkcji),</w:t>
      </w:r>
    </w:p>
    <w:p w14:paraId="476F4D4F"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okoliczności związanych z wystąpieniem wirusa SARS-CoV-2 lub choroby wywołanej tym wirusem (COVID-19), dotyczących w szczególności:</w:t>
      </w:r>
    </w:p>
    <w:p w14:paraId="13F5B90D" w14:textId="769758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 xml:space="preserve">nieobecności pracowników lub osób świadczących pracę za wynagrodzeniem na innej podstawie niż stosunek pracy, które uczestniczą lub mogłyby uczestniczyć w realizacji przedmiotu </w:t>
      </w:r>
      <w:r w:rsidR="00003A61">
        <w:rPr>
          <w:rFonts w:eastAsia="Calibri"/>
          <w:sz w:val="22"/>
          <w:lang w:eastAsia="en-US"/>
        </w:rPr>
        <w:t>U</w:t>
      </w:r>
      <w:r w:rsidRPr="007D4418">
        <w:rPr>
          <w:rFonts w:eastAsia="Calibri"/>
          <w:sz w:val="22"/>
          <w:lang w:eastAsia="en-US"/>
        </w:rPr>
        <w:t>mowy;</w:t>
      </w:r>
    </w:p>
    <w:p w14:paraId="54C8EA09" w14:textId="3C88879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lastRenderedPageBreak/>
        <w:t>z przeciwdziałaniem COVID-19, nakładających na Wykonawcę obowiązek podjęcia określonych czynności zapobiegawczych lub kontrolnych;</w:t>
      </w:r>
    </w:p>
    <w:p w14:paraId="3AC72B98"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c)</w:t>
      </w:r>
      <w:r w:rsidRPr="007D4418">
        <w:rPr>
          <w:rFonts w:eastAsia="Calibri"/>
          <w:sz w:val="22"/>
          <w:lang w:eastAsia="en-US"/>
        </w:rPr>
        <w:tab/>
        <w:t>poleceń wydanych przez wojewodów lub decyzji wydanych przez Prezesa Rady Ministrów związanych z przeciwdziałaniem COVID-19;</w:t>
      </w:r>
    </w:p>
    <w:p w14:paraId="05E0354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056863BF" w14:textId="0908B51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 xml:space="preserve">innych okoliczności, które uniemożliwiają bądź w istotnym stopniu ograniczą możliwość wykonania </w:t>
      </w:r>
      <w:r w:rsidR="00003A61">
        <w:rPr>
          <w:rFonts w:eastAsia="Calibri"/>
          <w:sz w:val="22"/>
          <w:lang w:eastAsia="en-US"/>
        </w:rPr>
        <w:t>U</w:t>
      </w:r>
      <w:r w:rsidRPr="007D4418">
        <w:rPr>
          <w:rFonts w:eastAsia="Calibri"/>
          <w:sz w:val="22"/>
          <w:lang w:eastAsia="en-US"/>
        </w:rPr>
        <w:t>mowy zgodnie z jej treścią.</w:t>
      </w:r>
    </w:p>
    <w:p w14:paraId="10C75B66" w14:textId="6AC4F416"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7.</w:t>
      </w:r>
      <w:r w:rsidRPr="007D4418">
        <w:rPr>
          <w:rFonts w:eastAsia="Calibri"/>
          <w:sz w:val="22"/>
          <w:lang w:eastAsia="en-US"/>
        </w:rPr>
        <w:tab/>
        <w:t xml:space="preserve">Zmiany wskazane w ust. 6 pkt 1 – 4 będą wprowadzane wyłącznie w zakresie umożliwiającym oddanie przedmiotu </w:t>
      </w:r>
      <w:r w:rsidR="00003A61">
        <w:rPr>
          <w:rFonts w:eastAsia="Calibri"/>
          <w:sz w:val="22"/>
          <w:lang w:eastAsia="en-US"/>
        </w:rPr>
        <w:t>U</w:t>
      </w:r>
      <w:r w:rsidRPr="007D4418">
        <w:rPr>
          <w:rFonts w:eastAsia="Calibri"/>
          <w:sz w:val="22"/>
          <w:lang w:eastAsia="en-US"/>
        </w:rPr>
        <w:t>mowy do użytkowania, a Zamawiający może ponieść ryzyko zwiększenia wynagrodzenia z tytułu takich zmian wyłącznie w kwocie równej zwiększonym z tego powodu kosztom. Każda ze wskazanych w ust. 6 pkt 1 – 4 zmian może być powiązana ze zmianą wynagrodzenia na zasadach określonych w ust. 4 niniejszego paragrafu.</w:t>
      </w:r>
    </w:p>
    <w:p w14:paraId="4B0A16B2" w14:textId="203B4C1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8.</w:t>
      </w:r>
      <w:r w:rsidRPr="007D4418">
        <w:rPr>
          <w:rFonts w:eastAsia="Calibri"/>
          <w:sz w:val="22"/>
          <w:lang w:eastAsia="en-US"/>
        </w:rPr>
        <w:tab/>
        <w:t xml:space="preserve">Zmiana osoby sprawującej samodzielne funkcje techniczne, ujęta w wykazie osób złożonym przez Wykonawcę może nastąpić na pisemny wniosek Wykonawcy. Nowa proponowana osoba musi posiadać uprawnienia co najmniej w zakresie określonym SWZ. Zmiana osoby wymaga zgody Zamawiającego i aneksu do </w:t>
      </w:r>
      <w:r w:rsidR="00003A61">
        <w:rPr>
          <w:rFonts w:eastAsia="Calibri"/>
          <w:sz w:val="22"/>
          <w:lang w:eastAsia="en-US"/>
        </w:rPr>
        <w:t>U</w:t>
      </w:r>
      <w:r w:rsidRPr="007D4418">
        <w:rPr>
          <w:rFonts w:eastAsia="Calibri"/>
          <w:sz w:val="22"/>
          <w:lang w:eastAsia="en-US"/>
        </w:rPr>
        <w:t>mowy.</w:t>
      </w:r>
    </w:p>
    <w:p w14:paraId="5D157ECF"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9.</w:t>
      </w:r>
      <w:r w:rsidRPr="007D4418">
        <w:rPr>
          <w:rFonts w:eastAsia="Calibri"/>
          <w:sz w:val="22"/>
          <w:lang w:eastAsia="en-US"/>
        </w:rPr>
        <w:tab/>
        <w:t>Podstawą wprowadzenia zmian wskazanych w ust. 2 – 6 niniejszego paragrafu będzie protokół konieczności zatwierdzony przez Zamawiającego i Wykonawcę oraz zawarty aneks do umowy. Wprowadzenie zmian, o których mowa w ust. 2 pkt 8, ust. 5 pkt 2 oraz ust. 6 pkt 4 niniejszego paragrafu wymaga dodatkowo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1CAEA45E" w14:textId="24573929" w:rsidR="007D4418" w:rsidRP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t>10.</w:t>
      </w:r>
      <w:r w:rsidRPr="007D4418">
        <w:rPr>
          <w:rFonts w:eastAsia="Calibri"/>
          <w:sz w:val="22"/>
          <w:lang w:eastAsia="en-US"/>
        </w:rPr>
        <w:tab/>
        <w:t xml:space="preserve">W przypadku zaistnienia rozbieżności pomiędzy harmonogramem rzeczowo-finansowym (tabelą elementów rozliczeniowych) robót i rzeczywistym terminem realizacji przedmiotu umowy, Wykonawca jest zobowiązany do niezwłocznego udzielenia Zamawiającemu pisemnych wyjaśnień i uzasadnienia dokonywanych zmian harmonogramu </w:t>
      </w:r>
      <w:r w:rsidR="00F630BB" w:rsidRPr="00F630BB">
        <w:rPr>
          <w:rFonts w:eastAsia="Calibri"/>
          <w:sz w:val="22"/>
          <w:lang w:eastAsia="en-US"/>
        </w:rPr>
        <w:t>rzeczowo-finansow</w:t>
      </w:r>
      <w:r w:rsidR="00F630BB">
        <w:rPr>
          <w:rFonts w:eastAsia="Calibri"/>
          <w:sz w:val="22"/>
          <w:lang w:eastAsia="en-US"/>
        </w:rPr>
        <w:t>ego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oraz wystąpienia o zgodę na dokonanie zmian. W przypadku wyrażenia przez Zamawiającego zgody na aktualizację harmonogramu</w:t>
      </w:r>
      <w:r w:rsidR="00F630BB">
        <w:rPr>
          <w:rFonts w:eastAsia="Calibri"/>
          <w:sz w:val="22"/>
          <w:lang w:eastAsia="en-US"/>
        </w:rPr>
        <w:t xml:space="preserve"> </w:t>
      </w:r>
      <w:r w:rsidR="00F630BB" w:rsidRPr="00F630BB">
        <w:rPr>
          <w:rFonts w:eastAsia="Calibri"/>
          <w:sz w:val="22"/>
          <w:lang w:eastAsia="en-US"/>
        </w:rPr>
        <w:t>rzeczowo-finansow</w:t>
      </w:r>
      <w:r w:rsidR="00F630BB">
        <w:rPr>
          <w:rFonts w:eastAsia="Calibri"/>
          <w:sz w:val="22"/>
          <w:lang w:eastAsia="en-US"/>
        </w:rPr>
        <w:t>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 xml:space="preserve">, w formie pisemnej pod rygorem nieważności, Wykonawca niezwłocznie dokonuje zmiany i przekazuje zaktualizowany harmonogram </w:t>
      </w:r>
      <w:r w:rsidR="00F630BB" w:rsidRPr="00F630BB">
        <w:rPr>
          <w:rFonts w:eastAsia="Calibri"/>
          <w:sz w:val="22"/>
          <w:lang w:eastAsia="en-US"/>
        </w:rPr>
        <w:t>rzeczowo-finansowym (tabel</w:t>
      </w:r>
      <w:r w:rsidR="00F630BB">
        <w:rPr>
          <w:rFonts w:eastAsia="Calibri"/>
          <w:sz w:val="22"/>
          <w:lang w:eastAsia="en-US"/>
        </w:rPr>
        <w:t>ę</w:t>
      </w:r>
      <w:r w:rsidR="00F630BB" w:rsidRPr="00F630BB">
        <w:rPr>
          <w:rFonts w:eastAsia="Calibri"/>
          <w:sz w:val="22"/>
          <w:lang w:eastAsia="en-US"/>
        </w:rPr>
        <w:t xml:space="preserve"> elementów rozliczeniowych)</w:t>
      </w:r>
      <w:r w:rsidR="00F630BB">
        <w:rPr>
          <w:rFonts w:eastAsia="Calibri"/>
          <w:sz w:val="22"/>
          <w:lang w:eastAsia="en-US"/>
        </w:rPr>
        <w:t xml:space="preserve"> </w:t>
      </w:r>
      <w:r w:rsidRPr="007D4418">
        <w:rPr>
          <w:rFonts w:eastAsia="Calibri"/>
          <w:sz w:val="22"/>
          <w:lang w:eastAsia="en-US"/>
        </w:rPr>
        <w:t xml:space="preserve">Zamawiającemu do akceptacji. Aktualizacja, o której mowa </w:t>
      </w:r>
      <w:r w:rsidR="00F630BB">
        <w:rPr>
          <w:rFonts w:eastAsia="Calibri"/>
          <w:sz w:val="22"/>
          <w:lang w:eastAsia="en-US"/>
        </w:rPr>
        <w:br/>
      </w:r>
      <w:r w:rsidRPr="007D4418">
        <w:rPr>
          <w:rFonts w:eastAsia="Calibri"/>
          <w:sz w:val="22"/>
          <w:lang w:eastAsia="en-US"/>
        </w:rPr>
        <w:t>w niniejszym ustępie, nie dotyczy zmiany terminu zakończenia przedmiotu umowy.</w:t>
      </w:r>
    </w:p>
    <w:p w14:paraId="72E46377" w14:textId="7F6B79B9" w:rsid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t>11.</w:t>
      </w:r>
      <w:r w:rsidRPr="007D4418">
        <w:rPr>
          <w:rFonts w:eastAsia="Calibri"/>
          <w:sz w:val="22"/>
          <w:lang w:eastAsia="en-US"/>
        </w:rPr>
        <w:tab/>
        <w:t>Zmiany do umowy może inicjować zarówno Zamawiający jak i Wykonawca, składając pisemny wniosek do drugiej strony, zawierający w szczególności opis zmiany i jej uzasadnienie oraz jej wpływ na harmonogram rzeczowo – finansowy (tabelę elementów rozliczeniowych).</w:t>
      </w:r>
    </w:p>
    <w:p w14:paraId="51215E59" w14:textId="10922D25"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rPr>
      </w:pPr>
      <w:r w:rsidRPr="007D4418">
        <w:rPr>
          <w:rFonts w:ascii="Times New Roman" w:hAnsi="Times New Roman" w:cs="Times New Roman"/>
          <w:sz w:val="22"/>
        </w:rPr>
        <w:lastRenderedPageBreak/>
        <w:t>Inne zmiany: w zakresie podwykonawstwa za uprzednią zgodą Zamawiającego: powierzenie podwykonawcom innej części robót niż wskazana w ofercie wykonawcy, zmiana podwykonawcy na etapie realizacji robót, o ile nie sprzeciwia się to postanowieniom SWZ.</w:t>
      </w:r>
    </w:p>
    <w:p w14:paraId="082D5B1F" w14:textId="5635DBD0"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lang w:eastAsia="zh-CN"/>
        </w:rPr>
      </w:pPr>
      <w:r w:rsidRPr="007D4418">
        <w:rPr>
          <w:rFonts w:ascii="Times New Roman" w:hAnsi="Times New Roman" w:cs="Times New Roman"/>
          <w:sz w:val="22"/>
          <w:lang w:eastAsia="zh-CN"/>
        </w:rPr>
        <w:t xml:space="preserve">Nie </w:t>
      </w:r>
      <w:r w:rsidRPr="007D4418">
        <w:rPr>
          <w:rFonts w:ascii="Times New Roman" w:hAnsi="Times New Roman" w:cs="Times New Roman"/>
          <w:sz w:val="22"/>
        </w:rPr>
        <w:t>stanowią</w:t>
      </w:r>
      <w:r w:rsidRPr="007D4418">
        <w:rPr>
          <w:rFonts w:ascii="Times New Roman" w:hAnsi="Times New Roman" w:cs="Times New Roman"/>
          <w:sz w:val="22"/>
          <w:lang w:eastAsia="zh-CN"/>
        </w:rPr>
        <w:t xml:space="preserve"> </w:t>
      </w:r>
      <w:r w:rsidRPr="007D4418">
        <w:rPr>
          <w:rFonts w:ascii="Times New Roman" w:hAnsi="Times New Roman" w:cs="Times New Roman"/>
          <w:sz w:val="22"/>
        </w:rPr>
        <w:t>zmiany</w:t>
      </w:r>
      <w:r w:rsidRPr="007D4418">
        <w:rPr>
          <w:rFonts w:ascii="Times New Roman" w:hAnsi="Times New Roman" w:cs="Times New Roman"/>
          <w:sz w:val="22"/>
          <w:lang w:eastAsia="zh-CN"/>
        </w:rPr>
        <w:t xml:space="preserve"> umowy następujące zmiany:</w:t>
      </w:r>
    </w:p>
    <w:p w14:paraId="4F0D5F1F" w14:textId="77777777" w:rsidR="007D4418" w:rsidRPr="007D4418" w:rsidRDefault="007D4418" w:rsidP="008165EF">
      <w:pPr>
        <w:autoSpaceDE/>
        <w:spacing w:line="360" w:lineRule="auto"/>
        <w:ind w:left="851" w:hanging="425"/>
        <w:rPr>
          <w:sz w:val="22"/>
          <w:lang w:eastAsia="zh-CN"/>
        </w:rPr>
      </w:pPr>
      <w:r w:rsidRPr="007D4418">
        <w:rPr>
          <w:sz w:val="22"/>
          <w:lang w:eastAsia="zh-CN"/>
        </w:rPr>
        <w:t>1)</w:t>
      </w:r>
      <w:r w:rsidRPr="007D4418">
        <w:rPr>
          <w:sz w:val="22"/>
          <w:lang w:eastAsia="zh-CN"/>
        </w:rPr>
        <w:tab/>
        <w:t>danych związanych z obsługą administracyjno-organizacyjną umowy,</w:t>
      </w:r>
    </w:p>
    <w:p w14:paraId="4F06FE34" w14:textId="77777777" w:rsidR="007D4418" w:rsidRPr="007D4418" w:rsidRDefault="007D4418" w:rsidP="008165EF">
      <w:pPr>
        <w:autoSpaceDE/>
        <w:spacing w:line="360" w:lineRule="auto"/>
        <w:ind w:left="851" w:hanging="425"/>
        <w:rPr>
          <w:sz w:val="22"/>
          <w:lang w:eastAsia="zh-CN"/>
        </w:rPr>
      </w:pPr>
      <w:r w:rsidRPr="007D4418">
        <w:rPr>
          <w:sz w:val="22"/>
          <w:lang w:eastAsia="zh-CN"/>
        </w:rPr>
        <w:t>2)</w:t>
      </w:r>
      <w:r w:rsidRPr="007D4418">
        <w:rPr>
          <w:sz w:val="22"/>
          <w:lang w:eastAsia="zh-CN"/>
        </w:rPr>
        <w:tab/>
        <w:t xml:space="preserve">danych teleadresowych, </w:t>
      </w:r>
    </w:p>
    <w:p w14:paraId="5A52F7D7" w14:textId="77777777" w:rsidR="007D4418" w:rsidRPr="007D4418" w:rsidRDefault="007D4418" w:rsidP="008165EF">
      <w:pPr>
        <w:autoSpaceDE/>
        <w:spacing w:line="360" w:lineRule="auto"/>
        <w:ind w:left="851" w:hanging="425"/>
        <w:rPr>
          <w:sz w:val="22"/>
          <w:lang w:eastAsia="zh-CN"/>
        </w:rPr>
      </w:pPr>
      <w:r w:rsidRPr="007D4418">
        <w:rPr>
          <w:sz w:val="22"/>
          <w:lang w:eastAsia="zh-CN"/>
        </w:rPr>
        <w:t>3)</w:t>
      </w:r>
      <w:r w:rsidRPr="007D4418">
        <w:rPr>
          <w:sz w:val="22"/>
          <w:lang w:eastAsia="zh-CN"/>
        </w:rPr>
        <w:tab/>
        <w:t>danych rejestrowych,</w:t>
      </w:r>
    </w:p>
    <w:p w14:paraId="3EC8CAB6" w14:textId="623BDE13"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Wszystkie </w:t>
      </w:r>
      <w:r w:rsidRPr="007D4418">
        <w:rPr>
          <w:rFonts w:ascii="Times New Roman" w:hAnsi="Times New Roman" w:cs="Times New Roman"/>
          <w:sz w:val="22"/>
        </w:rPr>
        <w:t>okoliczności</w:t>
      </w:r>
      <w:r w:rsidRPr="007D4418">
        <w:rPr>
          <w:rFonts w:ascii="Times New Roman" w:eastAsia="Calibri" w:hAnsi="Times New Roman" w:cs="Times New Roman"/>
          <w:sz w:val="22"/>
        </w:rPr>
        <w:t xml:space="preserve"> wymienione w niniejszym paragrafie stanowią katalog zmian, na które Zamawiający może wyrazić zgodę w formie pisemnej. Nie stanowią jednocześnie zobowiązania do wyrażenia takiej zgody.</w:t>
      </w:r>
    </w:p>
    <w:p w14:paraId="381572F9" w14:textId="79000F1B"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Zmiany </w:t>
      </w:r>
      <w:r w:rsidRPr="007D4418">
        <w:rPr>
          <w:rFonts w:ascii="Times New Roman" w:hAnsi="Times New Roman" w:cs="Times New Roman"/>
          <w:sz w:val="22"/>
        </w:rPr>
        <w:t>umowy</w:t>
      </w:r>
      <w:r w:rsidRPr="007D4418">
        <w:rPr>
          <w:rFonts w:ascii="Times New Roman" w:eastAsia="Calibri" w:hAnsi="Times New Roman" w:cs="Times New Roman"/>
          <w:sz w:val="22"/>
        </w:rPr>
        <w:t xml:space="preserve"> wymagają formy pisemnej pod rygorem nieważności.</w:t>
      </w:r>
    </w:p>
    <w:p w14:paraId="2676A40B" w14:textId="5BCE6FD8" w:rsidR="00503346" w:rsidRDefault="00503346" w:rsidP="00844BC7">
      <w:pPr>
        <w:pStyle w:val="tytuparagrafu"/>
        <w:spacing w:after="0" w:line="360" w:lineRule="auto"/>
        <w:jc w:val="both"/>
        <w:rPr>
          <w:rFonts w:ascii="Times New Roman" w:hAnsi="Times New Roman" w:cs="Times New Roman"/>
          <w:sz w:val="22"/>
          <w:szCs w:val="22"/>
        </w:rPr>
      </w:pPr>
    </w:p>
    <w:p w14:paraId="19A59DBE" w14:textId="77777777" w:rsidR="00040AFF" w:rsidRDefault="00040AFF" w:rsidP="00844BC7">
      <w:pPr>
        <w:pStyle w:val="tytuparagrafu"/>
        <w:spacing w:after="0" w:line="360" w:lineRule="auto"/>
        <w:jc w:val="both"/>
        <w:rPr>
          <w:rFonts w:ascii="Times New Roman" w:hAnsi="Times New Roman" w:cs="Times New Roman"/>
          <w:sz w:val="22"/>
          <w:szCs w:val="22"/>
        </w:rPr>
      </w:pPr>
    </w:p>
    <w:p w14:paraId="6E565281" w14:textId="507AF35C" w:rsidR="00FD5D93" w:rsidRPr="0030518C" w:rsidRDefault="00FD5D93" w:rsidP="00FD5D93">
      <w:pPr>
        <w:pStyle w:val="Tytu"/>
        <w:numPr>
          <w:ilvl w:val="0"/>
          <w:numId w:val="0"/>
        </w:numPr>
        <w:spacing w:after="0" w:line="360" w:lineRule="auto"/>
        <w:ind w:left="720"/>
        <w:jc w:val="center"/>
        <w:rPr>
          <w:rFonts w:ascii="Times New Roman" w:hAnsi="Times New Roman" w:cs="Times New Roman"/>
          <w:sz w:val="22"/>
          <w:szCs w:val="22"/>
        </w:rPr>
      </w:pPr>
      <w:bookmarkStart w:id="14" w:name="_Hlk79695005"/>
      <w:bookmarkStart w:id="15" w:name="_Hlk56411441"/>
      <w:r w:rsidRPr="0030518C">
        <w:rPr>
          <w:rFonts w:ascii="Times New Roman" w:hAnsi="Times New Roman" w:cs="Times New Roman"/>
          <w:sz w:val="22"/>
          <w:szCs w:val="22"/>
        </w:rPr>
        <w:t>§ 1</w:t>
      </w:r>
      <w:r w:rsidR="00091661">
        <w:rPr>
          <w:rFonts w:ascii="Times New Roman" w:hAnsi="Times New Roman" w:cs="Times New Roman"/>
          <w:sz w:val="22"/>
          <w:szCs w:val="22"/>
        </w:rPr>
        <w:t>5</w:t>
      </w:r>
    </w:p>
    <w:bookmarkEnd w:id="14"/>
    <w:p w14:paraId="00A816AE" w14:textId="77777777" w:rsidR="00FD5D93" w:rsidRPr="0030518C" w:rsidRDefault="00FD5D93" w:rsidP="00FD5D93">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OBOWIĄZEK INFORMACYJNY</w:t>
      </w:r>
    </w:p>
    <w:p w14:paraId="3CA80A57" w14:textId="2BE54481" w:rsidR="00FD5D93" w:rsidRPr="0030518C" w:rsidRDefault="00FD5D93" w:rsidP="00FD5D93">
      <w:pPr>
        <w:tabs>
          <w:tab w:val="left" w:pos="284"/>
        </w:tabs>
        <w:spacing w:line="360" w:lineRule="auto"/>
        <w:ind w:left="284" w:hanging="284"/>
        <w:rPr>
          <w:sz w:val="22"/>
        </w:rPr>
      </w:pPr>
      <w:r w:rsidRPr="0030518C">
        <w:rPr>
          <w:sz w:val="22"/>
        </w:rPr>
        <w:t>1.</w:t>
      </w:r>
      <w:r w:rsidRPr="0030518C">
        <w:rPr>
          <w:sz w:val="22"/>
        </w:rPr>
        <w:tab/>
        <w:t xml:space="preserve">Przetwarzanie danych osobowych z tytułu realizacji przedmiotowej Umowy odbywać się będzie zgodnie z rozporządzeniem Parlamentu Europejskiego i Rady (UE) 2016/679 z dnia 27 kwietnia 2016 r. w sprawie ochrony osób fizycznych w związku z przetwarzaniem danych osobowych </w:t>
      </w:r>
      <w:r w:rsidR="00F630BB">
        <w:rPr>
          <w:sz w:val="22"/>
        </w:rPr>
        <w:br/>
      </w:r>
      <w:r w:rsidRPr="0030518C">
        <w:rPr>
          <w:sz w:val="22"/>
        </w:rPr>
        <w:t xml:space="preserve">i w sprawie swobodnego przepływu takich danych oraz uchylenia dyrektywy 95/46/WE (RODO). </w:t>
      </w:r>
    </w:p>
    <w:p w14:paraId="15A17D94" w14:textId="77777777" w:rsidR="00FD5D93" w:rsidRPr="00FD5D93" w:rsidRDefault="00FD5D93" w:rsidP="00FD5D93">
      <w:pPr>
        <w:tabs>
          <w:tab w:val="left" w:pos="284"/>
        </w:tabs>
        <w:spacing w:line="360" w:lineRule="auto"/>
        <w:ind w:left="284" w:hanging="284"/>
        <w:rPr>
          <w:sz w:val="22"/>
        </w:rPr>
      </w:pPr>
      <w:r w:rsidRPr="0030518C">
        <w:rPr>
          <w:sz w:val="22"/>
        </w:rPr>
        <w:t>2.</w:t>
      </w:r>
      <w:r w:rsidRPr="0030518C">
        <w:rPr>
          <w:sz w:val="22"/>
        </w:rPr>
        <w:tab/>
      </w:r>
      <w:r w:rsidRPr="00FD5D93">
        <w:rPr>
          <w:sz w:val="22"/>
        </w:rPr>
        <w:t>Zgodnie z art. 13 ust. 1 i 2 RODO, zamawiający informuje, że:</w:t>
      </w:r>
    </w:p>
    <w:p w14:paraId="6F5B65AA" w14:textId="1581CE2D" w:rsidR="00FD5D93" w:rsidRPr="00FD5D93" w:rsidRDefault="00FD5D93" w:rsidP="00003A61">
      <w:pPr>
        <w:tabs>
          <w:tab w:val="left" w:pos="567"/>
        </w:tabs>
        <w:spacing w:line="360" w:lineRule="auto"/>
        <w:ind w:left="567" w:hanging="283"/>
        <w:rPr>
          <w:sz w:val="22"/>
        </w:rPr>
      </w:pPr>
      <w:r w:rsidRPr="00FD5D93">
        <w:rPr>
          <w:sz w:val="22"/>
        </w:rPr>
        <w:t>1)</w:t>
      </w:r>
      <w:r w:rsidRPr="00FD5D93">
        <w:rPr>
          <w:sz w:val="22"/>
        </w:rPr>
        <w:tab/>
        <w:t>administratorem a w przypadku zamówień współfinansowanych ze środków UE (jeżeli dotyczy) również podmiotem przetwarzającym wszelkie dane osobowe osób fizycznych związanych z niniejszym postępowaniem jest Gmina Trzcińsko-Zdrój, ul. Rynek 15, 74-510 Trzcińsko-Zdrój</w:t>
      </w:r>
      <w:r w:rsidR="00F630BB">
        <w:rPr>
          <w:sz w:val="22"/>
        </w:rPr>
        <w:t>,</w:t>
      </w:r>
    </w:p>
    <w:p w14:paraId="20580EDD" w14:textId="7D81718E" w:rsidR="00FD5D93" w:rsidRPr="00FD5D93" w:rsidRDefault="00FD5D93" w:rsidP="00F630BB">
      <w:pPr>
        <w:tabs>
          <w:tab w:val="left" w:pos="567"/>
        </w:tabs>
        <w:spacing w:line="360" w:lineRule="auto"/>
        <w:ind w:left="567" w:hanging="283"/>
        <w:rPr>
          <w:sz w:val="22"/>
        </w:rPr>
      </w:pPr>
      <w:r w:rsidRPr="00FD5D93">
        <w:rPr>
          <w:sz w:val="22"/>
        </w:rPr>
        <w:t>2)</w:t>
      </w:r>
      <w:r w:rsidRPr="00FD5D93">
        <w:rPr>
          <w:sz w:val="22"/>
        </w:rPr>
        <w:tab/>
        <w:t>kontakt do inspektora ochrony danych osobowych w Gminie Trzcińsko-Zdrój: Pan Mariusz Piątkowski, kontakt: adres e-mail: iod@trzcinsko-zdroj.pl, telefon: 91 414 8001 wew. 33</w:t>
      </w:r>
      <w:r w:rsidR="00F630BB">
        <w:rPr>
          <w:sz w:val="22"/>
        </w:rPr>
        <w:t>,</w:t>
      </w:r>
    </w:p>
    <w:p w14:paraId="6D3F0189" w14:textId="69EE4C8B" w:rsidR="00FD5D93" w:rsidRPr="00FD5D93" w:rsidRDefault="00FD5D93" w:rsidP="00F630BB">
      <w:pPr>
        <w:tabs>
          <w:tab w:val="left" w:pos="567"/>
        </w:tabs>
        <w:spacing w:line="360" w:lineRule="auto"/>
        <w:ind w:left="567" w:hanging="283"/>
        <w:rPr>
          <w:sz w:val="22"/>
        </w:rPr>
      </w:pPr>
      <w:r w:rsidRPr="00FD5D93">
        <w:rPr>
          <w:sz w:val="22"/>
        </w:rPr>
        <w:t>3)</w:t>
      </w:r>
      <w:r w:rsidRPr="00FD5D93">
        <w:rPr>
          <w:sz w:val="22"/>
        </w:rPr>
        <w:tab/>
        <w:t xml:space="preserve">dane osobowe przetwarzane będą na podstawie art. 6 ust. 1 lit. c RODO w celu związanym </w:t>
      </w:r>
      <w:r w:rsidR="00F630BB">
        <w:rPr>
          <w:sz w:val="22"/>
        </w:rPr>
        <w:br/>
      </w:r>
      <w:r w:rsidRPr="00FD5D93">
        <w:rPr>
          <w:sz w:val="22"/>
        </w:rPr>
        <w:t>z postępowaniem o udzielenie niniejszego zamówienia,</w:t>
      </w:r>
    </w:p>
    <w:p w14:paraId="252AC907" w14:textId="77777777" w:rsidR="00FD5D93" w:rsidRPr="00FD5D93" w:rsidRDefault="00FD5D93" w:rsidP="00F630BB">
      <w:pPr>
        <w:tabs>
          <w:tab w:val="left" w:pos="567"/>
        </w:tabs>
        <w:spacing w:line="360" w:lineRule="auto"/>
        <w:ind w:left="567" w:hanging="283"/>
        <w:rPr>
          <w:sz w:val="22"/>
        </w:rPr>
      </w:pPr>
      <w:r w:rsidRPr="00FD5D93">
        <w:rPr>
          <w:sz w:val="22"/>
        </w:rPr>
        <w:t>4)</w:t>
      </w:r>
      <w:r w:rsidRPr="00FD5D93">
        <w:rPr>
          <w:sz w:val="22"/>
        </w:rPr>
        <w:tab/>
        <w:t>odbiorcami ww. danych osobowych będą osoby lub podmioty, którym udostępniona zostanie dokumentacja postępowania w oparciu o art. 18 oraz art. 74 ustawy oraz umowy dofinansowania (jeżeli dotyczy),</w:t>
      </w:r>
    </w:p>
    <w:p w14:paraId="756EC684" w14:textId="77777777" w:rsidR="00FD5D93" w:rsidRPr="00FD5D93" w:rsidRDefault="00FD5D93" w:rsidP="00F630BB">
      <w:pPr>
        <w:tabs>
          <w:tab w:val="left" w:pos="567"/>
        </w:tabs>
        <w:spacing w:line="360" w:lineRule="auto"/>
        <w:ind w:left="567" w:hanging="283"/>
        <w:rPr>
          <w:sz w:val="22"/>
        </w:rPr>
      </w:pPr>
      <w:r w:rsidRPr="00FD5D93">
        <w:rPr>
          <w:sz w:val="22"/>
        </w:rPr>
        <w:t>5)</w:t>
      </w:r>
      <w:r w:rsidRPr="00FD5D93">
        <w:rPr>
          <w:sz w:val="22"/>
        </w:rPr>
        <w:tab/>
        <w:t>ww. dane osobowe będą przechowywane odpowiednio:</w:t>
      </w:r>
    </w:p>
    <w:p w14:paraId="35C29FE7"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4 lat od dnia zakończenia postępowania o udzielenie zamówienia publicznego albo przez cały okres obowiązywania umowy w sprawie zamówienia publicznego - jeżeli okres obowiązywania umowy przekracza 4 lata;</w:t>
      </w:r>
    </w:p>
    <w:p w14:paraId="067D34C4"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o którym mowa w art. 125 ust. 4 lit. d) w zw. z art. 140 rozporządzenia Parlamentu Europejskiego nr 1303/2013 z dnia 17.12.2013 r. w przypadku zamówień współfinansowanych ze środków UE;</w:t>
      </w:r>
    </w:p>
    <w:p w14:paraId="0C5E007F" w14:textId="75FB695A" w:rsidR="00FD5D93" w:rsidRPr="00FD5D93" w:rsidRDefault="00FD5D93" w:rsidP="00F630BB">
      <w:pPr>
        <w:spacing w:line="360" w:lineRule="auto"/>
        <w:ind w:left="709" w:hanging="142"/>
        <w:rPr>
          <w:sz w:val="22"/>
        </w:rPr>
      </w:pPr>
      <w:r w:rsidRPr="00FD5D93">
        <w:rPr>
          <w:sz w:val="22"/>
        </w:rPr>
        <w:lastRenderedPageBreak/>
        <w:t>-</w:t>
      </w:r>
      <w:r w:rsidRPr="00FD5D93">
        <w:rPr>
          <w:sz w:val="22"/>
        </w:rPr>
        <w:tab/>
        <w:t xml:space="preserve">do czasu przeprowadzania archiwizacji dokumentacji - w zakresie określonym w przepisach </w:t>
      </w:r>
      <w:r w:rsidR="00F630BB">
        <w:rPr>
          <w:sz w:val="22"/>
        </w:rPr>
        <w:br/>
      </w:r>
      <w:r w:rsidRPr="00FD5D93">
        <w:rPr>
          <w:sz w:val="22"/>
        </w:rPr>
        <w:t>o archiwizacji,</w:t>
      </w:r>
    </w:p>
    <w:p w14:paraId="0D45D1F2" w14:textId="77777777" w:rsidR="00FD5D93" w:rsidRPr="00FD5D93" w:rsidRDefault="00FD5D93" w:rsidP="00F630BB">
      <w:pPr>
        <w:tabs>
          <w:tab w:val="left" w:pos="567"/>
        </w:tabs>
        <w:spacing w:line="360" w:lineRule="auto"/>
        <w:ind w:left="567" w:hanging="283"/>
        <w:rPr>
          <w:sz w:val="22"/>
        </w:rPr>
      </w:pPr>
      <w:r w:rsidRPr="00FD5D93">
        <w:rPr>
          <w:sz w:val="22"/>
        </w:rPr>
        <w:t>6)</w:t>
      </w:r>
      <w:r w:rsidRPr="00FD5D93">
        <w:rPr>
          <w:sz w:val="22"/>
        </w:rPr>
        <w:tab/>
        <w:t>obowiązek podania danych osobowych jest wymogiem ustawowym określonym w przepisach ustawy, związanym z udziałem w postępowaniu o udzielenie zamówienia publicznego; konsekwencje niepodania określonych danych wynikają z ustawy,</w:t>
      </w:r>
    </w:p>
    <w:p w14:paraId="4A93E12B" w14:textId="5D228A7B" w:rsidR="00FD5D93" w:rsidRPr="00FD5D93" w:rsidRDefault="00FD5D93" w:rsidP="00F630BB">
      <w:pPr>
        <w:tabs>
          <w:tab w:val="left" w:pos="567"/>
        </w:tabs>
        <w:spacing w:line="360" w:lineRule="auto"/>
        <w:ind w:left="567" w:hanging="283"/>
        <w:rPr>
          <w:sz w:val="22"/>
        </w:rPr>
      </w:pPr>
      <w:r w:rsidRPr="00FD5D93">
        <w:rPr>
          <w:sz w:val="22"/>
        </w:rPr>
        <w:t>7)</w:t>
      </w:r>
      <w:r w:rsidRPr="00FD5D93">
        <w:rPr>
          <w:sz w:val="22"/>
        </w:rPr>
        <w:tab/>
        <w:t>w odniesieniu do danych osobowych decyzje nie będą podejmowane w sposób zautomatyzowany, stosownie do art. 22 RODO,</w:t>
      </w:r>
    </w:p>
    <w:p w14:paraId="26320790" w14:textId="77777777" w:rsidR="00FD5D93" w:rsidRPr="00FD5D93" w:rsidRDefault="00FD5D93" w:rsidP="00F630BB">
      <w:pPr>
        <w:tabs>
          <w:tab w:val="left" w:pos="567"/>
        </w:tabs>
        <w:spacing w:line="360" w:lineRule="auto"/>
        <w:ind w:left="567" w:hanging="283"/>
        <w:rPr>
          <w:sz w:val="22"/>
        </w:rPr>
      </w:pPr>
      <w:r w:rsidRPr="00FD5D93">
        <w:rPr>
          <w:sz w:val="22"/>
        </w:rPr>
        <w:t>8)</w:t>
      </w:r>
      <w:r w:rsidRPr="00FD5D93">
        <w:rPr>
          <w:sz w:val="22"/>
        </w:rPr>
        <w:tab/>
        <w:t>osoba fizyczna, której dane osobowe dotyczą posiada:</w:t>
      </w:r>
    </w:p>
    <w:p w14:paraId="6858EA17" w14:textId="4905A15F" w:rsidR="00FD5D93" w:rsidRPr="00FD5D93" w:rsidRDefault="00FD5D93" w:rsidP="00F630BB">
      <w:pPr>
        <w:tabs>
          <w:tab w:val="left" w:pos="851"/>
        </w:tabs>
        <w:spacing w:line="360" w:lineRule="auto"/>
        <w:ind w:left="851" w:hanging="284"/>
        <w:rPr>
          <w:sz w:val="22"/>
        </w:rPr>
      </w:pPr>
      <w:r w:rsidRPr="00FD5D93">
        <w:rPr>
          <w:sz w:val="22"/>
        </w:rPr>
        <w:t>a)</w:t>
      </w:r>
      <w:r w:rsidRPr="00FD5D93">
        <w:rPr>
          <w:sz w:val="22"/>
        </w:rPr>
        <w:tab/>
        <w:t xml:space="preserve">na podstawie art. 15 RODO prawo dostępu do ww. danych osobowych. W przypadku korzystania przez osobę, której dane osobowe są przetwarzane przez zamawiającego, </w:t>
      </w:r>
      <w:r w:rsidR="00F630BB">
        <w:rPr>
          <w:sz w:val="22"/>
        </w:rPr>
        <w:br/>
      </w:r>
      <w:r w:rsidRPr="00FD5D93">
        <w:rPr>
          <w:sz w:val="22"/>
        </w:rPr>
        <w:t>z uprawnienia o którym mowa w art. 15 ust. 1-3 RODO, zamawiający może żądać od osoby, występującej z żądaniem wskazania dodatkowych informacji, mających na celu sprecyzowanie nazwy lub daty zakończonego postępowania o udzielenie zamówienia;</w:t>
      </w:r>
    </w:p>
    <w:p w14:paraId="361958D6" w14:textId="780CA721" w:rsidR="00FD5D93" w:rsidRPr="00FD5D93" w:rsidRDefault="00FD5D93" w:rsidP="00F630BB">
      <w:pPr>
        <w:tabs>
          <w:tab w:val="left" w:pos="851"/>
        </w:tabs>
        <w:spacing w:line="360" w:lineRule="auto"/>
        <w:ind w:left="851" w:hanging="284"/>
        <w:rPr>
          <w:sz w:val="22"/>
        </w:rPr>
      </w:pPr>
      <w:r w:rsidRPr="00FD5D93">
        <w:rPr>
          <w:sz w:val="22"/>
        </w:rPr>
        <w:t>b)</w:t>
      </w:r>
      <w:r w:rsidRPr="00FD5D93">
        <w:rPr>
          <w:sz w:val="22"/>
        </w:rPr>
        <w:tab/>
        <w:t xml:space="preserve">na podstawie art. 16 RODO prawo do sprostowania ww. danych osobowych (skorzystanie </w:t>
      </w:r>
      <w:r w:rsidR="00F630BB">
        <w:rPr>
          <w:sz w:val="22"/>
        </w:rPr>
        <w:br/>
      </w:r>
      <w:r w:rsidRPr="00FD5D93">
        <w:rPr>
          <w:sz w:val="22"/>
        </w:rPr>
        <w:t>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0571D37A" w14:textId="77777777" w:rsidR="00FD5D93" w:rsidRPr="00FD5D93" w:rsidRDefault="00FD5D93" w:rsidP="00F630BB">
      <w:pPr>
        <w:tabs>
          <w:tab w:val="left" w:pos="851"/>
        </w:tabs>
        <w:spacing w:line="360" w:lineRule="auto"/>
        <w:ind w:left="851" w:hanging="284"/>
        <w:rPr>
          <w:sz w:val="22"/>
        </w:rPr>
      </w:pPr>
      <w:r w:rsidRPr="00FD5D93">
        <w:rPr>
          <w:sz w:val="22"/>
        </w:rPr>
        <w:t>c)</w:t>
      </w:r>
      <w:r w:rsidRPr="00FD5D93">
        <w:rPr>
          <w:sz w:val="22"/>
        </w:rPr>
        <w:tab/>
        <w:t>na podstawie art. 18 RODO prawo żądania od administratora ograniczenia przetwarzania danych osobowych. Zgłoszenie żądania ograniczenia przetwarzania nie ogranicza przetwarzania danych osobowych do czasu zakończenia postępowania. W przypadku, gdy wniesienie żądania dotyczącego prawa, o którym mowa w art. 18 ust. 1 RODO, spowoduje ograniczenie przetwarzania danych zawartych w protokole postępowania lub załącznikach do tego protokołu, od dnia zakończenia postępowania o udzielenie zamówienia zamawiający nie udostępnia tych danych, chyba, że zachodzą przesłanki, o których mowa w art. 18 ust. 2 RODO;</w:t>
      </w:r>
    </w:p>
    <w:p w14:paraId="7ACA989A" w14:textId="589FB5AC" w:rsidR="00FD5D93" w:rsidRPr="00FD5D93" w:rsidRDefault="00FD5D93" w:rsidP="00F630BB">
      <w:pPr>
        <w:tabs>
          <w:tab w:val="left" w:pos="851"/>
        </w:tabs>
        <w:spacing w:line="360" w:lineRule="auto"/>
        <w:ind w:left="851" w:hanging="284"/>
        <w:rPr>
          <w:sz w:val="22"/>
        </w:rPr>
      </w:pPr>
      <w:r w:rsidRPr="00FD5D93">
        <w:rPr>
          <w:sz w:val="22"/>
        </w:rPr>
        <w:t>d)</w:t>
      </w:r>
      <w:r w:rsidRPr="00FD5D93">
        <w:rPr>
          <w:sz w:val="22"/>
        </w:rPr>
        <w:tab/>
        <w:t>prawo do wniesienia skargi do Prezesa Urzędu Ochrony Danych Osobowych, gdy przetwarzanie danych osobowych narusza przepisy RODO,</w:t>
      </w:r>
    </w:p>
    <w:p w14:paraId="494D4F5F" w14:textId="77777777" w:rsidR="00FD5D93" w:rsidRPr="00FD5D93" w:rsidRDefault="00FD5D93" w:rsidP="00F630BB">
      <w:pPr>
        <w:tabs>
          <w:tab w:val="left" w:pos="567"/>
        </w:tabs>
        <w:spacing w:line="360" w:lineRule="auto"/>
        <w:ind w:left="567" w:hanging="283"/>
        <w:rPr>
          <w:sz w:val="22"/>
        </w:rPr>
      </w:pPr>
      <w:r w:rsidRPr="00FD5D93">
        <w:rPr>
          <w:sz w:val="22"/>
        </w:rPr>
        <w:t>9)</w:t>
      </w:r>
      <w:r w:rsidRPr="00FD5D93">
        <w:rPr>
          <w:sz w:val="22"/>
        </w:rPr>
        <w:tab/>
        <w:t>osobie fizycznej, której dane osobowe dotyczą nie przysługuje:</w:t>
      </w:r>
    </w:p>
    <w:p w14:paraId="35EABA11" w14:textId="4B40E3D3" w:rsidR="00FD5D93" w:rsidRPr="00FD5D93" w:rsidRDefault="00FD5D93" w:rsidP="00F630BB">
      <w:pPr>
        <w:tabs>
          <w:tab w:val="left" w:pos="851"/>
        </w:tabs>
        <w:spacing w:line="360" w:lineRule="auto"/>
        <w:ind w:left="284" w:firstLine="283"/>
        <w:rPr>
          <w:sz w:val="22"/>
        </w:rPr>
      </w:pPr>
      <w:r w:rsidRPr="00FD5D93">
        <w:rPr>
          <w:sz w:val="22"/>
        </w:rPr>
        <w:t>a)</w:t>
      </w:r>
      <w:r w:rsidRPr="00FD5D93">
        <w:rPr>
          <w:sz w:val="22"/>
        </w:rPr>
        <w:tab/>
        <w:t>w związku z art. 17 ust. 3 lit. b, d lub e RODO prawo do usunięcia danych osobowych</w:t>
      </w:r>
      <w:r w:rsidR="00F630BB">
        <w:rPr>
          <w:sz w:val="22"/>
        </w:rPr>
        <w:t>,</w:t>
      </w:r>
    </w:p>
    <w:p w14:paraId="08F0EDC1" w14:textId="6C8CBE5E" w:rsidR="00FD5D93" w:rsidRPr="00FD5D93" w:rsidRDefault="00FD5D93" w:rsidP="00F630BB">
      <w:pPr>
        <w:tabs>
          <w:tab w:val="left" w:pos="851"/>
        </w:tabs>
        <w:spacing w:line="360" w:lineRule="auto"/>
        <w:ind w:left="284" w:firstLine="283"/>
        <w:rPr>
          <w:sz w:val="22"/>
        </w:rPr>
      </w:pPr>
      <w:r w:rsidRPr="00FD5D93">
        <w:rPr>
          <w:sz w:val="22"/>
        </w:rPr>
        <w:t>b)</w:t>
      </w:r>
      <w:r w:rsidRPr="00FD5D93">
        <w:rPr>
          <w:sz w:val="22"/>
        </w:rPr>
        <w:tab/>
        <w:t>prawo do przenoszenia danych osobowych, o którym mowa w art. 20 RODO</w:t>
      </w:r>
      <w:r w:rsidR="00F630BB">
        <w:rPr>
          <w:sz w:val="22"/>
        </w:rPr>
        <w:t>,</w:t>
      </w:r>
    </w:p>
    <w:p w14:paraId="1DDDB4D8" w14:textId="77777777" w:rsidR="00FD5D93" w:rsidRPr="0030518C" w:rsidRDefault="00FD5D93" w:rsidP="00F630BB">
      <w:pPr>
        <w:tabs>
          <w:tab w:val="left" w:pos="851"/>
        </w:tabs>
        <w:spacing w:line="360" w:lineRule="auto"/>
        <w:ind w:left="851" w:hanging="284"/>
        <w:rPr>
          <w:sz w:val="22"/>
        </w:rPr>
      </w:pPr>
      <w:r w:rsidRPr="00FD5D93">
        <w:rPr>
          <w:sz w:val="22"/>
        </w:rPr>
        <w:t>c)</w:t>
      </w:r>
      <w:r w:rsidRPr="00FD5D93">
        <w:rPr>
          <w:sz w:val="22"/>
        </w:rPr>
        <w:tab/>
        <w:t>na podstawie art. 21 RODO prawo sprzeciwu, wobec przetwarzania danych osobowych, gdyż podstawą prawną przetwarzania danych osobowych jest art. 6 ust. 1 lit. c RODO.</w:t>
      </w:r>
    </w:p>
    <w:p w14:paraId="18972D01" w14:textId="77777777" w:rsidR="00FD5D93" w:rsidRDefault="00FD5D93" w:rsidP="002C711F">
      <w:pPr>
        <w:pStyle w:val="Tytu"/>
        <w:numPr>
          <w:ilvl w:val="0"/>
          <w:numId w:val="0"/>
        </w:numPr>
        <w:spacing w:after="0" w:line="360" w:lineRule="auto"/>
        <w:ind w:left="720"/>
        <w:jc w:val="center"/>
        <w:rPr>
          <w:rFonts w:ascii="Times New Roman" w:hAnsi="Times New Roman" w:cs="Times New Roman"/>
          <w:sz w:val="22"/>
          <w:szCs w:val="22"/>
        </w:rPr>
      </w:pPr>
    </w:p>
    <w:p w14:paraId="55860D70" w14:textId="77777777" w:rsidR="00FD5D93" w:rsidRDefault="00FD5D93" w:rsidP="002C711F">
      <w:pPr>
        <w:pStyle w:val="Tytu"/>
        <w:numPr>
          <w:ilvl w:val="0"/>
          <w:numId w:val="0"/>
        </w:numPr>
        <w:spacing w:after="0" w:line="360" w:lineRule="auto"/>
        <w:ind w:left="720"/>
        <w:jc w:val="center"/>
        <w:rPr>
          <w:rFonts w:ascii="Times New Roman" w:hAnsi="Times New Roman" w:cs="Times New Roman"/>
          <w:sz w:val="22"/>
          <w:szCs w:val="22"/>
        </w:rPr>
      </w:pPr>
    </w:p>
    <w:p w14:paraId="26092D39" w14:textId="2EA03314" w:rsidR="007A410E" w:rsidRPr="0030518C" w:rsidRDefault="007A410E" w:rsidP="002C711F">
      <w:pPr>
        <w:pStyle w:val="Tytu"/>
        <w:numPr>
          <w:ilvl w:val="0"/>
          <w:numId w:val="0"/>
        </w:numPr>
        <w:spacing w:after="0" w:line="360" w:lineRule="auto"/>
        <w:ind w:left="720"/>
        <w:jc w:val="center"/>
        <w:rPr>
          <w:rFonts w:ascii="Times New Roman" w:hAnsi="Times New Roman" w:cs="Times New Roman"/>
          <w:sz w:val="22"/>
          <w:szCs w:val="22"/>
        </w:rPr>
      </w:pPr>
      <w:r w:rsidRPr="0030518C">
        <w:rPr>
          <w:rFonts w:ascii="Times New Roman" w:hAnsi="Times New Roman" w:cs="Times New Roman"/>
          <w:sz w:val="22"/>
          <w:szCs w:val="22"/>
        </w:rPr>
        <w:t>§ 1</w:t>
      </w:r>
      <w:r w:rsidR="00091661">
        <w:rPr>
          <w:rFonts w:ascii="Times New Roman" w:hAnsi="Times New Roman" w:cs="Times New Roman"/>
          <w:sz w:val="22"/>
          <w:szCs w:val="22"/>
        </w:rPr>
        <w:t>6</w:t>
      </w:r>
    </w:p>
    <w:p w14:paraId="4918B168" w14:textId="77777777" w:rsidR="007A410E" w:rsidRPr="0030518C"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lastRenderedPageBreak/>
        <w:t>POSTANOWIENIA KOŃCOWE</w:t>
      </w:r>
    </w:p>
    <w:bookmarkEnd w:id="15"/>
    <w:p w14:paraId="535ACA7B" w14:textId="77777777"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 sprawach nieuregulowanych niniejszą umową stosuje się przepisy Kodeksu cywilnego, ustawy Prawo zamówień publicznych.</w:t>
      </w:r>
    </w:p>
    <w:p w14:paraId="5D16B982" w14:textId="76243FC6"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 xml:space="preserve">Ewentualne spory wynikające w związku z realizacją Umowy, których Stronom nie udało się rozstrzygnąć polubownie, będą poddane rozstrzygnięciu przez sąd właściwy dla siedziby Zamawiającego. </w:t>
      </w:r>
    </w:p>
    <w:p w14:paraId="67AF91C1" w14:textId="7601CD9F"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zobowiązuje się do utrzymania w tajemnicy wszelkich danych o Zamawiającym oraz innych informacji jakie uzyskał w związku z realizacją niniejszej umowy zarówno podczas trwania umowy jak również po jej zakończeniu, bez względu na sposób i formę ich utrwalenia oraz pozyskania.</w:t>
      </w:r>
    </w:p>
    <w:p w14:paraId="7989F18C" w14:textId="798D05A7"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oświadcza, że znane mu są przepisy określające odpowiedzialność karną za spowodowanie nieuprawnionego przekazania, ujawnienia lub przetwarzania danych osobowych, </w:t>
      </w:r>
      <w:r w:rsidR="00335E9A" w:rsidRPr="0030518C">
        <w:rPr>
          <w:b w:val="0"/>
          <w:bCs w:val="0"/>
        </w:rPr>
        <w:br/>
      </w:r>
      <w:r w:rsidRPr="0030518C">
        <w:rPr>
          <w:b w:val="0"/>
          <w:bCs w:val="0"/>
        </w:rPr>
        <w:t>w tym ze szkodą dla osób trzecich.</w:t>
      </w:r>
    </w:p>
    <w:p w14:paraId="4BD78E7C" w14:textId="77777777" w:rsidR="008D1580"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Wykonawca zobowiązany jest do pisemnego informowania Zamawiającego o każdej zmianie siedziby, rachunku bankowego, numeru telefonu, NIP, REGON, adresu do korespondencji pod rygorem uznania doręczenia za skuteczne na adres dotychczasowy.</w:t>
      </w:r>
    </w:p>
    <w:p w14:paraId="27821838" w14:textId="77777777" w:rsidR="008D1580" w:rsidRPr="0030518C"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Wszelkie zmiany niniejszej umowy lub oświadczenia wymagają formy pisemnej pod rygorem nieważności.</w:t>
      </w:r>
    </w:p>
    <w:p w14:paraId="44E7E8C5" w14:textId="4555E347" w:rsidR="008D1580"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Sprawy sporne rozpatrywane będą przez Sąd  właściwy dla siedziby Zamawiającego.</w:t>
      </w:r>
    </w:p>
    <w:p w14:paraId="0AFD0379" w14:textId="0B4C6EB9" w:rsidR="00844BC7" w:rsidRDefault="00844BC7" w:rsidP="00844BC7">
      <w:pPr>
        <w:pStyle w:val="Nagwek1"/>
        <w:keepNext w:val="0"/>
        <w:numPr>
          <w:ilvl w:val="0"/>
          <w:numId w:val="22"/>
        </w:numPr>
        <w:spacing w:before="0" w:after="0" w:line="360" w:lineRule="auto"/>
        <w:ind w:left="360"/>
        <w:jc w:val="both"/>
        <w:rPr>
          <w:b w:val="0"/>
          <w:bCs w:val="0"/>
        </w:rPr>
      </w:pPr>
      <w:r>
        <w:rPr>
          <w:b w:val="0"/>
          <w:bCs w:val="0"/>
        </w:rPr>
        <w:t>Załączniki do Umowy:</w:t>
      </w:r>
    </w:p>
    <w:p w14:paraId="0E4078A4" w14:textId="19019F1E" w:rsidR="00844BC7" w:rsidRDefault="00844BC7" w:rsidP="00975139">
      <w:pPr>
        <w:pStyle w:val="nagl2a"/>
        <w:spacing w:line="360" w:lineRule="auto"/>
        <w:ind w:left="709" w:hanging="425"/>
      </w:pPr>
      <w:r>
        <w:t>SWZ;</w:t>
      </w:r>
    </w:p>
    <w:p w14:paraId="6E4201F6" w14:textId="00062F1B" w:rsidR="00844BC7" w:rsidRDefault="00844BC7" w:rsidP="00975139">
      <w:pPr>
        <w:pStyle w:val="nagl2a"/>
        <w:spacing w:line="360" w:lineRule="auto"/>
        <w:ind w:left="709" w:hanging="425"/>
      </w:pPr>
      <w:r>
        <w:t>Kosztorys ofertowy;</w:t>
      </w:r>
    </w:p>
    <w:p w14:paraId="0849C09B" w14:textId="23C07FE2" w:rsidR="00844BC7" w:rsidRDefault="00844BC7" w:rsidP="00975139">
      <w:pPr>
        <w:pStyle w:val="nagl2a"/>
        <w:spacing w:line="360" w:lineRule="auto"/>
        <w:ind w:left="709" w:hanging="425"/>
      </w:pPr>
      <w:r>
        <w:t xml:space="preserve">Dokumentacja </w:t>
      </w:r>
      <w:r w:rsidR="005F5143">
        <w:t xml:space="preserve">Projektowa </w:t>
      </w:r>
      <w:r w:rsidR="00B6496E" w:rsidRPr="00B6496E">
        <w:t>Dokumentacja Techniczna</w:t>
      </w:r>
    </w:p>
    <w:p w14:paraId="697A0744" w14:textId="4C56DD87" w:rsidR="00844BC7" w:rsidRDefault="00844BC7" w:rsidP="00975139">
      <w:pPr>
        <w:pStyle w:val="nagl2a"/>
        <w:spacing w:line="360" w:lineRule="auto"/>
        <w:ind w:left="709" w:hanging="425"/>
      </w:pPr>
      <w:r>
        <w:t>Oferta Wykonawcy;</w:t>
      </w:r>
    </w:p>
    <w:p w14:paraId="6673BFCC" w14:textId="675AF698" w:rsidR="00B6496E" w:rsidRPr="00844BC7" w:rsidRDefault="00844BC7" w:rsidP="000B289D">
      <w:pPr>
        <w:pStyle w:val="nagl2a"/>
        <w:spacing w:line="360" w:lineRule="auto"/>
        <w:ind w:left="709" w:hanging="425"/>
      </w:pPr>
      <w:r>
        <w:t>Harmonogram rzeczowo-finansowy</w:t>
      </w:r>
    </w:p>
    <w:p w14:paraId="249B3A1B" w14:textId="638FA934" w:rsidR="00E45E89" w:rsidRPr="0030518C" w:rsidRDefault="007A410E" w:rsidP="00844BC7">
      <w:pPr>
        <w:pStyle w:val="Akapitzlist"/>
        <w:numPr>
          <w:ilvl w:val="0"/>
          <w:numId w:val="22"/>
        </w:numPr>
        <w:spacing w:after="0" w:line="360" w:lineRule="auto"/>
        <w:ind w:left="360"/>
        <w:rPr>
          <w:rFonts w:ascii="Times New Roman" w:hAnsi="Times New Roman" w:cs="Times New Roman"/>
          <w:sz w:val="22"/>
        </w:rPr>
      </w:pPr>
      <w:r w:rsidRPr="0030518C">
        <w:rPr>
          <w:rFonts w:ascii="Times New Roman" w:hAnsi="Times New Roman" w:cs="Times New Roman"/>
          <w:sz w:val="22"/>
        </w:rPr>
        <w:t xml:space="preserve">Umowę sporządzono w 3 jednobrzmiących egzemplarzach: 2 egzemplarze dla Zamawiającego i 1 egzemplarz dla Wykonawcy. </w:t>
      </w:r>
    </w:p>
    <w:p w14:paraId="0AA7CE5C" w14:textId="2E27CF8F" w:rsidR="00FD5D93" w:rsidRPr="0030518C" w:rsidRDefault="00FD5D93" w:rsidP="00844BC7">
      <w:pPr>
        <w:pStyle w:val="Tytu"/>
        <w:numPr>
          <w:ilvl w:val="0"/>
          <w:numId w:val="0"/>
        </w:numPr>
        <w:spacing w:after="0" w:line="360" w:lineRule="auto"/>
        <w:rPr>
          <w:rFonts w:ascii="Times New Roman" w:hAnsi="Times New Roman" w:cs="Times New Roman"/>
          <w:sz w:val="22"/>
          <w:szCs w:val="22"/>
        </w:rPr>
      </w:pPr>
    </w:p>
    <w:p w14:paraId="40BE2B9C" w14:textId="34952A3A" w:rsidR="00EF1F39" w:rsidRPr="00EF1F39" w:rsidRDefault="00EF1F39" w:rsidP="00EF1F39">
      <w:pPr>
        <w:tabs>
          <w:tab w:val="left" w:pos="1050"/>
        </w:tabs>
        <w:spacing w:after="160" w:line="360" w:lineRule="auto"/>
        <w:jc w:val="center"/>
        <w:rPr>
          <w:b/>
          <w:bCs/>
          <w:sz w:val="22"/>
        </w:rPr>
      </w:pPr>
      <w:r w:rsidRPr="00EF1F39">
        <w:rPr>
          <w:b/>
          <w:bCs/>
          <w:sz w:val="22"/>
        </w:rPr>
        <w:t>§ 1</w:t>
      </w:r>
      <w:r w:rsidR="00091661">
        <w:rPr>
          <w:b/>
          <w:bCs/>
          <w:sz w:val="22"/>
        </w:rPr>
        <w:t>7</w:t>
      </w:r>
    </w:p>
    <w:p w14:paraId="231D6E15" w14:textId="2548270B" w:rsidR="00EF1F39" w:rsidRPr="00EF1F39" w:rsidRDefault="00EF1F39" w:rsidP="00EF1F39">
      <w:pPr>
        <w:tabs>
          <w:tab w:val="left" w:pos="1050"/>
        </w:tabs>
        <w:spacing w:after="160" w:line="360" w:lineRule="auto"/>
        <w:jc w:val="center"/>
        <w:rPr>
          <w:b/>
          <w:bCs/>
          <w:sz w:val="22"/>
        </w:rPr>
      </w:pPr>
      <w:r w:rsidRPr="00EF1F39">
        <w:rPr>
          <w:b/>
          <w:bCs/>
          <w:sz w:val="22"/>
        </w:rPr>
        <w:t>KLAUZULA SALWATORYJNA</w:t>
      </w:r>
    </w:p>
    <w:p w14:paraId="3B14D493" w14:textId="77777777" w:rsidR="00EF1F39" w:rsidRPr="00EF1F39" w:rsidRDefault="00EF1F39" w:rsidP="00EF1F39">
      <w:pPr>
        <w:tabs>
          <w:tab w:val="left" w:pos="1050"/>
        </w:tabs>
        <w:spacing w:after="160" w:line="360" w:lineRule="auto"/>
        <w:rPr>
          <w:b/>
          <w:bCs/>
          <w:sz w:val="22"/>
        </w:rPr>
      </w:pPr>
      <w:r w:rsidRPr="00EF1F39">
        <w:rPr>
          <w:sz w:val="22"/>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292BE70B" w14:textId="6484CDF8" w:rsidR="00EF1F39" w:rsidRPr="00EF1F39" w:rsidRDefault="00EF1F39" w:rsidP="00EF1F39">
      <w:pPr>
        <w:tabs>
          <w:tab w:val="left" w:pos="1050"/>
        </w:tabs>
        <w:spacing w:after="160" w:line="360" w:lineRule="auto"/>
        <w:jc w:val="center"/>
        <w:rPr>
          <w:b/>
          <w:bCs/>
          <w:sz w:val="22"/>
        </w:rPr>
      </w:pPr>
      <w:r w:rsidRPr="00EF1F39">
        <w:rPr>
          <w:b/>
          <w:bCs/>
          <w:sz w:val="22"/>
        </w:rPr>
        <w:lastRenderedPageBreak/>
        <w:t>§ 1</w:t>
      </w:r>
      <w:r w:rsidR="00091661">
        <w:rPr>
          <w:b/>
          <w:bCs/>
          <w:sz w:val="22"/>
        </w:rPr>
        <w:t>8</w:t>
      </w:r>
    </w:p>
    <w:p w14:paraId="27663DEE" w14:textId="525E6B4F" w:rsidR="00EF1F39" w:rsidRPr="00EF1F39" w:rsidRDefault="00EF1F39" w:rsidP="00EF1F39">
      <w:pPr>
        <w:tabs>
          <w:tab w:val="left" w:pos="1050"/>
        </w:tabs>
        <w:spacing w:after="160" w:line="360" w:lineRule="auto"/>
        <w:jc w:val="center"/>
        <w:rPr>
          <w:b/>
          <w:bCs/>
          <w:sz w:val="22"/>
        </w:rPr>
      </w:pPr>
      <w:r w:rsidRPr="00EF1F39">
        <w:rPr>
          <w:b/>
          <w:bCs/>
          <w:sz w:val="22"/>
        </w:rPr>
        <w:t>WŁAŚCIWOŚĆ PRAWA</w:t>
      </w:r>
    </w:p>
    <w:p w14:paraId="6D57C4D1" w14:textId="65CBF2B5" w:rsidR="00FD5D93" w:rsidRDefault="00EF1F39" w:rsidP="00EF1F39">
      <w:pPr>
        <w:tabs>
          <w:tab w:val="left" w:pos="1050"/>
        </w:tabs>
        <w:spacing w:after="160" w:line="360" w:lineRule="auto"/>
        <w:rPr>
          <w:sz w:val="22"/>
        </w:rPr>
      </w:pPr>
      <w:r w:rsidRPr="00EF1F39">
        <w:rPr>
          <w:sz w:val="22"/>
        </w:rPr>
        <w:t>1.</w:t>
      </w:r>
      <w:r>
        <w:rPr>
          <w:sz w:val="22"/>
        </w:rPr>
        <w:t xml:space="preserve"> </w:t>
      </w:r>
      <w:r w:rsidRPr="00EF1F39">
        <w:rPr>
          <w:sz w:val="22"/>
        </w:rPr>
        <w:t>Prawem właściwym dla niniejszej Umowy jest prawo polskie.</w:t>
      </w:r>
      <w:r>
        <w:rPr>
          <w:sz w:val="22"/>
        </w:rPr>
        <w:br/>
      </w:r>
      <w:r w:rsidRPr="00EF1F39">
        <w:rPr>
          <w:sz w:val="22"/>
        </w:rPr>
        <w:t>2.Ewentualne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r>
        <w:rPr>
          <w:sz w:val="22"/>
        </w:rPr>
        <w:br/>
        <w:t xml:space="preserve">3. </w:t>
      </w:r>
      <w:r w:rsidRPr="00EF1F39">
        <w:rPr>
          <w:sz w:val="22"/>
        </w:rPr>
        <w:t>Spory inne niż wymienione w ust. 2 powyżej Strony powierzą sądowi powszechnemu właściwemu dla siedziby Zamawiającego.</w:t>
      </w:r>
    </w:p>
    <w:p w14:paraId="6C42BC5B" w14:textId="77777777" w:rsidR="00FD5D93" w:rsidRPr="0030518C" w:rsidRDefault="00FD5D93" w:rsidP="002C711F">
      <w:pPr>
        <w:spacing w:after="160" w:line="360" w:lineRule="auto"/>
        <w:rPr>
          <w:sz w:val="22"/>
        </w:rPr>
      </w:pPr>
    </w:p>
    <w:p w14:paraId="2D8A8059" w14:textId="244DB80F" w:rsidR="00E31B43" w:rsidRPr="0030518C" w:rsidRDefault="00E31B43" w:rsidP="002C711F">
      <w:pPr>
        <w:pStyle w:val="Nagwek2"/>
        <w:numPr>
          <w:ilvl w:val="0"/>
          <w:numId w:val="0"/>
        </w:numPr>
        <w:spacing w:before="0" w:line="360" w:lineRule="auto"/>
        <w:ind w:left="227"/>
        <w:rPr>
          <w:rFonts w:cs="Times New Roman"/>
          <w:b/>
        </w:rPr>
      </w:pPr>
      <w:r w:rsidRPr="0030518C">
        <w:rPr>
          <w:rFonts w:cs="Times New Roman"/>
          <w:b/>
        </w:rPr>
        <w:t>ZAMAWIAJĄCY</w:t>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00CD22DE" w:rsidRPr="0030518C">
        <w:rPr>
          <w:rFonts w:cs="Times New Roman"/>
          <w:b/>
        </w:rPr>
        <w:t xml:space="preserve">                 </w:t>
      </w:r>
      <w:r w:rsidR="00C53207" w:rsidRPr="0030518C">
        <w:rPr>
          <w:rFonts w:cs="Times New Roman"/>
          <w:b/>
        </w:rPr>
        <w:t xml:space="preserve">          </w:t>
      </w:r>
      <w:r w:rsidR="00D47CD1" w:rsidRPr="0030518C">
        <w:rPr>
          <w:rFonts w:cs="Times New Roman"/>
          <w:b/>
        </w:rPr>
        <w:t xml:space="preserve">    </w:t>
      </w:r>
      <w:r w:rsidRPr="0030518C">
        <w:rPr>
          <w:rFonts w:cs="Times New Roman"/>
          <w:b/>
        </w:rPr>
        <w:t>WYKONAWCA</w:t>
      </w:r>
    </w:p>
    <w:p w14:paraId="2DE00043" w14:textId="195B1319" w:rsidR="008C3594" w:rsidRPr="0030518C" w:rsidRDefault="008C3594" w:rsidP="002C711F">
      <w:pPr>
        <w:spacing w:line="360" w:lineRule="auto"/>
        <w:rPr>
          <w:sz w:val="22"/>
        </w:rPr>
      </w:pPr>
    </w:p>
    <w:p w14:paraId="55F86C70" w14:textId="3664F408" w:rsidR="0054720D" w:rsidRPr="0030518C" w:rsidRDefault="0054720D" w:rsidP="002C711F">
      <w:pPr>
        <w:spacing w:line="360" w:lineRule="auto"/>
        <w:rPr>
          <w:sz w:val="22"/>
        </w:rPr>
      </w:pPr>
    </w:p>
    <w:p w14:paraId="59F2AD99" w14:textId="77777777" w:rsidR="0054720D" w:rsidRPr="0030518C" w:rsidRDefault="0054720D" w:rsidP="002C711F">
      <w:pPr>
        <w:spacing w:line="360" w:lineRule="auto"/>
        <w:rPr>
          <w:sz w:val="22"/>
        </w:rPr>
      </w:pPr>
    </w:p>
    <w:p w14:paraId="42244E4F" w14:textId="05DCFA7B" w:rsidR="008C3594" w:rsidRPr="0030518C" w:rsidRDefault="008C3594" w:rsidP="002C711F">
      <w:pPr>
        <w:spacing w:line="360" w:lineRule="auto"/>
        <w:rPr>
          <w:sz w:val="22"/>
        </w:rPr>
      </w:pPr>
    </w:p>
    <w:p w14:paraId="32BB8969" w14:textId="77777777" w:rsidR="00645A0F" w:rsidRDefault="00645A0F" w:rsidP="00174104">
      <w:pPr>
        <w:spacing w:line="360" w:lineRule="auto"/>
      </w:pPr>
    </w:p>
    <w:sectPr w:rsidR="00645A0F" w:rsidSect="001A127C">
      <w:headerReference w:type="default" r:id="rId9"/>
      <w:footerReference w:type="default" r:id="rId10"/>
      <w:pgSz w:w="11906" w:h="16838"/>
      <w:pgMar w:top="1417" w:right="1417" w:bottom="1417" w:left="1417" w:header="56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64BC" w14:textId="77777777" w:rsidR="001A127C" w:rsidRDefault="001A127C">
      <w:r>
        <w:separator/>
      </w:r>
    </w:p>
  </w:endnote>
  <w:endnote w:type="continuationSeparator" w:id="0">
    <w:p w14:paraId="2F7C09E4" w14:textId="77777777" w:rsidR="001A127C" w:rsidRDefault="001A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862037"/>
      <w:docPartObj>
        <w:docPartGallery w:val="Page Numbers (Bottom of Page)"/>
        <w:docPartUnique/>
      </w:docPartObj>
    </w:sdtPr>
    <w:sdtContent>
      <w:sdt>
        <w:sdtPr>
          <w:id w:val="-1705238520"/>
          <w:docPartObj>
            <w:docPartGallery w:val="Page Numbers (Top of Page)"/>
            <w:docPartUnique/>
          </w:docPartObj>
        </w:sdtPr>
        <w:sdtContent>
          <w:p w14:paraId="5C7A514A" w14:textId="42A43AB1" w:rsidR="008C3594" w:rsidRDefault="008C3594" w:rsidP="006A2840">
            <w:pPr>
              <w:jc w:val="right"/>
            </w:pPr>
            <w:r>
              <w:rPr>
                <w:noProof/>
                <w:sz w:val="16"/>
                <w:szCs w:val="16"/>
                <w:lang w:eastAsia="pl-PL"/>
              </w:rPr>
              <mc:AlternateContent>
                <mc:Choice Requires="wps">
                  <w:drawing>
                    <wp:anchor distT="0" distB="0" distL="114300" distR="114300" simplePos="0" relativeHeight="251659264" behindDoc="0" locked="0" layoutInCell="1" allowOverlap="1" wp14:anchorId="7F721583" wp14:editId="38A0255A">
                      <wp:simplePos x="0" y="0"/>
                      <wp:positionH relativeFrom="column">
                        <wp:posOffset>-136470</wp:posOffset>
                      </wp:positionH>
                      <wp:positionV relativeFrom="paragraph">
                        <wp:posOffset>-274044</wp:posOffset>
                      </wp:positionV>
                      <wp:extent cx="6178164" cy="7951"/>
                      <wp:effectExtent l="0" t="0" r="32385" b="30480"/>
                      <wp:wrapNone/>
                      <wp:docPr id="2" name="Łącznik prosty 2"/>
                      <wp:cNvGraphicFramePr/>
                      <a:graphic xmlns:a="http://schemas.openxmlformats.org/drawingml/2006/main">
                        <a:graphicData uri="http://schemas.microsoft.com/office/word/2010/wordprocessingShape">
                          <wps:wsp>
                            <wps:cNvCnPr/>
                            <wps:spPr>
                              <a:xfrm flipV="1">
                                <a:off x="0" y="0"/>
                                <a:ext cx="6178164"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FF4990"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75pt,-21.6pt" to="475.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" strokecolor="#4579b8 [3044]"/>
                  </w:pict>
                </mc:Fallback>
              </mc:AlternateContent>
            </w:r>
            <w:r w:rsidRPr="00335E9A">
              <w:rPr>
                <w:sz w:val="16"/>
                <w:szCs w:val="16"/>
              </w:rPr>
              <w:fldChar w:fldCharType="begin"/>
            </w:r>
            <w:r w:rsidRPr="00335E9A">
              <w:rPr>
                <w:sz w:val="16"/>
                <w:szCs w:val="16"/>
              </w:rPr>
              <w:instrText>PAGE</w:instrText>
            </w:r>
            <w:r w:rsidRPr="00335E9A">
              <w:rPr>
                <w:sz w:val="16"/>
                <w:szCs w:val="16"/>
              </w:rPr>
              <w:fldChar w:fldCharType="separate"/>
            </w:r>
            <w:r w:rsidR="00300C62">
              <w:rPr>
                <w:noProof/>
                <w:sz w:val="16"/>
                <w:szCs w:val="16"/>
              </w:rPr>
              <w:t>26</w:t>
            </w:r>
            <w:r w:rsidRPr="00335E9A">
              <w:rPr>
                <w:sz w:val="16"/>
                <w:szCs w:val="16"/>
              </w:rPr>
              <w:fldChar w:fldCharType="end"/>
            </w:r>
            <w:r w:rsidRPr="00335E9A">
              <w:rPr>
                <w:sz w:val="16"/>
                <w:szCs w:val="16"/>
              </w:rPr>
              <w:t xml:space="preserve"> z </w:t>
            </w:r>
            <w:r w:rsidRPr="00335E9A">
              <w:rPr>
                <w:sz w:val="16"/>
                <w:szCs w:val="16"/>
              </w:rPr>
              <w:fldChar w:fldCharType="begin"/>
            </w:r>
            <w:r w:rsidRPr="00335E9A">
              <w:rPr>
                <w:sz w:val="16"/>
                <w:szCs w:val="16"/>
              </w:rPr>
              <w:instrText>NUMPAGES</w:instrText>
            </w:r>
            <w:r w:rsidRPr="00335E9A">
              <w:rPr>
                <w:sz w:val="16"/>
                <w:szCs w:val="16"/>
              </w:rPr>
              <w:fldChar w:fldCharType="separate"/>
            </w:r>
            <w:r w:rsidR="00300C62">
              <w:rPr>
                <w:noProof/>
                <w:sz w:val="16"/>
                <w:szCs w:val="16"/>
              </w:rPr>
              <w:t>27</w:t>
            </w:r>
            <w:r w:rsidRPr="00335E9A">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635C" w14:textId="77777777" w:rsidR="001A127C" w:rsidRDefault="001A127C">
      <w:r>
        <w:separator/>
      </w:r>
    </w:p>
  </w:footnote>
  <w:footnote w:type="continuationSeparator" w:id="0">
    <w:p w14:paraId="3B7B70C9" w14:textId="77777777" w:rsidR="001A127C" w:rsidRDefault="001A127C">
      <w:r>
        <w:continuationSeparator/>
      </w:r>
    </w:p>
  </w:footnote>
  <w:footnote w:id="1">
    <w:p w14:paraId="07EBCEFF" w14:textId="54FC20DC" w:rsidR="008C3594" w:rsidRDefault="008C3594">
      <w:pPr>
        <w:pStyle w:val="Tekstprzypisudolnego"/>
      </w:pPr>
      <w:r>
        <w:rPr>
          <w:rStyle w:val="Odwoanieprzypisudolnego"/>
        </w:rPr>
        <w:footnoteRef/>
      </w:r>
      <w:r>
        <w:t xml:space="preserve"> Niepotrzebne skreślić</w:t>
      </w:r>
    </w:p>
  </w:footnote>
  <w:footnote w:id="2">
    <w:p w14:paraId="02924329" w14:textId="0BD6D9AC" w:rsidR="00B63003" w:rsidRDefault="00B63003">
      <w:pPr>
        <w:pStyle w:val="Tekstprzypisudolnego"/>
      </w:pPr>
      <w:r>
        <w:rPr>
          <w:rStyle w:val="Odwoanieprzypisudolnego"/>
        </w:rPr>
        <w:footnoteRef/>
      </w:r>
      <w:r>
        <w:t xml:space="preserve"> Zgodnie z ofertą Wykonawcy</w:t>
      </w:r>
    </w:p>
  </w:footnote>
  <w:footnote w:id="3">
    <w:p w14:paraId="6757F2AA" w14:textId="3CDE7276" w:rsidR="00A146D0" w:rsidRDefault="00A146D0">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595B" w14:textId="5A76CA25" w:rsidR="008C3594" w:rsidRDefault="008C3594" w:rsidP="00784C80">
    <w:pPr>
      <w:pStyle w:val="Nagwek"/>
      <w:tabs>
        <w:tab w:val="left" w:pos="3870"/>
        <w:tab w:val="left" w:pos="7590"/>
      </w:tabs>
      <w:rPr>
        <w:i/>
        <w:sz w:val="20"/>
        <w:szCs w:val="20"/>
      </w:rPr>
    </w:pPr>
    <w:r w:rsidRPr="00414A80">
      <w:rPr>
        <w:i/>
        <w:sz w:val="20"/>
        <w:szCs w:val="20"/>
      </w:rPr>
      <w:t>Nr sprawy:</w:t>
    </w:r>
    <w:r w:rsidR="00D74E60" w:rsidRPr="00D74E60">
      <w:rPr>
        <w:sz w:val="20"/>
        <w:szCs w:val="20"/>
        <w:lang w:eastAsia="pl-PL"/>
      </w:rPr>
      <w:t xml:space="preserve"> </w:t>
    </w:r>
    <w:r w:rsidR="00D74E60">
      <w:rPr>
        <w:sz w:val="20"/>
        <w:szCs w:val="20"/>
        <w:lang w:eastAsia="pl-PL"/>
      </w:rPr>
      <w:t>IRG.271.</w:t>
    </w:r>
    <w:r w:rsidR="00094D1D">
      <w:rPr>
        <w:sz w:val="20"/>
        <w:szCs w:val="20"/>
        <w:lang w:eastAsia="pl-PL"/>
      </w:rPr>
      <w:t>2</w:t>
    </w:r>
    <w:r w:rsidR="00D74E60">
      <w:rPr>
        <w:sz w:val="20"/>
        <w:szCs w:val="20"/>
        <w:lang w:eastAsia="pl-PL"/>
      </w:rPr>
      <w:t>.202</w:t>
    </w:r>
    <w:r w:rsidR="00094D1D">
      <w:rPr>
        <w:sz w:val="20"/>
        <w:szCs w:val="20"/>
        <w:lang w:eastAsia="pl-PL"/>
      </w:rPr>
      <w:t>4</w:t>
    </w:r>
    <w:r w:rsidR="00D74E60">
      <w:rPr>
        <w:sz w:val="20"/>
        <w:szCs w:val="20"/>
        <w:lang w:eastAsia="pl-PL"/>
      </w:rPr>
      <w:t>.IRG</w:t>
    </w:r>
    <w:r w:rsidRPr="00414A80">
      <w:rPr>
        <w:i/>
        <w:sz w:val="20"/>
        <w:szCs w:val="20"/>
      </w:rPr>
      <w:tab/>
    </w:r>
    <w:r w:rsidRPr="00414A80">
      <w:rPr>
        <w:i/>
        <w:sz w:val="20"/>
        <w:szCs w:val="20"/>
      </w:rPr>
      <w:tab/>
    </w:r>
    <w:r w:rsidRPr="00414A80">
      <w:rPr>
        <w:i/>
        <w:sz w:val="20"/>
        <w:szCs w:val="20"/>
      </w:rPr>
      <w:tab/>
    </w:r>
    <w:r>
      <w:rPr>
        <w:i/>
        <w:sz w:val="20"/>
        <w:szCs w:val="20"/>
      </w:rPr>
      <w:t xml:space="preserve">Zał. nr </w:t>
    </w:r>
    <w:r w:rsidR="006A2840">
      <w:rPr>
        <w:i/>
        <w:sz w:val="20"/>
        <w:szCs w:val="20"/>
      </w:rPr>
      <w:t>6</w:t>
    </w:r>
    <w:r>
      <w:rPr>
        <w:i/>
        <w:sz w:val="20"/>
        <w:szCs w:val="20"/>
      </w:rPr>
      <w:t xml:space="preserve"> do </w:t>
    </w:r>
    <w:r w:rsidR="006A2840">
      <w:rPr>
        <w:i/>
        <w:sz w:val="20"/>
        <w:szCs w:val="20"/>
      </w:rPr>
      <w:t>SWZ</w:t>
    </w:r>
    <w:r>
      <w:rPr>
        <w:i/>
        <w:sz w:val="20"/>
        <w:szCs w:val="20"/>
      </w:rPr>
      <w:tab/>
    </w:r>
  </w:p>
  <w:p w14:paraId="37E2196A" w14:textId="29BB340B" w:rsidR="008C3594" w:rsidRPr="00414A80" w:rsidRDefault="008C3594" w:rsidP="00784C80">
    <w:pPr>
      <w:pStyle w:val="Nagwek"/>
      <w:tabs>
        <w:tab w:val="left" w:pos="3870"/>
        <w:tab w:val="left" w:pos="7590"/>
      </w:tabs>
      <w:rPr>
        <w:i/>
        <w:sz w:val="20"/>
        <w:szCs w:val="20"/>
      </w:rPr>
    </w:pPr>
    <w:r>
      <w:rPr>
        <w:i/>
        <w:noProof/>
        <w:sz w:val="20"/>
        <w:szCs w:val="20"/>
        <w:lang w:eastAsia="pl-PL"/>
      </w:rPr>
      <mc:AlternateContent>
        <mc:Choice Requires="wps">
          <w:drawing>
            <wp:anchor distT="0" distB="0" distL="114300" distR="114300" simplePos="0" relativeHeight="251660288" behindDoc="0" locked="0" layoutInCell="1" allowOverlap="1" wp14:anchorId="0DC85B26" wp14:editId="7BE40741">
              <wp:simplePos x="0" y="0"/>
              <wp:positionH relativeFrom="column">
                <wp:posOffset>-23496</wp:posOffset>
              </wp:positionH>
              <wp:positionV relativeFrom="paragraph">
                <wp:posOffset>71120</wp:posOffset>
              </wp:positionV>
              <wp:extent cx="58959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200291D"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5.6pt" to="46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6"/>
        </w:tabs>
        <w:ind w:left="674" w:hanging="390"/>
      </w:pPr>
      <w:rPr>
        <w:rFonts w:ascii="Times New Roman" w:hAnsi="Times New Roman" w:cs="Times New Roman" w:hint="default"/>
        <w:sz w:val="24"/>
        <w:szCs w:val="24"/>
      </w:rPr>
    </w:lvl>
  </w:abstractNum>
  <w:abstractNum w:abstractNumId="1" w15:restartNumberingAfterBreak="0">
    <w:nsid w:val="0069714E"/>
    <w:multiLevelType w:val="hybridMultilevel"/>
    <w:tmpl w:val="FC38ADD2"/>
    <w:lvl w:ilvl="0" w:tplc="9E4A0EC0">
      <w:start w:val="1"/>
      <w:numFmt w:val="decimal"/>
      <w:lvlText w:val="%1."/>
      <w:lvlJc w:val="left"/>
      <w:pPr>
        <w:tabs>
          <w:tab w:val="num" w:pos="900"/>
        </w:tabs>
        <w:ind w:left="900" w:hanging="360"/>
      </w:pPr>
      <w:rPr>
        <w:b w:val="0"/>
      </w:rPr>
    </w:lvl>
    <w:lvl w:ilvl="1" w:tplc="43B61C2E">
      <w:start w:val="1"/>
      <w:numFmt w:val="decimal"/>
      <w:lvlText w:val="%2)"/>
      <w:lvlJc w:val="left"/>
      <w:pPr>
        <w:tabs>
          <w:tab w:val="num" w:pos="1260"/>
        </w:tabs>
        <w:ind w:left="1260" w:hanging="360"/>
      </w:pPr>
      <w:rPr>
        <w:rFonts w:hint="default"/>
        <w:b w:val="0"/>
        <w:i w:val="0"/>
        <w:strike w:val="0"/>
        <w:dstrike w:val="0"/>
        <w:color w:val="auto"/>
        <w:sz w:val="22"/>
        <w:szCs w:val="22"/>
        <w:u w:val="none"/>
        <w:effect w:val="none"/>
      </w:r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 w15:restartNumberingAfterBreak="0">
    <w:nsid w:val="025B00F3"/>
    <w:multiLevelType w:val="multilevel"/>
    <w:tmpl w:val="BD7CC0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FF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616F71"/>
    <w:multiLevelType w:val="multilevel"/>
    <w:tmpl w:val="125497EE"/>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990" w:hanging="63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15:restartNumberingAfterBreak="0">
    <w:nsid w:val="06F62965"/>
    <w:multiLevelType w:val="hybridMultilevel"/>
    <w:tmpl w:val="2DAC85A0"/>
    <w:lvl w:ilvl="0" w:tplc="D59C79C0">
      <w:start w:val="1"/>
      <w:numFmt w:val="decimal"/>
      <w:lvlText w:val="%1."/>
      <w:lvlJc w:val="left"/>
      <w:pPr>
        <w:tabs>
          <w:tab w:val="num" w:pos="720"/>
        </w:tabs>
        <w:ind w:left="720" w:hanging="360"/>
      </w:pPr>
      <w:rPr>
        <w:rFonts w:ascii="Times New Roman" w:hAnsi="Times New Roman" w:cs="Times New Roman" w:hint="default"/>
      </w:rPr>
    </w:lvl>
    <w:lvl w:ilvl="1" w:tplc="C0E4751E">
      <w:start w:val="3"/>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12282B"/>
    <w:multiLevelType w:val="hybridMultilevel"/>
    <w:tmpl w:val="53F6612C"/>
    <w:lvl w:ilvl="0" w:tplc="9F62F110">
      <w:start w:val="23"/>
      <w:numFmt w:val="decimal"/>
      <w:lvlText w:val="%1."/>
      <w:lvlJc w:val="left"/>
      <w:pPr>
        <w:ind w:left="720" w:hanging="360"/>
      </w:pPr>
      <w:rPr>
        <w:rFonts w:hint="default"/>
      </w:rPr>
    </w:lvl>
    <w:lvl w:ilvl="1" w:tplc="5D94572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60FB9"/>
    <w:multiLevelType w:val="hybridMultilevel"/>
    <w:tmpl w:val="354E7552"/>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ECA20A7"/>
    <w:multiLevelType w:val="singleLevel"/>
    <w:tmpl w:val="A682607C"/>
    <w:lvl w:ilvl="0">
      <w:start w:val="1"/>
      <w:numFmt w:val="decimal"/>
      <w:pStyle w:val="Listapunktowana"/>
      <w:lvlText w:val="%1."/>
      <w:lvlJc w:val="left"/>
      <w:pPr>
        <w:tabs>
          <w:tab w:val="num" w:pos="360"/>
        </w:tabs>
        <w:ind w:left="360" w:hanging="360"/>
      </w:pPr>
    </w:lvl>
  </w:abstractNum>
  <w:abstractNum w:abstractNumId="8" w15:restartNumberingAfterBreak="0">
    <w:nsid w:val="13C239E3"/>
    <w:multiLevelType w:val="hybridMultilevel"/>
    <w:tmpl w:val="AD06481C"/>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440"/>
        </w:tabs>
        <w:ind w:left="14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4287233"/>
    <w:multiLevelType w:val="hybridMultilevel"/>
    <w:tmpl w:val="43C65F08"/>
    <w:lvl w:ilvl="0" w:tplc="FF1C8B16">
      <w:start w:val="1"/>
      <w:numFmt w:val="lowerLetter"/>
      <w:lvlText w:val="%1)"/>
      <w:lvlJc w:val="left"/>
      <w:pPr>
        <w:ind w:left="720" w:hanging="360"/>
      </w:pPr>
      <w:rPr>
        <w:rFonts w:ascii="Times New Roman" w:eastAsia="Times New Roman" w:hAnsi="Times New Roman"/>
        <w:b w:val="0"/>
        <w:bCs w:val="0"/>
        <w:i w:val="0"/>
        <w:iCs w:val="0"/>
        <w:strike w:val="0"/>
        <w:dstrike w:val="0"/>
        <w:color w:val="auto"/>
        <w:sz w:val="22"/>
        <w:szCs w:val="22"/>
        <w:u w:val="none"/>
        <w:effect w:val="none"/>
      </w:rPr>
    </w:lvl>
    <w:lvl w:ilvl="1" w:tplc="7BB2F546">
      <w:start w:val="1"/>
      <w:numFmt w:val="decimal"/>
      <w:lvlText w:val="%2."/>
      <w:lvlJc w:val="left"/>
      <w:pPr>
        <w:ind w:left="1440" w:hanging="360"/>
      </w:pPr>
      <w:rPr>
        <w:rFonts w:ascii="Times New Roman" w:eastAsia="Times New Roman" w:hAnsi="Times New Roman"/>
        <w:b w:val="0"/>
        <w:bCs w:val="0"/>
        <w:i w:val="0"/>
        <w:iCs w:val="0"/>
        <w:strike w:val="0"/>
        <w:dstrike w:val="0"/>
        <w:color w:val="auto"/>
        <w:sz w:val="22"/>
        <w:szCs w:val="22"/>
        <w:u w:val="none"/>
        <w:effect w:val="none"/>
      </w:rPr>
    </w:lvl>
    <w:lvl w:ilvl="2" w:tplc="F99EC4AA">
      <w:start w:val="1"/>
      <w:numFmt w:val="lowerLetter"/>
      <w:lvlText w:val="%3)"/>
      <w:lvlJc w:val="right"/>
      <w:pPr>
        <w:ind w:left="2160" w:hanging="180"/>
      </w:pPr>
      <w:rPr>
        <w:rFonts w:ascii="Times New Roman" w:eastAsia="Times New Roman" w:hAnsi="Times New Roman"/>
      </w:rPr>
    </w:lvl>
    <w:lvl w:ilvl="3" w:tplc="77F44CAC">
      <w:start w:val="1"/>
      <w:numFmt w:val="decimal"/>
      <w:lvlText w:val="%4."/>
      <w:lvlJc w:val="left"/>
      <w:pPr>
        <w:ind w:left="2880" w:hanging="360"/>
      </w:pPr>
      <w:rPr>
        <w:rFonts w:ascii="Times New Roman" w:hAnsi="Times New Roman" w:cs="Times New Roman" w:hint="default"/>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B2139C"/>
    <w:multiLevelType w:val="hybridMultilevel"/>
    <w:tmpl w:val="3F2CCF86"/>
    <w:lvl w:ilvl="0" w:tplc="74F8EFF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A15D2"/>
    <w:multiLevelType w:val="hybridMultilevel"/>
    <w:tmpl w:val="1E5AD24C"/>
    <w:lvl w:ilvl="0" w:tplc="3A50A2B8">
      <w:start w:val="1"/>
      <w:numFmt w:val="decimal"/>
      <w:lvlText w:val="%1."/>
      <w:lvlJc w:val="left"/>
      <w:pPr>
        <w:ind w:left="947" w:hanging="360"/>
      </w:pPr>
      <w:rPr>
        <w:b w:val="0"/>
        <w:sz w:val="22"/>
        <w:szCs w:val="22"/>
      </w:rPr>
    </w:lvl>
    <w:lvl w:ilvl="1" w:tplc="04150019">
      <w:start w:val="1"/>
      <w:numFmt w:val="lowerLetter"/>
      <w:lvlText w:val="%2."/>
      <w:lvlJc w:val="left"/>
      <w:pPr>
        <w:ind w:left="1667" w:hanging="360"/>
      </w:pPr>
    </w:lvl>
    <w:lvl w:ilvl="2" w:tplc="0415001B">
      <w:start w:val="1"/>
      <w:numFmt w:val="lowerRoman"/>
      <w:lvlText w:val="%3."/>
      <w:lvlJc w:val="right"/>
      <w:pPr>
        <w:ind w:left="2387" w:hanging="180"/>
      </w:pPr>
    </w:lvl>
    <w:lvl w:ilvl="3" w:tplc="0415000F">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2" w15:restartNumberingAfterBreak="0">
    <w:nsid w:val="1F5B0ABB"/>
    <w:multiLevelType w:val="hybridMultilevel"/>
    <w:tmpl w:val="37BEDF82"/>
    <w:name w:val="WW8Num188"/>
    <w:lvl w:ilvl="0" w:tplc="43B61C2E">
      <w:start w:val="1"/>
      <w:numFmt w:val="decimal"/>
      <w:lvlText w:val="%1)"/>
      <w:lvlJc w:val="left"/>
      <w:pPr>
        <w:tabs>
          <w:tab w:val="num" w:pos="860"/>
        </w:tabs>
        <w:ind w:left="860" w:hanging="360"/>
      </w:pPr>
      <w:rPr>
        <w:rFonts w:hint="default"/>
        <w:b w:val="0"/>
        <w:bCs w:val="0"/>
        <w:i w:val="0"/>
        <w:iCs w:val="0"/>
        <w:strike w:val="0"/>
        <w:dstrike w:val="0"/>
        <w:color w:val="auto"/>
        <w:sz w:val="22"/>
        <w:szCs w:val="22"/>
        <w:u w:val="none"/>
        <w:effect w:val="none"/>
      </w:rPr>
    </w:lvl>
    <w:lvl w:ilvl="1" w:tplc="04150017">
      <w:start w:val="1"/>
      <w:numFmt w:val="lowerLetter"/>
      <w:lvlText w:val="%2)"/>
      <w:lvlJc w:val="left"/>
      <w:pPr>
        <w:ind w:left="19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660"/>
        </w:tabs>
        <w:ind w:left="2660" w:hanging="180"/>
      </w:pPr>
    </w:lvl>
    <w:lvl w:ilvl="3" w:tplc="0415000F">
      <w:start w:val="1"/>
      <w:numFmt w:val="decimal"/>
      <w:lvlText w:val="%4."/>
      <w:lvlJc w:val="left"/>
      <w:pPr>
        <w:tabs>
          <w:tab w:val="num" w:pos="3380"/>
        </w:tabs>
        <w:ind w:left="3380" w:hanging="360"/>
      </w:pPr>
    </w:lvl>
    <w:lvl w:ilvl="4" w:tplc="04150019">
      <w:start w:val="1"/>
      <w:numFmt w:val="lowerLetter"/>
      <w:lvlText w:val="%5."/>
      <w:lvlJc w:val="left"/>
      <w:pPr>
        <w:tabs>
          <w:tab w:val="num" w:pos="4100"/>
        </w:tabs>
        <w:ind w:left="4100" w:hanging="360"/>
      </w:pPr>
    </w:lvl>
    <w:lvl w:ilvl="5" w:tplc="0415001B">
      <w:start w:val="1"/>
      <w:numFmt w:val="lowerRoman"/>
      <w:lvlText w:val="%6."/>
      <w:lvlJc w:val="right"/>
      <w:pPr>
        <w:tabs>
          <w:tab w:val="num" w:pos="4820"/>
        </w:tabs>
        <w:ind w:left="4820" w:hanging="180"/>
      </w:pPr>
    </w:lvl>
    <w:lvl w:ilvl="6" w:tplc="0415000F">
      <w:start w:val="1"/>
      <w:numFmt w:val="decimal"/>
      <w:lvlText w:val="%7."/>
      <w:lvlJc w:val="left"/>
      <w:pPr>
        <w:tabs>
          <w:tab w:val="num" w:pos="5540"/>
        </w:tabs>
        <w:ind w:left="5540" w:hanging="360"/>
      </w:pPr>
    </w:lvl>
    <w:lvl w:ilvl="7" w:tplc="04150019">
      <w:start w:val="1"/>
      <w:numFmt w:val="lowerLetter"/>
      <w:lvlText w:val="%8."/>
      <w:lvlJc w:val="left"/>
      <w:pPr>
        <w:tabs>
          <w:tab w:val="num" w:pos="6260"/>
        </w:tabs>
        <w:ind w:left="6260" w:hanging="360"/>
      </w:pPr>
    </w:lvl>
    <w:lvl w:ilvl="8" w:tplc="0415001B">
      <w:start w:val="1"/>
      <w:numFmt w:val="lowerRoman"/>
      <w:lvlText w:val="%9."/>
      <w:lvlJc w:val="right"/>
      <w:pPr>
        <w:tabs>
          <w:tab w:val="num" w:pos="6980"/>
        </w:tabs>
        <w:ind w:left="6980" w:hanging="180"/>
      </w:pPr>
    </w:lvl>
  </w:abstractNum>
  <w:abstractNum w:abstractNumId="13" w15:restartNumberingAfterBreak="0">
    <w:nsid w:val="20D65D13"/>
    <w:multiLevelType w:val="hybridMultilevel"/>
    <w:tmpl w:val="F2D0957A"/>
    <w:lvl w:ilvl="0" w:tplc="43B61C2E">
      <w:start w:val="1"/>
      <w:numFmt w:val="decimal"/>
      <w:lvlText w:val="%1)"/>
      <w:lvlJc w:val="left"/>
      <w:pPr>
        <w:tabs>
          <w:tab w:val="num" w:pos="360"/>
        </w:tabs>
        <w:ind w:left="36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2F4F68"/>
    <w:multiLevelType w:val="hybridMultilevel"/>
    <w:tmpl w:val="FDF093D0"/>
    <w:lvl w:ilvl="0" w:tplc="04150017">
      <w:start w:val="1"/>
      <w:numFmt w:val="lowerLetter"/>
      <w:lvlText w:val="%1)"/>
      <w:lvlJc w:val="left"/>
      <w:pPr>
        <w:ind w:left="1287"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5" w15:restartNumberingAfterBreak="0">
    <w:nsid w:val="248A72A3"/>
    <w:multiLevelType w:val="hybridMultilevel"/>
    <w:tmpl w:val="EE608462"/>
    <w:name w:val="WW8Num2222"/>
    <w:lvl w:ilvl="0" w:tplc="43B61C2E">
      <w:start w:val="1"/>
      <w:numFmt w:val="decimal"/>
      <w:lvlText w:val="%1)"/>
      <w:lvlJc w:val="left"/>
      <w:pPr>
        <w:tabs>
          <w:tab w:val="num" w:pos="7380"/>
        </w:tabs>
        <w:ind w:left="738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8460"/>
        </w:tabs>
        <w:ind w:left="8460" w:hanging="360"/>
      </w:pPr>
    </w:lvl>
    <w:lvl w:ilvl="2" w:tplc="0415001B">
      <w:start w:val="1"/>
      <w:numFmt w:val="lowerRoman"/>
      <w:lvlText w:val="%3."/>
      <w:lvlJc w:val="right"/>
      <w:pPr>
        <w:tabs>
          <w:tab w:val="num" w:pos="9180"/>
        </w:tabs>
        <w:ind w:left="9180" w:hanging="180"/>
      </w:pPr>
    </w:lvl>
    <w:lvl w:ilvl="3" w:tplc="0415000F">
      <w:start w:val="1"/>
      <w:numFmt w:val="decimal"/>
      <w:lvlText w:val="%4."/>
      <w:lvlJc w:val="left"/>
      <w:pPr>
        <w:tabs>
          <w:tab w:val="num" w:pos="9900"/>
        </w:tabs>
        <w:ind w:left="9900" w:hanging="360"/>
      </w:pPr>
    </w:lvl>
    <w:lvl w:ilvl="4" w:tplc="04150019">
      <w:start w:val="1"/>
      <w:numFmt w:val="lowerLetter"/>
      <w:lvlText w:val="%5."/>
      <w:lvlJc w:val="left"/>
      <w:pPr>
        <w:tabs>
          <w:tab w:val="num" w:pos="10620"/>
        </w:tabs>
        <w:ind w:left="10620" w:hanging="360"/>
      </w:pPr>
    </w:lvl>
    <w:lvl w:ilvl="5" w:tplc="0415001B">
      <w:start w:val="1"/>
      <w:numFmt w:val="lowerRoman"/>
      <w:lvlText w:val="%6."/>
      <w:lvlJc w:val="right"/>
      <w:pPr>
        <w:tabs>
          <w:tab w:val="num" w:pos="11340"/>
        </w:tabs>
        <w:ind w:left="11340" w:hanging="180"/>
      </w:pPr>
    </w:lvl>
    <w:lvl w:ilvl="6" w:tplc="0415000F">
      <w:start w:val="1"/>
      <w:numFmt w:val="decimal"/>
      <w:lvlText w:val="%7."/>
      <w:lvlJc w:val="left"/>
      <w:pPr>
        <w:tabs>
          <w:tab w:val="num" w:pos="12060"/>
        </w:tabs>
        <w:ind w:left="12060" w:hanging="360"/>
      </w:pPr>
    </w:lvl>
    <w:lvl w:ilvl="7" w:tplc="04150019">
      <w:start w:val="1"/>
      <w:numFmt w:val="lowerLetter"/>
      <w:lvlText w:val="%8."/>
      <w:lvlJc w:val="left"/>
      <w:pPr>
        <w:tabs>
          <w:tab w:val="num" w:pos="12780"/>
        </w:tabs>
        <w:ind w:left="12780" w:hanging="360"/>
      </w:pPr>
    </w:lvl>
    <w:lvl w:ilvl="8" w:tplc="0415001B">
      <w:start w:val="1"/>
      <w:numFmt w:val="lowerRoman"/>
      <w:lvlText w:val="%9."/>
      <w:lvlJc w:val="right"/>
      <w:pPr>
        <w:tabs>
          <w:tab w:val="num" w:pos="13500"/>
        </w:tabs>
        <w:ind w:left="13500" w:hanging="180"/>
      </w:pPr>
    </w:lvl>
  </w:abstractNum>
  <w:abstractNum w:abstractNumId="16" w15:restartNumberingAfterBreak="0">
    <w:nsid w:val="28906942"/>
    <w:multiLevelType w:val="hybridMultilevel"/>
    <w:tmpl w:val="92D0D870"/>
    <w:name w:val="WW8Num2"/>
    <w:lvl w:ilvl="0" w:tplc="43B61C2E">
      <w:start w:val="1"/>
      <w:numFmt w:val="decimal"/>
      <w:lvlText w:val="%1)"/>
      <w:lvlJc w:val="left"/>
      <w:pPr>
        <w:tabs>
          <w:tab w:val="num" w:pos="786"/>
        </w:tabs>
        <w:ind w:left="786"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7" w15:restartNumberingAfterBreak="0">
    <w:nsid w:val="39BB076B"/>
    <w:multiLevelType w:val="hybridMultilevel"/>
    <w:tmpl w:val="C9C2ADD0"/>
    <w:lvl w:ilvl="0" w:tplc="0415000F">
      <w:start w:val="1"/>
      <w:numFmt w:val="decimal"/>
      <w:lvlText w:val="%1."/>
      <w:lvlJc w:val="left"/>
      <w:pPr>
        <w:tabs>
          <w:tab w:val="num" w:pos="6840"/>
        </w:tabs>
        <w:ind w:left="6840" w:hanging="360"/>
      </w:pPr>
      <w:rPr>
        <w:sz w:val="24"/>
        <w:szCs w:val="24"/>
      </w:rPr>
    </w:lvl>
    <w:lvl w:ilvl="1" w:tplc="43B61C2E">
      <w:start w:val="1"/>
      <w:numFmt w:val="decimal"/>
      <w:lvlText w:val="%2)"/>
      <w:lvlJc w:val="left"/>
      <w:pPr>
        <w:tabs>
          <w:tab w:val="num" w:pos="7560"/>
        </w:tabs>
        <w:ind w:left="756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8280"/>
        </w:tabs>
        <w:ind w:left="8280" w:hanging="180"/>
      </w:pPr>
    </w:lvl>
    <w:lvl w:ilvl="3" w:tplc="0415000F">
      <w:start w:val="1"/>
      <w:numFmt w:val="decimal"/>
      <w:lvlText w:val="%4."/>
      <w:lvlJc w:val="left"/>
      <w:pPr>
        <w:tabs>
          <w:tab w:val="num" w:pos="9000"/>
        </w:tabs>
        <w:ind w:left="9000" w:hanging="360"/>
      </w:pPr>
    </w:lvl>
    <w:lvl w:ilvl="4" w:tplc="04150019">
      <w:start w:val="1"/>
      <w:numFmt w:val="lowerLetter"/>
      <w:lvlText w:val="%5."/>
      <w:lvlJc w:val="left"/>
      <w:pPr>
        <w:tabs>
          <w:tab w:val="num" w:pos="9720"/>
        </w:tabs>
        <w:ind w:left="9720" w:hanging="360"/>
      </w:pPr>
    </w:lvl>
    <w:lvl w:ilvl="5" w:tplc="0415001B">
      <w:start w:val="1"/>
      <w:numFmt w:val="lowerRoman"/>
      <w:lvlText w:val="%6."/>
      <w:lvlJc w:val="right"/>
      <w:pPr>
        <w:tabs>
          <w:tab w:val="num" w:pos="10440"/>
        </w:tabs>
        <w:ind w:left="10440" w:hanging="180"/>
      </w:pPr>
    </w:lvl>
    <w:lvl w:ilvl="6" w:tplc="0415000F">
      <w:start w:val="1"/>
      <w:numFmt w:val="decimal"/>
      <w:lvlText w:val="%7."/>
      <w:lvlJc w:val="left"/>
      <w:pPr>
        <w:tabs>
          <w:tab w:val="num" w:pos="11160"/>
        </w:tabs>
        <w:ind w:left="11160" w:hanging="360"/>
      </w:pPr>
    </w:lvl>
    <w:lvl w:ilvl="7" w:tplc="04150019">
      <w:start w:val="1"/>
      <w:numFmt w:val="lowerLetter"/>
      <w:lvlText w:val="%8."/>
      <w:lvlJc w:val="left"/>
      <w:pPr>
        <w:tabs>
          <w:tab w:val="num" w:pos="11880"/>
        </w:tabs>
        <w:ind w:left="11880" w:hanging="360"/>
      </w:pPr>
    </w:lvl>
    <w:lvl w:ilvl="8" w:tplc="0415001B">
      <w:start w:val="1"/>
      <w:numFmt w:val="lowerRoman"/>
      <w:lvlText w:val="%9."/>
      <w:lvlJc w:val="right"/>
      <w:pPr>
        <w:tabs>
          <w:tab w:val="num" w:pos="12600"/>
        </w:tabs>
        <w:ind w:left="12600" w:hanging="180"/>
      </w:pPr>
    </w:lvl>
  </w:abstractNum>
  <w:abstractNum w:abstractNumId="18" w15:restartNumberingAfterBreak="0">
    <w:nsid w:val="3BD63EC2"/>
    <w:multiLevelType w:val="hybridMultilevel"/>
    <w:tmpl w:val="97DEA52A"/>
    <w:lvl w:ilvl="0" w:tplc="C6068FA2">
      <w:start w:val="1"/>
      <w:numFmt w:val="decimal"/>
      <w:lvlText w:val="%1."/>
      <w:lvlJc w:val="left"/>
      <w:pPr>
        <w:ind w:left="1211"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4E0F91"/>
    <w:multiLevelType w:val="hybridMultilevel"/>
    <w:tmpl w:val="D7EE84A2"/>
    <w:lvl w:ilvl="0" w:tplc="E3247FA4">
      <w:start w:val="1"/>
      <w:numFmt w:val="upperRoman"/>
      <w:pStyle w:val="Tytu"/>
      <w:lvlText w:val="%1."/>
      <w:lvlJc w:val="right"/>
      <w:pPr>
        <w:ind w:left="720" w:hanging="360"/>
      </w:pPr>
    </w:lvl>
    <w:lvl w:ilvl="1" w:tplc="130AAC6C">
      <w:start w:val="1"/>
      <w:numFmt w:val="lowerLetter"/>
      <w:lvlText w:val="%2."/>
      <w:lvlJc w:val="left"/>
      <w:pPr>
        <w:ind w:left="1440" w:hanging="360"/>
      </w:pPr>
    </w:lvl>
    <w:lvl w:ilvl="2" w:tplc="377AC63E">
      <w:start w:val="1"/>
      <w:numFmt w:val="lowerRoman"/>
      <w:lvlText w:val="%3."/>
      <w:lvlJc w:val="right"/>
      <w:pPr>
        <w:ind w:left="2160" w:hanging="180"/>
      </w:pPr>
    </w:lvl>
    <w:lvl w:ilvl="3" w:tplc="D324B660">
      <w:start w:val="1"/>
      <w:numFmt w:val="decimal"/>
      <w:lvlText w:val="%4."/>
      <w:lvlJc w:val="left"/>
      <w:pPr>
        <w:ind w:left="2880" w:hanging="360"/>
      </w:pPr>
    </w:lvl>
    <w:lvl w:ilvl="4" w:tplc="1E0610F8">
      <w:start w:val="1"/>
      <w:numFmt w:val="lowerLetter"/>
      <w:lvlText w:val="%5."/>
      <w:lvlJc w:val="left"/>
      <w:pPr>
        <w:ind w:left="3600" w:hanging="360"/>
      </w:pPr>
    </w:lvl>
    <w:lvl w:ilvl="5" w:tplc="3C062988">
      <w:start w:val="1"/>
      <w:numFmt w:val="lowerRoman"/>
      <w:lvlText w:val="%6."/>
      <w:lvlJc w:val="right"/>
      <w:pPr>
        <w:ind w:left="4320" w:hanging="180"/>
      </w:pPr>
    </w:lvl>
    <w:lvl w:ilvl="6" w:tplc="A1F26118">
      <w:start w:val="1"/>
      <w:numFmt w:val="decimal"/>
      <w:lvlText w:val="%7."/>
      <w:lvlJc w:val="left"/>
      <w:pPr>
        <w:ind w:left="5040" w:hanging="360"/>
      </w:pPr>
    </w:lvl>
    <w:lvl w:ilvl="7" w:tplc="32B6F6A6">
      <w:start w:val="1"/>
      <w:numFmt w:val="lowerLetter"/>
      <w:lvlText w:val="%8."/>
      <w:lvlJc w:val="left"/>
      <w:pPr>
        <w:ind w:left="5760" w:hanging="360"/>
      </w:pPr>
    </w:lvl>
    <w:lvl w:ilvl="8" w:tplc="FE6612C8">
      <w:start w:val="1"/>
      <w:numFmt w:val="lowerRoman"/>
      <w:lvlText w:val="%9."/>
      <w:lvlJc w:val="right"/>
      <w:pPr>
        <w:ind w:left="6480" w:hanging="180"/>
      </w:pPr>
    </w:lvl>
  </w:abstractNum>
  <w:abstractNum w:abstractNumId="20" w15:restartNumberingAfterBreak="0">
    <w:nsid w:val="46BB3274"/>
    <w:multiLevelType w:val="hybridMultilevel"/>
    <w:tmpl w:val="0C5C9EBE"/>
    <w:lvl w:ilvl="0" w:tplc="43B61C2E">
      <w:start w:val="1"/>
      <w:numFmt w:val="decimal"/>
      <w:lvlText w:val="%1)"/>
      <w:lvlJc w:val="left"/>
      <w:pPr>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95049"/>
    <w:multiLevelType w:val="hybridMultilevel"/>
    <w:tmpl w:val="8D1E236A"/>
    <w:lvl w:ilvl="0" w:tplc="43B61C2E">
      <w:start w:val="1"/>
      <w:numFmt w:val="decimal"/>
      <w:lvlText w:val="%1)"/>
      <w:lvlJc w:val="left"/>
      <w:pPr>
        <w:ind w:left="2345"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4E61189F"/>
    <w:multiLevelType w:val="multilevel"/>
    <w:tmpl w:val="E40EAB70"/>
    <w:lvl w:ilvl="0">
      <w:start w:val="1"/>
      <w:numFmt w:val="decimal"/>
      <w:pStyle w:val="Nagwek1"/>
      <w:suff w:val="nothing"/>
      <w:lvlText w:val="§%1."/>
      <w:lvlJc w:val="center"/>
      <w:pPr>
        <w:ind w:left="4253" w:hanging="4253"/>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gwek2"/>
      <w:lvlText w:val="%2."/>
      <w:lvlJc w:val="left"/>
      <w:pPr>
        <w:ind w:left="227" w:hanging="227"/>
      </w:pPr>
      <w:rPr>
        <w:rFonts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2">
      <w:start w:val="1"/>
      <w:numFmt w:val="decimal"/>
      <w:pStyle w:val="nagl2a"/>
      <w:lvlText w:val="%3)"/>
      <w:lvlJc w:val="left"/>
      <w:pPr>
        <w:ind w:left="851" w:hanging="567"/>
      </w:pPr>
      <w:rPr>
        <w:rFonts w:ascii="Times New Roman" w:eastAsia="Times New Roman" w:hAnsi="Times New Roman" w:cs="Times New Roman"/>
        <w:color w:val="auto"/>
      </w:rPr>
    </w:lvl>
    <w:lvl w:ilvl="3">
      <w:start w:val="1"/>
      <w:numFmt w:val="decimal"/>
      <w:lvlText w:val="%4)"/>
      <w:lvlJc w:val="left"/>
      <w:pPr>
        <w:ind w:left="1135" w:firstLine="0"/>
      </w:pPr>
    </w:lvl>
    <w:lvl w:ilvl="4">
      <w:start w:val="1"/>
      <w:numFmt w:val="lowerLetter"/>
      <w:pStyle w:val="Nagwek4"/>
      <w:lvlText w:val="%5)"/>
      <w:lvlJc w:val="left"/>
      <w:pPr>
        <w:tabs>
          <w:tab w:val="num" w:pos="3403"/>
        </w:tabs>
        <w:ind w:left="3686" w:hanging="283"/>
      </w:pPr>
      <w:rPr>
        <w:rFonts w:hint="default"/>
        <w:color w:val="auto"/>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b w:val="0"/>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 w15:restartNumberingAfterBreak="0">
    <w:nsid w:val="4FAF4590"/>
    <w:multiLevelType w:val="hybridMultilevel"/>
    <w:tmpl w:val="635E7C8A"/>
    <w:lvl w:ilvl="0" w:tplc="43B61C2E">
      <w:start w:val="1"/>
      <w:numFmt w:val="decimal"/>
      <w:lvlText w:val="%1)"/>
      <w:lvlJc w:val="left"/>
      <w:pPr>
        <w:ind w:left="1117"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5033693D"/>
    <w:multiLevelType w:val="hybridMultilevel"/>
    <w:tmpl w:val="1360CBCE"/>
    <w:lvl w:ilvl="0" w:tplc="43B61C2E">
      <w:start w:val="1"/>
      <w:numFmt w:val="decimal"/>
      <w:lvlText w:val="%1)"/>
      <w:lvlJc w:val="left"/>
      <w:pPr>
        <w:tabs>
          <w:tab w:val="num" w:pos="1440"/>
        </w:tabs>
        <w:ind w:left="1440" w:hanging="360"/>
      </w:pPr>
      <w:rPr>
        <w:rFonts w:hint="default"/>
        <w:b w:val="0"/>
        <w:bCs w:val="0"/>
        <w:i w:val="0"/>
        <w:iCs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F4FA0"/>
    <w:multiLevelType w:val="hybridMultilevel"/>
    <w:tmpl w:val="2EC21AD6"/>
    <w:name w:val="WW8Num183"/>
    <w:lvl w:ilvl="0" w:tplc="4DEAA13C">
      <w:start w:val="1"/>
      <w:numFmt w:val="decimal"/>
      <w:lvlText w:val="%1)"/>
      <w:lvlJc w:val="left"/>
      <w:pPr>
        <w:tabs>
          <w:tab w:val="num" w:pos="3240"/>
        </w:tabs>
        <w:ind w:left="3240" w:hanging="360"/>
      </w:pPr>
      <w:rPr>
        <w:rFonts w:hint="default"/>
        <w:b w:val="0"/>
        <w:bCs w:val="0"/>
        <w:i w:val="0"/>
        <w:iCs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56553BAF"/>
    <w:multiLevelType w:val="hybridMultilevel"/>
    <w:tmpl w:val="C5C0145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1448E"/>
    <w:multiLevelType w:val="hybridMultilevel"/>
    <w:tmpl w:val="80DCF6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C8D46BB"/>
    <w:multiLevelType w:val="hybridMultilevel"/>
    <w:tmpl w:val="B2EC8DE4"/>
    <w:name w:val="WW8Num22222"/>
    <w:lvl w:ilvl="0" w:tplc="43B61C2E">
      <w:start w:val="1"/>
      <w:numFmt w:val="decimal"/>
      <w:lvlText w:val="%1)"/>
      <w:lvlJc w:val="left"/>
      <w:pPr>
        <w:tabs>
          <w:tab w:val="num" w:pos="927"/>
        </w:tabs>
        <w:ind w:left="927" w:hanging="360"/>
      </w:pPr>
      <w:rPr>
        <w:rFonts w:hint="default"/>
        <w:b w:val="0"/>
        <w:bCs w:val="0"/>
        <w:i w:val="0"/>
        <w:iCs w:val="0"/>
        <w:strike w:val="0"/>
        <w:dstrike w:val="0"/>
        <w:color w:val="auto"/>
        <w:sz w:val="22"/>
        <w:szCs w:val="22"/>
        <w:u w:val="none"/>
        <w:effect w:val="none"/>
      </w:rPr>
    </w:lvl>
    <w:lvl w:ilvl="1" w:tplc="0415000F">
      <w:start w:val="1"/>
      <w:numFmt w:val="decimal"/>
      <w:lvlText w:val="%2."/>
      <w:lvlJc w:val="left"/>
      <w:pPr>
        <w:tabs>
          <w:tab w:val="num" w:pos="2007"/>
        </w:tabs>
        <w:ind w:left="2007" w:hanging="360"/>
      </w:pPr>
      <w:rPr>
        <w:rFonts w:hint="default"/>
        <w:b w:val="0"/>
        <w:bCs w:val="0"/>
        <w:i w:val="0"/>
        <w:iCs w:val="0"/>
        <w:strike w:val="0"/>
        <w:dstrike w:val="0"/>
        <w:color w:val="auto"/>
        <w:sz w:val="22"/>
        <w:szCs w:val="22"/>
        <w:u w:val="none"/>
        <w:effect w:val="none"/>
      </w:rPr>
    </w:lvl>
    <w:lvl w:ilvl="2" w:tplc="20C21078">
      <w:start w:val="1"/>
      <w:numFmt w:val="lowerLetter"/>
      <w:lvlText w:val="%3)"/>
      <w:lvlJc w:val="left"/>
      <w:pPr>
        <w:tabs>
          <w:tab w:val="num" w:pos="2907"/>
        </w:tabs>
        <w:ind w:left="2907" w:hanging="360"/>
      </w:pPr>
      <w:rPr>
        <w:rFonts w:hint="default"/>
        <w:b w:val="0"/>
        <w:bCs w:val="0"/>
        <w:i w:val="0"/>
        <w:iCs w:val="0"/>
        <w:strike w:val="0"/>
        <w:dstrike w:val="0"/>
        <w:color w:val="auto"/>
        <w:sz w:val="22"/>
        <w:szCs w:val="22"/>
        <w:u w:val="none"/>
        <w:effect w:val="none"/>
      </w:rPr>
    </w:lvl>
    <w:lvl w:ilvl="3" w:tplc="04150017">
      <w:start w:val="1"/>
      <w:numFmt w:val="lowerLetter"/>
      <w:lvlText w:val="%4)"/>
      <w:lvlJc w:val="left"/>
      <w:pPr>
        <w:ind w:left="3447" w:hanging="360"/>
      </w:pPr>
      <w:rPr>
        <w:rFonts w:hint="default"/>
        <w:b w:val="0"/>
        <w:bCs w:val="0"/>
        <w:i w:val="0"/>
        <w:iCs w:val="0"/>
        <w:strike w:val="0"/>
        <w:dstrike w:val="0"/>
        <w:color w:val="auto"/>
        <w:sz w:val="22"/>
        <w:szCs w:val="22"/>
        <w:u w:val="none"/>
        <w:effect w:val="none"/>
      </w:r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29" w15:restartNumberingAfterBreak="0">
    <w:nsid w:val="5E227EB7"/>
    <w:multiLevelType w:val="hybridMultilevel"/>
    <w:tmpl w:val="0B52CC0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A58789E"/>
    <w:multiLevelType w:val="hybridMultilevel"/>
    <w:tmpl w:val="43C43AC2"/>
    <w:name w:val="WW8Num1857"/>
    <w:lvl w:ilvl="0" w:tplc="43B61C2E">
      <w:start w:val="1"/>
      <w:numFmt w:val="decimal"/>
      <w:lvlText w:val="%1)"/>
      <w:lvlJc w:val="left"/>
      <w:pPr>
        <w:tabs>
          <w:tab w:val="num" w:pos="720"/>
        </w:tabs>
        <w:ind w:left="720" w:hanging="360"/>
      </w:pPr>
      <w:rPr>
        <w:rFonts w:hint="default"/>
        <w:b w:val="0"/>
        <w:bCs w:val="0"/>
        <w:i w:val="0"/>
        <w:iCs w:val="0"/>
        <w:strike w:val="0"/>
        <w:dstrike w:val="0"/>
        <w:color w:val="auto"/>
        <w:sz w:val="22"/>
        <w:szCs w:val="22"/>
        <w:u w:val="none"/>
        <w:effect w:val="none"/>
      </w:rPr>
    </w:lvl>
    <w:lvl w:ilvl="1" w:tplc="7E9A545A">
      <w:start w:val="1"/>
      <w:numFmt w:val="lowerLetter"/>
      <w:lvlText w:val="%2)"/>
      <w:lvlJc w:val="left"/>
      <w:pPr>
        <w:ind w:left="1800" w:hanging="360"/>
      </w:pPr>
      <w:rPr>
        <w:rFonts w:hint="default"/>
        <w:b w:val="0"/>
        <w:bCs w:val="0"/>
        <w:i w:val="0"/>
        <w:iCs w:val="0"/>
        <w:strike w:val="0"/>
        <w:dstrike w:val="0"/>
        <w:color w:val="auto"/>
        <w:sz w:val="22"/>
        <w:szCs w:val="22"/>
        <w:u w:val="none"/>
        <w:effect w:val="none"/>
      </w:rPr>
    </w:lvl>
    <w:lvl w:ilvl="2" w:tplc="43B61C2E">
      <w:start w:val="1"/>
      <w:numFmt w:val="decimal"/>
      <w:lvlText w:val="%3)"/>
      <w:lvlJc w:val="left"/>
      <w:pPr>
        <w:tabs>
          <w:tab w:val="num" w:pos="2700"/>
        </w:tabs>
        <w:ind w:left="2700" w:hanging="360"/>
      </w:pPr>
      <w:rPr>
        <w:rFonts w:hint="default"/>
        <w:b w:val="0"/>
        <w:bCs w:val="0"/>
        <w:i w:val="0"/>
        <w:iCs w:val="0"/>
        <w:strike w:val="0"/>
        <w:dstrike w:val="0"/>
        <w:color w:val="auto"/>
        <w:sz w:val="22"/>
        <w:szCs w:val="22"/>
        <w:u w:val="none"/>
        <w:effect w:val="none"/>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6E417838"/>
    <w:multiLevelType w:val="hybridMultilevel"/>
    <w:tmpl w:val="CF940C12"/>
    <w:lvl w:ilvl="0" w:tplc="43B61C2E">
      <w:start w:val="1"/>
      <w:numFmt w:val="decimal"/>
      <w:lvlText w:val="%1)"/>
      <w:lvlJc w:val="left"/>
      <w:pPr>
        <w:tabs>
          <w:tab w:val="num" w:pos="644"/>
        </w:tabs>
        <w:ind w:left="644" w:hanging="360"/>
      </w:pPr>
      <w:rPr>
        <w:rFonts w:hint="default"/>
        <w:b w:val="0"/>
        <w:bCs w:val="0"/>
        <w:i w:val="0"/>
        <w:iCs w:val="0"/>
        <w:strike w:val="0"/>
        <w:dstrike w:val="0"/>
        <w:color w:val="auto"/>
        <w:sz w:val="22"/>
        <w:szCs w:val="22"/>
        <w:u w:val="none"/>
        <w:effect w:val="none"/>
      </w:rPr>
    </w:lvl>
    <w:lvl w:ilvl="1" w:tplc="0BA04098">
      <w:start w:val="1"/>
      <w:numFmt w:val="lowerLetter"/>
      <w:lvlText w:val="%2)"/>
      <w:lvlJc w:val="left"/>
      <w:pPr>
        <w:ind w:left="1724"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2" w15:restartNumberingAfterBreak="0">
    <w:nsid w:val="720C037F"/>
    <w:multiLevelType w:val="hybridMultilevel"/>
    <w:tmpl w:val="99A0039C"/>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15:restartNumberingAfterBreak="0">
    <w:nsid w:val="73752D01"/>
    <w:multiLevelType w:val="hybridMultilevel"/>
    <w:tmpl w:val="D6D4431E"/>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211"/>
        </w:tabs>
        <w:ind w:left="1211" w:hanging="360"/>
      </w:pPr>
      <w:rPr>
        <w:rFonts w:hint="default"/>
        <w:b w:val="0"/>
        <w:bCs w:val="0"/>
        <w:i w:val="0"/>
        <w:iCs w:val="0"/>
        <w:strike w:val="0"/>
        <w:dstrike w:val="0"/>
        <w:color w:val="auto"/>
        <w:sz w:val="22"/>
        <w:szCs w:val="22"/>
        <w:u w:val="none"/>
        <w:effect w:val="none"/>
      </w:rPr>
    </w:lvl>
    <w:lvl w:ilvl="2" w:tplc="C0E4751E">
      <w:start w:val="3"/>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3F54A11"/>
    <w:multiLevelType w:val="hybridMultilevel"/>
    <w:tmpl w:val="55BA595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75DC51B4"/>
    <w:multiLevelType w:val="hybridMultilevel"/>
    <w:tmpl w:val="E0B4F7F0"/>
    <w:lvl w:ilvl="0" w:tplc="04150017">
      <w:start w:val="1"/>
      <w:numFmt w:val="lowerLetter"/>
      <w:lvlText w:val="%1)"/>
      <w:lvlJc w:val="left"/>
      <w:pPr>
        <w:ind w:left="121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C535640"/>
    <w:multiLevelType w:val="hybridMultilevel"/>
    <w:tmpl w:val="8D26780A"/>
    <w:lvl w:ilvl="0" w:tplc="4D0E656C">
      <w:start w:val="1"/>
      <w:numFmt w:val="decimal"/>
      <w:lvlText w:val="%1."/>
      <w:lvlJc w:val="left"/>
      <w:pPr>
        <w:ind w:left="720" w:hanging="360"/>
      </w:pPr>
      <w:rPr>
        <w:rFonts w:ascii="Times New Roman" w:hAnsi="Times New Roman" w:cs="Times New Roman" w:hint="default"/>
      </w:rPr>
    </w:lvl>
    <w:lvl w:ilvl="1" w:tplc="4084524C">
      <w:start w:val="1"/>
      <w:numFmt w:val="decimal"/>
      <w:lvlText w:val="%2."/>
      <w:lvlJc w:val="left"/>
      <w:pPr>
        <w:ind w:left="1440" w:hanging="360"/>
      </w:pPr>
      <w:rPr>
        <w:rFonts w:ascii="Times New Roman" w:eastAsia="Times New Roman" w:hAnsi="Times New Roman"/>
      </w:rPr>
    </w:lvl>
    <w:lvl w:ilvl="2" w:tplc="F9CE022E">
      <w:start w:val="1"/>
      <w:numFmt w:val="lowerLetter"/>
      <w:lvlText w:val="%3)"/>
      <w:lvlJc w:val="right"/>
      <w:pPr>
        <w:ind w:left="2160" w:hanging="180"/>
      </w:pPr>
      <w:rPr>
        <w:rFonts w:ascii="Times New Roman" w:eastAsia="Times New Roman" w:hAnsi="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3141342">
    <w:abstractNumId w:val="22"/>
  </w:num>
  <w:num w:numId="2" w16cid:durableId="1550074394">
    <w:abstractNumId w:val="19"/>
  </w:num>
  <w:num w:numId="3" w16cid:durableId="1074818876">
    <w:abstractNumId w:val="7"/>
  </w:num>
  <w:num w:numId="4" w16cid:durableId="1096756119">
    <w:abstractNumId w:val="6"/>
  </w:num>
  <w:num w:numId="5" w16cid:durableId="1063987599">
    <w:abstractNumId w:val="17"/>
  </w:num>
  <w:num w:numId="6" w16cid:durableId="1989478778">
    <w:abstractNumId w:val="34"/>
  </w:num>
  <w:num w:numId="7" w16cid:durableId="866675875">
    <w:abstractNumId w:val="29"/>
  </w:num>
  <w:num w:numId="8" w16cid:durableId="1267348589">
    <w:abstractNumId w:val="3"/>
  </w:num>
  <w:num w:numId="9" w16cid:durableId="1797943827">
    <w:abstractNumId w:val="20"/>
  </w:num>
  <w:num w:numId="10" w16cid:durableId="1261254498">
    <w:abstractNumId w:val="27"/>
  </w:num>
  <w:num w:numId="11" w16cid:durableId="1402288935">
    <w:abstractNumId w:val="21"/>
  </w:num>
  <w:num w:numId="12" w16cid:durableId="195428357">
    <w:abstractNumId w:val="11"/>
  </w:num>
  <w:num w:numId="13" w16cid:durableId="297610127">
    <w:abstractNumId w:val="23"/>
  </w:num>
  <w:num w:numId="14" w16cid:durableId="1875269883">
    <w:abstractNumId w:val="28"/>
  </w:num>
  <w:num w:numId="15" w16cid:durableId="254944158">
    <w:abstractNumId w:val="8"/>
  </w:num>
  <w:num w:numId="16" w16cid:durableId="515312160">
    <w:abstractNumId w:val="36"/>
  </w:num>
  <w:num w:numId="17" w16cid:durableId="1013916553">
    <w:abstractNumId w:val="14"/>
  </w:num>
  <w:num w:numId="18" w16cid:durableId="994600921">
    <w:abstractNumId w:val="9"/>
  </w:num>
  <w:num w:numId="19" w16cid:durableId="93717569">
    <w:abstractNumId w:val="31"/>
  </w:num>
  <w:num w:numId="20" w16cid:durableId="1856191751">
    <w:abstractNumId w:val="32"/>
  </w:num>
  <w:num w:numId="21" w16cid:durableId="424814459">
    <w:abstractNumId w:val="4"/>
  </w:num>
  <w:num w:numId="22" w16cid:durableId="667248540">
    <w:abstractNumId w:val="18"/>
  </w:num>
  <w:num w:numId="23" w16cid:durableId="1797681659">
    <w:abstractNumId w:val="33"/>
  </w:num>
  <w:num w:numId="24" w16cid:durableId="1394693864">
    <w:abstractNumId w:val="13"/>
  </w:num>
  <w:num w:numId="25" w16cid:durableId="453640211">
    <w:abstractNumId w:val="10"/>
  </w:num>
  <w:num w:numId="26" w16cid:durableId="294257299">
    <w:abstractNumId w:val="35"/>
  </w:num>
  <w:num w:numId="27" w16cid:durableId="1650283424">
    <w:abstractNumId w:val="1"/>
  </w:num>
  <w:num w:numId="28" w16cid:durableId="1525443079">
    <w:abstractNumId w:val="0"/>
  </w:num>
  <w:num w:numId="29" w16cid:durableId="1725517791">
    <w:abstractNumId w:val="5"/>
  </w:num>
  <w:num w:numId="30" w16cid:durableId="1809086959">
    <w:abstractNumId w:val="12"/>
  </w:num>
  <w:num w:numId="31" w16cid:durableId="1654484590">
    <w:abstractNumId w:val="24"/>
  </w:num>
  <w:num w:numId="32" w16cid:durableId="1870146950">
    <w:abstractNumId w:val="22"/>
  </w:num>
  <w:num w:numId="33" w16cid:durableId="972173129">
    <w:abstractNumId w:val="2"/>
    <w:lvlOverride w:ilvl="0">
      <w:startOverride w:val="1"/>
    </w:lvlOverride>
    <w:lvlOverride w:ilvl="1"/>
    <w:lvlOverride w:ilvl="2"/>
    <w:lvlOverride w:ilvl="3"/>
    <w:lvlOverride w:ilvl="4"/>
    <w:lvlOverride w:ilvl="5"/>
    <w:lvlOverride w:ilvl="6"/>
    <w:lvlOverride w:ilvl="7"/>
    <w:lvlOverride w:ilvl="8"/>
  </w:num>
  <w:num w:numId="34" w16cid:durableId="734477209">
    <w:abstractNumId w:val="26"/>
  </w:num>
  <w:num w:numId="35" w16cid:durableId="115175255">
    <w:abstractNumId w:val="22"/>
  </w:num>
  <w:num w:numId="36" w16cid:durableId="87123846">
    <w:abstractNumId w:val="22"/>
  </w:num>
  <w:num w:numId="37" w16cid:durableId="751009340">
    <w:abstractNumId w:val="22"/>
  </w:num>
  <w:num w:numId="38" w16cid:durableId="750544280">
    <w:abstractNumId w:val="22"/>
  </w:num>
  <w:num w:numId="39" w16cid:durableId="331103601">
    <w:abstractNumId w:val="22"/>
  </w:num>
  <w:num w:numId="40" w16cid:durableId="916980062">
    <w:abstractNumId w:val="22"/>
  </w:num>
  <w:num w:numId="41" w16cid:durableId="1803113102">
    <w:abstractNumId w:val="22"/>
  </w:num>
  <w:num w:numId="42" w16cid:durableId="90272008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AC"/>
    <w:rsid w:val="0000036A"/>
    <w:rsid w:val="0000131C"/>
    <w:rsid w:val="00002A76"/>
    <w:rsid w:val="00003A61"/>
    <w:rsid w:val="000071CE"/>
    <w:rsid w:val="00011C4E"/>
    <w:rsid w:val="00012228"/>
    <w:rsid w:val="00015A34"/>
    <w:rsid w:val="0002302C"/>
    <w:rsid w:val="00023335"/>
    <w:rsid w:val="00030644"/>
    <w:rsid w:val="000306B1"/>
    <w:rsid w:val="00030BAE"/>
    <w:rsid w:val="00031D36"/>
    <w:rsid w:val="000373B0"/>
    <w:rsid w:val="00040AFF"/>
    <w:rsid w:val="00043C9F"/>
    <w:rsid w:val="00043E7C"/>
    <w:rsid w:val="00045C2E"/>
    <w:rsid w:val="00045D46"/>
    <w:rsid w:val="0004618D"/>
    <w:rsid w:val="000505A8"/>
    <w:rsid w:val="000507A0"/>
    <w:rsid w:val="00052D94"/>
    <w:rsid w:val="0005557A"/>
    <w:rsid w:val="00055B10"/>
    <w:rsid w:val="00056F94"/>
    <w:rsid w:val="00057AFB"/>
    <w:rsid w:val="00061290"/>
    <w:rsid w:val="0006162D"/>
    <w:rsid w:val="00061ABC"/>
    <w:rsid w:val="00066641"/>
    <w:rsid w:val="00067089"/>
    <w:rsid w:val="00071AE6"/>
    <w:rsid w:val="00072D39"/>
    <w:rsid w:val="00073D4C"/>
    <w:rsid w:val="00074631"/>
    <w:rsid w:val="00074A21"/>
    <w:rsid w:val="00074EFD"/>
    <w:rsid w:val="00075606"/>
    <w:rsid w:val="00075A0D"/>
    <w:rsid w:val="00080F01"/>
    <w:rsid w:val="00082FEE"/>
    <w:rsid w:val="00085198"/>
    <w:rsid w:val="00086922"/>
    <w:rsid w:val="00086C51"/>
    <w:rsid w:val="00087333"/>
    <w:rsid w:val="00087623"/>
    <w:rsid w:val="00087C4D"/>
    <w:rsid w:val="00090DDC"/>
    <w:rsid w:val="000910D9"/>
    <w:rsid w:val="00091661"/>
    <w:rsid w:val="0009244D"/>
    <w:rsid w:val="00094007"/>
    <w:rsid w:val="00094510"/>
    <w:rsid w:val="00094D1D"/>
    <w:rsid w:val="000960CD"/>
    <w:rsid w:val="00096765"/>
    <w:rsid w:val="00096EC6"/>
    <w:rsid w:val="000A03DB"/>
    <w:rsid w:val="000A0598"/>
    <w:rsid w:val="000A0F38"/>
    <w:rsid w:val="000A2183"/>
    <w:rsid w:val="000A29B6"/>
    <w:rsid w:val="000A341D"/>
    <w:rsid w:val="000A51BE"/>
    <w:rsid w:val="000A75BF"/>
    <w:rsid w:val="000B289D"/>
    <w:rsid w:val="000B4C20"/>
    <w:rsid w:val="000B5315"/>
    <w:rsid w:val="000B5479"/>
    <w:rsid w:val="000C43B7"/>
    <w:rsid w:val="000C6E09"/>
    <w:rsid w:val="000D0766"/>
    <w:rsid w:val="000D12D3"/>
    <w:rsid w:val="000D143D"/>
    <w:rsid w:val="000D15D6"/>
    <w:rsid w:val="000D3315"/>
    <w:rsid w:val="000D4A22"/>
    <w:rsid w:val="000D5660"/>
    <w:rsid w:val="000D601C"/>
    <w:rsid w:val="000D6311"/>
    <w:rsid w:val="000D7257"/>
    <w:rsid w:val="000E18F3"/>
    <w:rsid w:val="000E1C2E"/>
    <w:rsid w:val="000E3050"/>
    <w:rsid w:val="000E42C3"/>
    <w:rsid w:val="000E4BD2"/>
    <w:rsid w:val="000E5658"/>
    <w:rsid w:val="000E5B49"/>
    <w:rsid w:val="000E5CF2"/>
    <w:rsid w:val="000E7323"/>
    <w:rsid w:val="000E7775"/>
    <w:rsid w:val="000F04A1"/>
    <w:rsid w:val="000F13AD"/>
    <w:rsid w:val="000F2464"/>
    <w:rsid w:val="000F406F"/>
    <w:rsid w:val="00101659"/>
    <w:rsid w:val="00105128"/>
    <w:rsid w:val="00111ED7"/>
    <w:rsid w:val="0011314D"/>
    <w:rsid w:val="0011393E"/>
    <w:rsid w:val="00116C37"/>
    <w:rsid w:val="00117D3A"/>
    <w:rsid w:val="0012437B"/>
    <w:rsid w:val="00130A46"/>
    <w:rsid w:val="00132833"/>
    <w:rsid w:val="00133A4C"/>
    <w:rsid w:val="0013509C"/>
    <w:rsid w:val="00135816"/>
    <w:rsid w:val="00136B33"/>
    <w:rsid w:val="00140439"/>
    <w:rsid w:val="00140946"/>
    <w:rsid w:val="001419BF"/>
    <w:rsid w:val="001437A4"/>
    <w:rsid w:val="00144905"/>
    <w:rsid w:val="00144A47"/>
    <w:rsid w:val="00145339"/>
    <w:rsid w:val="00146042"/>
    <w:rsid w:val="0014700C"/>
    <w:rsid w:val="001473BC"/>
    <w:rsid w:val="0015028F"/>
    <w:rsid w:val="0015053A"/>
    <w:rsid w:val="001524C7"/>
    <w:rsid w:val="0015350B"/>
    <w:rsid w:val="00155D1B"/>
    <w:rsid w:val="00156098"/>
    <w:rsid w:val="00156E54"/>
    <w:rsid w:val="001578FF"/>
    <w:rsid w:val="00160099"/>
    <w:rsid w:val="0016399A"/>
    <w:rsid w:val="00164481"/>
    <w:rsid w:val="00166564"/>
    <w:rsid w:val="001720AE"/>
    <w:rsid w:val="00173788"/>
    <w:rsid w:val="00174104"/>
    <w:rsid w:val="0017461D"/>
    <w:rsid w:val="00174973"/>
    <w:rsid w:val="0017639A"/>
    <w:rsid w:val="001768D6"/>
    <w:rsid w:val="00177B07"/>
    <w:rsid w:val="00181055"/>
    <w:rsid w:val="00182FD9"/>
    <w:rsid w:val="001836F9"/>
    <w:rsid w:val="00185671"/>
    <w:rsid w:val="00185966"/>
    <w:rsid w:val="00187715"/>
    <w:rsid w:val="00187A45"/>
    <w:rsid w:val="00190378"/>
    <w:rsid w:val="00190CC9"/>
    <w:rsid w:val="001911D5"/>
    <w:rsid w:val="00193B91"/>
    <w:rsid w:val="001961E2"/>
    <w:rsid w:val="001968A0"/>
    <w:rsid w:val="00196FCE"/>
    <w:rsid w:val="00197720"/>
    <w:rsid w:val="0019781E"/>
    <w:rsid w:val="001A127C"/>
    <w:rsid w:val="001A1880"/>
    <w:rsid w:val="001A34A5"/>
    <w:rsid w:val="001A4AC0"/>
    <w:rsid w:val="001B1B0E"/>
    <w:rsid w:val="001B25F2"/>
    <w:rsid w:val="001B5433"/>
    <w:rsid w:val="001B64EB"/>
    <w:rsid w:val="001B69CD"/>
    <w:rsid w:val="001C04FC"/>
    <w:rsid w:val="001C2682"/>
    <w:rsid w:val="001C54BA"/>
    <w:rsid w:val="001C6EF8"/>
    <w:rsid w:val="001D134C"/>
    <w:rsid w:val="001D2140"/>
    <w:rsid w:val="001D2A20"/>
    <w:rsid w:val="001D439E"/>
    <w:rsid w:val="001D5E86"/>
    <w:rsid w:val="001D619E"/>
    <w:rsid w:val="001E4D53"/>
    <w:rsid w:val="001E5521"/>
    <w:rsid w:val="001E739E"/>
    <w:rsid w:val="001E7D85"/>
    <w:rsid w:val="001F0ADA"/>
    <w:rsid w:val="001F13C5"/>
    <w:rsid w:val="001F2E83"/>
    <w:rsid w:val="001F375C"/>
    <w:rsid w:val="001F78B8"/>
    <w:rsid w:val="0020067C"/>
    <w:rsid w:val="002050CA"/>
    <w:rsid w:val="00205545"/>
    <w:rsid w:val="00206D2A"/>
    <w:rsid w:val="00210220"/>
    <w:rsid w:val="0021082D"/>
    <w:rsid w:val="002113CB"/>
    <w:rsid w:val="002124B8"/>
    <w:rsid w:val="002125FE"/>
    <w:rsid w:val="00212A0E"/>
    <w:rsid w:val="00213408"/>
    <w:rsid w:val="00213A46"/>
    <w:rsid w:val="002152C9"/>
    <w:rsid w:val="00217380"/>
    <w:rsid w:val="002272BB"/>
    <w:rsid w:val="002365F6"/>
    <w:rsid w:val="00237A29"/>
    <w:rsid w:val="002403BB"/>
    <w:rsid w:val="002412BA"/>
    <w:rsid w:val="0024144D"/>
    <w:rsid w:val="002513AC"/>
    <w:rsid w:val="002519AE"/>
    <w:rsid w:val="0025359C"/>
    <w:rsid w:val="002540C5"/>
    <w:rsid w:val="0025613E"/>
    <w:rsid w:val="002562A2"/>
    <w:rsid w:val="002567E1"/>
    <w:rsid w:val="0025783F"/>
    <w:rsid w:val="00257C5C"/>
    <w:rsid w:val="002648EB"/>
    <w:rsid w:val="0026624A"/>
    <w:rsid w:val="00267D92"/>
    <w:rsid w:val="00267F82"/>
    <w:rsid w:val="002703BE"/>
    <w:rsid w:val="00271E26"/>
    <w:rsid w:val="00272535"/>
    <w:rsid w:val="002732DC"/>
    <w:rsid w:val="00274B11"/>
    <w:rsid w:val="00277D7D"/>
    <w:rsid w:val="00280833"/>
    <w:rsid w:val="00281AFF"/>
    <w:rsid w:val="00282E0A"/>
    <w:rsid w:val="002831C5"/>
    <w:rsid w:val="00286747"/>
    <w:rsid w:val="002911F2"/>
    <w:rsid w:val="0029329D"/>
    <w:rsid w:val="002955E9"/>
    <w:rsid w:val="002960F3"/>
    <w:rsid w:val="002A257A"/>
    <w:rsid w:val="002A3F86"/>
    <w:rsid w:val="002B2483"/>
    <w:rsid w:val="002B3581"/>
    <w:rsid w:val="002B3779"/>
    <w:rsid w:val="002B68E3"/>
    <w:rsid w:val="002B7B32"/>
    <w:rsid w:val="002B7EBE"/>
    <w:rsid w:val="002C2440"/>
    <w:rsid w:val="002C37FA"/>
    <w:rsid w:val="002C41B9"/>
    <w:rsid w:val="002C448D"/>
    <w:rsid w:val="002C5192"/>
    <w:rsid w:val="002C711F"/>
    <w:rsid w:val="002C762A"/>
    <w:rsid w:val="002D012D"/>
    <w:rsid w:val="002D2CEA"/>
    <w:rsid w:val="002D328A"/>
    <w:rsid w:val="002D3749"/>
    <w:rsid w:val="002D4129"/>
    <w:rsid w:val="002D5158"/>
    <w:rsid w:val="002E5444"/>
    <w:rsid w:val="002E6522"/>
    <w:rsid w:val="002E6C18"/>
    <w:rsid w:val="002F00AF"/>
    <w:rsid w:val="002F0F7B"/>
    <w:rsid w:val="002F2423"/>
    <w:rsid w:val="002F2A63"/>
    <w:rsid w:val="002F2DF9"/>
    <w:rsid w:val="002F50B6"/>
    <w:rsid w:val="002F58E9"/>
    <w:rsid w:val="002F61FD"/>
    <w:rsid w:val="002F6664"/>
    <w:rsid w:val="002F677E"/>
    <w:rsid w:val="00300C62"/>
    <w:rsid w:val="00304E9E"/>
    <w:rsid w:val="0030518C"/>
    <w:rsid w:val="00307398"/>
    <w:rsid w:val="00307AAF"/>
    <w:rsid w:val="00310E70"/>
    <w:rsid w:val="003125FA"/>
    <w:rsid w:val="003139B0"/>
    <w:rsid w:val="00313A89"/>
    <w:rsid w:val="00313E12"/>
    <w:rsid w:val="003142AE"/>
    <w:rsid w:val="00315F34"/>
    <w:rsid w:val="003160AB"/>
    <w:rsid w:val="00317160"/>
    <w:rsid w:val="003201C4"/>
    <w:rsid w:val="00320B4C"/>
    <w:rsid w:val="003215F3"/>
    <w:rsid w:val="0032396F"/>
    <w:rsid w:val="00324182"/>
    <w:rsid w:val="003269CF"/>
    <w:rsid w:val="00327DFB"/>
    <w:rsid w:val="00331FE7"/>
    <w:rsid w:val="00332A77"/>
    <w:rsid w:val="00334252"/>
    <w:rsid w:val="00334790"/>
    <w:rsid w:val="00335E9A"/>
    <w:rsid w:val="00337A0C"/>
    <w:rsid w:val="003412AA"/>
    <w:rsid w:val="00341E71"/>
    <w:rsid w:val="003432A1"/>
    <w:rsid w:val="003454E6"/>
    <w:rsid w:val="00347305"/>
    <w:rsid w:val="00350B08"/>
    <w:rsid w:val="00351221"/>
    <w:rsid w:val="00351D04"/>
    <w:rsid w:val="00353BB5"/>
    <w:rsid w:val="003554BC"/>
    <w:rsid w:val="00355600"/>
    <w:rsid w:val="00355C0F"/>
    <w:rsid w:val="00356CB0"/>
    <w:rsid w:val="00357E57"/>
    <w:rsid w:val="00357F9E"/>
    <w:rsid w:val="003602E0"/>
    <w:rsid w:val="00362706"/>
    <w:rsid w:val="00362B4F"/>
    <w:rsid w:val="00362BA6"/>
    <w:rsid w:val="003641F0"/>
    <w:rsid w:val="00364FF1"/>
    <w:rsid w:val="00366669"/>
    <w:rsid w:val="003671AD"/>
    <w:rsid w:val="003709EA"/>
    <w:rsid w:val="003712DD"/>
    <w:rsid w:val="00373BC2"/>
    <w:rsid w:val="00374535"/>
    <w:rsid w:val="00375739"/>
    <w:rsid w:val="00375D1F"/>
    <w:rsid w:val="00377C22"/>
    <w:rsid w:val="003800FE"/>
    <w:rsid w:val="00380E97"/>
    <w:rsid w:val="00381758"/>
    <w:rsid w:val="00382347"/>
    <w:rsid w:val="00384E32"/>
    <w:rsid w:val="003904DA"/>
    <w:rsid w:val="003920EE"/>
    <w:rsid w:val="00392F13"/>
    <w:rsid w:val="00393246"/>
    <w:rsid w:val="00394D04"/>
    <w:rsid w:val="00397C19"/>
    <w:rsid w:val="003A0573"/>
    <w:rsid w:val="003A2023"/>
    <w:rsid w:val="003A2A06"/>
    <w:rsid w:val="003A2F62"/>
    <w:rsid w:val="003A4215"/>
    <w:rsid w:val="003A4A24"/>
    <w:rsid w:val="003A4CF8"/>
    <w:rsid w:val="003A62FB"/>
    <w:rsid w:val="003A6563"/>
    <w:rsid w:val="003A7451"/>
    <w:rsid w:val="003A7E56"/>
    <w:rsid w:val="003B03EB"/>
    <w:rsid w:val="003B3952"/>
    <w:rsid w:val="003C0BFD"/>
    <w:rsid w:val="003C1562"/>
    <w:rsid w:val="003C33FB"/>
    <w:rsid w:val="003C3D8F"/>
    <w:rsid w:val="003C546E"/>
    <w:rsid w:val="003C6689"/>
    <w:rsid w:val="003C6C04"/>
    <w:rsid w:val="003D31C2"/>
    <w:rsid w:val="003D3A42"/>
    <w:rsid w:val="003E001B"/>
    <w:rsid w:val="003E076F"/>
    <w:rsid w:val="003E0ECA"/>
    <w:rsid w:val="003E26CE"/>
    <w:rsid w:val="003E2A3D"/>
    <w:rsid w:val="003F0D1D"/>
    <w:rsid w:val="003F1077"/>
    <w:rsid w:val="003F1673"/>
    <w:rsid w:val="003F3559"/>
    <w:rsid w:val="003F3EEB"/>
    <w:rsid w:val="003F7EEB"/>
    <w:rsid w:val="00401370"/>
    <w:rsid w:val="00402C7B"/>
    <w:rsid w:val="00405322"/>
    <w:rsid w:val="00405512"/>
    <w:rsid w:val="00405BB2"/>
    <w:rsid w:val="004063E4"/>
    <w:rsid w:val="004066A4"/>
    <w:rsid w:val="004067F3"/>
    <w:rsid w:val="004076A4"/>
    <w:rsid w:val="00412E16"/>
    <w:rsid w:val="00414A80"/>
    <w:rsid w:val="00414CB9"/>
    <w:rsid w:val="0041557E"/>
    <w:rsid w:val="00420F8E"/>
    <w:rsid w:val="0042393C"/>
    <w:rsid w:val="004253FC"/>
    <w:rsid w:val="00425802"/>
    <w:rsid w:val="00426A02"/>
    <w:rsid w:val="00430173"/>
    <w:rsid w:val="00431338"/>
    <w:rsid w:val="0043259F"/>
    <w:rsid w:val="00433168"/>
    <w:rsid w:val="0043391F"/>
    <w:rsid w:val="00433B77"/>
    <w:rsid w:val="0044001C"/>
    <w:rsid w:val="0044042F"/>
    <w:rsid w:val="00440AD7"/>
    <w:rsid w:val="00440DEB"/>
    <w:rsid w:val="004411A4"/>
    <w:rsid w:val="004426B0"/>
    <w:rsid w:val="00442A0A"/>
    <w:rsid w:val="00445249"/>
    <w:rsid w:val="004453D0"/>
    <w:rsid w:val="0044617C"/>
    <w:rsid w:val="004468BF"/>
    <w:rsid w:val="00450957"/>
    <w:rsid w:val="00451667"/>
    <w:rsid w:val="0045215B"/>
    <w:rsid w:val="004541B4"/>
    <w:rsid w:val="00454BCF"/>
    <w:rsid w:val="00455A0A"/>
    <w:rsid w:val="00455A30"/>
    <w:rsid w:val="004569FD"/>
    <w:rsid w:val="00456E45"/>
    <w:rsid w:val="004572B6"/>
    <w:rsid w:val="00460ABF"/>
    <w:rsid w:val="00460E47"/>
    <w:rsid w:val="0046109F"/>
    <w:rsid w:val="00461F43"/>
    <w:rsid w:val="00462A3B"/>
    <w:rsid w:val="00465772"/>
    <w:rsid w:val="0046701E"/>
    <w:rsid w:val="00467699"/>
    <w:rsid w:val="00467ADF"/>
    <w:rsid w:val="00471C51"/>
    <w:rsid w:val="0047386B"/>
    <w:rsid w:val="00474099"/>
    <w:rsid w:val="004741B9"/>
    <w:rsid w:val="0047640F"/>
    <w:rsid w:val="004766C3"/>
    <w:rsid w:val="004775C8"/>
    <w:rsid w:val="0048033C"/>
    <w:rsid w:val="00480D49"/>
    <w:rsid w:val="00480DF8"/>
    <w:rsid w:val="00484188"/>
    <w:rsid w:val="004925D1"/>
    <w:rsid w:val="00493BD1"/>
    <w:rsid w:val="00494365"/>
    <w:rsid w:val="00496F22"/>
    <w:rsid w:val="00496F64"/>
    <w:rsid w:val="004A14CB"/>
    <w:rsid w:val="004A15F6"/>
    <w:rsid w:val="004A2E39"/>
    <w:rsid w:val="004A4498"/>
    <w:rsid w:val="004A66EF"/>
    <w:rsid w:val="004B2F89"/>
    <w:rsid w:val="004B32A1"/>
    <w:rsid w:val="004B3F0F"/>
    <w:rsid w:val="004B44B5"/>
    <w:rsid w:val="004B5AFE"/>
    <w:rsid w:val="004B5CE6"/>
    <w:rsid w:val="004B623C"/>
    <w:rsid w:val="004B7946"/>
    <w:rsid w:val="004C18F3"/>
    <w:rsid w:val="004C49B4"/>
    <w:rsid w:val="004C59EC"/>
    <w:rsid w:val="004C7A74"/>
    <w:rsid w:val="004D0E27"/>
    <w:rsid w:val="004D28B2"/>
    <w:rsid w:val="004D3AF1"/>
    <w:rsid w:val="004D54D2"/>
    <w:rsid w:val="004D55EA"/>
    <w:rsid w:val="004E15F7"/>
    <w:rsid w:val="004E5844"/>
    <w:rsid w:val="004E695F"/>
    <w:rsid w:val="004F07E0"/>
    <w:rsid w:val="004F1ABE"/>
    <w:rsid w:val="004F5822"/>
    <w:rsid w:val="004F5E9C"/>
    <w:rsid w:val="004F6630"/>
    <w:rsid w:val="004F67B2"/>
    <w:rsid w:val="004F6F76"/>
    <w:rsid w:val="0050028E"/>
    <w:rsid w:val="0050068F"/>
    <w:rsid w:val="00501112"/>
    <w:rsid w:val="00503346"/>
    <w:rsid w:val="005035E3"/>
    <w:rsid w:val="00504183"/>
    <w:rsid w:val="00504796"/>
    <w:rsid w:val="0050493E"/>
    <w:rsid w:val="005055E9"/>
    <w:rsid w:val="00507ABA"/>
    <w:rsid w:val="00511989"/>
    <w:rsid w:val="00511DF7"/>
    <w:rsid w:val="005126E9"/>
    <w:rsid w:val="005159D9"/>
    <w:rsid w:val="005200CD"/>
    <w:rsid w:val="005203AC"/>
    <w:rsid w:val="00520723"/>
    <w:rsid w:val="00520E30"/>
    <w:rsid w:val="0052261E"/>
    <w:rsid w:val="0052397E"/>
    <w:rsid w:val="00525FBE"/>
    <w:rsid w:val="00526693"/>
    <w:rsid w:val="00527CA9"/>
    <w:rsid w:val="0053069F"/>
    <w:rsid w:val="0053156C"/>
    <w:rsid w:val="00532187"/>
    <w:rsid w:val="005325F5"/>
    <w:rsid w:val="00532832"/>
    <w:rsid w:val="00534D66"/>
    <w:rsid w:val="00536F8D"/>
    <w:rsid w:val="00536FC9"/>
    <w:rsid w:val="0054387E"/>
    <w:rsid w:val="00546087"/>
    <w:rsid w:val="0054720D"/>
    <w:rsid w:val="00552FFA"/>
    <w:rsid w:val="00553A65"/>
    <w:rsid w:val="0055534F"/>
    <w:rsid w:val="0055560A"/>
    <w:rsid w:val="00556AB1"/>
    <w:rsid w:val="00560738"/>
    <w:rsid w:val="00561240"/>
    <w:rsid w:val="00561E82"/>
    <w:rsid w:val="005622FD"/>
    <w:rsid w:val="00563896"/>
    <w:rsid w:val="0056591C"/>
    <w:rsid w:val="0057094E"/>
    <w:rsid w:val="0057165A"/>
    <w:rsid w:val="00571FC1"/>
    <w:rsid w:val="00572676"/>
    <w:rsid w:val="00572791"/>
    <w:rsid w:val="005735A9"/>
    <w:rsid w:val="00574C3D"/>
    <w:rsid w:val="00574EA8"/>
    <w:rsid w:val="00575B59"/>
    <w:rsid w:val="00576BAD"/>
    <w:rsid w:val="0058210F"/>
    <w:rsid w:val="00582DE0"/>
    <w:rsid w:val="0058426F"/>
    <w:rsid w:val="0058492A"/>
    <w:rsid w:val="005851AB"/>
    <w:rsid w:val="00585F97"/>
    <w:rsid w:val="0058619D"/>
    <w:rsid w:val="0058683B"/>
    <w:rsid w:val="0058791B"/>
    <w:rsid w:val="00591293"/>
    <w:rsid w:val="00591CE8"/>
    <w:rsid w:val="00593881"/>
    <w:rsid w:val="0059394A"/>
    <w:rsid w:val="00596E06"/>
    <w:rsid w:val="005A10E7"/>
    <w:rsid w:val="005A2BF0"/>
    <w:rsid w:val="005A316D"/>
    <w:rsid w:val="005A3185"/>
    <w:rsid w:val="005A32DC"/>
    <w:rsid w:val="005A3809"/>
    <w:rsid w:val="005A4A5D"/>
    <w:rsid w:val="005A6449"/>
    <w:rsid w:val="005A652A"/>
    <w:rsid w:val="005B0EAD"/>
    <w:rsid w:val="005B4DC8"/>
    <w:rsid w:val="005B560F"/>
    <w:rsid w:val="005B57FC"/>
    <w:rsid w:val="005B5A41"/>
    <w:rsid w:val="005B5FEA"/>
    <w:rsid w:val="005B6034"/>
    <w:rsid w:val="005C0D5E"/>
    <w:rsid w:val="005C127C"/>
    <w:rsid w:val="005C1E83"/>
    <w:rsid w:val="005C2AB7"/>
    <w:rsid w:val="005C2B5F"/>
    <w:rsid w:val="005C3A5C"/>
    <w:rsid w:val="005C3BAA"/>
    <w:rsid w:val="005C4F27"/>
    <w:rsid w:val="005D0512"/>
    <w:rsid w:val="005D156C"/>
    <w:rsid w:val="005D4406"/>
    <w:rsid w:val="005D565D"/>
    <w:rsid w:val="005D73BA"/>
    <w:rsid w:val="005D798D"/>
    <w:rsid w:val="005E32E1"/>
    <w:rsid w:val="005E4A54"/>
    <w:rsid w:val="005E51FB"/>
    <w:rsid w:val="005E6E46"/>
    <w:rsid w:val="005E7BDF"/>
    <w:rsid w:val="005F001D"/>
    <w:rsid w:val="005F118C"/>
    <w:rsid w:val="005F1B1E"/>
    <w:rsid w:val="005F2C51"/>
    <w:rsid w:val="005F4446"/>
    <w:rsid w:val="005F5143"/>
    <w:rsid w:val="005F7A4D"/>
    <w:rsid w:val="00604665"/>
    <w:rsid w:val="006053B6"/>
    <w:rsid w:val="0060595F"/>
    <w:rsid w:val="00607253"/>
    <w:rsid w:val="00607A0D"/>
    <w:rsid w:val="00611D1D"/>
    <w:rsid w:val="00614219"/>
    <w:rsid w:val="00616428"/>
    <w:rsid w:val="006164EC"/>
    <w:rsid w:val="00617B1A"/>
    <w:rsid w:val="00623A49"/>
    <w:rsid w:val="00624973"/>
    <w:rsid w:val="00625B16"/>
    <w:rsid w:val="00627F80"/>
    <w:rsid w:val="00630051"/>
    <w:rsid w:val="00631688"/>
    <w:rsid w:val="00634BAA"/>
    <w:rsid w:val="00635908"/>
    <w:rsid w:val="006369BB"/>
    <w:rsid w:val="00640060"/>
    <w:rsid w:val="0064036D"/>
    <w:rsid w:val="0064036F"/>
    <w:rsid w:val="006406C0"/>
    <w:rsid w:val="006413A7"/>
    <w:rsid w:val="00642957"/>
    <w:rsid w:val="00644BA3"/>
    <w:rsid w:val="006452FA"/>
    <w:rsid w:val="00645A0F"/>
    <w:rsid w:val="00646273"/>
    <w:rsid w:val="00646F31"/>
    <w:rsid w:val="006478AE"/>
    <w:rsid w:val="00650A13"/>
    <w:rsid w:val="00652DD8"/>
    <w:rsid w:val="00654A2D"/>
    <w:rsid w:val="00660EAE"/>
    <w:rsid w:val="006614AC"/>
    <w:rsid w:val="00663A6F"/>
    <w:rsid w:val="0066485B"/>
    <w:rsid w:val="00664975"/>
    <w:rsid w:val="00666D20"/>
    <w:rsid w:val="00667065"/>
    <w:rsid w:val="006706DF"/>
    <w:rsid w:val="0067128F"/>
    <w:rsid w:val="00672BAA"/>
    <w:rsid w:val="00673662"/>
    <w:rsid w:val="00673E4F"/>
    <w:rsid w:val="00682A56"/>
    <w:rsid w:val="00683A74"/>
    <w:rsid w:val="00684946"/>
    <w:rsid w:val="006861DE"/>
    <w:rsid w:val="006866FB"/>
    <w:rsid w:val="006904CE"/>
    <w:rsid w:val="00690772"/>
    <w:rsid w:val="00691420"/>
    <w:rsid w:val="006935DE"/>
    <w:rsid w:val="00694CB3"/>
    <w:rsid w:val="00695516"/>
    <w:rsid w:val="0069628B"/>
    <w:rsid w:val="0069667E"/>
    <w:rsid w:val="00696AAC"/>
    <w:rsid w:val="006977B2"/>
    <w:rsid w:val="00697E0A"/>
    <w:rsid w:val="006A0699"/>
    <w:rsid w:val="006A0966"/>
    <w:rsid w:val="006A1BF9"/>
    <w:rsid w:val="006A1C17"/>
    <w:rsid w:val="006A2840"/>
    <w:rsid w:val="006B7479"/>
    <w:rsid w:val="006C3309"/>
    <w:rsid w:val="006C697E"/>
    <w:rsid w:val="006C6CCE"/>
    <w:rsid w:val="006C7839"/>
    <w:rsid w:val="006D19F7"/>
    <w:rsid w:val="006D2504"/>
    <w:rsid w:val="006D4787"/>
    <w:rsid w:val="006D6CE5"/>
    <w:rsid w:val="006E0270"/>
    <w:rsid w:val="006E1CBD"/>
    <w:rsid w:val="006E20B6"/>
    <w:rsid w:val="006E2947"/>
    <w:rsid w:val="006E5316"/>
    <w:rsid w:val="006E5E22"/>
    <w:rsid w:val="006E68BD"/>
    <w:rsid w:val="006E6AAC"/>
    <w:rsid w:val="006E7A92"/>
    <w:rsid w:val="006F19E6"/>
    <w:rsid w:val="006F3BCA"/>
    <w:rsid w:val="006F46F4"/>
    <w:rsid w:val="006F4AE8"/>
    <w:rsid w:val="006F5566"/>
    <w:rsid w:val="006F5736"/>
    <w:rsid w:val="006F5850"/>
    <w:rsid w:val="006F66A1"/>
    <w:rsid w:val="006F737E"/>
    <w:rsid w:val="007015B4"/>
    <w:rsid w:val="00703FA7"/>
    <w:rsid w:val="00704BA8"/>
    <w:rsid w:val="00704C1E"/>
    <w:rsid w:val="00705C97"/>
    <w:rsid w:val="00710729"/>
    <w:rsid w:val="00713573"/>
    <w:rsid w:val="00713C8E"/>
    <w:rsid w:val="007141A0"/>
    <w:rsid w:val="00716822"/>
    <w:rsid w:val="00716901"/>
    <w:rsid w:val="00716A8F"/>
    <w:rsid w:val="007172E0"/>
    <w:rsid w:val="00717CA3"/>
    <w:rsid w:val="00720141"/>
    <w:rsid w:val="00720E9F"/>
    <w:rsid w:val="00722532"/>
    <w:rsid w:val="00723B1F"/>
    <w:rsid w:val="007245A9"/>
    <w:rsid w:val="007248B2"/>
    <w:rsid w:val="007253BE"/>
    <w:rsid w:val="00727A10"/>
    <w:rsid w:val="007303E4"/>
    <w:rsid w:val="007360FC"/>
    <w:rsid w:val="00736FAA"/>
    <w:rsid w:val="007371A5"/>
    <w:rsid w:val="00737B81"/>
    <w:rsid w:val="00741144"/>
    <w:rsid w:val="00742C5F"/>
    <w:rsid w:val="007439C2"/>
    <w:rsid w:val="00745950"/>
    <w:rsid w:val="00751D65"/>
    <w:rsid w:val="007523A2"/>
    <w:rsid w:val="0075393F"/>
    <w:rsid w:val="00754143"/>
    <w:rsid w:val="007569F4"/>
    <w:rsid w:val="00756CAF"/>
    <w:rsid w:val="00763262"/>
    <w:rsid w:val="00765D71"/>
    <w:rsid w:val="0076651D"/>
    <w:rsid w:val="0076750A"/>
    <w:rsid w:val="0076772E"/>
    <w:rsid w:val="00770366"/>
    <w:rsid w:val="007704E8"/>
    <w:rsid w:val="007713FB"/>
    <w:rsid w:val="0077311A"/>
    <w:rsid w:val="00773E62"/>
    <w:rsid w:val="0077516F"/>
    <w:rsid w:val="0077687C"/>
    <w:rsid w:val="00776C1A"/>
    <w:rsid w:val="00777CCB"/>
    <w:rsid w:val="00781FAA"/>
    <w:rsid w:val="0078241F"/>
    <w:rsid w:val="00782530"/>
    <w:rsid w:val="00782747"/>
    <w:rsid w:val="00782C60"/>
    <w:rsid w:val="00783B00"/>
    <w:rsid w:val="007848E8"/>
    <w:rsid w:val="00784C80"/>
    <w:rsid w:val="00784F48"/>
    <w:rsid w:val="0078588F"/>
    <w:rsid w:val="00785FDD"/>
    <w:rsid w:val="007866F4"/>
    <w:rsid w:val="007871C6"/>
    <w:rsid w:val="00787370"/>
    <w:rsid w:val="007874F7"/>
    <w:rsid w:val="007943C2"/>
    <w:rsid w:val="00796D3C"/>
    <w:rsid w:val="007A0A07"/>
    <w:rsid w:val="007A2AF8"/>
    <w:rsid w:val="007A2EE5"/>
    <w:rsid w:val="007A30C2"/>
    <w:rsid w:val="007A410E"/>
    <w:rsid w:val="007A48C0"/>
    <w:rsid w:val="007A5C36"/>
    <w:rsid w:val="007A636E"/>
    <w:rsid w:val="007A64EA"/>
    <w:rsid w:val="007A661B"/>
    <w:rsid w:val="007A6D92"/>
    <w:rsid w:val="007B1289"/>
    <w:rsid w:val="007B1C4A"/>
    <w:rsid w:val="007B3887"/>
    <w:rsid w:val="007B3ADB"/>
    <w:rsid w:val="007B3B9F"/>
    <w:rsid w:val="007B66E5"/>
    <w:rsid w:val="007B6AD7"/>
    <w:rsid w:val="007B71B4"/>
    <w:rsid w:val="007C0DC6"/>
    <w:rsid w:val="007C233C"/>
    <w:rsid w:val="007C28C7"/>
    <w:rsid w:val="007C5C66"/>
    <w:rsid w:val="007C7B1D"/>
    <w:rsid w:val="007D034D"/>
    <w:rsid w:val="007D249D"/>
    <w:rsid w:val="007D2D19"/>
    <w:rsid w:val="007D3959"/>
    <w:rsid w:val="007D4185"/>
    <w:rsid w:val="007D4418"/>
    <w:rsid w:val="007D4BC9"/>
    <w:rsid w:val="007D4D25"/>
    <w:rsid w:val="007E051D"/>
    <w:rsid w:val="007E3A6E"/>
    <w:rsid w:val="007E5543"/>
    <w:rsid w:val="007E59BB"/>
    <w:rsid w:val="007E5ACD"/>
    <w:rsid w:val="007F3802"/>
    <w:rsid w:val="007F4967"/>
    <w:rsid w:val="007F4DF7"/>
    <w:rsid w:val="007F69C1"/>
    <w:rsid w:val="00801097"/>
    <w:rsid w:val="00801D6D"/>
    <w:rsid w:val="0080295B"/>
    <w:rsid w:val="00803A9E"/>
    <w:rsid w:val="00804C52"/>
    <w:rsid w:val="00804FCA"/>
    <w:rsid w:val="00807F0A"/>
    <w:rsid w:val="0081057A"/>
    <w:rsid w:val="00811961"/>
    <w:rsid w:val="0081346B"/>
    <w:rsid w:val="008145C2"/>
    <w:rsid w:val="00815BBC"/>
    <w:rsid w:val="008164F1"/>
    <w:rsid w:val="008165EF"/>
    <w:rsid w:val="00822400"/>
    <w:rsid w:val="008237BC"/>
    <w:rsid w:val="008241C4"/>
    <w:rsid w:val="00824AFC"/>
    <w:rsid w:val="00825156"/>
    <w:rsid w:val="00825E6C"/>
    <w:rsid w:val="008261B0"/>
    <w:rsid w:val="00830714"/>
    <w:rsid w:val="00830C67"/>
    <w:rsid w:val="00831349"/>
    <w:rsid w:val="00831FF7"/>
    <w:rsid w:val="00832E5E"/>
    <w:rsid w:val="00834FEA"/>
    <w:rsid w:val="00835071"/>
    <w:rsid w:val="00835D71"/>
    <w:rsid w:val="008367C3"/>
    <w:rsid w:val="0084047B"/>
    <w:rsid w:val="008417AF"/>
    <w:rsid w:val="00844BC7"/>
    <w:rsid w:val="008467A2"/>
    <w:rsid w:val="008504E8"/>
    <w:rsid w:val="00850708"/>
    <w:rsid w:val="00850BA4"/>
    <w:rsid w:val="00851C69"/>
    <w:rsid w:val="00852ED1"/>
    <w:rsid w:val="00856FE9"/>
    <w:rsid w:val="008623D5"/>
    <w:rsid w:val="00863B5B"/>
    <w:rsid w:val="00863E28"/>
    <w:rsid w:val="0086691C"/>
    <w:rsid w:val="008707C1"/>
    <w:rsid w:val="00872DF6"/>
    <w:rsid w:val="00873915"/>
    <w:rsid w:val="00874735"/>
    <w:rsid w:val="008748AD"/>
    <w:rsid w:val="00875F36"/>
    <w:rsid w:val="008779F8"/>
    <w:rsid w:val="00885306"/>
    <w:rsid w:val="00885F5F"/>
    <w:rsid w:val="0089225F"/>
    <w:rsid w:val="00893EC6"/>
    <w:rsid w:val="008950B3"/>
    <w:rsid w:val="00895B6D"/>
    <w:rsid w:val="00896454"/>
    <w:rsid w:val="00896FD7"/>
    <w:rsid w:val="00897EB3"/>
    <w:rsid w:val="008A0242"/>
    <w:rsid w:val="008A0A86"/>
    <w:rsid w:val="008A0E0C"/>
    <w:rsid w:val="008A1968"/>
    <w:rsid w:val="008A2B63"/>
    <w:rsid w:val="008A2D43"/>
    <w:rsid w:val="008A46DB"/>
    <w:rsid w:val="008A595E"/>
    <w:rsid w:val="008B170A"/>
    <w:rsid w:val="008C0C5D"/>
    <w:rsid w:val="008C23B5"/>
    <w:rsid w:val="008C2455"/>
    <w:rsid w:val="008C3594"/>
    <w:rsid w:val="008C3BFA"/>
    <w:rsid w:val="008C40BA"/>
    <w:rsid w:val="008C72C2"/>
    <w:rsid w:val="008D0508"/>
    <w:rsid w:val="008D1580"/>
    <w:rsid w:val="008D164F"/>
    <w:rsid w:val="008D1EFF"/>
    <w:rsid w:val="008D2974"/>
    <w:rsid w:val="008D30F7"/>
    <w:rsid w:val="008D5AE4"/>
    <w:rsid w:val="008E1AF8"/>
    <w:rsid w:val="008E2117"/>
    <w:rsid w:val="008E2B79"/>
    <w:rsid w:val="008E4305"/>
    <w:rsid w:val="008E433D"/>
    <w:rsid w:val="008E6734"/>
    <w:rsid w:val="008E7A55"/>
    <w:rsid w:val="008F2C8C"/>
    <w:rsid w:val="0090174D"/>
    <w:rsid w:val="009021F4"/>
    <w:rsid w:val="009024B7"/>
    <w:rsid w:val="00902820"/>
    <w:rsid w:val="00903B91"/>
    <w:rsid w:val="009060C8"/>
    <w:rsid w:val="00906300"/>
    <w:rsid w:val="0090701C"/>
    <w:rsid w:val="00907B4F"/>
    <w:rsid w:val="00907B55"/>
    <w:rsid w:val="00910B6E"/>
    <w:rsid w:val="009148FE"/>
    <w:rsid w:val="009161CC"/>
    <w:rsid w:val="009206C4"/>
    <w:rsid w:val="00920AE1"/>
    <w:rsid w:val="00920D80"/>
    <w:rsid w:val="00921647"/>
    <w:rsid w:val="0092776C"/>
    <w:rsid w:val="00931F80"/>
    <w:rsid w:val="009323A5"/>
    <w:rsid w:val="0093383D"/>
    <w:rsid w:val="009357F5"/>
    <w:rsid w:val="009362B5"/>
    <w:rsid w:val="0093680D"/>
    <w:rsid w:val="009406BF"/>
    <w:rsid w:val="00941CDB"/>
    <w:rsid w:val="009427A6"/>
    <w:rsid w:val="00942C63"/>
    <w:rsid w:val="00943E55"/>
    <w:rsid w:val="0094504C"/>
    <w:rsid w:val="00946CEC"/>
    <w:rsid w:val="009500E4"/>
    <w:rsid w:val="00955FC1"/>
    <w:rsid w:val="00957779"/>
    <w:rsid w:val="00960214"/>
    <w:rsid w:val="00960424"/>
    <w:rsid w:val="00960CDE"/>
    <w:rsid w:val="00963B4B"/>
    <w:rsid w:val="009664D8"/>
    <w:rsid w:val="00966E83"/>
    <w:rsid w:val="00970644"/>
    <w:rsid w:val="0097236C"/>
    <w:rsid w:val="00973B9C"/>
    <w:rsid w:val="00975139"/>
    <w:rsid w:val="00975206"/>
    <w:rsid w:val="00977E61"/>
    <w:rsid w:val="00980279"/>
    <w:rsid w:val="00983B4C"/>
    <w:rsid w:val="00991CF3"/>
    <w:rsid w:val="0099354A"/>
    <w:rsid w:val="0099395A"/>
    <w:rsid w:val="00993B99"/>
    <w:rsid w:val="00995218"/>
    <w:rsid w:val="0099559D"/>
    <w:rsid w:val="00995B8C"/>
    <w:rsid w:val="00995ED6"/>
    <w:rsid w:val="00995EE5"/>
    <w:rsid w:val="009A157D"/>
    <w:rsid w:val="009A2AC4"/>
    <w:rsid w:val="009A32B7"/>
    <w:rsid w:val="009A3CA2"/>
    <w:rsid w:val="009A3F24"/>
    <w:rsid w:val="009B0DF4"/>
    <w:rsid w:val="009B22D9"/>
    <w:rsid w:val="009B22EA"/>
    <w:rsid w:val="009B4947"/>
    <w:rsid w:val="009B50CC"/>
    <w:rsid w:val="009B647D"/>
    <w:rsid w:val="009B6762"/>
    <w:rsid w:val="009C1244"/>
    <w:rsid w:val="009C146C"/>
    <w:rsid w:val="009C1544"/>
    <w:rsid w:val="009C29F1"/>
    <w:rsid w:val="009C46D2"/>
    <w:rsid w:val="009C4896"/>
    <w:rsid w:val="009C6C7A"/>
    <w:rsid w:val="009C76D9"/>
    <w:rsid w:val="009D0DED"/>
    <w:rsid w:val="009D48E9"/>
    <w:rsid w:val="009D5106"/>
    <w:rsid w:val="009D63E7"/>
    <w:rsid w:val="009E118F"/>
    <w:rsid w:val="009E147B"/>
    <w:rsid w:val="009E21D6"/>
    <w:rsid w:val="009E79B5"/>
    <w:rsid w:val="009F03D8"/>
    <w:rsid w:val="009F049B"/>
    <w:rsid w:val="009F1B8F"/>
    <w:rsid w:val="009F654B"/>
    <w:rsid w:val="009F6B9E"/>
    <w:rsid w:val="00A0141C"/>
    <w:rsid w:val="00A043EF"/>
    <w:rsid w:val="00A05E0D"/>
    <w:rsid w:val="00A10AC0"/>
    <w:rsid w:val="00A11FC6"/>
    <w:rsid w:val="00A146D0"/>
    <w:rsid w:val="00A20202"/>
    <w:rsid w:val="00A26703"/>
    <w:rsid w:val="00A32CF5"/>
    <w:rsid w:val="00A34B73"/>
    <w:rsid w:val="00A34D22"/>
    <w:rsid w:val="00A35FCD"/>
    <w:rsid w:val="00A526DA"/>
    <w:rsid w:val="00A535A4"/>
    <w:rsid w:val="00A54E6E"/>
    <w:rsid w:val="00A5595F"/>
    <w:rsid w:val="00A57E29"/>
    <w:rsid w:val="00A57FAD"/>
    <w:rsid w:val="00A61B0A"/>
    <w:rsid w:val="00A63B57"/>
    <w:rsid w:val="00A677BF"/>
    <w:rsid w:val="00A67C08"/>
    <w:rsid w:val="00A72C3F"/>
    <w:rsid w:val="00A73CFB"/>
    <w:rsid w:val="00A80E6E"/>
    <w:rsid w:val="00A81179"/>
    <w:rsid w:val="00A8150E"/>
    <w:rsid w:val="00A8395F"/>
    <w:rsid w:val="00A84CD3"/>
    <w:rsid w:val="00A86DC7"/>
    <w:rsid w:val="00A905BA"/>
    <w:rsid w:val="00A93419"/>
    <w:rsid w:val="00A93832"/>
    <w:rsid w:val="00A94592"/>
    <w:rsid w:val="00A96CD6"/>
    <w:rsid w:val="00AA0F7E"/>
    <w:rsid w:val="00AA5DC4"/>
    <w:rsid w:val="00AA60C4"/>
    <w:rsid w:val="00AB0335"/>
    <w:rsid w:val="00AB316E"/>
    <w:rsid w:val="00AB35D0"/>
    <w:rsid w:val="00AB3C0F"/>
    <w:rsid w:val="00AB3F64"/>
    <w:rsid w:val="00AB4CC4"/>
    <w:rsid w:val="00AB5202"/>
    <w:rsid w:val="00AC0ADE"/>
    <w:rsid w:val="00AC14E3"/>
    <w:rsid w:val="00AC15CD"/>
    <w:rsid w:val="00AC31CD"/>
    <w:rsid w:val="00AC3543"/>
    <w:rsid w:val="00AC666F"/>
    <w:rsid w:val="00AC7A1C"/>
    <w:rsid w:val="00AC7E23"/>
    <w:rsid w:val="00AD3BDF"/>
    <w:rsid w:val="00AD5093"/>
    <w:rsid w:val="00AD5C61"/>
    <w:rsid w:val="00AD65AE"/>
    <w:rsid w:val="00AD7F01"/>
    <w:rsid w:val="00AE2E02"/>
    <w:rsid w:val="00AE2ED7"/>
    <w:rsid w:val="00AE3125"/>
    <w:rsid w:val="00AE4256"/>
    <w:rsid w:val="00AE4432"/>
    <w:rsid w:val="00AE4D46"/>
    <w:rsid w:val="00AE5D2B"/>
    <w:rsid w:val="00AE6245"/>
    <w:rsid w:val="00AF13BC"/>
    <w:rsid w:val="00AF1997"/>
    <w:rsid w:val="00AF2A58"/>
    <w:rsid w:val="00AF4729"/>
    <w:rsid w:val="00AF5A2A"/>
    <w:rsid w:val="00AF5FA3"/>
    <w:rsid w:val="00AF71B0"/>
    <w:rsid w:val="00AF7837"/>
    <w:rsid w:val="00B0026E"/>
    <w:rsid w:val="00B00981"/>
    <w:rsid w:val="00B00D86"/>
    <w:rsid w:val="00B01C63"/>
    <w:rsid w:val="00B02834"/>
    <w:rsid w:val="00B0359D"/>
    <w:rsid w:val="00B04408"/>
    <w:rsid w:val="00B04DBF"/>
    <w:rsid w:val="00B063EA"/>
    <w:rsid w:val="00B10C4E"/>
    <w:rsid w:val="00B13CEA"/>
    <w:rsid w:val="00B14FD5"/>
    <w:rsid w:val="00B16CF6"/>
    <w:rsid w:val="00B20E34"/>
    <w:rsid w:val="00B214CD"/>
    <w:rsid w:val="00B21BEF"/>
    <w:rsid w:val="00B22DF9"/>
    <w:rsid w:val="00B233EC"/>
    <w:rsid w:val="00B236CF"/>
    <w:rsid w:val="00B237AE"/>
    <w:rsid w:val="00B238B1"/>
    <w:rsid w:val="00B2420E"/>
    <w:rsid w:val="00B2581B"/>
    <w:rsid w:val="00B2628C"/>
    <w:rsid w:val="00B26FAF"/>
    <w:rsid w:val="00B301FC"/>
    <w:rsid w:val="00B3335A"/>
    <w:rsid w:val="00B333AB"/>
    <w:rsid w:val="00B3357D"/>
    <w:rsid w:val="00B3373A"/>
    <w:rsid w:val="00B34721"/>
    <w:rsid w:val="00B35924"/>
    <w:rsid w:val="00B362F2"/>
    <w:rsid w:val="00B36C8A"/>
    <w:rsid w:val="00B3714E"/>
    <w:rsid w:val="00B3746D"/>
    <w:rsid w:val="00B37528"/>
    <w:rsid w:val="00B37593"/>
    <w:rsid w:val="00B379CC"/>
    <w:rsid w:val="00B407AC"/>
    <w:rsid w:val="00B42312"/>
    <w:rsid w:val="00B4255D"/>
    <w:rsid w:val="00B50750"/>
    <w:rsid w:val="00B50810"/>
    <w:rsid w:val="00B51836"/>
    <w:rsid w:val="00B54EB3"/>
    <w:rsid w:val="00B55876"/>
    <w:rsid w:val="00B55A4A"/>
    <w:rsid w:val="00B57D71"/>
    <w:rsid w:val="00B6290A"/>
    <w:rsid w:val="00B63003"/>
    <w:rsid w:val="00B63A36"/>
    <w:rsid w:val="00B6496E"/>
    <w:rsid w:val="00B65383"/>
    <w:rsid w:val="00B70190"/>
    <w:rsid w:val="00B70C85"/>
    <w:rsid w:val="00B71B42"/>
    <w:rsid w:val="00B736F2"/>
    <w:rsid w:val="00B73DB4"/>
    <w:rsid w:val="00B80A6C"/>
    <w:rsid w:val="00B81F7E"/>
    <w:rsid w:val="00B823BF"/>
    <w:rsid w:val="00B82FE0"/>
    <w:rsid w:val="00B834C3"/>
    <w:rsid w:val="00B847E1"/>
    <w:rsid w:val="00B853B0"/>
    <w:rsid w:val="00B86C7D"/>
    <w:rsid w:val="00B9014F"/>
    <w:rsid w:val="00B90702"/>
    <w:rsid w:val="00B90B30"/>
    <w:rsid w:val="00B93A69"/>
    <w:rsid w:val="00B9438F"/>
    <w:rsid w:val="00BA22A9"/>
    <w:rsid w:val="00BA3E4E"/>
    <w:rsid w:val="00BA4252"/>
    <w:rsid w:val="00BA474B"/>
    <w:rsid w:val="00BA49B3"/>
    <w:rsid w:val="00BA61AD"/>
    <w:rsid w:val="00BA75D8"/>
    <w:rsid w:val="00BA7EFE"/>
    <w:rsid w:val="00BB2D38"/>
    <w:rsid w:val="00BB33E1"/>
    <w:rsid w:val="00BB3887"/>
    <w:rsid w:val="00BB39B3"/>
    <w:rsid w:val="00BB3EF7"/>
    <w:rsid w:val="00BB74F7"/>
    <w:rsid w:val="00BB7B95"/>
    <w:rsid w:val="00BC1F1E"/>
    <w:rsid w:val="00BC226D"/>
    <w:rsid w:val="00BC24D2"/>
    <w:rsid w:val="00BC6902"/>
    <w:rsid w:val="00BD39AD"/>
    <w:rsid w:val="00BD7375"/>
    <w:rsid w:val="00BD75A5"/>
    <w:rsid w:val="00BD7955"/>
    <w:rsid w:val="00BD7E73"/>
    <w:rsid w:val="00BE2B6A"/>
    <w:rsid w:val="00BE3B3E"/>
    <w:rsid w:val="00BE6DDD"/>
    <w:rsid w:val="00BE70F3"/>
    <w:rsid w:val="00BE7361"/>
    <w:rsid w:val="00BE775C"/>
    <w:rsid w:val="00BF276E"/>
    <w:rsid w:val="00BF61A5"/>
    <w:rsid w:val="00BF6916"/>
    <w:rsid w:val="00C00710"/>
    <w:rsid w:val="00C03456"/>
    <w:rsid w:val="00C03507"/>
    <w:rsid w:val="00C03720"/>
    <w:rsid w:val="00C0414B"/>
    <w:rsid w:val="00C06C97"/>
    <w:rsid w:val="00C12340"/>
    <w:rsid w:val="00C12CFD"/>
    <w:rsid w:val="00C14668"/>
    <w:rsid w:val="00C15B1C"/>
    <w:rsid w:val="00C1700B"/>
    <w:rsid w:val="00C17D4B"/>
    <w:rsid w:val="00C20837"/>
    <w:rsid w:val="00C21AB7"/>
    <w:rsid w:val="00C21E67"/>
    <w:rsid w:val="00C22A85"/>
    <w:rsid w:val="00C25FA4"/>
    <w:rsid w:val="00C27373"/>
    <w:rsid w:val="00C30B84"/>
    <w:rsid w:val="00C3434D"/>
    <w:rsid w:val="00C34C83"/>
    <w:rsid w:val="00C365F6"/>
    <w:rsid w:val="00C36F24"/>
    <w:rsid w:val="00C375D0"/>
    <w:rsid w:val="00C4252D"/>
    <w:rsid w:val="00C472C8"/>
    <w:rsid w:val="00C50B1E"/>
    <w:rsid w:val="00C51D09"/>
    <w:rsid w:val="00C51DC2"/>
    <w:rsid w:val="00C5248C"/>
    <w:rsid w:val="00C52BC8"/>
    <w:rsid w:val="00C53207"/>
    <w:rsid w:val="00C556AC"/>
    <w:rsid w:val="00C55AA2"/>
    <w:rsid w:val="00C56178"/>
    <w:rsid w:val="00C56EF1"/>
    <w:rsid w:val="00C62D9D"/>
    <w:rsid w:val="00C651B9"/>
    <w:rsid w:val="00C709FE"/>
    <w:rsid w:val="00C70D8B"/>
    <w:rsid w:val="00C71388"/>
    <w:rsid w:val="00C722CD"/>
    <w:rsid w:val="00C73DCA"/>
    <w:rsid w:val="00C74161"/>
    <w:rsid w:val="00C74C40"/>
    <w:rsid w:val="00C75C63"/>
    <w:rsid w:val="00C76D1F"/>
    <w:rsid w:val="00C819A8"/>
    <w:rsid w:val="00C81EB3"/>
    <w:rsid w:val="00C83AB2"/>
    <w:rsid w:val="00C851F0"/>
    <w:rsid w:val="00C907A1"/>
    <w:rsid w:val="00C9096C"/>
    <w:rsid w:val="00C91281"/>
    <w:rsid w:val="00C92F2E"/>
    <w:rsid w:val="00C95E2B"/>
    <w:rsid w:val="00C96219"/>
    <w:rsid w:val="00C96BC9"/>
    <w:rsid w:val="00CA3832"/>
    <w:rsid w:val="00CA38EA"/>
    <w:rsid w:val="00CA4504"/>
    <w:rsid w:val="00CA5A62"/>
    <w:rsid w:val="00CA63AA"/>
    <w:rsid w:val="00CA76A3"/>
    <w:rsid w:val="00CB1463"/>
    <w:rsid w:val="00CB4094"/>
    <w:rsid w:val="00CB4499"/>
    <w:rsid w:val="00CB63B6"/>
    <w:rsid w:val="00CC08CA"/>
    <w:rsid w:val="00CC231A"/>
    <w:rsid w:val="00CC451A"/>
    <w:rsid w:val="00CC5195"/>
    <w:rsid w:val="00CC57A4"/>
    <w:rsid w:val="00CC7081"/>
    <w:rsid w:val="00CD0A12"/>
    <w:rsid w:val="00CD0ADC"/>
    <w:rsid w:val="00CD22DE"/>
    <w:rsid w:val="00CD2810"/>
    <w:rsid w:val="00CD4DED"/>
    <w:rsid w:val="00CD678E"/>
    <w:rsid w:val="00CD75C5"/>
    <w:rsid w:val="00CD7A50"/>
    <w:rsid w:val="00CE060C"/>
    <w:rsid w:val="00CE3453"/>
    <w:rsid w:val="00CE7B70"/>
    <w:rsid w:val="00CF1E50"/>
    <w:rsid w:val="00CF2A44"/>
    <w:rsid w:val="00CF2B54"/>
    <w:rsid w:val="00CF2B91"/>
    <w:rsid w:val="00CF3CC9"/>
    <w:rsid w:val="00CF406C"/>
    <w:rsid w:val="00CF7D6C"/>
    <w:rsid w:val="00D00288"/>
    <w:rsid w:val="00D009CA"/>
    <w:rsid w:val="00D02E08"/>
    <w:rsid w:val="00D06450"/>
    <w:rsid w:val="00D065A7"/>
    <w:rsid w:val="00D07FE0"/>
    <w:rsid w:val="00D11525"/>
    <w:rsid w:val="00D11867"/>
    <w:rsid w:val="00D11E1A"/>
    <w:rsid w:val="00D16399"/>
    <w:rsid w:val="00D17688"/>
    <w:rsid w:val="00D22768"/>
    <w:rsid w:val="00D23EAB"/>
    <w:rsid w:val="00D24AD5"/>
    <w:rsid w:val="00D26DE2"/>
    <w:rsid w:val="00D304BD"/>
    <w:rsid w:val="00D319D7"/>
    <w:rsid w:val="00D31D2A"/>
    <w:rsid w:val="00D328AB"/>
    <w:rsid w:val="00D32C82"/>
    <w:rsid w:val="00D3333E"/>
    <w:rsid w:val="00D34309"/>
    <w:rsid w:val="00D35ED8"/>
    <w:rsid w:val="00D368BB"/>
    <w:rsid w:val="00D37F9A"/>
    <w:rsid w:val="00D41AE6"/>
    <w:rsid w:val="00D42FF6"/>
    <w:rsid w:val="00D443CF"/>
    <w:rsid w:val="00D4462E"/>
    <w:rsid w:val="00D45CC2"/>
    <w:rsid w:val="00D466E6"/>
    <w:rsid w:val="00D47CD1"/>
    <w:rsid w:val="00D53582"/>
    <w:rsid w:val="00D53C47"/>
    <w:rsid w:val="00D55522"/>
    <w:rsid w:val="00D56503"/>
    <w:rsid w:val="00D60807"/>
    <w:rsid w:val="00D62B1B"/>
    <w:rsid w:val="00D6338D"/>
    <w:rsid w:val="00D6554F"/>
    <w:rsid w:val="00D65762"/>
    <w:rsid w:val="00D66289"/>
    <w:rsid w:val="00D70A93"/>
    <w:rsid w:val="00D70D32"/>
    <w:rsid w:val="00D71B92"/>
    <w:rsid w:val="00D73C52"/>
    <w:rsid w:val="00D74AB3"/>
    <w:rsid w:val="00D74E60"/>
    <w:rsid w:val="00D762C7"/>
    <w:rsid w:val="00D767F3"/>
    <w:rsid w:val="00D76E1C"/>
    <w:rsid w:val="00D77629"/>
    <w:rsid w:val="00D84D8E"/>
    <w:rsid w:val="00D85049"/>
    <w:rsid w:val="00D85D89"/>
    <w:rsid w:val="00D86226"/>
    <w:rsid w:val="00D8701B"/>
    <w:rsid w:val="00D87EF7"/>
    <w:rsid w:val="00D91968"/>
    <w:rsid w:val="00D95A7E"/>
    <w:rsid w:val="00D96374"/>
    <w:rsid w:val="00D97F01"/>
    <w:rsid w:val="00DA0BA1"/>
    <w:rsid w:val="00DA1135"/>
    <w:rsid w:val="00DB0843"/>
    <w:rsid w:val="00DB1CB8"/>
    <w:rsid w:val="00DB235A"/>
    <w:rsid w:val="00DB2E64"/>
    <w:rsid w:val="00DB3062"/>
    <w:rsid w:val="00DB473B"/>
    <w:rsid w:val="00DB475A"/>
    <w:rsid w:val="00DB6480"/>
    <w:rsid w:val="00DB708F"/>
    <w:rsid w:val="00DC0025"/>
    <w:rsid w:val="00DC0AE0"/>
    <w:rsid w:val="00DC1B6A"/>
    <w:rsid w:val="00DC3A52"/>
    <w:rsid w:val="00DC46E1"/>
    <w:rsid w:val="00DC50DB"/>
    <w:rsid w:val="00DC575D"/>
    <w:rsid w:val="00DC6684"/>
    <w:rsid w:val="00DC721A"/>
    <w:rsid w:val="00DC7B43"/>
    <w:rsid w:val="00DC7E92"/>
    <w:rsid w:val="00DD0294"/>
    <w:rsid w:val="00DD0ADA"/>
    <w:rsid w:val="00DD2136"/>
    <w:rsid w:val="00DD216D"/>
    <w:rsid w:val="00DD327E"/>
    <w:rsid w:val="00DD6422"/>
    <w:rsid w:val="00DD6B9B"/>
    <w:rsid w:val="00DD6DA9"/>
    <w:rsid w:val="00DE000C"/>
    <w:rsid w:val="00DE1F75"/>
    <w:rsid w:val="00DE2E13"/>
    <w:rsid w:val="00DF0A17"/>
    <w:rsid w:val="00DF2020"/>
    <w:rsid w:val="00DF5755"/>
    <w:rsid w:val="00DF7B6D"/>
    <w:rsid w:val="00E0131B"/>
    <w:rsid w:val="00E02705"/>
    <w:rsid w:val="00E05205"/>
    <w:rsid w:val="00E07471"/>
    <w:rsid w:val="00E10334"/>
    <w:rsid w:val="00E1069F"/>
    <w:rsid w:val="00E10AE1"/>
    <w:rsid w:val="00E10E6E"/>
    <w:rsid w:val="00E127CB"/>
    <w:rsid w:val="00E150FD"/>
    <w:rsid w:val="00E17645"/>
    <w:rsid w:val="00E21A39"/>
    <w:rsid w:val="00E223B8"/>
    <w:rsid w:val="00E232AE"/>
    <w:rsid w:val="00E26800"/>
    <w:rsid w:val="00E26857"/>
    <w:rsid w:val="00E26A8F"/>
    <w:rsid w:val="00E27085"/>
    <w:rsid w:val="00E31B43"/>
    <w:rsid w:val="00E32205"/>
    <w:rsid w:val="00E35C6F"/>
    <w:rsid w:val="00E3735E"/>
    <w:rsid w:val="00E407E0"/>
    <w:rsid w:val="00E41888"/>
    <w:rsid w:val="00E438A1"/>
    <w:rsid w:val="00E45975"/>
    <w:rsid w:val="00E45E89"/>
    <w:rsid w:val="00E465D9"/>
    <w:rsid w:val="00E477F6"/>
    <w:rsid w:val="00E47B48"/>
    <w:rsid w:val="00E47B79"/>
    <w:rsid w:val="00E51FF8"/>
    <w:rsid w:val="00E53B42"/>
    <w:rsid w:val="00E558C3"/>
    <w:rsid w:val="00E55EDB"/>
    <w:rsid w:val="00E56267"/>
    <w:rsid w:val="00E5716A"/>
    <w:rsid w:val="00E57337"/>
    <w:rsid w:val="00E609E5"/>
    <w:rsid w:val="00E60BF9"/>
    <w:rsid w:val="00E61A14"/>
    <w:rsid w:val="00E64EB2"/>
    <w:rsid w:val="00E651AF"/>
    <w:rsid w:val="00E65335"/>
    <w:rsid w:val="00E65D88"/>
    <w:rsid w:val="00E66785"/>
    <w:rsid w:val="00E70C18"/>
    <w:rsid w:val="00E71C94"/>
    <w:rsid w:val="00E72A07"/>
    <w:rsid w:val="00E730FA"/>
    <w:rsid w:val="00E7646A"/>
    <w:rsid w:val="00E770BF"/>
    <w:rsid w:val="00E80388"/>
    <w:rsid w:val="00E81982"/>
    <w:rsid w:val="00E83972"/>
    <w:rsid w:val="00E8559C"/>
    <w:rsid w:val="00E85B4C"/>
    <w:rsid w:val="00E87612"/>
    <w:rsid w:val="00E87B1A"/>
    <w:rsid w:val="00E924FB"/>
    <w:rsid w:val="00E92AC3"/>
    <w:rsid w:val="00E94B86"/>
    <w:rsid w:val="00E952E9"/>
    <w:rsid w:val="00EA1616"/>
    <w:rsid w:val="00EA1A68"/>
    <w:rsid w:val="00EA30D8"/>
    <w:rsid w:val="00EA39FE"/>
    <w:rsid w:val="00EA4111"/>
    <w:rsid w:val="00EA5A46"/>
    <w:rsid w:val="00EA683A"/>
    <w:rsid w:val="00EA6F07"/>
    <w:rsid w:val="00EB214E"/>
    <w:rsid w:val="00EB389A"/>
    <w:rsid w:val="00EB402C"/>
    <w:rsid w:val="00EB7CBA"/>
    <w:rsid w:val="00EC02B6"/>
    <w:rsid w:val="00EC09D2"/>
    <w:rsid w:val="00EC0B58"/>
    <w:rsid w:val="00EC13C7"/>
    <w:rsid w:val="00EC1C9A"/>
    <w:rsid w:val="00EC52AE"/>
    <w:rsid w:val="00EC5A7E"/>
    <w:rsid w:val="00EC628E"/>
    <w:rsid w:val="00ED036D"/>
    <w:rsid w:val="00ED0D1A"/>
    <w:rsid w:val="00ED14FD"/>
    <w:rsid w:val="00ED177D"/>
    <w:rsid w:val="00ED2A3B"/>
    <w:rsid w:val="00ED3DF7"/>
    <w:rsid w:val="00ED694A"/>
    <w:rsid w:val="00EE0678"/>
    <w:rsid w:val="00EE08F3"/>
    <w:rsid w:val="00EE0AB0"/>
    <w:rsid w:val="00EE2765"/>
    <w:rsid w:val="00EE3A32"/>
    <w:rsid w:val="00EE3DDE"/>
    <w:rsid w:val="00EE59F3"/>
    <w:rsid w:val="00EF1F39"/>
    <w:rsid w:val="00EF30E9"/>
    <w:rsid w:val="00EF48CD"/>
    <w:rsid w:val="00EF532E"/>
    <w:rsid w:val="00EF6311"/>
    <w:rsid w:val="00EF7A81"/>
    <w:rsid w:val="00EF7A96"/>
    <w:rsid w:val="00EF7EDE"/>
    <w:rsid w:val="00F0182C"/>
    <w:rsid w:val="00F01A6D"/>
    <w:rsid w:val="00F033C6"/>
    <w:rsid w:val="00F04659"/>
    <w:rsid w:val="00F05F68"/>
    <w:rsid w:val="00F10A6D"/>
    <w:rsid w:val="00F123BA"/>
    <w:rsid w:val="00F14E42"/>
    <w:rsid w:val="00F1576C"/>
    <w:rsid w:val="00F21B58"/>
    <w:rsid w:val="00F2279B"/>
    <w:rsid w:val="00F24A56"/>
    <w:rsid w:val="00F24E01"/>
    <w:rsid w:val="00F2678E"/>
    <w:rsid w:val="00F30882"/>
    <w:rsid w:val="00F31A36"/>
    <w:rsid w:val="00F32C7A"/>
    <w:rsid w:val="00F36650"/>
    <w:rsid w:val="00F40B6A"/>
    <w:rsid w:val="00F40C8C"/>
    <w:rsid w:val="00F41B31"/>
    <w:rsid w:val="00F41E82"/>
    <w:rsid w:val="00F420E6"/>
    <w:rsid w:val="00F42812"/>
    <w:rsid w:val="00F42E98"/>
    <w:rsid w:val="00F45B26"/>
    <w:rsid w:val="00F46F39"/>
    <w:rsid w:val="00F53883"/>
    <w:rsid w:val="00F54DCD"/>
    <w:rsid w:val="00F559C0"/>
    <w:rsid w:val="00F56A03"/>
    <w:rsid w:val="00F6233E"/>
    <w:rsid w:val="00F629D2"/>
    <w:rsid w:val="00F630BB"/>
    <w:rsid w:val="00F63107"/>
    <w:rsid w:val="00F64088"/>
    <w:rsid w:val="00F648A1"/>
    <w:rsid w:val="00F65086"/>
    <w:rsid w:val="00F71F94"/>
    <w:rsid w:val="00F7557D"/>
    <w:rsid w:val="00F80A99"/>
    <w:rsid w:val="00F80EFE"/>
    <w:rsid w:val="00F825F4"/>
    <w:rsid w:val="00F83ABB"/>
    <w:rsid w:val="00F84401"/>
    <w:rsid w:val="00F8796B"/>
    <w:rsid w:val="00F93B4E"/>
    <w:rsid w:val="00F9500F"/>
    <w:rsid w:val="00F960FA"/>
    <w:rsid w:val="00FA1162"/>
    <w:rsid w:val="00FA296B"/>
    <w:rsid w:val="00FA3DD6"/>
    <w:rsid w:val="00FA4E37"/>
    <w:rsid w:val="00FA4F38"/>
    <w:rsid w:val="00FA50E0"/>
    <w:rsid w:val="00FA585C"/>
    <w:rsid w:val="00FB0A2B"/>
    <w:rsid w:val="00FB2542"/>
    <w:rsid w:val="00FB2C0D"/>
    <w:rsid w:val="00FB3545"/>
    <w:rsid w:val="00FB427C"/>
    <w:rsid w:val="00FB4EBA"/>
    <w:rsid w:val="00FB582A"/>
    <w:rsid w:val="00FB726A"/>
    <w:rsid w:val="00FB785F"/>
    <w:rsid w:val="00FC0363"/>
    <w:rsid w:val="00FC0DF6"/>
    <w:rsid w:val="00FC264E"/>
    <w:rsid w:val="00FC50B6"/>
    <w:rsid w:val="00FC5A6B"/>
    <w:rsid w:val="00FD5315"/>
    <w:rsid w:val="00FD5435"/>
    <w:rsid w:val="00FD5C05"/>
    <w:rsid w:val="00FD5D93"/>
    <w:rsid w:val="00FE07E8"/>
    <w:rsid w:val="00FE132A"/>
    <w:rsid w:val="00FE42CF"/>
    <w:rsid w:val="00FE654C"/>
    <w:rsid w:val="00FE71BA"/>
    <w:rsid w:val="00FF0BF5"/>
    <w:rsid w:val="00FF18F8"/>
    <w:rsid w:val="00FF33FC"/>
    <w:rsid w:val="00FF4200"/>
    <w:rsid w:val="00FF474A"/>
    <w:rsid w:val="00FF4E8E"/>
    <w:rsid w:val="00FF5C3A"/>
    <w:rsid w:val="00FF74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4C527"/>
  <w15:docId w15:val="{28DB5A76-DE25-4162-A094-2A50C9A3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9E"/>
    <w:pPr>
      <w:suppressAutoHyphens/>
      <w:autoSpaceDE w:val="0"/>
      <w:jc w:val="both"/>
    </w:pPr>
    <w:rPr>
      <w:sz w:val="23"/>
      <w:szCs w:val="22"/>
      <w:lang w:eastAsia="ar-SA"/>
    </w:rPr>
  </w:style>
  <w:style w:type="paragraph" w:styleId="Nagwek1">
    <w:name w:val="heading 1"/>
    <w:basedOn w:val="Normalny"/>
    <w:next w:val="Normalny"/>
    <w:link w:val="Nagwek1Znak"/>
    <w:qFormat/>
    <w:rsid w:val="00872DF6"/>
    <w:pPr>
      <w:keepNext/>
      <w:numPr>
        <w:numId w:val="1"/>
      </w:numPr>
      <w:spacing w:before="480" w:after="60"/>
      <w:jc w:val="center"/>
      <w:outlineLvl w:val="0"/>
    </w:pPr>
    <w:rPr>
      <w:rFonts w:cs="Arial"/>
      <w:b/>
      <w:bCs/>
      <w:kern w:val="32"/>
      <w:sz w:val="22"/>
    </w:rPr>
  </w:style>
  <w:style w:type="paragraph" w:styleId="Nagwek2">
    <w:name w:val="heading 2"/>
    <w:basedOn w:val="Normalny"/>
    <w:next w:val="Normalny"/>
    <w:link w:val="Nagwek2Znak"/>
    <w:qFormat/>
    <w:rsid w:val="00872DF6"/>
    <w:pPr>
      <w:keepLines/>
      <w:numPr>
        <w:ilvl w:val="1"/>
        <w:numId w:val="1"/>
      </w:numPr>
      <w:spacing w:before="40"/>
      <w:outlineLvl w:val="1"/>
    </w:pPr>
    <w:rPr>
      <w:rFonts w:cs="Arial"/>
      <w:sz w:val="22"/>
    </w:rPr>
  </w:style>
  <w:style w:type="paragraph" w:styleId="Nagwek3">
    <w:name w:val="heading 3"/>
    <w:basedOn w:val="Normalny"/>
    <w:next w:val="Normalny"/>
    <w:link w:val="Nagwek3Znak"/>
    <w:qFormat/>
    <w:rsid w:val="00872DF6"/>
    <w:pPr>
      <w:keepLines/>
      <w:outlineLvl w:val="2"/>
    </w:pPr>
    <w:rPr>
      <w:rFonts w:cs="Arial"/>
      <w:sz w:val="22"/>
    </w:rPr>
  </w:style>
  <w:style w:type="paragraph" w:styleId="Nagwek4">
    <w:name w:val="heading 4"/>
    <w:basedOn w:val="Normalny"/>
    <w:next w:val="Normalny"/>
    <w:link w:val="Nagwek4Znak"/>
    <w:qFormat/>
    <w:rsid w:val="00872DF6"/>
    <w:pPr>
      <w:keepLines/>
      <w:numPr>
        <w:ilvl w:val="4"/>
        <w:numId w:val="1"/>
      </w:numPr>
      <w:outlineLvl w:val="3"/>
    </w:pPr>
    <w:rPr>
      <w:i/>
      <w:iCs/>
      <w:sz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Arial"/>
      <w:b/>
      <w:bCs/>
      <w:kern w:val="32"/>
      <w:sz w:val="22"/>
      <w:szCs w:val="22"/>
      <w:lang w:eastAsia="ar-SA"/>
    </w:rPr>
  </w:style>
  <w:style w:type="character" w:customStyle="1" w:styleId="Nagwek2Znak">
    <w:name w:val="Nagłówek 2 Znak"/>
    <w:link w:val="Nagwek2"/>
    <w:locked/>
    <w:rsid w:val="00872DF6"/>
    <w:rPr>
      <w:rFonts w:cs="Arial"/>
      <w:sz w:val="22"/>
      <w:szCs w:val="22"/>
      <w:lang w:eastAsia="ar-SA"/>
    </w:rPr>
  </w:style>
  <w:style w:type="character" w:customStyle="1" w:styleId="Nagwek3Znak">
    <w:name w:val="Nagłówek 3 Znak"/>
    <w:link w:val="Nagwek3"/>
    <w:uiPriority w:val="99"/>
    <w:locked/>
    <w:rsid w:val="00872DF6"/>
    <w:rPr>
      <w:rFonts w:cs="Arial"/>
      <w:sz w:val="22"/>
      <w:szCs w:val="22"/>
      <w:lang w:eastAsia="ar-SA"/>
    </w:rPr>
  </w:style>
  <w:style w:type="character" w:customStyle="1" w:styleId="Nagwek4Znak">
    <w:name w:val="Nagłówek 4 Znak"/>
    <w:link w:val="Nagwek4"/>
    <w:locked/>
    <w:rsid w:val="00872DF6"/>
    <w:rPr>
      <w:i/>
      <w:iCs/>
      <w:sz w:val="22"/>
      <w:szCs w:val="22"/>
      <w:lang w:eastAsia="ar-SA"/>
    </w:rPr>
  </w:style>
  <w:style w:type="paragraph" w:styleId="Nagwek">
    <w:name w:val="header"/>
    <w:basedOn w:val="Normalny"/>
    <w:link w:val="NagwekZnak"/>
    <w:uiPriority w:val="99"/>
    <w:rsid w:val="005203AC"/>
    <w:pPr>
      <w:tabs>
        <w:tab w:val="center" w:pos="4536"/>
        <w:tab w:val="right" w:pos="9072"/>
      </w:tabs>
    </w:pPr>
  </w:style>
  <w:style w:type="character" w:customStyle="1" w:styleId="NagwekZnak">
    <w:name w:val="Nagłówek Znak"/>
    <w:link w:val="Nagwek"/>
    <w:uiPriority w:val="99"/>
    <w:locked/>
    <w:rsid w:val="0005557A"/>
    <w:rPr>
      <w:sz w:val="24"/>
      <w:szCs w:val="24"/>
      <w:lang w:eastAsia="ar-SA" w:bidi="ar-SA"/>
    </w:rPr>
  </w:style>
  <w:style w:type="paragraph" w:styleId="Stopka">
    <w:name w:val="footer"/>
    <w:basedOn w:val="Normalny"/>
    <w:link w:val="StopkaZnak"/>
    <w:uiPriority w:val="99"/>
    <w:rsid w:val="005203AC"/>
    <w:pPr>
      <w:tabs>
        <w:tab w:val="center" w:pos="4536"/>
        <w:tab w:val="right" w:pos="9072"/>
      </w:tabs>
    </w:pPr>
  </w:style>
  <w:style w:type="character" w:customStyle="1" w:styleId="StopkaZnak">
    <w:name w:val="Stopka Znak"/>
    <w:link w:val="Stopka"/>
    <w:uiPriority w:val="99"/>
    <w:locked/>
    <w:rsid w:val="0005557A"/>
    <w:rPr>
      <w:sz w:val="24"/>
      <w:szCs w:val="24"/>
      <w:lang w:eastAsia="ar-SA" w:bidi="ar-SA"/>
    </w:rPr>
  </w:style>
  <w:style w:type="paragraph" w:styleId="Tekstpodstawowy3">
    <w:name w:val="Body Text 3"/>
    <w:basedOn w:val="Normalny"/>
    <w:link w:val="Tekstpodstawowy3Znak"/>
    <w:uiPriority w:val="99"/>
    <w:rsid w:val="005203AC"/>
    <w:pPr>
      <w:spacing w:after="120"/>
    </w:pPr>
    <w:rPr>
      <w:sz w:val="16"/>
      <w:szCs w:val="16"/>
    </w:rPr>
  </w:style>
  <w:style w:type="character" w:customStyle="1" w:styleId="Tekstpodstawowy3Znak">
    <w:name w:val="Tekst podstawowy 3 Znak"/>
    <w:link w:val="Tekstpodstawowy3"/>
    <w:uiPriority w:val="99"/>
    <w:locked/>
    <w:rsid w:val="005203AC"/>
    <w:rPr>
      <w:sz w:val="16"/>
      <w:szCs w:val="16"/>
      <w:lang w:eastAsia="ar-SA" w:bidi="ar-SA"/>
    </w:rPr>
  </w:style>
  <w:style w:type="paragraph" w:styleId="Tekstpodstawowy">
    <w:name w:val="Body Text"/>
    <w:basedOn w:val="Normalny"/>
    <w:link w:val="TekstpodstawowyZnak"/>
    <w:uiPriority w:val="99"/>
    <w:rsid w:val="005203AC"/>
    <w:pPr>
      <w:spacing w:after="120"/>
    </w:pPr>
  </w:style>
  <w:style w:type="character" w:customStyle="1" w:styleId="TekstpodstawowyZnak">
    <w:name w:val="Tekst podstawowy Znak"/>
    <w:link w:val="Tekstpodstawowy"/>
    <w:uiPriority w:val="99"/>
    <w:semiHidden/>
    <w:locked/>
    <w:rsid w:val="0005557A"/>
    <w:rPr>
      <w:sz w:val="24"/>
      <w:szCs w:val="24"/>
      <w:lang w:eastAsia="ar-SA" w:bidi="ar-SA"/>
    </w:rPr>
  </w:style>
  <w:style w:type="paragraph" w:styleId="Akapitzlist">
    <w:name w:val="List Paragraph"/>
    <w:basedOn w:val="Normalny"/>
    <w:link w:val="AkapitzlistZnak"/>
    <w:uiPriority w:val="34"/>
    <w:qFormat/>
    <w:rsid w:val="00E83972"/>
    <w:pPr>
      <w:suppressAutoHyphens w:val="0"/>
      <w:autoSpaceDE/>
      <w:spacing w:after="200" w:line="276" w:lineRule="auto"/>
      <w:ind w:left="720"/>
    </w:pPr>
    <w:rPr>
      <w:rFonts w:ascii="Calibri" w:hAnsi="Calibri" w:cs="Calibri"/>
      <w:lang w:eastAsia="en-US"/>
    </w:rPr>
  </w:style>
  <w:style w:type="paragraph" w:customStyle="1" w:styleId="pkt">
    <w:name w:val="pkt"/>
    <w:basedOn w:val="Normalny"/>
    <w:uiPriority w:val="99"/>
    <w:rsid w:val="001F78B8"/>
    <w:pPr>
      <w:autoSpaceDE/>
      <w:spacing w:before="60" w:after="60"/>
      <w:ind w:left="851" w:hanging="295"/>
    </w:pPr>
  </w:style>
  <w:style w:type="character" w:customStyle="1" w:styleId="Teksttreci">
    <w:name w:val="Tekst treści_"/>
    <w:link w:val="Teksttreci0"/>
    <w:uiPriority w:val="99"/>
    <w:locked/>
    <w:rsid w:val="001F78B8"/>
    <w:rPr>
      <w:sz w:val="23"/>
      <w:szCs w:val="23"/>
    </w:rPr>
  </w:style>
  <w:style w:type="paragraph" w:customStyle="1" w:styleId="Teksttreci0">
    <w:name w:val="Tekst treści"/>
    <w:basedOn w:val="Normalny"/>
    <w:link w:val="Teksttreci"/>
    <w:uiPriority w:val="99"/>
    <w:rsid w:val="001F78B8"/>
    <w:pPr>
      <w:shd w:val="clear" w:color="auto" w:fill="FFFFFF"/>
      <w:suppressAutoHyphens w:val="0"/>
      <w:autoSpaceDE/>
      <w:spacing w:before="600" w:after="300" w:line="240" w:lineRule="atLeast"/>
      <w:ind w:hanging="520"/>
    </w:pPr>
    <w:rPr>
      <w:szCs w:val="23"/>
      <w:lang w:eastAsia="pl-PL"/>
    </w:rPr>
  </w:style>
  <w:style w:type="paragraph" w:styleId="Tekstpodstawowywcity3">
    <w:name w:val="Body Text Indent 3"/>
    <w:basedOn w:val="Normalny"/>
    <w:link w:val="Tekstpodstawowywcity3Znak"/>
    <w:uiPriority w:val="99"/>
    <w:rsid w:val="00E10AE1"/>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05557A"/>
    <w:rPr>
      <w:sz w:val="16"/>
      <w:szCs w:val="16"/>
      <w:lang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cs="Arial Unicode MS"/>
      <w:sz w:val="20"/>
      <w:szCs w:val="20"/>
      <w:lang w:eastAsia="pl-PL"/>
    </w:rPr>
  </w:style>
  <w:style w:type="character" w:styleId="Numerstrony">
    <w:name w:val="page number"/>
    <w:basedOn w:val="Domylnaczcionkaakapitu"/>
    <w:uiPriority w:val="99"/>
    <w:rsid w:val="00D02E08"/>
  </w:style>
  <w:style w:type="paragraph" w:styleId="Tekstdymka">
    <w:name w:val="Balloon Text"/>
    <w:basedOn w:val="Normalny"/>
    <w:link w:val="TekstdymkaZnak"/>
    <w:uiPriority w:val="99"/>
    <w:semiHidden/>
    <w:rsid w:val="00D02E08"/>
    <w:rPr>
      <w:rFonts w:ascii="Tahoma" w:hAnsi="Tahoma" w:cs="Tahoma"/>
      <w:sz w:val="16"/>
      <w:szCs w:val="16"/>
    </w:rPr>
  </w:style>
  <w:style w:type="character" w:customStyle="1" w:styleId="TekstdymkaZnak">
    <w:name w:val="Tekst dymka Znak"/>
    <w:link w:val="Tekstdymka"/>
    <w:uiPriority w:val="99"/>
    <w:semiHidden/>
    <w:locked/>
    <w:rsid w:val="0005557A"/>
    <w:rPr>
      <w:sz w:val="2"/>
      <w:szCs w:val="2"/>
      <w:lang w:eastAsia="ar-SA" w:bidi="ar-SA"/>
    </w:rPr>
  </w:style>
  <w:style w:type="paragraph" w:customStyle="1" w:styleId="ListParagraph1">
    <w:name w:val="List Paragraph1"/>
    <w:basedOn w:val="Normalny"/>
    <w:uiPriority w:val="99"/>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uiPriority w:val="99"/>
    <w:rsid w:val="00BC24D2"/>
    <w:pPr>
      <w:keepNext/>
      <w:tabs>
        <w:tab w:val="left" w:pos="540"/>
      </w:tabs>
      <w:jc w:val="center"/>
    </w:pPr>
    <w:rPr>
      <w:b/>
      <w:bCs/>
      <w:lang w:eastAsia="pl-PL"/>
    </w:rPr>
  </w:style>
  <w:style w:type="paragraph" w:styleId="Tekstpodstawowy2">
    <w:name w:val="Body Text 2"/>
    <w:basedOn w:val="Normalny"/>
    <w:link w:val="Tekstpodstawowy2Znak"/>
    <w:uiPriority w:val="99"/>
    <w:rsid w:val="008A0A86"/>
    <w:pPr>
      <w:spacing w:after="120" w:line="480" w:lineRule="auto"/>
    </w:pPr>
    <w:rPr>
      <w:lang w:eastAsia="pl-PL"/>
    </w:rPr>
  </w:style>
  <w:style w:type="character" w:customStyle="1" w:styleId="Tekstpodstawowy2Znak">
    <w:name w:val="Tekst podstawowy 2 Znak"/>
    <w:link w:val="Tekstpodstawowy2"/>
    <w:uiPriority w:val="99"/>
    <w:semiHidden/>
    <w:locked/>
    <w:rsid w:val="008A0A86"/>
    <w:rPr>
      <w:sz w:val="24"/>
      <w:szCs w:val="24"/>
      <w:lang w:val="pl-PL" w:eastAsia="pl-PL"/>
    </w:rPr>
  </w:style>
  <w:style w:type="paragraph" w:styleId="Lista2">
    <w:name w:val="List 2"/>
    <w:basedOn w:val="Normalny"/>
    <w:uiPriority w:val="99"/>
    <w:rsid w:val="00B42312"/>
    <w:pPr>
      <w:ind w:left="566" w:hanging="283"/>
    </w:pPr>
    <w:rPr>
      <w:lang w:eastAsia="pl-PL"/>
    </w:rPr>
  </w:style>
  <w:style w:type="paragraph" w:styleId="Lista">
    <w:name w:val="List"/>
    <w:basedOn w:val="Normalny"/>
    <w:uiPriority w:val="99"/>
    <w:rsid w:val="00F10A6D"/>
    <w:pPr>
      <w:ind w:left="283" w:hanging="283"/>
    </w:pPr>
  </w:style>
  <w:style w:type="paragraph" w:customStyle="1" w:styleId="Znak5">
    <w:name w:val="Znak5"/>
    <w:basedOn w:val="Normalny"/>
    <w:uiPriority w:val="99"/>
    <w:rsid w:val="009D63E7"/>
    <w:pPr>
      <w:suppressAutoHyphens w:val="0"/>
      <w:autoSpaceDE/>
    </w:pPr>
    <w:rPr>
      <w:lang w:eastAsia="pl-PL"/>
    </w:rPr>
  </w:style>
  <w:style w:type="character" w:styleId="Odwoaniedokomentarza">
    <w:name w:val="annotation reference"/>
    <w:rsid w:val="007A661B"/>
    <w:rPr>
      <w:sz w:val="16"/>
      <w:szCs w:val="16"/>
    </w:rPr>
  </w:style>
  <w:style w:type="paragraph" w:styleId="Tekstkomentarza">
    <w:name w:val="annotation text"/>
    <w:basedOn w:val="Normalny"/>
    <w:link w:val="TekstkomentarzaZnak"/>
    <w:uiPriority w:val="99"/>
    <w:rsid w:val="007A661B"/>
    <w:rPr>
      <w:sz w:val="20"/>
      <w:szCs w:val="20"/>
    </w:rPr>
  </w:style>
  <w:style w:type="character" w:customStyle="1" w:styleId="TekstkomentarzaZnak">
    <w:name w:val="Tekst komentarza Znak"/>
    <w:link w:val="Tekstkomentarza"/>
    <w:uiPriority w:val="99"/>
    <w:locked/>
    <w:rsid w:val="007A661B"/>
    <w:rPr>
      <w:lang w:val="pl-PL" w:eastAsia="ar-SA" w:bidi="ar-SA"/>
    </w:rPr>
  </w:style>
  <w:style w:type="character" w:customStyle="1" w:styleId="Nagwek5Znak">
    <w:name w:val="Nagłówek 5 Znak"/>
    <w:link w:val="Nagwek5"/>
    <w:uiPriority w:val="99"/>
    <w:rsid w:val="00E83972"/>
    <w:rPr>
      <w:rFonts w:ascii="Cambria" w:hAnsi="Cambria" w:cs="Cambria"/>
      <w:color w:val="243F60"/>
      <w:lang w:eastAsia="ar-SA"/>
    </w:rPr>
  </w:style>
  <w:style w:type="character" w:customStyle="1" w:styleId="Nagwek6Znak">
    <w:name w:val="Nagłówek 6 Znak"/>
    <w:link w:val="Nagwek6"/>
    <w:uiPriority w:val="99"/>
    <w:rsid w:val="00E83972"/>
    <w:rPr>
      <w:rFonts w:ascii="Calibri" w:hAnsi="Calibri" w:cs="Calibri"/>
      <w:b/>
      <w:bCs/>
      <w:sz w:val="22"/>
      <w:szCs w:val="22"/>
    </w:rPr>
  </w:style>
  <w:style w:type="character" w:customStyle="1" w:styleId="Nagwek7Znak">
    <w:name w:val="Nagłówek 7 Znak"/>
    <w:link w:val="Nagwek7"/>
    <w:uiPriority w:val="99"/>
    <w:rsid w:val="00E83972"/>
    <w:rPr>
      <w:rFonts w:ascii="Calibri" w:hAnsi="Calibri" w:cs="Calibri"/>
      <w:sz w:val="24"/>
      <w:szCs w:val="24"/>
    </w:rPr>
  </w:style>
  <w:style w:type="character" w:customStyle="1" w:styleId="Nagwek8Znak">
    <w:name w:val="Nagłówek 8 Znak"/>
    <w:link w:val="Nagwek8"/>
    <w:uiPriority w:val="99"/>
    <w:rsid w:val="00E83972"/>
    <w:rPr>
      <w:rFonts w:ascii="Calibri" w:hAnsi="Calibri" w:cs="Calibri"/>
      <w:i/>
      <w:iCs/>
      <w:sz w:val="24"/>
      <w:szCs w:val="24"/>
    </w:rPr>
  </w:style>
  <w:style w:type="character" w:customStyle="1" w:styleId="Nagwek9Znak">
    <w:name w:val="Nagłówek 9 Znak"/>
    <w:link w:val="Nagwek9"/>
    <w:uiPriority w:val="99"/>
    <w:rsid w:val="00E83972"/>
    <w:rPr>
      <w:rFonts w:ascii="Cambria" w:hAnsi="Cambria" w:cs="Cambria"/>
      <w:sz w:val="22"/>
      <w:szCs w:val="22"/>
    </w:rPr>
  </w:style>
  <w:style w:type="paragraph" w:styleId="Tytu">
    <w:name w:val="Title"/>
    <w:basedOn w:val="Normalny"/>
    <w:next w:val="Normalny"/>
    <w:link w:val="TytuZnak"/>
    <w:uiPriority w:val="99"/>
    <w:qFormat/>
    <w:locked/>
    <w:rsid w:val="00E83972"/>
    <w:pPr>
      <w:numPr>
        <w:numId w:val="2"/>
      </w:numPr>
      <w:suppressAutoHyphens w:val="0"/>
      <w:autoSpaceDE/>
      <w:spacing w:after="60"/>
    </w:pPr>
    <w:rPr>
      <w:rFonts w:ascii="Calibri" w:hAnsi="Calibri" w:cs="Calibri"/>
      <w:b/>
      <w:bCs/>
      <w:spacing w:val="5"/>
      <w:kern w:val="28"/>
      <w:szCs w:val="23"/>
      <w:lang w:eastAsia="pl-PL"/>
    </w:rPr>
  </w:style>
  <w:style w:type="character" w:customStyle="1" w:styleId="TytuZnak">
    <w:name w:val="Tytuł Znak"/>
    <w:link w:val="Tytu"/>
    <w:uiPriority w:val="99"/>
    <w:rsid w:val="00E83972"/>
    <w:rPr>
      <w:rFonts w:ascii="Calibri" w:hAnsi="Calibri" w:cs="Calibri"/>
      <w:b/>
      <w:bCs/>
      <w:spacing w:val="5"/>
      <w:kern w:val="28"/>
      <w:sz w:val="23"/>
      <w:szCs w:val="23"/>
    </w:rPr>
  </w:style>
  <w:style w:type="character" w:styleId="Pogrubienie">
    <w:name w:val="Strong"/>
    <w:qFormat/>
    <w:locked/>
    <w:rsid w:val="00E83972"/>
    <w:rPr>
      <w:b/>
      <w:bCs/>
    </w:rPr>
  </w:style>
  <w:style w:type="paragraph" w:customStyle="1" w:styleId="opisrozdzialu">
    <w:name w:val="opis rozdzialu"/>
    <w:basedOn w:val="Normalny"/>
    <w:link w:val="opisrozdzialuZnak"/>
    <w:qFormat/>
    <w:rsid w:val="00BC24D2"/>
    <w:pPr>
      <w:keepNext/>
      <w:keepLines/>
      <w:tabs>
        <w:tab w:val="left" w:pos="426"/>
      </w:tabs>
      <w:ind w:left="425" w:hanging="425"/>
      <w:jc w:val="center"/>
    </w:pPr>
    <w:rPr>
      <w:b/>
      <w:caps/>
    </w:rPr>
  </w:style>
  <w:style w:type="character" w:customStyle="1" w:styleId="opisrozdzialuZnak">
    <w:name w:val="opis rozdzialu Znak"/>
    <w:link w:val="opisrozdzialu"/>
    <w:rsid w:val="00BC24D2"/>
    <w:rPr>
      <w:b/>
      <w:caps/>
      <w:lang w:eastAsia="ar-SA"/>
    </w:rPr>
  </w:style>
  <w:style w:type="paragraph" w:customStyle="1" w:styleId="Lista1">
    <w:name w:val="Lista1"/>
    <w:basedOn w:val="Normalny"/>
    <w:uiPriority w:val="99"/>
    <w:rsid w:val="008A2D43"/>
    <w:pPr>
      <w:widowControl w:val="0"/>
      <w:suppressAutoHyphens w:val="0"/>
      <w:autoSpaceDE/>
      <w:ind w:left="709" w:hanging="425"/>
    </w:pPr>
    <w:rPr>
      <w:sz w:val="24"/>
      <w:szCs w:val="20"/>
      <w:lang w:eastAsia="pl-PL"/>
    </w:rPr>
  </w:style>
  <w:style w:type="character" w:customStyle="1" w:styleId="NormalnyWebZnak">
    <w:name w:val="Normalny (Web) Znak"/>
    <w:link w:val="NormalnyWeb"/>
    <w:locked/>
    <w:rsid w:val="002F0F7B"/>
    <w:rPr>
      <w:rFonts w:ascii="Arial Unicode MS" w:hAnsi="Arial Unicode MS" w:cs="Arial Unicode MS"/>
      <w:sz w:val="20"/>
      <w:szCs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
    <w:link w:val="pktuzupelZnak"/>
    <w:qFormat/>
    <w:rsid w:val="00872DF6"/>
    <w:pPr>
      <w:numPr>
        <w:ilvl w:val="2"/>
        <w:numId w:val="1"/>
      </w:numPr>
      <w:spacing w:after="0" w:line="240" w:lineRule="auto"/>
    </w:pPr>
    <w:rPr>
      <w:rFonts w:ascii="Times New Roman" w:hAnsi="Times New Roman" w:cs="Times New Roman"/>
      <w:bCs/>
      <w:iCs/>
      <w:sz w:val="22"/>
      <w:szCs w:val="28"/>
      <w:lang w:eastAsia="pl-PL"/>
    </w:rPr>
  </w:style>
  <w:style w:type="paragraph" w:customStyle="1" w:styleId="pktnr">
    <w:name w:val="pkt_nr"/>
    <w:basedOn w:val="Nagwek3"/>
    <w:link w:val="pktnrZnak"/>
    <w:autoRedefine/>
    <w:qFormat/>
    <w:rsid w:val="002F2A63"/>
    <w:rPr>
      <w:rFonts w:cs="Times New Roman"/>
      <w:bCs/>
      <w:iCs/>
      <w:szCs w:val="28"/>
      <w:lang w:eastAsia="pl-PL"/>
    </w:rPr>
  </w:style>
  <w:style w:type="character" w:customStyle="1" w:styleId="AkapitzlistZnak">
    <w:name w:val="Akapit z listą Znak"/>
    <w:link w:val="Akapitzlist"/>
    <w:uiPriority w:val="34"/>
    <w:rsid w:val="00705C97"/>
    <w:rPr>
      <w:rFonts w:ascii="Calibri" w:hAnsi="Calibri" w:cs="Calibri"/>
      <w:lang w:eastAsia="en-US"/>
    </w:rPr>
  </w:style>
  <w:style w:type="character" w:customStyle="1" w:styleId="pktuzupelZnak">
    <w:name w:val="pktuzupel Znak"/>
    <w:link w:val="nagl2a"/>
    <w:rsid w:val="00872DF6"/>
    <w:rPr>
      <w:bCs/>
      <w:iCs/>
      <w:sz w:val="22"/>
      <w:szCs w:val="28"/>
    </w:rPr>
  </w:style>
  <w:style w:type="character" w:customStyle="1" w:styleId="pktnrZnak">
    <w:name w:val="pkt_nr Znak"/>
    <w:link w:val="pktnr"/>
    <w:rsid w:val="002F2A63"/>
    <w:rPr>
      <w:bCs/>
      <w:iCs/>
      <w:sz w:val="22"/>
      <w:szCs w:val="28"/>
    </w:rPr>
  </w:style>
  <w:style w:type="paragraph" w:styleId="Tematkomentarza">
    <w:name w:val="annotation subject"/>
    <w:basedOn w:val="Tekstkomentarza"/>
    <w:next w:val="Tekstkomentarza"/>
    <w:link w:val="TematkomentarzaZnak"/>
    <w:uiPriority w:val="99"/>
    <w:semiHidden/>
    <w:unhideWhenUsed/>
    <w:rsid w:val="009357F5"/>
    <w:rPr>
      <w:b/>
      <w:bCs/>
    </w:rPr>
  </w:style>
  <w:style w:type="character" w:customStyle="1" w:styleId="TematkomentarzaZnak">
    <w:name w:val="Temat komentarza Znak"/>
    <w:link w:val="Tematkomentarza"/>
    <w:uiPriority w:val="99"/>
    <w:semiHidden/>
    <w:rsid w:val="009357F5"/>
    <w:rPr>
      <w:b/>
      <w:bCs/>
      <w:lang w:val="pl-PL" w:eastAsia="ar-SA" w:bidi="ar-SA"/>
    </w:rPr>
  </w:style>
  <w:style w:type="paragraph" w:styleId="Listapunktowana">
    <w:name w:val="List Bullet"/>
    <w:basedOn w:val="Normalny"/>
    <w:autoRedefine/>
    <w:rsid w:val="00AD7F01"/>
    <w:pPr>
      <w:numPr>
        <w:numId w:val="3"/>
      </w:numPr>
      <w:suppressAutoHyphens w:val="0"/>
      <w:autoSpaceDE/>
      <w:ind w:left="0" w:firstLine="0"/>
      <w:jc w:val="left"/>
    </w:pPr>
    <w:rPr>
      <w:sz w:val="24"/>
      <w:szCs w:val="20"/>
      <w:lang w:eastAsia="pl-PL"/>
    </w:rPr>
  </w:style>
  <w:style w:type="paragraph" w:styleId="Tekstpodstawowywcity">
    <w:name w:val="Body Text Indent"/>
    <w:basedOn w:val="Normalny"/>
    <w:link w:val="TekstpodstawowywcityZnak"/>
    <w:uiPriority w:val="99"/>
    <w:semiHidden/>
    <w:unhideWhenUsed/>
    <w:rsid w:val="009024B7"/>
    <w:pPr>
      <w:spacing w:after="120"/>
      <w:ind w:left="283"/>
    </w:pPr>
  </w:style>
  <w:style w:type="character" w:customStyle="1" w:styleId="TekstpodstawowywcityZnak">
    <w:name w:val="Tekst podstawowy wcięty Znak"/>
    <w:link w:val="Tekstpodstawowywcity"/>
    <w:uiPriority w:val="99"/>
    <w:semiHidden/>
    <w:rsid w:val="009024B7"/>
    <w:rPr>
      <w:sz w:val="23"/>
      <w:szCs w:val="22"/>
      <w:lang w:eastAsia="ar-SA"/>
    </w:rPr>
  </w:style>
  <w:style w:type="paragraph" w:styleId="Poprawka">
    <w:name w:val="Revision"/>
    <w:hidden/>
    <w:uiPriority w:val="99"/>
    <w:semiHidden/>
    <w:rsid w:val="00074A21"/>
    <w:rPr>
      <w:sz w:val="23"/>
      <w:szCs w:val="22"/>
      <w:lang w:eastAsia="ar-SA"/>
    </w:rPr>
  </w:style>
  <w:style w:type="paragraph" w:customStyle="1" w:styleId="pytanie">
    <w:name w:val="pytanie"/>
    <w:basedOn w:val="Nagwek2"/>
    <w:rsid w:val="009D48E9"/>
    <w:pPr>
      <w:keepNext/>
      <w:numPr>
        <w:ilvl w:val="0"/>
        <w:numId w:val="0"/>
      </w:numPr>
      <w:autoSpaceDE/>
      <w:spacing w:before="360" w:line="100" w:lineRule="atLeast"/>
    </w:pPr>
    <w:rPr>
      <w:rFonts w:cs="Times New Roman"/>
      <w:b/>
      <w:bCs/>
      <w:iCs/>
      <w:szCs w:val="28"/>
      <w:u w:val="single"/>
    </w:rPr>
  </w:style>
  <w:style w:type="paragraph" w:customStyle="1" w:styleId="ZnakZnak8">
    <w:name w:val="Znak Znak8"/>
    <w:basedOn w:val="Normalny"/>
    <w:rsid w:val="00B333AB"/>
    <w:pPr>
      <w:suppressAutoHyphens w:val="0"/>
      <w:autoSpaceDE/>
      <w:jc w:val="left"/>
    </w:pPr>
    <w:rPr>
      <w:sz w:val="24"/>
      <w:szCs w:val="24"/>
      <w:lang w:eastAsia="pl-PL"/>
    </w:rPr>
  </w:style>
  <w:style w:type="paragraph" w:customStyle="1" w:styleId="tytuparagrafu">
    <w:name w:val="tytuł paragrafu"/>
    <w:basedOn w:val="Tytu"/>
    <w:link w:val="tytuparagrafuZnak"/>
    <w:uiPriority w:val="99"/>
    <w:rsid w:val="00782530"/>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uiPriority w:val="99"/>
    <w:locked/>
    <w:rsid w:val="00782530"/>
    <w:rPr>
      <w:rFonts w:ascii="Arial" w:hAnsi="Arial" w:cs="Arial"/>
      <w:b/>
      <w:bCs/>
      <w:spacing w:val="5"/>
      <w:kern w:val="28"/>
      <w:sz w:val="18"/>
      <w:szCs w:val="18"/>
      <w:lang w:eastAsia="ar-SA"/>
    </w:rPr>
  </w:style>
  <w:style w:type="paragraph" w:styleId="Tekstprzypisudolnego">
    <w:name w:val="footnote text"/>
    <w:basedOn w:val="Normalny"/>
    <w:link w:val="TekstprzypisudolnegoZnak"/>
    <w:uiPriority w:val="99"/>
    <w:semiHidden/>
    <w:unhideWhenUsed/>
    <w:rsid w:val="00B65383"/>
    <w:rPr>
      <w:sz w:val="20"/>
      <w:szCs w:val="20"/>
    </w:rPr>
  </w:style>
  <w:style w:type="character" w:customStyle="1" w:styleId="TekstprzypisudolnegoZnak">
    <w:name w:val="Tekst przypisu dolnego Znak"/>
    <w:basedOn w:val="Domylnaczcionkaakapitu"/>
    <w:link w:val="Tekstprzypisudolnego"/>
    <w:uiPriority w:val="99"/>
    <w:semiHidden/>
    <w:rsid w:val="00B65383"/>
    <w:rPr>
      <w:lang w:eastAsia="ar-SA"/>
    </w:rPr>
  </w:style>
  <w:style w:type="character" w:styleId="Odwoanieprzypisudolnego">
    <w:name w:val="footnote reference"/>
    <w:basedOn w:val="Domylnaczcionkaakapitu"/>
    <w:uiPriority w:val="99"/>
    <w:semiHidden/>
    <w:unhideWhenUsed/>
    <w:rsid w:val="00B65383"/>
    <w:rPr>
      <w:vertAlign w:val="superscript"/>
    </w:rPr>
  </w:style>
  <w:style w:type="character" w:customStyle="1" w:styleId="Bodytext2">
    <w:name w:val="Body text (2)_"/>
    <w:link w:val="Bodytext20"/>
    <w:locked/>
    <w:rsid w:val="00E87B1A"/>
    <w:rPr>
      <w:shd w:val="clear" w:color="auto" w:fill="FFFFFF"/>
    </w:rPr>
  </w:style>
  <w:style w:type="paragraph" w:customStyle="1" w:styleId="Bodytext20">
    <w:name w:val="Body text (2)"/>
    <w:basedOn w:val="Normalny"/>
    <w:link w:val="Bodytext2"/>
    <w:rsid w:val="00E87B1A"/>
    <w:pPr>
      <w:widowControl w:val="0"/>
      <w:shd w:val="clear" w:color="auto" w:fill="FFFFFF"/>
      <w:suppressAutoHyphens w:val="0"/>
      <w:autoSpaceDE/>
      <w:spacing w:before="300" w:line="274" w:lineRule="exact"/>
      <w:ind w:hanging="440"/>
    </w:pPr>
    <w:rPr>
      <w:sz w:val="20"/>
      <w:szCs w:val="20"/>
      <w:lang w:eastAsia="pl-PL"/>
    </w:rPr>
  </w:style>
  <w:style w:type="character" w:styleId="Hipercze">
    <w:name w:val="Hyperlink"/>
    <w:basedOn w:val="Domylnaczcionkaakapitu"/>
    <w:uiPriority w:val="99"/>
    <w:unhideWhenUsed/>
    <w:rsid w:val="00DB0843"/>
    <w:rPr>
      <w:color w:val="0000FF" w:themeColor="hyperlink"/>
      <w:u w:val="single"/>
    </w:rPr>
  </w:style>
  <w:style w:type="character" w:customStyle="1" w:styleId="Nierozpoznanawzmianka1">
    <w:name w:val="Nierozpoznana wzmianka1"/>
    <w:basedOn w:val="Domylnaczcionkaakapitu"/>
    <w:uiPriority w:val="99"/>
    <w:semiHidden/>
    <w:unhideWhenUsed/>
    <w:rsid w:val="00DB0843"/>
    <w:rPr>
      <w:color w:val="605E5C"/>
      <w:shd w:val="clear" w:color="auto" w:fill="E1DFDD"/>
    </w:rPr>
  </w:style>
  <w:style w:type="character" w:styleId="Nierozpoznanawzmianka">
    <w:name w:val="Unresolved Mention"/>
    <w:basedOn w:val="Domylnaczcionkaakapitu"/>
    <w:uiPriority w:val="99"/>
    <w:semiHidden/>
    <w:unhideWhenUsed/>
    <w:rsid w:val="00AA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trzcinsko-zdro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A1F-C921-4AAC-A237-BBFC28AB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7913</Words>
  <Characters>47479</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kstachowska</dc:creator>
  <cp:lastModifiedBy>Iwona Sozańska</cp:lastModifiedBy>
  <cp:revision>15</cp:revision>
  <cp:lastPrinted>2023-05-10T05:19:00Z</cp:lastPrinted>
  <dcterms:created xsi:type="dcterms:W3CDTF">2022-07-21T07:28:00Z</dcterms:created>
  <dcterms:modified xsi:type="dcterms:W3CDTF">2024-01-12T07:46:00Z</dcterms:modified>
</cp:coreProperties>
</file>