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42FE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B3E37" w14:textId="2C700258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16BC77" w14:textId="77777777" w:rsidR="007213B4" w:rsidRDefault="007213B4" w:rsidP="002F2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CE8625" w14:textId="77777777" w:rsidR="002F2521" w:rsidRDefault="002F2521" w:rsidP="002F2521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C1D288" w14:textId="3ADCFDF5" w:rsidR="00BF25E1" w:rsidRDefault="00BF25E1" w:rsidP="00BF2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5E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B077F76" w14:textId="77777777" w:rsidR="00BF25E1" w:rsidRPr="00BF25E1" w:rsidRDefault="00BF25E1" w:rsidP="00BF2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560A1" w14:textId="361D1D7D" w:rsidR="002F2521" w:rsidRPr="00BF25E1" w:rsidRDefault="00E733E3" w:rsidP="00E73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F25E1" w:rsidRPr="00BF25E1">
        <w:rPr>
          <w:rFonts w:ascii="Times New Roman" w:hAnsi="Times New Roman" w:cs="Times New Roman"/>
          <w:b/>
          <w:bCs/>
          <w:sz w:val="24"/>
          <w:szCs w:val="24"/>
        </w:rPr>
        <w:t>ykonawcy ubiegającego się o udzielenie zamówienia uwzględniające przesłanki wykluczenia z art. 7 ust. 1 ustawy o szczególnych rozwiązaniach w zakresie przeciwdziałania wspieraniu agresji na Ukrainę oraz służących ochronie bezpieczeństwa narodowego</w:t>
      </w:r>
    </w:p>
    <w:p w14:paraId="3C38CC8B" w14:textId="77777777" w:rsidR="002F2521" w:rsidRPr="00BF25E1" w:rsidRDefault="002F2521" w:rsidP="00BF25E1">
      <w:pPr>
        <w:autoSpaceDE w:val="0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14:paraId="4F6AB3E2" w14:textId="77777777" w:rsidR="002E4DC2" w:rsidRDefault="00715ABB" w:rsidP="002E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Oferując</w:t>
      </w:r>
      <w:r w:rsidR="00B3178E">
        <w:rPr>
          <w:rFonts w:ascii="Times New Roman" w:hAnsi="Times New Roman" w:cs="Times New Roman"/>
          <w:sz w:val="24"/>
          <w:szCs w:val="24"/>
        </w:rPr>
        <w:t xml:space="preserve"> realizację zamówienia publicznego w trybie </w:t>
      </w:r>
      <w:r w:rsidR="002E4DC2" w:rsidRPr="009B22C0">
        <w:rPr>
          <w:rFonts w:ascii="Times New Roman" w:hAnsi="Times New Roman" w:cs="Times New Roman"/>
          <w:sz w:val="24"/>
          <w:szCs w:val="24"/>
        </w:rPr>
        <w:t xml:space="preserve">przetargu </w:t>
      </w:r>
      <w:r w:rsidR="002E4DC2">
        <w:rPr>
          <w:rFonts w:ascii="Times New Roman" w:hAnsi="Times New Roman" w:cs="Times New Roman"/>
          <w:sz w:val="24"/>
          <w:szCs w:val="24"/>
        </w:rPr>
        <w:t xml:space="preserve">nieograniczonego </w:t>
      </w:r>
    </w:p>
    <w:p w14:paraId="44400DDD" w14:textId="2161A47A" w:rsidR="00B3178E" w:rsidRDefault="002E5B79" w:rsidP="002E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wartości powyżej 5 382 000  euro </w:t>
      </w:r>
      <w:r>
        <w:rPr>
          <w:rFonts w:ascii="Times New Roman" w:hAnsi="Times New Roman" w:cs="Times New Roman"/>
          <w:sz w:val="24"/>
          <w:szCs w:val="24"/>
        </w:rPr>
        <w:t xml:space="preserve">w myśl art. </w:t>
      </w:r>
      <w:r w:rsidRPr="00E119CE">
        <w:rPr>
          <w:rFonts w:ascii="Times New Roman" w:hAnsi="Times New Roman" w:cs="Times New Roman"/>
          <w:sz w:val="24"/>
          <w:szCs w:val="24"/>
        </w:rPr>
        <w:t>132-139</w:t>
      </w:r>
      <w:r>
        <w:rPr>
          <w:rFonts w:ascii="Times New Roman" w:hAnsi="Times New Roman" w:cs="Times New Roman"/>
          <w:sz w:val="24"/>
          <w:szCs w:val="24"/>
        </w:rPr>
        <w:t xml:space="preserve"> ustawy Prawo zamówień publicznych z dnia 11 września 2019r.</w:t>
      </w:r>
      <w:r w:rsidR="00B3178E">
        <w:rPr>
          <w:rFonts w:ascii="Times New Roman" w:hAnsi="Times New Roman" w:cs="Times New Roman"/>
          <w:sz w:val="24"/>
          <w:szCs w:val="24"/>
        </w:rPr>
        <w:t xml:space="preserve">, na zadanie: </w:t>
      </w:r>
    </w:p>
    <w:p w14:paraId="6860A0CA" w14:textId="77777777" w:rsidR="00B3178E" w:rsidRDefault="00B3178E" w:rsidP="00B3178E">
      <w:pPr>
        <w:tabs>
          <w:tab w:val="left" w:pos="1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05467D" w14:textId="0E82145F" w:rsidR="00B3178E" w:rsidRPr="00694BD2" w:rsidRDefault="00B3178E" w:rsidP="00B31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D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”Budowa budynku laboratorium i centralnej Sterylizatorni na terenie Wojewódzkiego Wielospecjalistycznego Centrum Onkologii i Traumatologii</w:t>
      </w:r>
      <w:r w:rsidR="007213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694BD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im. M. Kopernika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Łodzi</w:t>
      </w:r>
      <w:r w:rsidRPr="00694BD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14:paraId="24251AEA" w14:textId="77777777" w:rsidR="00657531" w:rsidRPr="00657531" w:rsidRDefault="00657531" w:rsidP="00653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2F953" w14:textId="5D47BCDC" w:rsidR="00653D53" w:rsidRDefault="00653D53" w:rsidP="00653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C34363">
        <w:rPr>
          <w:rFonts w:ascii="Times New Roman" w:hAnsi="Times New Roman" w:cs="Times New Roman"/>
          <w:sz w:val="24"/>
          <w:szCs w:val="24"/>
        </w:rPr>
        <w:t>:</w:t>
      </w:r>
    </w:p>
    <w:p w14:paraId="322FA346" w14:textId="16010467" w:rsidR="00653D53" w:rsidRPr="00653D53" w:rsidRDefault="00653D53" w:rsidP="0065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53">
        <w:rPr>
          <w:rFonts w:ascii="Times New Roman" w:hAnsi="Times New Roman" w:cs="Times New Roman"/>
          <w:color w:val="000000"/>
          <w:sz w:val="24"/>
          <w:szCs w:val="24"/>
        </w:rPr>
        <w:t xml:space="preserve">że </w:t>
      </w:r>
      <w:r w:rsidRPr="00721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zachodzą / nie zachodzą</w:t>
      </w:r>
      <w:r w:rsidRPr="00653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D53">
        <w:rPr>
          <w:rFonts w:ascii="Times New Roman" w:hAnsi="Times New Roman" w:cs="Times New Roman"/>
          <w:color w:val="000000"/>
          <w:sz w:val="16"/>
          <w:szCs w:val="16"/>
        </w:rPr>
        <w:t xml:space="preserve">(wybrać właściwe) </w:t>
      </w:r>
      <w:r w:rsidRPr="00653D53">
        <w:rPr>
          <w:rFonts w:ascii="Times New Roman" w:hAnsi="Times New Roman" w:cs="Times New Roman"/>
          <w:color w:val="000000"/>
          <w:sz w:val="24"/>
          <w:szCs w:val="24"/>
        </w:rPr>
        <w:t xml:space="preserve">w stosunku do mnie podstawy wykluczenia </w:t>
      </w:r>
      <w:r w:rsidR="00E7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3D53">
        <w:rPr>
          <w:rFonts w:ascii="Times New Roman" w:hAnsi="Times New Roman" w:cs="Times New Roman"/>
          <w:color w:val="000000"/>
          <w:sz w:val="24"/>
          <w:szCs w:val="24"/>
        </w:rPr>
        <w:t>z postępowania na podstawie art. 7 ust. 1 ustawy z dnia 13 kwietnia 2022 r. o szczególnych rozwiązaniach w zakresie przeciwdziałania wspieraniu agresji na Ukrainę oraz służących ochronie bezpieczeństwa narodowego.</w:t>
      </w:r>
    </w:p>
    <w:p w14:paraId="71FD8B79" w14:textId="77777777" w:rsidR="002F2521" w:rsidRPr="00653D53" w:rsidRDefault="002F2521" w:rsidP="0065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15B1E" w14:textId="6348FA8B" w:rsidR="008A502E" w:rsidRPr="008A502E" w:rsidRDefault="008A502E" w:rsidP="008A502E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2E">
        <w:rPr>
          <w:rFonts w:ascii="Times New Roman" w:hAnsi="Times New Roman" w:cs="Times New Roman"/>
          <w:color w:val="000000"/>
          <w:sz w:val="24"/>
          <w:szCs w:val="24"/>
        </w:rPr>
        <w:t>Oświadczam, że informacje podane oświadczeni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A502E">
        <w:rPr>
          <w:rFonts w:ascii="Times New Roman" w:hAnsi="Times New Roman" w:cs="Times New Roman"/>
          <w:color w:val="000000"/>
          <w:sz w:val="24"/>
          <w:szCs w:val="24"/>
        </w:rPr>
        <w:t xml:space="preserve"> są aktualne i zgodne z prawdą oraz zostały przedstawione z pełną świadomością konsekwencji wprowadzenia Zamawiającego w błąd przy przedstawieniu informacji.</w:t>
      </w:r>
      <w:r w:rsidRPr="008A5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C9AF1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0DE4C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D0625" w14:textId="0FDFB0E1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………………… miejscowość</w:t>
      </w:r>
      <w:r w:rsidR="007213B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data ………………….  </w:t>
      </w:r>
    </w:p>
    <w:p w14:paraId="257168B9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CB4C4A" w14:textId="3E7AA34A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213B4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3B715A91" w14:textId="7B505DB1" w:rsidR="00CE7A66" w:rsidRDefault="007213B4" w:rsidP="00721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CE7A66"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06AC4DF0" w14:textId="253EF52C" w:rsidR="00CE7A66" w:rsidRDefault="007213B4" w:rsidP="00721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E7A66"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 w:rsidR="00CE7A6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CE7A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369AD3" w14:textId="77777777" w:rsidR="00CE7A66" w:rsidRPr="00532E31" w:rsidRDefault="00CE7A66" w:rsidP="00CE7A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18DE51B1" w14:textId="77777777" w:rsidR="00CE7A66" w:rsidRDefault="00CE7A66" w:rsidP="00CE7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0C8DA" w14:textId="77777777" w:rsidR="00D5043A" w:rsidRDefault="00D5043A" w:rsidP="00CE7A66">
      <w:pPr>
        <w:spacing w:after="0" w:line="240" w:lineRule="auto"/>
        <w:jc w:val="right"/>
      </w:pPr>
    </w:p>
    <w:sectPr w:rsidR="00D504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5414" w14:textId="77777777" w:rsidR="00921D8E" w:rsidRDefault="00921D8E" w:rsidP="007213B4">
      <w:pPr>
        <w:spacing w:after="0" w:line="240" w:lineRule="auto"/>
      </w:pPr>
      <w:r>
        <w:separator/>
      </w:r>
    </w:p>
  </w:endnote>
  <w:endnote w:type="continuationSeparator" w:id="0">
    <w:p w14:paraId="4EAD59A3" w14:textId="77777777" w:rsidR="00921D8E" w:rsidRDefault="00921D8E" w:rsidP="0072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D53D" w14:textId="77777777" w:rsidR="00E419EB" w:rsidRPr="00E419EB" w:rsidRDefault="00E419EB">
    <w:pPr>
      <w:pStyle w:val="Stopka"/>
      <w:jc w:val="center"/>
      <w:rPr>
        <w:rFonts w:ascii="Times New Roman" w:hAnsi="Times New Roman" w:cs="Times New Roman"/>
      </w:rPr>
    </w:pPr>
    <w:r w:rsidRPr="00E419EB">
      <w:rPr>
        <w:rFonts w:ascii="Times New Roman" w:hAnsi="Times New Roman" w:cs="Times New Roman"/>
      </w:rPr>
      <w:t xml:space="preserve">Strona </w:t>
    </w:r>
    <w:r w:rsidRPr="00E419EB">
      <w:rPr>
        <w:rFonts w:ascii="Times New Roman" w:hAnsi="Times New Roman" w:cs="Times New Roman"/>
      </w:rPr>
      <w:fldChar w:fldCharType="begin"/>
    </w:r>
    <w:r w:rsidRPr="00E419EB">
      <w:rPr>
        <w:rFonts w:ascii="Times New Roman" w:hAnsi="Times New Roman" w:cs="Times New Roman"/>
      </w:rPr>
      <w:instrText>PAGE  \* Arabic  \* MERGEFORMAT</w:instrText>
    </w:r>
    <w:r w:rsidRPr="00E419EB">
      <w:rPr>
        <w:rFonts w:ascii="Times New Roman" w:hAnsi="Times New Roman" w:cs="Times New Roman"/>
      </w:rPr>
      <w:fldChar w:fldCharType="separate"/>
    </w:r>
    <w:r w:rsidRPr="00E419EB">
      <w:rPr>
        <w:rFonts w:ascii="Times New Roman" w:hAnsi="Times New Roman" w:cs="Times New Roman"/>
      </w:rPr>
      <w:t>2</w:t>
    </w:r>
    <w:r w:rsidRPr="00E419EB">
      <w:rPr>
        <w:rFonts w:ascii="Times New Roman" w:hAnsi="Times New Roman" w:cs="Times New Roman"/>
      </w:rPr>
      <w:fldChar w:fldCharType="end"/>
    </w:r>
    <w:r w:rsidRPr="00E419EB">
      <w:rPr>
        <w:rFonts w:ascii="Times New Roman" w:hAnsi="Times New Roman" w:cs="Times New Roman"/>
      </w:rPr>
      <w:t xml:space="preserve"> z </w:t>
    </w:r>
    <w:r w:rsidRPr="00E419EB">
      <w:rPr>
        <w:rFonts w:ascii="Times New Roman" w:hAnsi="Times New Roman" w:cs="Times New Roman"/>
      </w:rPr>
      <w:fldChar w:fldCharType="begin"/>
    </w:r>
    <w:r w:rsidRPr="00E419EB">
      <w:rPr>
        <w:rFonts w:ascii="Times New Roman" w:hAnsi="Times New Roman" w:cs="Times New Roman"/>
      </w:rPr>
      <w:instrText>NUMPAGES \ * arabskie \ * MERGEFORMAT</w:instrText>
    </w:r>
    <w:r w:rsidRPr="00E419EB">
      <w:rPr>
        <w:rFonts w:ascii="Times New Roman" w:hAnsi="Times New Roman" w:cs="Times New Roman"/>
      </w:rPr>
      <w:fldChar w:fldCharType="separate"/>
    </w:r>
    <w:r w:rsidRPr="00E419EB">
      <w:rPr>
        <w:rFonts w:ascii="Times New Roman" w:hAnsi="Times New Roman" w:cs="Times New Roman"/>
      </w:rPr>
      <w:t>2</w:t>
    </w:r>
    <w:r w:rsidRPr="00E419EB">
      <w:rPr>
        <w:rFonts w:ascii="Times New Roman" w:hAnsi="Times New Roman" w:cs="Times New Roman"/>
      </w:rPr>
      <w:fldChar w:fldCharType="end"/>
    </w:r>
  </w:p>
  <w:p w14:paraId="3804C1A9" w14:textId="77777777" w:rsidR="00E419EB" w:rsidRDefault="00E41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C0F1" w14:textId="77777777" w:rsidR="00921D8E" w:rsidRDefault="00921D8E" w:rsidP="007213B4">
      <w:pPr>
        <w:spacing w:after="0" w:line="240" w:lineRule="auto"/>
      </w:pPr>
      <w:r>
        <w:separator/>
      </w:r>
    </w:p>
  </w:footnote>
  <w:footnote w:type="continuationSeparator" w:id="0">
    <w:p w14:paraId="28BE6E31" w14:textId="77777777" w:rsidR="00921D8E" w:rsidRDefault="00921D8E" w:rsidP="0072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018F" w14:textId="0EF8DD39" w:rsidR="007213B4" w:rsidRDefault="007213B4" w:rsidP="007213B4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9B22C0">
      <w:rPr>
        <w:rFonts w:ascii="Times New Roman" w:hAnsi="Times New Roman" w:cs="Times New Roman"/>
        <w:b/>
        <w:sz w:val="24"/>
        <w:szCs w:val="24"/>
      </w:rPr>
      <w:t xml:space="preserve">Numer sprawy: </w:t>
    </w:r>
    <w:r w:rsidR="006726B4">
      <w:rPr>
        <w:rFonts w:ascii="Times New Roman" w:hAnsi="Times New Roman" w:cs="Times New Roman"/>
        <w:b/>
        <w:sz w:val="24"/>
        <w:szCs w:val="24"/>
      </w:rPr>
      <w:t>1/ZP/PN/2023</w:t>
    </w:r>
  </w:p>
  <w:p w14:paraId="2D0B7ABA" w14:textId="77777777" w:rsidR="007213B4" w:rsidRDefault="007213B4" w:rsidP="007213B4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9B22C0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3a do SWZ</w:t>
    </w:r>
  </w:p>
  <w:p w14:paraId="69B23125" w14:textId="77777777" w:rsidR="007213B4" w:rsidRDefault="007213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EA4E6F"/>
    <w:multiLevelType w:val="hybridMultilevel"/>
    <w:tmpl w:val="7B76C558"/>
    <w:lvl w:ilvl="0" w:tplc="B784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5670"/>
    <w:multiLevelType w:val="hybridMultilevel"/>
    <w:tmpl w:val="BEDEE91A"/>
    <w:lvl w:ilvl="0" w:tplc="00C864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62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934030">
    <w:abstractNumId w:val="0"/>
  </w:num>
  <w:num w:numId="3" w16cid:durableId="793401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C8"/>
    <w:rsid w:val="00035DB2"/>
    <w:rsid w:val="00052AC8"/>
    <w:rsid w:val="000C0024"/>
    <w:rsid w:val="002E4DC2"/>
    <w:rsid w:val="002E5B79"/>
    <w:rsid w:val="002F2521"/>
    <w:rsid w:val="00653D53"/>
    <w:rsid w:val="00657531"/>
    <w:rsid w:val="006726B4"/>
    <w:rsid w:val="00715ABB"/>
    <w:rsid w:val="007213B4"/>
    <w:rsid w:val="008A502E"/>
    <w:rsid w:val="00921D8E"/>
    <w:rsid w:val="009E60A1"/>
    <w:rsid w:val="00AD7BFE"/>
    <w:rsid w:val="00B3178E"/>
    <w:rsid w:val="00BF25E1"/>
    <w:rsid w:val="00C34363"/>
    <w:rsid w:val="00CE7A66"/>
    <w:rsid w:val="00D02DC5"/>
    <w:rsid w:val="00D5043A"/>
    <w:rsid w:val="00D83AC9"/>
    <w:rsid w:val="00D8552D"/>
    <w:rsid w:val="00E419EB"/>
    <w:rsid w:val="00E7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28A0C"/>
  <w15:chartTrackingRefBased/>
  <w15:docId w15:val="{9682F1BC-CB55-42AD-8C76-06CD19F4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5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2F2521"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2F25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5DB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3B4"/>
  </w:style>
  <w:style w:type="paragraph" w:styleId="Stopka">
    <w:name w:val="footer"/>
    <w:basedOn w:val="Normalny"/>
    <w:link w:val="StopkaZnak"/>
    <w:uiPriority w:val="99"/>
    <w:unhideWhenUsed/>
    <w:rsid w:val="0072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24</cp:revision>
  <cp:lastPrinted>2023-01-16T12:00:00Z</cp:lastPrinted>
  <dcterms:created xsi:type="dcterms:W3CDTF">2022-07-01T10:38:00Z</dcterms:created>
  <dcterms:modified xsi:type="dcterms:W3CDTF">2023-01-16T12:02:00Z</dcterms:modified>
</cp:coreProperties>
</file>