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3DE" w14:textId="04994124" w:rsidR="00660374" w:rsidRPr="00836FDC" w:rsidRDefault="005F1F48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  <w:r w:rsidRPr="00836FDC">
        <w:rPr>
          <w:rFonts w:ascii="Open Sans" w:hAnsi="Open Sans" w:cs="Open Sans"/>
          <w:iCs/>
          <w:sz w:val="20"/>
          <w:szCs w:val="20"/>
        </w:rPr>
        <w:t xml:space="preserve">Koszalin, </w:t>
      </w:r>
      <w:r w:rsidR="00E1668F" w:rsidRPr="00836FDC">
        <w:rPr>
          <w:rFonts w:ascii="Open Sans" w:hAnsi="Open Sans" w:cs="Open Sans"/>
          <w:iCs/>
          <w:sz w:val="20"/>
          <w:szCs w:val="20"/>
        </w:rPr>
        <w:t>2</w:t>
      </w:r>
      <w:r w:rsidR="00F109A0" w:rsidRPr="00836FDC">
        <w:rPr>
          <w:rFonts w:ascii="Open Sans" w:hAnsi="Open Sans" w:cs="Open Sans"/>
          <w:iCs/>
          <w:sz w:val="20"/>
          <w:szCs w:val="20"/>
        </w:rPr>
        <w:t>1.03.2023</w:t>
      </w:r>
      <w:r w:rsidR="008536CD" w:rsidRPr="00836FDC">
        <w:rPr>
          <w:rFonts w:ascii="Open Sans" w:hAnsi="Open Sans" w:cs="Open Sans"/>
          <w:iCs/>
          <w:sz w:val="20"/>
          <w:szCs w:val="20"/>
        </w:rPr>
        <w:t xml:space="preserve"> </w:t>
      </w:r>
      <w:r w:rsidR="001643A0" w:rsidRPr="00836FDC">
        <w:rPr>
          <w:rFonts w:ascii="Open Sans" w:hAnsi="Open Sans" w:cs="Open Sans"/>
          <w:iCs/>
          <w:sz w:val="20"/>
          <w:szCs w:val="20"/>
        </w:rPr>
        <w:t>r.</w:t>
      </w:r>
    </w:p>
    <w:p w14:paraId="38EA60D9" w14:textId="77777777" w:rsidR="00674CC1" w:rsidRPr="00836FDC" w:rsidRDefault="00674CC1" w:rsidP="00D76492">
      <w:pPr>
        <w:pStyle w:val="Tekstpodstawowywcity"/>
        <w:spacing w:before="0" w:line="276" w:lineRule="auto"/>
        <w:ind w:left="0" w:right="-2"/>
        <w:jc w:val="right"/>
        <w:rPr>
          <w:rFonts w:ascii="Open Sans" w:hAnsi="Open Sans" w:cs="Open Sans"/>
          <w:iCs/>
          <w:sz w:val="20"/>
          <w:szCs w:val="20"/>
        </w:rPr>
      </w:pPr>
    </w:p>
    <w:p w14:paraId="132A978A" w14:textId="74E7726D" w:rsidR="00AF1A4B" w:rsidRPr="00836FDC" w:rsidRDefault="00AF1A4B" w:rsidP="00AF1A4B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836FDC">
        <w:rPr>
          <w:rFonts w:ascii="Open Sans" w:hAnsi="Open Sans" w:cs="Open Sans"/>
          <w:sz w:val="20"/>
          <w:szCs w:val="20"/>
        </w:rPr>
        <w:t>Do Wykonawców b</w:t>
      </w:r>
      <w:r w:rsidR="00F922D4" w:rsidRPr="00836FDC">
        <w:rPr>
          <w:rFonts w:ascii="Open Sans" w:hAnsi="Open Sans" w:cs="Open Sans"/>
          <w:sz w:val="20"/>
          <w:szCs w:val="20"/>
        </w:rPr>
        <w:t>iorących udział w postępowaniu o udzielenie zamówienia publicznego</w:t>
      </w:r>
      <w:r w:rsidRPr="00836FDC">
        <w:rPr>
          <w:rFonts w:ascii="Open Sans" w:hAnsi="Open Sans" w:cs="Open Sans"/>
          <w:sz w:val="20"/>
          <w:szCs w:val="20"/>
        </w:rPr>
        <w:t xml:space="preserve"> </w:t>
      </w:r>
      <w:r w:rsidRPr="00836FDC">
        <w:rPr>
          <w:rFonts w:ascii="Open Sans" w:hAnsi="Open Sans" w:cs="Open Sans"/>
          <w:sz w:val="20"/>
          <w:szCs w:val="20"/>
        </w:rPr>
        <w:br/>
        <w:t xml:space="preserve">pn.: </w:t>
      </w:r>
      <w:r w:rsidR="00E1668F" w:rsidRPr="00836FDC">
        <w:rPr>
          <w:rFonts w:ascii="Open Sans" w:hAnsi="Open Sans" w:cs="Open Sans"/>
          <w:sz w:val="20"/>
          <w:szCs w:val="20"/>
        </w:rPr>
        <w:t>„</w:t>
      </w:r>
      <w:r w:rsidRPr="00836FDC">
        <w:rPr>
          <w:rFonts w:ascii="Open Sans" w:hAnsi="Open Sans" w:cs="Open Sans"/>
          <w:sz w:val="20"/>
          <w:szCs w:val="20"/>
        </w:rPr>
        <w:t xml:space="preserve">Sporządzenie Programu </w:t>
      </w:r>
      <w:proofErr w:type="spellStart"/>
      <w:r w:rsidRPr="00836FDC">
        <w:rPr>
          <w:rFonts w:ascii="Open Sans" w:hAnsi="Open Sans" w:cs="Open Sans"/>
          <w:sz w:val="20"/>
          <w:szCs w:val="20"/>
        </w:rPr>
        <w:t>Funkcjonalno</w:t>
      </w:r>
      <w:proofErr w:type="spellEnd"/>
      <w:r w:rsidRPr="00836FDC">
        <w:rPr>
          <w:rFonts w:ascii="Open Sans" w:hAnsi="Open Sans" w:cs="Open Sans"/>
          <w:sz w:val="20"/>
          <w:szCs w:val="20"/>
        </w:rPr>
        <w:t xml:space="preserve"> – Użytkowego wraz ze specyfikacją warunków zamówienia dla zamówienia publicznego polegającego na budowie instalacji termicznego przekształcania odpadów komunalnych w Koszalinie</w:t>
      </w:r>
      <w:r w:rsidR="00E1668F" w:rsidRPr="00836FDC">
        <w:rPr>
          <w:rFonts w:ascii="Open Sans" w:hAnsi="Open Sans" w:cs="Open Sans"/>
          <w:sz w:val="20"/>
          <w:szCs w:val="20"/>
        </w:rPr>
        <w:t>”</w:t>
      </w:r>
      <w:r w:rsidRPr="00836FDC">
        <w:rPr>
          <w:rFonts w:ascii="Open Sans" w:hAnsi="Open Sans" w:cs="Open Sans"/>
          <w:sz w:val="20"/>
          <w:szCs w:val="20"/>
        </w:rPr>
        <w:t xml:space="preserve">. </w:t>
      </w:r>
    </w:p>
    <w:p w14:paraId="1533E065" w14:textId="02344289" w:rsidR="00AF1A4B" w:rsidRPr="00836FDC" w:rsidRDefault="00AF1A4B" w:rsidP="006B7868">
      <w:pPr>
        <w:pStyle w:val="NormalnyWeb"/>
        <w:jc w:val="both"/>
        <w:rPr>
          <w:rFonts w:ascii="Open Sans" w:hAnsi="Open Sans" w:cs="Open Sans"/>
          <w:sz w:val="20"/>
          <w:szCs w:val="20"/>
        </w:rPr>
      </w:pPr>
    </w:p>
    <w:p w14:paraId="750412A0" w14:textId="751D62D0" w:rsidR="00AF1A4B" w:rsidRPr="00836FDC" w:rsidRDefault="00AF1A4B" w:rsidP="00AF1A4B">
      <w:pPr>
        <w:pStyle w:val="NormalnyWeb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836FDC">
        <w:rPr>
          <w:rFonts w:ascii="Open Sans" w:hAnsi="Open Sans" w:cs="Open Sans"/>
          <w:b/>
          <w:bCs/>
          <w:i/>
          <w:iCs/>
          <w:sz w:val="20"/>
          <w:szCs w:val="20"/>
        </w:rPr>
        <w:t>ZAPYTANIE OFERTOWE</w:t>
      </w:r>
    </w:p>
    <w:p w14:paraId="5EE2365D" w14:textId="7C78C0FF" w:rsidR="0032443A" w:rsidRPr="00836FDC" w:rsidRDefault="00AF1A4B" w:rsidP="00AF1A4B">
      <w:pPr>
        <w:pStyle w:val="NormalnyWeb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836FDC">
        <w:rPr>
          <w:rFonts w:ascii="Open Sans" w:hAnsi="Open Sans" w:cs="Open Sans"/>
          <w:b/>
          <w:bCs/>
          <w:i/>
          <w:iCs/>
          <w:sz w:val="20"/>
          <w:szCs w:val="20"/>
        </w:rPr>
        <w:t>do wniosku nr 7 z dnia 22.02.2023r.</w:t>
      </w:r>
    </w:p>
    <w:p w14:paraId="44835881" w14:textId="77777777" w:rsidR="001E58D4" w:rsidRPr="00836FDC" w:rsidRDefault="001E58D4" w:rsidP="003A232C">
      <w:pPr>
        <w:pStyle w:val="NormalnyWeb"/>
        <w:spacing w:line="276" w:lineRule="auto"/>
        <w:ind w:left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414BC43" w14:textId="77777777" w:rsidR="004E59CA" w:rsidRPr="00836FDC" w:rsidRDefault="004E59CA" w:rsidP="00D76492">
      <w:pPr>
        <w:pStyle w:val="NormalnyWeb"/>
        <w:spacing w:line="276" w:lineRule="auto"/>
        <w:ind w:left="0" w:firstLine="709"/>
        <w:jc w:val="both"/>
        <w:rPr>
          <w:rFonts w:ascii="Open Sans" w:hAnsi="Open Sans" w:cs="Open Sans"/>
          <w:sz w:val="20"/>
          <w:szCs w:val="20"/>
        </w:rPr>
      </w:pPr>
    </w:p>
    <w:p w14:paraId="78BF0709" w14:textId="4BC6659F" w:rsidR="0047490F" w:rsidRPr="00836FDC" w:rsidRDefault="00107F59" w:rsidP="00836FDC">
      <w:pPr>
        <w:pStyle w:val="NormalnyWeb"/>
        <w:ind w:left="0" w:firstLine="709"/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 xml:space="preserve">Zamawiający informuje, iż w przedmiotowym postępowaniu </w:t>
      </w:r>
      <w:r w:rsidR="00CD1521" w:rsidRPr="00836FDC">
        <w:rPr>
          <w:rFonts w:ascii="Open Sans" w:hAnsi="Open Sans" w:cs="Open Sans"/>
          <w:sz w:val="18"/>
          <w:szCs w:val="18"/>
        </w:rPr>
        <w:t xml:space="preserve">jeden z </w:t>
      </w:r>
      <w:r w:rsidRPr="00836FDC">
        <w:rPr>
          <w:rFonts w:ascii="Open Sans" w:hAnsi="Open Sans" w:cs="Open Sans"/>
          <w:sz w:val="18"/>
          <w:szCs w:val="18"/>
        </w:rPr>
        <w:t>Wykonawc</w:t>
      </w:r>
      <w:r w:rsidR="00CD1521" w:rsidRPr="00836FDC">
        <w:rPr>
          <w:rFonts w:ascii="Open Sans" w:hAnsi="Open Sans" w:cs="Open Sans"/>
          <w:sz w:val="18"/>
          <w:szCs w:val="18"/>
        </w:rPr>
        <w:t>ów</w:t>
      </w:r>
      <w:r w:rsidRPr="00836FDC">
        <w:rPr>
          <w:rFonts w:ascii="Open Sans" w:hAnsi="Open Sans" w:cs="Open Sans"/>
          <w:sz w:val="18"/>
          <w:szCs w:val="18"/>
        </w:rPr>
        <w:t xml:space="preserve"> zwróci</w:t>
      </w:r>
      <w:r w:rsidR="00CD1521" w:rsidRPr="00836FDC">
        <w:rPr>
          <w:rFonts w:ascii="Open Sans" w:hAnsi="Open Sans" w:cs="Open Sans"/>
          <w:sz w:val="18"/>
          <w:szCs w:val="18"/>
        </w:rPr>
        <w:t>ł</w:t>
      </w:r>
      <w:r w:rsidRPr="00836FDC">
        <w:rPr>
          <w:rFonts w:ascii="Open Sans" w:hAnsi="Open Sans" w:cs="Open Sans"/>
          <w:sz w:val="18"/>
          <w:szCs w:val="18"/>
        </w:rPr>
        <w:t xml:space="preserve"> się do Zamawiającego z wnioskiem o wyjaśnieni</w:t>
      </w:r>
      <w:r w:rsidR="004E59CA" w:rsidRPr="00836FDC">
        <w:rPr>
          <w:rFonts w:ascii="Open Sans" w:hAnsi="Open Sans" w:cs="Open Sans"/>
          <w:sz w:val="18"/>
          <w:szCs w:val="18"/>
        </w:rPr>
        <w:t xml:space="preserve">a. </w:t>
      </w:r>
      <w:r w:rsidR="00EE5799" w:rsidRPr="00836FDC">
        <w:rPr>
          <w:rFonts w:ascii="Open Sans" w:hAnsi="Open Sans" w:cs="Open Sans"/>
          <w:sz w:val="18"/>
          <w:szCs w:val="18"/>
        </w:rPr>
        <w:t xml:space="preserve">W związku z powyższym </w:t>
      </w:r>
      <w:r w:rsidR="00753899" w:rsidRPr="00836FDC">
        <w:rPr>
          <w:rFonts w:ascii="Open Sans" w:hAnsi="Open Sans" w:cs="Open Sans"/>
          <w:sz w:val="18"/>
          <w:szCs w:val="18"/>
        </w:rPr>
        <w:t>Zamawiający</w:t>
      </w:r>
      <w:r w:rsidR="00EE5799" w:rsidRPr="00836FDC">
        <w:rPr>
          <w:rFonts w:ascii="Open Sans" w:hAnsi="Open Sans" w:cs="Open Sans"/>
          <w:sz w:val="18"/>
          <w:szCs w:val="18"/>
        </w:rPr>
        <w:t xml:space="preserve"> udziela następujących wyjaśnień</w:t>
      </w:r>
      <w:r w:rsidR="0047490F" w:rsidRPr="00836FDC">
        <w:rPr>
          <w:rFonts w:ascii="Open Sans" w:hAnsi="Open Sans" w:cs="Open Sans"/>
          <w:sz w:val="18"/>
          <w:szCs w:val="18"/>
        </w:rPr>
        <w:t>.</w:t>
      </w:r>
    </w:p>
    <w:p w14:paraId="0D2B6A36" w14:textId="77777777" w:rsidR="002E5FD3" w:rsidRPr="00836FDC" w:rsidRDefault="002E5FD3" w:rsidP="00836FDC">
      <w:pPr>
        <w:jc w:val="both"/>
        <w:rPr>
          <w:rFonts w:ascii="Open Sans" w:hAnsi="Open Sans" w:cs="Open Sans"/>
          <w:sz w:val="18"/>
          <w:szCs w:val="18"/>
        </w:rPr>
      </w:pPr>
    </w:p>
    <w:p w14:paraId="15356B31" w14:textId="1298DF25" w:rsidR="00CD1521" w:rsidRPr="00836FDC" w:rsidRDefault="00E171C5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1.</w:t>
      </w:r>
    </w:p>
    <w:p w14:paraId="3D5DF5E4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W związku z zapisem OPZ:</w:t>
      </w:r>
    </w:p>
    <w:p w14:paraId="58AF036B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„Wykonawca własnym kosztem i staraniem uzyska wszystkie niezbędne dane, decyzje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br/>
        <w:t>i dokumenty niezbędne do opracowania Programu Funkcjonalno-Użytkowego.”</w:t>
      </w:r>
    </w:p>
    <w:p w14:paraId="4D2306AC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prosimy o informację czy:</w:t>
      </w:r>
    </w:p>
    <w:p w14:paraId="53C3D66A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- Zamawiający uzyskał warunki przyłączenia do sieci elektroenergetycznej, cieplnej?</w:t>
      </w:r>
    </w:p>
    <w:p w14:paraId="1B0589DC" w14:textId="79E9B54C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-</w:t>
      </w:r>
      <w:r w:rsidR="00BA2469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836FDC">
        <w:rPr>
          <w:rFonts w:ascii="Open Sans" w:hAnsi="Open Sans" w:cs="Open Sans"/>
          <w:color w:val="auto"/>
          <w:sz w:val="18"/>
          <w:szCs w:val="18"/>
        </w:rPr>
        <w:t>Zamawiający planuje, aby te warunki uzyskiwał wykonawca dokumentacji przetargowej czy generalny wykonawca?</w:t>
      </w:r>
    </w:p>
    <w:p w14:paraId="3E867F3C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Zakładamy, że w przypadku gdy warunki ma uzyskać wykonawca dokumentacji przetargowej koszty opłat związanych z ich uzyskaniem poniesie Zamawiający. Prosimy o potwierdzenie założenia. Jednocześnie wskazujemy, że uzyskanie warunków w terminie 90 dni jest niemożliwe. Warunki przyłączenia do sieci powinny być załączane do dokumentacji przetargowej w celu dokładnego opisu przedmiotu zamówienia.</w:t>
      </w:r>
    </w:p>
    <w:p w14:paraId="52EE014F" w14:textId="1E9780EE" w:rsidR="00CD1521" w:rsidRPr="00E43CA7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E43CA7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0FB525BE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nie uzyskał do tej pory warunków przyłączeniowych.</w:t>
      </w:r>
    </w:p>
    <w:p w14:paraId="3375AF09" w14:textId="15DD19CD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Zamawiający planuje, aby warunki uzyskał generalny wykonawca inwestycji, co Wykonawca wyłoniony </w:t>
      </w:r>
      <w:r w:rsidR="00BA2469">
        <w:rPr>
          <w:rFonts w:ascii="Open Sans" w:hAnsi="Open Sans" w:cs="Open Sans"/>
          <w:color w:val="auto"/>
          <w:sz w:val="18"/>
          <w:szCs w:val="18"/>
        </w:rPr>
        <w:br/>
      </w:r>
      <w:r w:rsidRPr="00836FDC">
        <w:rPr>
          <w:rFonts w:ascii="Open Sans" w:hAnsi="Open Sans" w:cs="Open Sans"/>
          <w:color w:val="auto"/>
          <w:sz w:val="18"/>
          <w:szCs w:val="18"/>
        </w:rPr>
        <w:t>w niniejszym postępowaniu winien uwzględnić w treści opracowanej dokumentacji przetargowej.</w:t>
      </w:r>
    </w:p>
    <w:p w14:paraId="44C8AAE9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615180CA" w14:textId="54FEA2F1" w:rsidR="00CD1521" w:rsidRPr="00836FDC" w:rsidRDefault="00E171C5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2.</w:t>
      </w:r>
    </w:p>
    <w:p w14:paraId="0EC69E8D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§ 1 ust. 8 wzoru umowy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„Wykonawca zobowiązany jest również przewidzieć konieczność przedłożenia wariantów dla poszczególnych rozwiązań technicznych i technologicznych, rozwiązań adaptacyjnych lub innych zgodnych ze Specyfikacją Warunków Zamówienia.”</w:t>
      </w:r>
      <w:r w:rsidRPr="00836FDC">
        <w:rPr>
          <w:rFonts w:ascii="Open Sans" w:hAnsi="Open Sans" w:cs="Open Sans"/>
          <w:color w:val="auto"/>
          <w:sz w:val="18"/>
          <w:szCs w:val="18"/>
        </w:rPr>
        <w:t xml:space="preserve"> Prosimy o uszczegółowienie jakich i ile wariantów oczekuje Zamawiający. </w:t>
      </w:r>
    </w:p>
    <w:p w14:paraId="74BD408A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Czy może Zamawiający oczekuje przedłożenia oferty wariantowej?</w:t>
      </w:r>
    </w:p>
    <w:p w14:paraId="16BF0DE4" w14:textId="77777777" w:rsidR="00CD1521" w:rsidRPr="00E43CA7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E43CA7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3A84A8EA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oczekuje przedstawienia 2 wariantów techniczno-technologicznych – zgodnie z opcją inwestycyjną rozpatrywaną w ramach raportu o oddziaływaniu na środowisko. Wariantami tymi są: instalacja termicznego przekształcania odpadów wyposażona w piec rusztowy oraz w piec obrotowy.</w:t>
      </w:r>
    </w:p>
    <w:p w14:paraId="0E50DE9F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nie oczekuje złożenia oferty wariantowej.</w:t>
      </w:r>
    </w:p>
    <w:p w14:paraId="4F79236C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7550BFC5" w14:textId="21D873B5" w:rsidR="00CD1521" w:rsidRPr="00836FDC" w:rsidRDefault="00E171C5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3.</w:t>
      </w:r>
    </w:p>
    <w:p w14:paraId="35D9EB18" w14:textId="5E33843E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Prosimy o wprowadzenie w § 9 wzoru umowy zapisów umożliwiających zmianę wynagrodzenia, m.in. </w:t>
      </w:r>
      <w:r w:rsidR="00BA2469">
        <w:rPr>
          <w:rFonts w:ascii="Open Sans" w:hAnsi="Open Sans" w:cs="Open Sans"/>
          <w:color w:val="auto"/>
          <w:sz w:val="18"/>
          <w:szCs w:val="18"/>
        </w:rPr>
        <w:br/>
      </w:r>
      <w:r w:rsidRPr="00836FDC">
        <w:rPr>
          <w:rFonts w:ascii="Open Sans" w:hAnsi="Open Sans" w:cs="Open Sans"/>
          <w:color w:val="auto"/>
          <w:sz w:val="18"/>
          <w:szCs w:val="18"/>
        </w:rPr>
        <w:t>w przypadku:</w:t>
      </w:r>
    </w:p>
    <w:p w14:paraId="041CBB62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a) przedłużenia terminu realizacji przedmiotu umowy, </w:t>
      </w:r>
    </w:p>
    <w:p w14:paraId="5D4D52E6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lastRenderedPageBreak/>
        <w:t>b) rozszerzenia zakresu przedmiotu umowy,</w:t>
      </w:r>
    </w:p>
    <w:p w14:paraId="7A723983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c) zaistnienia innych okoliczności prawnych, ekonomicznych lub technicznych.</w:t>
      </w:r>
    </w:p>
    <w:p w14:paraId="4B92E839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5DE39E15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wyraża zgodę na wprowadzenie zapisu do § 9 ust. 2 umowy:</w:t>
      </w:r>
    </w:p>
    <w:p w14:paraId="0034817F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5) rozszerzenia zakresu przedmiotu umowy,</w:t>
      </w:r>
    </w:p>
    <w:p w14:paraId="79588DE5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nie wyraża zgody na modyfikację umowy w pozostały zakresie.</w:t>
      </w:r>
    </w:p>
    <w:p w14:paraId="55488333" w14:textId="77777777" w:rsidR="00CD1521" w:rsidRPr="00836FDC" w:rsidRDefault="00CD1521" w:rsidP="00836FDC">
      <w:pPr>
        <w:pStyle w:val="Default"/>
        <w:ind w:left="720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59DE313D" w14:textId="0FA3C742" w:rsidR="00CD1521" w:rsidRPr="00836FDC" w:rsidRDefault="00E171C5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4.</w:t>
      </w:r>
    </w:p>
    <w:p w14:paraId="3C13D8B6" w14:textId="79653641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W celu wprowadzenia równowagi w karach umownych, prosimy o wprowadzenie następującego zapisy w § 8 wzoru umowy: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 xml:space="preserve">„Zamawiający zapłaci karę umowną w przypadku odstąpienia od umowy przez Zamawiającego </w:t>
      </w:r>
      <w:r w:rsidR="00BA2469">
        <w:rPr>
          <w:rFonts w:ascii="Open Sans" w:hAnsi="Open Sans" w:cs="Open Sans"/>
          <w:i/>
          <w:iCs/>
          <w:color w:val="auto"/>
          <w:sz w:val="18"/>
          <w:szCs w:val="18"/>
        </w:rPr>
        <w:br/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z przyczyn niezależnych od Wykonawcy, w wysokości 10 % wynagrodzenia brutto określonego w § 6 ust. 1.”</w:t>
      </w:r>
    </w:p>
    <w:p w14:paraId="6793A1DD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25B587B5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modyfikuje  § 8 ust. 4 umowy, który otrzymuje brzmienie:</w:t>
      </w:r>
    </w:p>
    <w:p w14:paraId="4023FE39" w14:textId="77777777" w:rsidR="00CD1521" w:rsidRPr="00836FDC" w:rsidRDefault="00CD1521" w:rsidP="00836FDC">
      <w:pPr>
        <w:pStyle w:val="Default"/>
        <w:ind w:left="426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4. </w:t>
      </w:r>
      <w:r w:rsidRPr="00836FDC">
        <w:rPr>
          <w:rFonts w:ascii="Open Sans" w:hAnsi="Open Sans" w:cs="Open Sans"/>
          <w:iCs/>
          <w:color w:val="auto"/>
          <w:sz w:val="18"/>
          <w:szCs w:val="18"/>
        </w:rPr>
        <w:t>Zamawiający zapłaci karę umowną w przypadku odstąpienia od umowy przez Zamawiającego z przyczyn zależnych od Zamawiającego, w wysokości 10 % wynagrodzenia brutto określonego w § 6 ust. 1.”</w:t>
      </w:r>
    </w:p>
    <w:p w14:paraId="3FDCB7E2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§ 8 ust. 5 umowy otrzymuje brzmienie:</w:t>
      </w:r>
    </w:p>
    <w:p w14:paraId="11873784" w14:textId="77777777" w:rsidR="00CD1521" w:rsidRPr="00836FDC" w:rsidRDefault="00CD1521" w:rsidP="00836FDC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Open Sans" w:eastAsia="Times New Roman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Łączna maksymalna wysokość kar umownych, których mogą dochodzić strony wynosi 50% wartości wynagrodzenia brutto określonego w § 6 ust. 1 niniejszej umowy.</w:t>
      </w:r>
    </w:p>
    <w:p w14:paraId="0B697156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672DB46D" w14:textId="17BBB75B" w:rsidR="00CD1521" w:rsidRPr="00836FDC" w:rsidRDefault="00E171C5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5.</w:t>
      </w:r>
    </w:p>
    <w:p w14:paraId="5F6F9EAD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§1 ust. 6 – Prosimy o sprostowanie zapisu. Obecny zapis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„Przedmiot zamówienia będzie realizowany zgodnie z ofertą Wykonawcy.”</w:t>
      </w:r>
      <w:r w:rsidRPr="00836FDC">
        <w:rPr>
          <w:rFonts w:ascii="Open Sans" w:hAnsi="Open Sans" w:cs="Open Sans"/>
          <w:color w:val="auto"/>
          <w:sz w:val="18"/>
          <w:szCs w:val="18"/>
        </w:rPr>
        <w:t xml:space="preserve"> powinien brzmieć :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„Przedmiot zamówienia będzie realizowany zgodnie z niniejszą umową.”</w:t>
      </w:r>
      <w:r w:rsidRPr="00836FDC">
        <w:rPr>
          <w:rFonts w:ascii="Open Sans" w:hAnsi="Open Sans" w:cs="Open Sans"/>
          <w:color w:val="auto"/>
          <w:sz w:val="18"/>
          <w:szCs w:val="18"/>
        </w:rPr>
        <w:t xml:space="preserve"> W Ofercie wykonawcy (przygotowanej na formularzu oferty udostępnionym przez Zamawiającego) wskazana jest jedynie cena wykonania usługi, oświadczenia, referencje i wykaz pracowników oddelegowanych do wykonania zadania. Kwestie dot. realizacji zadania określone są wprost w umowie oraz załącznikach do umowy (OPZ stanowi załącznik nr 2 do umowy).</w:t>
      </w:r>
    </w:p>
    <w:p w14:paraId="12919B35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76FBEEA2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modyfikuje  § 1 ust. 6 umowy, który otrzymuje brzmienie:</w:t>
      </w:r>
    </w:p>
    <w:p w14:paraId="39FEA766" w14:textId="77777777" w:rsidR="00CD1521" w:rsidRPr="00836FDC" w:rsidRDefault="00CD1521" w:rsidP="00836FD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 xml:space="preserve">Przedmiot zamówienia będzie realizowany zgodnie z niniejszą umową. </w:t>
      </w:r>
    </w:p>
    <w:p w14:paraId="19CA2635" w14:textId="2F78DFDE" w:rsidR="00CD1521" w:rsidRPr="00836FDC" w:rsidRDefault="00E171C5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6.</w:t>
      </w:r>
    </w:p>
    <w:p w14:paraId="7B2887A2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§1 ust. 9 – Prosimy o wydłużenie terminu do 5 dni roboczych.</w:t>
      </w:r>
    </w:p>
    <w:p w14:paraId="548D1844" w14:textId="77777777" w:rsidR="00CD1521" w:rsidRPr="009B7316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9B7316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43E8D9B2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modyfikuje  § 1 ust. 9 umowy, który otrzymuje brzmienie:</w:t>
      </w:r>
    </w:p>
    <w:p w14:paraId="56F45835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76E8BB39" w14:textId="77777777" w:rsidR="00CD1521" w:rsidRPr="00836FDC" w:rsidRDefault="00CD1521" w:rsidP="00836FDC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Wykonawca w ciągu 5 dni roboczych od otrzymania zapytania przesłanego e-mailem  przygotuje merytoryczne wyjaśnienia  do  opracowanych  dokumentów  określonych w ust. 1-4 powyżej na potrzeby realizacji zadania inwestycyjnego określonego w ust. 1 oraz w tym terminie przekaże je Zamawiającemu.</w:t>
      </w:r>
    </w:p>
    <w:p w14:paraId="4033D420" w14:textId="77777777" w:rsidR="00A65416" w:rsidRDefault="00A6541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</w:p>
    <w:p w14:paraId="13A1C5A7" w14:textId="03D5E80C" w:rsidR="00CD1521" w:rsidRPr="00836FDC" w:rsidRDefault="00B15CE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7.</w:t>
      </w:r>
    </w:p>
    <w:p w14:paraId="40285170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§1 ust. 10 – Prosimy o informację jakie decyzje i dokumenty niezbędne do opracowania Programu Funkcjonalno-Użytkowego ma na myśli Zamawiający. Czy Zamawiający posiada już jakieś decyzje administracyjne dot. przedmiotowego postępowania oprócz wskazanych w §1 ust. 14 pkt. 2 i 3?</w:t>
      </w:r>
    </w:p>
    <w:p w14:paraId="6DA79CBD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5234EC5B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nie posiada żadnych decyzji ani dokumentów poza przedstawionymi w dokumentach postępowania. Doświadczony Wykonawca posiada odpowiednią wiedzę, jakiego typu dokumenty (np. kopie map, wypisy z ewidencji gruntów itp.) będą mu niezbędne do wykonania przedmiotu umowy i uwzględnić koszty ich pozyskania w cenie ofertowej.</w:t>
      </w:r>
    </w:p>
    <w:p w14:paraId="535C35E6" w14:textId="77777777" w:rsidR="00CD1521" w:rsidRPr="00836FDC" w:rsidRDefault="00CD1521" w:rsidP="00836FDC">
      <w:pPr>
        <w:pStyle w:val="Default"/>
        <w:ind w:left="720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138CA667" w14:textId="11F6402E" w:rsidR="00CD1521" w:rsidRPr="00836FDC" w:rsidRDefault="00B15CE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lastRenderedPageBreak/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8.</w:t>
      </w:r>
    </w:p>
    <w:p w14:paraId="15D87BD6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§4 ust. 2 w związku z § 6 ust. 2  – Prosimy o modyfikację zapisu §4 ust. 2. W obecnym brzmieniu wprowadzono dwie daty zakończenia umowy. Prosimy o wprowadzenie zapisu o treści :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„Wykonawca zobowiązuje się do Wykonania przedmiotu umowy określonego w § 1 ust. 5 od dnia podpisania umowy do dnia wyłonienia Wykonawcy i podpisania z nim umowy na realizację zadania inwestycyjnego pn. „Budowa instalacji termicznego przekształcania odpadów komunalnych w Koszalinie” w formule „zaprojektuj i wybuduj”, zgodnie z wymaganiami Prawa zamówień publicznych.”</w:t>
      </w:r>
      <w:r w:rsidRPr="00836FDC">
        <w:rPr>
          <w:rFonts w:ascii="Open Sans" w:hAnsi="Open Sans" w:cs="Open Sans"/>
          <w:color w:val="auto"/>
          <w:sz w:val="18"/>
          <w:szCs w:val="18"/>
        </w:rPr>
        <w:t xml:space="preserve"> Wyłonienie Generalnego Wykonawcy z samej swojej istoty nie może być nieskuteczne. </w:t>
      </w:r>
    </w:p>
    <w:p w14:paraId="2D137FFC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W oparciu o powyższe prosimy również o modyfikację § 6 ust. 2 . W obecnym brzmieniu § 6 ust. 2 pkt. 3 prowadzi do sytuacji, w której wykonawca nie otrzyma zapłaty do czasu wyłonienia Generalnego Wykonawcy – w związku z czym nie otrzyma również płatności za etap wskazany w § 6 ust. 2 pkt. 2. Prosimy o wprowadzenie ilości postępowań jakie po pierwszym unieważnionym postępowaniu w ramach umowy ma zrealizować wykonawca.</w:t>
      </w:r>
    </w:p>
    <w:p w14:paraId="6021A5B6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Przyjęty zapis nie określa ilości postępowań przetargowych, które są czynnikiem cenotwórczym do przygotowania oferty, jednakże niemożliwym do wyceny ze względu na brak określenia ich ilości. Wnioskujemy o podanie ilości planowanych postępowań np. nie więcej niż dwa.</w:t>
      </w:r>
    </w:p>
    <w:p w14:paraId="05DF15AE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Dodatkowo prosimy o wyjaśnienie, jakie „ewentualne postępowania kontrolne” przewiduje Zamawiający i podanie czasu ich trwania.</w:t>
      </w:r>
    </w:p>
    <w:p w14:paraId="7E7EB528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5DF8B9F6" w14:textId="77777777" w:rsidR="00CD1521" w:rsidRPr="00836FDC" w:rsidRDefault="00CD1521" w:rsidP="00836FDC">
      <w:pPr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Zamawiający nie wyraża zgody na zmianę § 4 ust. 2 umowy.</w:t>
      </w:r>
    </w:p>
    <w:p w14:paraId="2A030B14" w14:textId="77777777" w:rsidR="00CD1521" w:rsidRPr="00836FDC" w:rsidRDefault="00CD1521" w:rsidP="00836FDC">
      <w:pPr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Zamawiający modyfikuje treść zapytania ofertowego do wniosku nr 7 z dnia 22.02.2023r. poprzez dodanie w punkcie 6 zapisu:</w:t>
      </w:r>
    </w:p>
    <w:p w14:paraId="51CCC9A5" w14:textId="77777777" w:rsidR="00CD1521" w:rsidRPr="00836FDC" w:rsidRDefault="00CD1521" w:rsidP="00836FDC">
      <w:pPr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Wykonawca przy sporządzaniu oferty winien przyjąć, iż będzie uczestniczył w nie więcej niż dwóch postępowaniach przetargowych na realizację w formule „zaprojektuj i wybuduj” zadania inwestycyjnego pn. „Budowa instalacji termicznego  przekształcania odpadów komunalnych w Koszalinie”.</w:t>
      </w:r>
    </w:p>
    <w:p w14:paraId="38608E71" w14:textId="77777777" w:rsidR="00CD1521" w:rsidRPr="00836FDC" w:rsidRDefault="00CD1521" w:rsidP="00836FDC">
      <w:pPr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 xml:space="preserve">Zamawiający modyfikuje § 6 ust. 2 pkt 2 umowy, który otrzymuje brzmienie: </w:t>
      </w:r>
    </w:p>
    <w:p w14:paraId="6B45542C" w14:textId="00A11162" w:rsidR="00CD1521" w:rsidRPr="00836FDC" w:rsidRDefault="00CD1521" w:rsidP="00836FDC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 xml:space="preserve">10% wynagrodzenia ryczałtowego, powiększonego o należny podatek VAT, po skutecznym wyłonieniu i podpisaniu przez Zamawiającego umowy z Wykonawcą na realizację w formule „zaprojektuj i wybuduj” zadania inwestycyjnego pn. „Budowa instalacji termicznego  przekształcania odpadów komunalnych </w:t>
      </w:r>
      <w:r w:rsidR="004064D5">
        <w:rPr>
          <w:rFonts w:ascii="Open Sans" w:hAnsi="Open Sans" w:cs="Open Sans"/>
          <w:sz w:val="18"/>
          <w:szCs w:val="18"/>
        </w:rPr>
        <w:br/>
      </w:r>
      <w:r w:rsidRPr="00836FDC">
        <w:rPr>
          <w:rFonts w:ascii="Open Sans" w:hAnsi="Open Sans" w:cs="Open Sans"/>
          <w:sz w:val="18"/>
          <w:szCs w:val="18"/>
        </w:rPr>
        <w:t xml:space="preserve">w Koszalinie”,  zgodnie z  Prawem zamówień publicznych, lub po przeprowadzeniu dwóch postępowań przetargowych, w których Zamawiający nie wyłonił wykonawcy, w zależności od tego, która z okoliczności wystąpi,  </w:t>
      </w:r>
    </w:p>
    <w:p w14:paraId="5DBB14FE" w14:textId="77777777" w:rsidR="00CD1521" w:rsidRPr="00836FDC" w:rsidRDefault="00CD1521" w:rsidP="00836FDC">
      <w:pPr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 xml:space="preserve">Zamawiający nie jest w stanie precyzyjnie określić rodzaju postępowań kontrolnych i czasu ich trwania. Zamawiający podlega kontrolom zgodnie z obowiązującymi w tym zakresie przepisami.  </w:t>
      </w:r>
    </w:p>
    <w:p w14:paraId="7E2138DA" w14:textId="77777777" w:rsidR="00A65416" w:rsidRDefault="00A6541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</w:p>
    <w:p w14:paraId="168568C5" w14:textId="77777777" w:rsidR="00A65416" w:rsidRDefault="00A6541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</w:p>
    <w:p w14:paraId="06129F1E" w14:textId="5B8EF622" w:rsidR="00CD1521" w:rsidRPr="00836FDC" w:rsidRDefault="00B15CE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9.</w:t>
      </w:r>
    </w:p>
    <w:p w14:paraId="136EEE69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§7 ust. 1 – Prosimy o modyfikację zapisu na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„Zamawiający zobowiązany jest do zapłaty należności przelewem, na rachunek Wykonawcy po prawidłowym wykonaniu zamówienia zgodnie z § 6 ust.2.”</w:t>
      </w:r>
      <w:r w:rsidRPr="00836FDC">
        <w:rPr>
          <w:rFonts w:ascii="Open Sans" w:hAnsi="Open Sans" w:cs="Open Sans"/>
          <w:color w:val="auto"/>
          <w:sz w:val="18"/>
          <w:szCs w:val="18"/>
        </w:rPr>
        <w:t xml:space="preserve"> Obecny zapis sugeruje 1 płatność na koniec świadczenia usług.</w:t>
      </w:r>
    </w:p>
    <w:p w14:paraId="66269D6A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7271E39D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modyfikuje  § 7 ust. 1 umowy, który otrzymuje brzmienie:</w:t>
      </w:r>
    </w:p>
    <w:p w14:paraId="163604C2" w14:textId="77777777" w:rsidR="00CD1521" w:rsidRPr="00836FDC" w:rsidRDefault="00CD1521" w:rsidP="00836FDC">
      <w:pPr>
        <w:widowControl w:val="0"/>
        <w:numPr>
          <w:ilvl w:val="0"/>
          <w:numId w:val="26"/>
        </w:numPr>
        <w:tabs>
          <w:tab w:val="clear" w:pos="0"/>
        </w:tabs>
        <w:suppressAutoHyphens/>
        <w:ind w:left="426" w:hanging="426"/>
        <w:contextualSpacing/>
        <w:jc w:val="both"/>
        <w:rPr>
          <w:rFonts w:ascii="Open Sans" w:hAnsi="Open Sans" w:cs="Open Sans"/>
          <w:sz w:val="18"/>
          <w:szCs w:val="18"/>
          <w:lang w:eastAsia="ar-SA"/>
        </w:rPr>
      </w:pPr>
      <w:r w:rsidRPr="00836FDC">
        <w:rPr>
          <w:rFonts w:ascii="Open Sans" w:hAnsi="Open Sans" w:cs="Open Sans"/>
          <w:sz w:val="18"/>
          <w:szCs w:val="18"/>
        </w:rPr>
        <w:t>Zamawiający zobowiązany jest do zapłaty należności przelewem, na rachunek Wykonawcy po prawidłowym wykonaniu zamówienia zgodnie z § 6 ust. 2 umowy.</w:t>
      </w:r>
    </w:p>
    <w:p w14:paraId="316150BB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61153B14" w14:textId="1DA7CA61" w:rsidR="00CD1521" w:rsidRPr="00836FDC" w:rsidRDefault="00B15CE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10. </w:t>
      </w:r>
    </w:p>
    <w:p w14:paraId="06886AF3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§8 ust. 2 – Wnosimy o zmianę zapisu na :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„Zamawiający zachowuje prawo do żądania odszkodowania przenoszącego wysokość zastrzeżonych kar umownych - na zasadach ogólnych, z wyłączeniem utraconych korzyści z zastrzeżeniem, że w tym wypadku odpowiedzialność Wykonawcy będzie ograniczona do 100% wynagrodzenia wskazanego w § 6 ust.1.” . Powyższe ograniczenia nie dotyczą:</w:t>
      </w:r>
    </w:p>
    <w:p w14:paraId="3A7BA958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lastRenderedPageBreak/>
        <w:t>- odpowiedzialności za szkody powstałe z winy umyślnej lub na skutek rażącego niedbalstwa Wykonawcy lub osób działających na jego rzecz;</w:t>
      </w:r>
    </w:p>
    <w:p w14:paraId="351C703B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- odpowiedzialności deliktowej;</w:t>
      </w:r>
    </w:p>
    <w:p w14:paraId="1F0A6A6B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- szkód na osobie;</w:t>
      </w:r>
    </w:p>
    <w:p w14:paraId="6DA13C52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- szkody wynikającej z naruszenia praw własności intelektualnej.”</w:t>
      </w:r>
    </w:p>
    <w:p w14:paraId="14700AC8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295A65BC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Zamawiający nie wyraża zgody. </w:t>
      </w:r>
    </w:p>
    <w:p w14:paraId="0BFDB74A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1F6D4B21" w14:textId="4FBCAAE5" w:rsidR="00CD1521" w:rsidRPr="00836FDC" w:rsidRDefault="00B15CE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11.</w:t>
      </w:r>
    </w:p>
    <w:p w14:paraId="3EE80223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§9 ust. 2 pkt. 2 – Prosimy o usunięcie zapisu i wprowadzenie w § 5 zapisu o treści : </w:t>
      </w:r>
      <w:r w:rsidRPr="00836FDC">
        <w:rPr>
          <w:rFonts w:ascii="Open Sans" w:hAnsi="Open Sans" w:cs="Open Sans"/>
          <w:i/>
          <w:iCs/>
          <w:color w:val="auto"/>
          <w:sz w:val="18"/>
          <w:szCs w:val="18"/>
        </w:rPr>
        <w:t>„Każda ze Stron ma prawo zmienić osoby wymienione w ust. powyżej powiadamiając drugą Stronę na piśmie, bez potrzeby sporządzania aneksu do niniejszej Umowy.”</w:t>
      </w:r>
    </w:p>
    <w:p w14:paraId="4A479602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3752BA39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modyfikuje  § 9 ust. 2 umowy, który otrzymuje brzmienie:</w:t>
      </w:r>
    </w:p>
    <w:p w14:paraId="7BBEDAF8" w14:textId="77777777" w:rsidR="00CD1521" w:rsidRPr="00836FDC" w:rsidRDefault="00CD1521" w:rsidP="00836FDC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Zmiana niniejszej umowy jest możliwa w przypadku:</w:t>
      </w:r>
    </w:p>
    <w:p w14:paraId="63E35A1F" w14:textId="77777777" w:rsidR="00CD1521" w:rsidRPr="00836FDC" w:rsidRDefault="00CD1521" w:rsidP="00836FDC">
      <w:pPr>
        <w:widowControl w:val="0"/>
        <w:numPr>
          <w:ilvl w:val="0"/>
          <w:numId w:val="27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zmiany terminu wykonania umowy z przyczyn niezależnych od Wykonawcy,</w:t>
      </w:r>
    </w:p>
    <w:p w14:paraId="2405452F" w14:textId="77777777" w:rsidR="00CD1521" w:rsidRPr="00836FDC" w:rsidRDefault="00CD1521" w:rsidP="00836FDC">
      <w:pPr>
        <w:widowControl w:val="0"/>
        <w:numPr>
          <w:ilvl w:val="0"/>
          <w:numId w:val="27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zmiany sposobu wykonania zamówienia w szczególności gdy zmiana sposobu realizacji zamówienia wynika ze zmian w obowiązujących przepisach prawa bądź wytycznych mających wpływ na wykonanie zamówienia,</w:t>
      </w:r>
    </w:p>
    <w:p w14:paraId="793BE174" w14:textId="77777777" w:rsidR="00CD1521" w:rsidRPr="00836FDC" w:rsidRDefault="00CD1521" w:rsidP="00836FDC">
      <w:pPr>
        <w:widowControl w:val="0"/>
        <w:numPr>
          <w:ilvl w:val="0"/>
          <w:numId w:val="27"/>
        </w:numPr>
        <w:tabs>
          <w:tab w:val="left" w:pos="851"/>
        </w:tabs>
        <w:suppressAutoHyphens/>
        <w:ind w:left="851" w:hanging="425"/>
        <w:contextualSpacing/>
        <w:jc w:val="both"/>
        <w:rPr>
          <w:rFonts w:ascii="Open Sans" w:hAnsi="Open Sans" w:cs="Open Sans"/>
          <w:sz w:val="18"/>
          <w:szCs w:val="18"/>
          <w:u w:val="single"/>
        </w:rPr>
      </w:pPr>
      <w:r w:rsidRPr="00836FDC">
        <w:rPr>
          <w:rFonts w:ascii="Open Sans" w:hAnsi="Open Sans" w:cs="Open Sans"/>
          <w:sz w:val="18"/>
          <w:szCs w:val="18"/>
        </w:rPr>
        <w:t xml:space="preserve">wystąpienia klęski żywiołowej lub gdy warunki atmosferyczne lub inne obiektywne okoliczności uniemożliwiają wykonanie przedmiotu umowy. </w:t>
      </w:r>
    </w:p>
    <w:p w14:paraId="094526FD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/>
          <w:iCs/>
          <w:color w:val="auto"/>
          <w:sz w:val="18"/>
          <w:szCs w:val="18"/>
        </w:rPr>
      </w:pPr>
    </w:p>
    <w:p w14:paraId="3CF57786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Zamawiający modyfikuje  § 5 umowy poprzez dodanie zdania o treści:</w:t>
      </w:r>
    </w:p>
    <w:p w14:paraId="2FF731B0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iCs/>
          <w:color w:val="auto"/>
          <w:sz w:val="18"/>
          <w:szCs w:val="18"/>
        </w:rPr>
      </w:pPr>
      <w:r w:rsidRPr="00836FDC">
        <w:rPr>
          <w:rFonts w:ascii="Open Sans" w:hAnsi="Open Sans" w:cs="Open Sans"/>
          <w:iCs/>
          <w:color w:val="auto"/>
          <w:sz w:val="18"/>
          <w:szCs w:val="18"/>
        </w:rPr>
        <w:t>Każda ze Stron ma prawo zmienić osoby wymienione w § 5 umowy powiadamiając drugą Stronę na piśmie, bez potrzeby sporządzania aneksu do niniejszej umowy.</w:t>
      </w:r>
    </w:p>
    <w:p w14:paraId="3939F6E4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</w:p>
    <w:p w14:paraId="7FC16D61" w14:textId="5263FC8B" w:rsidR="00CD1521" w:rsidRPr="00836FDC" w:rsidRDefault="00B15CE6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 xml:space="preserve">Pytanie </w:t>
      </w:r>
      <w:r w:rsidR="00CD1521" w:rsidRPr="00836FDC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12.</w:t>
      </w:r>
    </w:p>
    <w:p w14:paraId="3A8E194D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>§ 14 ust. 6 – Prosimy o wprowadzenie ograniczenia czasowego np. 10 lat</w:t>
      </w:r>
    </w:p>
    <w:p w14:paraId="189E6DCF" w14:textId="77777777" w:rsidR="00CD1521" w:rsidRPr="00BA2469" w:rsidRDefault="00CD1521" w:rsidP="00836FDC">
      <w:pPr>
        <w:pStyle w:val="Default"/>
        <w:jc w:val="both"/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</w:pPr>
      <w:r w:rsidRPr="00BA2469">
        <w:rPr>
          <w:rFonts w:ascii="Open Sans" w:hAnsi="Open Sans" w:cs="Open Sans"/>
          <w:b/>
          <w:bCs/>
          <w:color w:val="auto"/>
          <w:sz w:val="18"/>
          <w:szCs w:val="18"/>
          <w:u w:val="single"/>
        </w:rPr>
        <w:t>Odpowiedź:</w:t>
      </w:r>
    </w:p>
    <w:p w14:paraId="10E760F7" w14:textId="77777777" w:rsidR="00CD1521" w:rsidRPr="00836FDC" w:rsidRDefault="00CD1521" w:rsidP="00836FDC">
      <w:pPr>
        <w:pStyle w:val="Default"/>
        <w:jc w:val="both"/>
        <w:rPr>
          <w:rFonts w:ascii="Open Sans" w:hAnsi="Open Sans" w:cs="Open Sans"/>
          <w:color w:val="auto"/>
          <w:sz w:val="18"/>
          <w:szCs w:val="18"/>
        </w:rPr>
      </w:pPr>
      <w:r w:rsidRPr="00836FDC">
        <w:rPr>
          <w:rFonts w:ascii="Open Sans" w:hAnsi="Open Sans" w:cs="Open Sans"/>
          <w:color w:val="auto"/>
          <w:sz w:val="18"/>
          <w:szCs w:val="18"/>
        </w:rPr>
        <w:t xml:space="preserve">Zamawiający nie wyraża zgody. </w:t>
      </w:r>
    </w:p>
    <w:p w14:paraId="51CC77C1" w14:textId="77777777" w:rsidR="009C5532" w:rsidRPr="00836FDC" w:rsidRDefault="009C5532" w:rsidP="00836FDC">
      <w:pPr>
        <w:pStyle w:val="NormalnyWeb"/>
        <w:ind w:left="0"/>
        <w:jc w:val="both"/>
        <w:rPr>
          <w:rFonts w:ascii="Open Sans" w:hAnsi="Open Sans" w:cs="Open Sans"/>
          <w:sz w:val="18"/>
          <w:szCs w:val="18"/>
          <w:u w:val="single"/>
        </w:rPr>
      </w:pPr>
    </w:p>
    <w:p w14:paraId="0C6E6E66" w14:textId="038DF6BB" w:rsidR="00173D9A" w:rsidRPr="00836FDC" w:rsidRDefault="00173D9A" w:rsidP="00836FDC">
      <w:pPr>
        <w:pStyle w:val="NormalnyWeb"/>
        <w:jc w:val="both"/>
        <w:rPr>
          <w:rFonts w:ascii="Open Sans" w:hAnsi="Open Sans" w:cs="Open Sans"/>
          <w:sz w:val="18"/>
          <w:szCs w:val="18"/>
        </w:rPr>
      </w:pPr>
    </w:p>
    <w:p w14:paraId="3A9E1243" w14:textId="084B7751" w:rsidR="00992189" w:rsidRPr="00836FDC" w:rsidRDefault="00992189" w:rsidP="00836FDC">
      <w:pPr>
        <w:pStyle w:val="NormalnyWeb"/>
        <w:ind w:left="0"/>
        <w:rPr>
          <w:rFonts w:ascii="Open Sans" w:hAnsi="Open Sans" w:cs="Open Sans"/>
          <w:b/>
          <w:bCs/>
          <w:sz w:val="18"/>
          <w:szCs w:val="18"/>
        </w:rPr>
      </w:pPr>
      <w:r w:rsidRPr="00836FDC">
        <w:rPr>
          <w:rFonts w:ascii="Open Sans" w:hAnsi="Open Sans" w:cs="Open Sans"/>
          <w:b/>
          <w:bCs/>
          <w:sz w:val="18"/>
          <w:szCs w:val="18"/>
        </w:rPr>
        <w:t xml:space="preserve">                                           </w:t>
      </w:r>
    </w:p>
    <w:p w14:paraId="18D5622E" w14:textId="77777777" w:rsidR="004064D5" w:rsidRDefault="00992189" w:rsidP="00836FDC">
      <w:pPr>
        <w:pStyle w:val="NormalnyWeb"/>
        <w:ind w:left="0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</w:t>
      </w:r>
      <w:r w:rsidR="004345C4" w:rsidRPr="00836FDC">
        <w:rPr>
          <w:rFonts w:ascii="Open Sans" w:hAnsi="Open Sans" w:cs="Open Sans"/>
          <w:sz w:val="18"/>
          <w:szCs w:val="18"/>
        </w:rPr>
        <w:t xml:space="preserve">         </w:t>
      </w:r>
    </w:p>
    <w:p w14:paraId="2EFB3B76" w14:textId="3E247CD2" w:rsidR="0025075F" w:rsidRPr="00836FDC" w:rsidRDefault="0025075F" w:rsidP="004064D5">
      <w:pPr>
        <w:pStyle w:val="NormalnyWeb"/>
        <w:ind w:left="6372" w:firstLine="708"/>
        <w:rPr>
          <w:rFonts w:ascii="Open Sans" w:hAnsi="Open Sans" w:cs="Open Sans"/>
          <w:sz w:val="18"/>
          <w:szCs w:val="18"/>
        </w:rPr>
      </w:pPr>
      <w:r w:rsidRPr="00836FDC">
        <w:rPr>
          <w:rFonts w:ascii="Open Sans" w:hAnsi="Open Sans" w:cs="Open Sans"/>
          <w:sz w:val="18"/>
          <w:szCs w:val="18"/>
        </w:rPr>
        <w:t>Zamawiający</w:t>
      </w:r>
    </w:p>
    <w:sectPr w:rsidR="0025075F" w:rsidRPr="00836FDC" w:rsidSect="008D7E50">
      <w:headerReference w:type="default" r:id="rId8"/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7609" w14:textId="77777777" w:rsidR="004B4D54" w:rsidRDefault="004B4D54" w:rsidP="0075422A">
      <w:r>
        <w:separator/>
      </w:r>
    </w:p>
  </w:endnote>
  <w:endnote w:type="continuationSeparator" w:id="0">
    <w:p w14:paraId="224667BD" w14:textId="77777777" w:rsidR="004B4D54" w:rsidRDefault="004B4D54" w:rsidP="0075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79377"/>
      <w:docPartObj>
        <w:docPartGallery w:val="Page Numbers (Bottom of Page)"/>
        <w:docPartUnique/>
      </w:docPartObj>
    </w:sdtPr>
    <w:sdtEndPr/>
    <w:sdtContent>
      <w:p w14:paraId="7C9D3E31" w14:textId="25F3672A" w:rsidR="008D3C9D" w:rsidRDefault="008D3C9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49">
          <w:rPr>
            <w:noProof/>
          </w:rPr>
          <w:t>6</w:t>
        </w:r>
        <w:r>
          <w:fldChar w:fldCharType="end"/>
        </w:r>
      </w:p>
    </w:sdtContent>
  </w:sdt>
  <w:p w14:paraId="432CEA6D" w14:textId="77777777" w:rsidR="008D3C9D" w:rsidRDefault="008D3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A9D8" w14:textId="77777777" w:rsidR="004B4D54" w:rsidRDefault="004B4D54" w:rsidP="0075422A">
      <w:r>
        <w:separator/>
      </w:r>
    </w:p>
  </w:footnote>
  <w:footnote w:type="continuationSeparator" w:id="0">
    <w:p w14:paraId="7F91E748" w14:textId="77777777" w:rsidR="004B4D54" w:rsidRDefault="004B4D54" w:rsidP="0075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4F49" w14:textId="3FEFC5B5" w:rsidR="005B26F3" w:rsidRDefault="005B26F3" w:rsidP="005B26F3">
    <w:pPr>
      <w:pStyle w:val="Nagwek"/>
      <w:jc w:val="center"/>
    </w:pPr>
    <w:r>
      <w:rPr>
        <w:noProof/>
      </w:rPr>
      <w:drawing>
        <wp:inline distT="0" distB="0" distL="0" distR="0" wp14:anchorId="6C8091A2" wp14:editId="1B5FEEBD">
          <wp:extent cx="1847850" cy="1647825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18"/>
    <w:multiLevelType w:val="multilevel"/>
    <w:tmpl w:val="3574EA2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  <w:lang w:eastAsia="ar-SA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7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8" w15:restartNumberingAfterBreak="0">
    <w:nsid w:val="0591443C"/>
    <w:multiLevelType w:val="hybridMultilevel"/>
    <w:tmpl w:val="A366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35371"/>
    <w:multiLevelType w:val="multilevel"/>
    <w:tmpl w:val="CDBAD2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661548"/>
    <w:multiLevelType w:val="multilevel"/>
    <w:tmpl w:val="59382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71DFE"/>
    <w:multiLevelType w:val="hybridMultilevel"/>
    <w:tmpl w:val="02AA7BC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14F64A13"/>
    <w:multiLevelType w:val="hybridMultilevel"/>
    <w:tmpl w:val="61F8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15983"/>
    <w:multiLevelType w:val="multilevel"/>
    <w:tmpl w:val="62A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234AD"/>
    <w:multiLevelType w:val="multilevel"/>
    <w:tmpl w:val="30AA5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0452"/>
    <w:multiLevelType w:val="hybridMultilevel"/>
    <w:tmpl w:val="C618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E69C5"/>
    <w:multiLevelType w:val="hybridMultilevel"/>
    <w:tmpl w:val="A31E469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916AD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8C42DA"/>
    <w:multiLevelType w:val="hybridMultilevel"/>
    <w:tmpl w:val="B3A2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076B1"/>
    <w:multiLevelType w:val="multilevel"/>
    <w:tmpl w:val="4AAE7B5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9E5236"/>
    <w:multiLevelType w:val="multilevel"/>
    <w:tmpl w:val="6A70E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D64AD"/>
    <w:multiLevelType w:val="multilevel"/>
    <w:tmpl w:val="1C46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A6BD2"/>
    <w:multiLevelType w:val="multilevel"/>
    <w:tmpl w:val="587C1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E2974"/>
    <w:multiLevelType w:val="multilevel"/>
    <w:tmpl w:val="F6689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E7724"/>
    <w:multiLevelType w:val="multilevel"/>
    <w:tmpl w:val="E8EE7A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1B75"/>
    <w:multiLevelType w:val="hybridMultilevel"/>
    <w:tmpl w:val="17BAC2F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412CA"/>
    <w:multiLevelType w:val="hybridMultilevel"/>
    <w:tmpl w:val="EBC0B67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64527488"/>
    <w:multiLevelType w:val="multilevel"/>
    <w:tmpl w:val="93FE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B3A63"/>
    <w:multiLevelType w:val="multilevel"/>
    <w:tmpl w:val="32346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C0CDE"/>
    <w:multiLevelType w:val="multilevel"/>
    <w:tmpl w:val="35E4BB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025A03"/>
    <w:multiLevelType w:val="hybridMultilevel"/>
    <w:tmpl w:val="6796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52452"/>
    <w:multiLevelType w:val="multilevel"/>
    <w:tmpl w:val="30AA36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413A6C"/>
    <w:multiLevelType w:val="hybridMultilevel"/>
    <w:tmpl w:val="35E0416E"/>
    <w:lvl w:ilvl="0" w:tplc="644074B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429603">
    <w:abstractNumId w:val="17"/>
  </w:num>
  <w:num w:numId="2" w16cid:durableId="1421412134">
    <w:abstractNumId w:val="29"/>
  </w:num>
  <w:num w:numId="3" w16cid:durableId="1587223228">
    <w:abstractNumId w:val="11"/>
  </w:num>
  <w:num w:numId="4" w16cid:durableId="1677421459">
    <w:abstractNumId w:val="26"/>
  </w:num>
  <w:num w:numId="5" w16cid:durableId="378751022">
    <w:abstractNumId w:val="31"/>
  </w:num>
  <w:num w:numId="6" w16cid:durableId="373430992">
    <w:abstractNumId w:val="19"/>
  </w:num>
  <w:num w:numId="7" w16cid:durableId="1911229492">
    <w:abstractNumId w:val="23"/>
  </w:num>
  <w:num w:numId="8" w16cid:durableId="215287265">
    <w:abstractNumId w:val="24"/>
  </w:num>
  <w:num w:numId="9" w16cid:durableId="1628508365">
    <w:abstractNumId w:val="27"/>
  </w:num>
  <w:num w:numId="10" w16cid:durableId="844437470">
    <w:abstractNumId w:val="14"/>
  </w:num>
  <w:num w:numId="11" w16cid:durableId="1197308801">
    <w:abstractNumId w:val="14"/>
    <w:lvlOverride w:ilvl="0">
      <w:startOverride w:val="1"/>
    </w:lvlOverride>
  </w:num>
  <w:num w:numId="12" w16cid:durableId="1982152317">
    <w:abstractNumId w:val="21"/>
  </w:num>
  <w:num w:numId="13" w16cid:durableId="669136425">
    <w:abstractNumId w:val="8"/>
  </w:num>
  <w:num w:numId="14" w16cid:durableId="1576427845">
    <w:abstractNumId w:val="30"/>
  </w:num>
  <w:num w:numId="15" w16cid:durableId="141313475">
    <w:abstractNumId w:val="13"/>
  </w:num>
  <w:num w:numId="16" w16cid:durableId="945771611">
    <w:abstractNumId w:val="22"/>
  </w:num>
  <w:num w:numId="17" w16cid:durableId="57677567">
    <w:abstractNumId w:val="10"/>
  </w:num>
  <w:num w:numId="18" w16cid:durableId="16322672">
    <w:abstractNumId w:val="20"/>
  </w:num>
  <w:num w:numId="19" w16cid:durableId="2147233377">
    <w:abstractNumId w:val="9"/>
  </w:num>
  <w:num w:numId="20" w16cid:durableId="608126058">
    <w:abstractNumId w:val="28"/>
  </w:num>
  <w:num w:numId="21" w16cid:durableId="947351569">
    <w:abstractNumId w:val="12"/>
  </w:num>
  <w:num w:numId="22" w16cid:durableId="1829206474">
    <w:abstractNumId w:val="15"/>
  </w:num>
  <w:num w:numId="23" w16cid:durableId="491062862">
    <w:abstractNumId w:val="32"/>
  </w:num>
  <w:num w:numId="24" w16cid:durableId="148257988">
    <w:abstractNumId w:val="25"/>
  </w:num>
  <w:num w:numId="25" w16cid:durableId="1824076458">
    <w:abstractNumId w:val="16"/>
  </w:num>
  <w:num w:numId="26" w16cid:durableId="1512531474">
    <w:abstractNumId w:val="3"/>
  </w:num>
  <w:num w:numId="27" w16cid:durableId="50111782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74"/>
    <w:rsid w:val="0000159D"/>
    <w:rsid w:val="00002DF5"/>
    <w:rsid w:val="000033AD"/>
    <w:rsid w:val="0000398A"/>
    <w:rsid w:val="00007B86"/>
    <w:rsid w:val="000101FF"/>
    <w:rsid w:val="00013591"/>
    <w:rsid w:val="000143BB"/>
    <w:rsid w:val="00014E8F"/>
    <w:rsid w:val="00016C37"/>
    <w:rsid w:val="00017C0F"/>
    <w:rsid w:val="000209E3"/>
    <w:rsid w:val="00021D35"/>
    <w:rsid w:val="00030AF9"/>
    <w:rsid w:val="00030C54"/>
    <w:rsid w:val="00030CBF"/>
    <w:rsid w:val="00030D94"/>
    <w:rsid w:val="00031C3C"/>
    <w:rsid w:val="00032A38"/>
    <w:rsid w:val="00032BEB"/>
    <w:rsid w:val="000335DC"/>
    <w:rsid w:val="00033C73"/>
    <w:rsid w:val="00034C48"/>
    <w:rsid w:val="00036C81"/>
    <w:rsid w:val="00040192"/>
    <w:rsid w:val="0004284D"/>
    <w:rsid w:val="000432E1"/>
    <w:rsid w:val="0004391D"/>
    <w:rsid w:val="000463B8"/>
    <w:rsid w:val="00046D26"/>
    <w:rsid w:val="00050940"/>
    <w:rsid w:val="00050D10"/>
    <w:rsid w:val="00051CCD"/>
    <w:rsid w:val="000547CB"/>
    <w:rsid w:val="00062F94"/>
    <w:rsid w:val="0006460E"/>
    <w:rsid w:val="0006662F"/>
    <w:rsid w:val="0006698B"/>
    <w:rsid w:val="000732BC"/>
    <w:rsid w:val="000734C3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437E"/>
    <w:rsid w:val="000B5C97"/>
    <w:rsid w:val="000C4BB9"/>
    <w:rsid w:val="000C5242"/>
    <w:rsid w:val="000C5FD5"/>
    <w:rsid w:val="000D0DE7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10615C"/>
    <w:rsid w:val="001070E3"/>
    <w:rsid w:val="00107174"/>
    <w:rsid w:val="00107F59"/>
    <w:rsid w:val="0011202E"/>
    <w:rsid w:val="00112418"/>
    <w:rsid w:val="00113CB7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4E45"/>
    <w:rsid w:val="00136419"/>
    <w:rsid w:val="00141047"/>
    <w:rsid w:val="001422E4"/>
    <w:rsid w:val="00143F83"/>
    <w:rsid w:val="001456D7"/>
    <w:rsid w:val="00146081"/>
    <w:rsid w:val="00147A2B"/>
    <w:rsid w:val="00155FB5"/>
    <w:rsid w:val="00156705"/>
    <w:rsid w:val="00156EBA"/>
    <w:rsid w:val="00160B93"/>
    <w:rsid w:val="001643A0"/>
    <w:rsid w:val="00165136"/>
    <w:rsid w:val="0016615E"/>
    <w:rsid w:val="001664BF"/>
    <w:rsid w:val="0016692D"/>
    <w:rsid w:val="0016781D"/>
    <w:rsid w:val="00167B26"/>
    <w:rsid w:val="00170BB7"/>
    <w:rsid w:val="00171317"/>
    <w:rsid w:val="00172FD6"/>
    <w:rsid w:val="001735F0"/>
    <w:rsid w:val="0017391F"/>
    <w:rsid w:val="00173D9A"/>
    <w:rsid w:val="00175821"/>
    <w:rsid w:val="00176469"/>
    <w:rsid w:val="0017696A"/>
    <w:rsid w:val="00190F62"/>
    <w:rsid w:val="00191F1C"/>
    <w:rsid w:val="00192CBC"/>
    <w:rsid w:val="00193EEC"/>
    <w:rsid w:val="0019789D"/>
    <w:rsid w:val="001979D0"/>
    <w:rsid w:val="001A2767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332"/>
    <w:rsid w:val="001C5E94"/>
    <w:rsid w:val="001D01F2"/>
    <w:rsid w:val="001D01F7"/>
    <w:rsid w:val="001D0653"/>
    <w:rsid w:val="001D2317"/>
    <w:rsid w:val="001D311E"/>
    <w:rsid w:val="001D5B46"/>
    <w:rsid w:val="001D6204"/>
    <w:rsid w:val="001D666A"/>
    <w:rsid w:val="001E18C8"/>
    <w:rsid w:val="001E2104"/>
    <w:rsid w:val="001E2295"/>
    <w:rsid w:val="001E400E"/>
    <w:rsid w:val="001E58D4"/>
    <w:rsid w:val="001E5DC5"/>
    <w:rsid w:val="001E72CF"/>
    <w:rsid w:val="001F32C9"/>
    <w:rsid w:val="001F4BE9"/>
    <w:rsid w:val="00203329"/>
    <w:rsid w:val="00204ED1"/>
    <w:rsid w:val="00213340"/>
    <w:rsid w:val="002134B4"/>
    <w:rsid w:val="002147BA"/>
    <w:rsid w:val="00214D5F"/>
    <w:rsid w:val="00215922"/>
    <w:rsid w:val="00217664"/>
    <w:rsid w:val="00217785"/>
    <w:rsid w:val="002216BC"/>
    <w:rsid w:val="00221788"/>
    <w:rsid w:val="002222A2"/>
    <w:rsid w:val="0022369E"/>
    <w:rsid w:val="00226D9D"/>
    <w:rsid w:val="002276FB"/>
    <w:rsid w:val="0023358C"/>
    <w:rsid w:val="002338AF"/>
    <w:rsid w:val="00237757"/>
    <w:rsid w:val="0024196B"/>
    <w:rsid w:val="00242C74"/>
    <w:rsid w:val="00243502"/>
    <w:rsid w:val="00244A44"/>
    <w:rsid w:val="0025075F"/>
    <w:rsid w:val="00251B97"/>
    <w:rsid w:val="00251CA9"/>
    <w:rsid w:val="00252082"/>
    <w:rsid w:val="002531BB"/>
    <w:rsid w:val="002536E9"/>
    <w:rsid w:val="002550CB"/>
    <w:rsid w:val="002558F1"/>
    <w:rsid w:val="00257285"/>
    <w:rsid w:val="00261AD8"/>
    <w:rsid w:val="00261BE3"/>
    <w:rsid w:val="00261D34"/>
    <w:rsid w:val="00262884"/>
    <w:rsid w:val="00263021"/>
    <w:rsid w:val="00265FFD"/>
    <w:rsid w:val="00266465"/>
    <w:rsid w:val="00270559"/>
    <w:rsid w:val="0027074A"/>
    <w:rsid w:val="00271B70"/>
    <w:rsid w:val="00273F38"/>
    <w:rsid w:val="00274A19"/>
    <w:rsid w:val="00274BE5"/>
    <w:rsid w:val="002750CD"/>
    <w:rsid w:val="00277730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5B84"/>
    <w:rsid w:val="002A6018"/>
    <w:rsid w:val="002A6B57"/>
    <w:rsid w:val="002A6E54"/>
    <w:rsid w:val="002B0D09"/>
    <w:rsid w:val="002B1070"/>
    <w:rsid w:val="002B1E31"/>
    <w:rsid w:val="002B25A5"/>
    <w:rsid w:val="002B54CD"/>
    <w:rsid w:val="002C069B"/>
    <w:rsid w:val="002C17A3"/>
    <w:rsid w:val="002C268D"/>
    <w:rsid w:val="002C3D49"/>
    <w:rsid w:val="002C403E"/>
    <w:rsid w:val="002C40D3"/>
    <w:rsid w:val="002C5BC3"/>
    <w:rsid w:val="002D0705"/>
    <w:rsid w:val="002D10CF"/>
    <w:rsid w:val="002D1E0F"/>
    <w:rsid w:val="002D22A2"/>
    <w:rsid w:val="002D3073"/>
    <w:rsid w:val="002D4C2C"/>
    <w:rsid w:val="002D65EF"/>
    <w:rsid w:val="002E2677"/>
    <w:rsid w:val="002E4C50"/>
    <w:rsid w:val="002E5FD3"/>
    <w:rsid w:val="002E61AF"/>
    <w:rsid w:val="002E6A63"/>
    <w:rsid w:val="002F1227"/>
    <w:rsid w:val="00302154"/>
    <w:rsid w:val="00304789"/>
    <w:rsid w:val="00306893"/>
    <w:rsid w:val="00310FB5"/>
    <w:rsid w:val="003112A3"/>
    <w:rsid w:val="003115CB"/>
    <w:rsid w:val="00312B44"/>
    <w:rsid w:val="00315032"/>
    <w:rsid w:val="0031682D"/>
    <w:rsid w:val="00317628"/>
    <w:rsid w:val="00322EDE"/>
    <w:rsid w:val="0032443A"/>
    <w:rsid w:val="00326711"/>
    <w:rsid w:val="00326D99"/>
    <w:rsid w:val="0032785D"/>
    <w:rsid w:val="003279C1"/>
    <w:rsid w:val="00330D29"/>
    <w:rsid w:val="003326E5"/>
    <w:rsid w:val="00334F7E"/>
    <w:rsid w:val="003356B1"/>
    <w:rsid w:val="00335E91"/>
    <w:rsid w:val="00336621"/>
    <w:rsid w:val="00336A0A"/>
    <w:rsid w:val="0033743F"/>
    <w:rsid w:val="00344ECB"/>
    <w:rsid w:val="0034528C"/>
    <w:rsid w:val="00350FC1"/>
    <w:rsid w:val="00355A36"/>
    <w:rsid w:val="003579BF"/>
    <w:rsid w:val="00360061"/>
    <w:rsid w:val="0037277D"/>
    <w:rsid w:val="00374574"/>
    <w:rsid w:val="00374F70"/>
    <w:rsid w:val="00374FCE"/>
    <w:rsid w:val="003758D3"/>
    <w:rsid w:val="003776A2"/>
    <w:rsid w:val="003825D3"/>
    <w:rsid w:val="00382685"/>
    <w:rsid w:val="00383538"/>
    <w:rsid w:val="0038441E"/>
    <w:rsid w:val="00391768"/>
    <w:rsid w:val="00393D92"/>
    <w:rsid w:val="003944EC"/>
    <w:rsid w:val="003959C8"/>
    <w:rsid w:val="00396B93"/>
    <w:rsid w:val="003A232C"/>
    <w:rsid w:val="003A500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093"/>
    <w:rsid w:val="003D56F5"/>
    <w:rsid w:val="003D6E03"/>
    <w:rsid w:val="003E1E87"/>
    <w:rsid w:val="003E4108"/>
    <w:rsid w:val="003E5835"/>
    <w:rsid w:val="003F084C"/>
    <w:rsid w:val="003F0CA9"/>
    <w:rsid w:val="003F13C3"/>
    <w:rsid w:val="003F3D66"/>
    <w:rsid w:val="003F685B"/>
    <w:rsid w:val="004001BB"/>
    <w:rsid w:val="004015F8"/>
    <w:rsid w:val="00402F86"/>
    <w:rsid w:val="00404605"/>
    <w:rsid w:val="00405B6C"/>
    <w:rsid w:val="00406078"/>
    <w:rsid w:val="004064D5"/>
    <w:rsid w:val="004068BC"/>
    <w:rsid w:val="00410516"/>
    <w:rsid w:val="004107CC"/>
    <w:rsid w:val="004120A6"/>
    <w:rsid w:val="00413858"/>
    <w:rsid w:val="00414880"/>
    <w:rsid w:val="00414E8C"/>
    <w:rsid w:val="0041720D"/>
    <w:rsid w:val="004176B6"/>
    <w:rsid w:val="00420DD0"/>
    <w:rsid w:val="0042157F"/>
    <w:rsid w:val="00424C8A"/>
    <w:rsid w:val="004251E5"/>
    <w:rsid w:val="0042602A"/>
    <w:rsid w:val="00427535"/>
    <w:rsid w:val="00432BD8"/>
    <w:rsid w:val="004345C4"/>
    <w:rsid w:val="00435905"/>
    <w:rsid w:val="00441492"/>
    <w:rsid w:val="004420AE"/>
    <w:rsid w:val="00442B8E"/>
    <w:rsid w:val="00443E0A"/>
    <w:rsid w:val="00447018"/>
    <w:rsid w:val="0044725A"/>
    <w:rsid w:val="004477B9"/>
    <w:rsid w:val="00452AF6"/>
    <w:rsid w:val="0045456F"/>
    <w:rsid w:val="00455C6F"/>
    <w:rsid w:val="00455D51"/>
    <w:rsid w:val="0045613C"/>
    <w:rsid w:val="004573B9"/>
    <w:rsid w:val="0046199D"/>
    <w:rsid w:val="00461B68"/>
    <w:rsid w:val="004620DA"/>
    <w:rsid w:val="004644AE"/>
    <w:rsid w:val="0046471D"/>
    <w:rsid w:val="004652BC"/>
    <w:rsid w:val="00466E98"/>
    <w:rsid w:val="004717E2"/>
    <w:rsid w:val="00472F9E"/>
    <w:rsid w:val="0047490F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A54B4"/>
    <w:rsid w:val="004B2B8D"/>
    <w:rsid w:val="004B3CD6"/>
    <w:rsid w:val="004B4563"/>
    <w:rsid w:val="004B4D54"/>
    <w:rsid w:val="004C4832"/>
    <w:rsid w:val="004C594B"/>
    <w:rsid w:val="004C6CDB"/>
    <w:rsid w:val="004C6DAA"/>
    <w:rsid w:val="004D1C64"/>
    <w:rsid w:val="004D777A"/>
    <w:rsid w:val="004E1554"/>
    <w:rsid w:val="004E245F"/>
    <w:rsid w:val="004E2BA6"/>
    <w:rsid w:val="004E3354"/>
    <w:rsid w:val="004E4D2F"/>
    <w:rsid w:val="004E56D0"/>
    <w:rsid w:val="004E59CA"/>
    <w:rsid w:val="004E7A81"/>
    <w:rsid w:val="004E7FC6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762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4C49"/>
    <w:rsid w:val="00565083"/>
    <w:rsid w:val="00565D14"/>
    <w:rsid w:val="00565F15"/>
    <w:rsid w:val="005674C9"/>
    <w:rsid w:val="005705EC"/>
    <w:rsid w:val="00570DBF"/>
    <w:rsid w:val="005710CA"/>
    <w:rsid w:val="00571F10"/>
    <w:rsid w:val="0057246F"/>
    <w:rsid w:val="00574D33"/>
    <w:rsid w:val="00576370"/>
    <w:rsid w:val="005778F5"/>
    <w:rsid w:val="00577A58"/>
    <w:rsid w:val="00580218"/>
    <w:rsid w:val="00581D98"/>
    <w:rsid w:val="0058281C"/>
    <w:rsid w:val="00584AEF"/>
    <w:rsid w:val="00586603"/>
    <w:rsid w:val="00593DFC"/>
    <w:rsid w:val="00594801"/>
    <w:rsid w:val="00594806"/>
    <w:rsid w:val="00597492"/>
    <w:rsid w:val="005A0A8C"/>
    <w:rsid w:val="005A4256"/>
    <w:rsid w:val="005A475A"/>
    <w:rsid w:val="005A4E8E"/>
    <w:rsid w:val="005A7221"/>
    <w:rsid w:val="005A7809"/>
    <w:rsid w:val="005B1A9E"/>
    <w:rsid w:val="005B1C66"/>
    <w:rsid w:val="005B26F3"/>
    <w:rsid w:val="005B5F09"/>
    <w:rsid w:val="005B67D4"/>
    <w:rsid w:val="005B6AAE"/>
    <w:rsid w:val="005C0117"/>
    <w:rsid w:val="005C0B72"/>
    <w:rsid w:val="005C40CA"/>
    <w:rsid w:val="005D30D4"/>
    <w:rsid w:val="005D5C34"/>
    <w:rsid w:val="005D778E"/>
    <w:rsid w:val="005E0109"/>
    <w:rsid w:val="005E0F16"/>
    <w:rsid w:val="005E48CD"/>
    <w:rsid w:val="005E52C3"/>
    <w:rsid w:val="005E613C"/>
    <w:rsid w:val="005F1F48"/>
    <w:rsid w:val="005F22F2"/>
    <w:rsid w:val="005F3286"/>
    <w:rsid w:val="005F424B"/>
    <w:rsid w:val="005F4E03"/>
    <w:rsid w:val="00600931"/>
    <w:rsid w:val="006024A6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85B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6577D"/>
    <w:rsid w:val="00671B5E"/>
    <w:rsid w:val="0067231E"/>
    <w:rsid w:val="00672394"/>
    <w:rsid w:val="00674CC1"/>
    <w:rsid w:val="00675101"/>
    <w:rsid w:val="006772CA"/>
    <w:rsid w:val="00680092"/>
    <w:rsid w:val="00681B81"/>
    <w:rsid w:val="00681F32"/>
    <w:rsid w:val="0068276A"/>
    <w:rsid w:val="00684176"/>
    <w:rsid w:val="00684F87"/>
    <w:rsid w:val="00685A61"/>
    <w:rsid w:val="00686563"/>
    <w:rsid w:val="00686698"/>
    <w:rsid w:val="0068691D"/>
    <w:rsid w:val="00691DCA"/>
    <w:rsid w:val="006931CA"/>
    <w:rsid w:val="0069474C"/>
    <w:rsid w:val="006965D3"/>
    <w:rsid w:val="00696865"/>
    <w:rsid w:val="006A0423"/>
    <w:rsid w:val="006A3031"/>
    <w:rsid w:val="006A34AD"/>
    <w:rsid w:val="006A3533"/>
    <w:rsid w:val="006A396F"/>
    <w:rsid w:val="006A4BD8"/>
    <w:rsid w:val="006A52CD"/>
    <w:rsid w:val="006A5876"/>
    <w:rsid w:val="006A69B7"/>
    <w:rsid w:val="006B1158"/>
    <w:rsid w:val="006B1A51"/>
    <w:rsid w:val="006B31CE"/>
    <w:rsid w:val="006B387A"/>
    <w:rsid w:val="006B39B5"/>
    <w:rsid w:val="006B51F0"/>
    <w:rsid w:val="006B7868"/>
    <w:rsid w:val="006C195D"/>
    <w:rsid w:val="006C23A8"/>
    <w:rsid w:val="006C4B83"/>
    <w:rsid w:val="006C594C"/>
    <w:rsid w:val="006D164F"/>
    <w:rsid w:val="006D5E42"/>
    <w:rsid w:val="006D6BC3"/>
    <w:rsid w:val="006E0837"/>
    <w:rsid w:val="006E4DB6"/>
    <w:rsid w:val="006F043B"/>
    <w:rsid w:val="006F1789"/>
    <w:rsid w:val="006F1AE4"/>
    <w:rsid w:val="006F2318"/>
    <w:rsid w:val="006F3331"/>
    <w:rsid w:val="006F7EDD"/>
    <w:rsid w:val="00701A00"/>
    <w:rsid w:val="007026B0"/>
    <w:rsid w:val="007036FC"/>
    <w:rsid w:val="00705C73"/>
    <w:rsid w:val="00705FF9"/>
    <w:rsid w:val="0070776B"/>
    <w:rsid w:val="007106A9"/>
    <w:rsid w:val="00710CA5"/>
    <w:rsid w:val="007147CB"/>
    <w:rsid w:val="00717316"/>
    <w:rsid w:val="00721BDD"/>
    <w:rsid w:val="007234BA"/>
    <w:rsid w:val="00723B22"/>
    <w:rsid w:val="00727FFC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3899"/>
    <w:rsid w:val="0075422A"/>
    <w:rsid w:val="0075690E"/>
    <w:rsid w:val="007603F5"/>
    <w:rsid w:val="00763065"/>
    <w:rsid w:val="007637BA"/>
    <w:rsid w:val="007642AD"/>
    <w:rsid w:val="00765398"/>
    <w:rsid w:val="00767D08"/>
    <w:rsid w:val="0077024D"/>
    <w:rsid w:val="00771A19"/>
    <w:rsid w:val="00771FDA"/>
    <w:rsid w:val="007725D3"/>
    <w:rsid w:val="007741FF"/>
    <w:rsid w:val="00775C4C"/>
    <w:rsid w:val="00776753"/>
    <w:rsid w:val="007819B2"/>
    <w:rsid w:val="00783910"/>
    <w:rsid w:val="00791EF3"/>
    <w:rsid w:val="007940C9"/>
    <w:rsid w:val="007950D5"/>
    <w:rsid w:val="0079735B"/>
    <w:rsid w:val="00797671"/>
    <w:rsid w:val="007A11B5"/>
    <w:rsid w:val="007A1C9C"/>
    <w:rsid w:val="007A22A8"/>
    <w:rsid w:val="007A501E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C6307"/>
    <w:rsid w:val="007D0563"/>
    <w:rsid w:val="007D1483"/>
    <w:rsid w:val="007D3C47"/>
    <w:rsid w:val="007D44AD"/>
    <w:rsid w:val="007D4BD6"/>
    <w:rsid w:val="007D753E"/>
    <w:rsid w:val="007D784C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3767"/>
    <w:rsid w:val="008041CC"/>
    <w:rsid w:val="00805597"/>
    <w:rsid w:val="00805638"/>
    <w:rsid w:val="00810D29"/>
    <w:rsid w:val="0081182B"/>
    <w:rsid w:val="00812B90"/>
    <w:rsid w:val="00812EB3"/>
    <w:rsid w:val="00813A23"/>
    <w:rsid w:val="008167B5"/>
    <w:rsid w:val="008217D0"/>
    <w:rsid w:val="00821C31"/>
    <w:rsid w:val="008225CC"/>
    <w:rsid w:val="008256CC"/>
    <w:rsid w:val="00830CD7"/>
    <w:rsid w:val="00832AC1"/>
    <w:rsid w:val="00836A51"/>
    <w:rsid w:val="00836FDC"/>
    <w:rsid w:val="00837F61"/>
    <w:rsid w:val="00841A20"/>
    <w:rsid w:val="0084221F"/>
    <w:rsid w:val="00843571"/>
    <w:rsid w:val="008450DF"/>
    <w:rsid w:val="00850088"/>
    <w:rsid w:val="008526D1"/>
    <w:rsid w:val="008536CD"/>
    <w:rsid w:val="00854561"/>
    <w:rsid w:val="0085513D"/>
    <w:rsid w:val="0086098B"/>
    <w:rsid w:val="0086288F"/>
    <w:rsid w:val="00862DD0"/>
    <w:rsid w:val="00866589"/>
    <w:rsid w:val="00866945"/>
    <w:rsid w:val="00867F4C"/>
    <w:rsid w:val="00870003"/>
    <w:rsid w:val="00870387"/>
    <w:rsid w:val="0087095A"/>
    <w:rsid w:val="0087283F"/>
    <w:rsid w:val="0087524D"/>
    <w:rsid w:val="00875CD5"/>
    <w:rsid w:val="00876853"/>
    <w:rsid w:val="00876F1A"/>
    <w:rsid w:val="00876F35"/>
    <w:rsid w:val="00880982"/>
    <w:rsid w:val="00880C3A"/>
    <w:rsid w:val="0088158B"/>
    <w:rsid w:val="0088623B"/>
    <w:rsid w:val="00893DFC"/>
    <w:rsid w:val="008948BD"/>
    <w:rsid w:val="00894941"/>
    <w:rsid w:val="0089596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54B"/>
    <w:rsid w:val="008B165C"/>
    <w:rsid w:val="008B4155"/>
    <w:rsid w:val="008B57F5"/>
    <w:rsid w:val="008B5AC3"/>
    <w:rsid w:val="008C0772"/>
    <w:rsid w:val="008D2714"/>
    <w:rsid w:val="008D3C9D"/>
    <w:rsid w:val="008D70CF"/>
    <w:rsid w:val="008D7E50"/>
    <w:rsid w:val="008E1E64"/>
    <w:rsid w:val="008E5F6C"/>
    <w:rsid w:val="008E6DFC"/>
    <w:rsid w:val="008F0CFB"/>
    <w:rsid w:val="008F113D"/>
    <w:rsid w:val="008F1CB6"/>
    <w:rsid w:val="008F272D"/>
    <w:rsid w:val="008F69B7"/>
    <w:rsid w:val="008F6EEA"/>
    <w:rsid w:val="008F77B0"/>
    <w:rsid w:val="008F7B1C"/>
    <w:rsid w:val="009004AF"/>
    <w:rsid w:val="00901F69"/>
    <w:rsid w:val="00903F5F"/>
    <w:rsid w:val="0090680F"/>
    <w:rsid w:val="00907DD5"/>
    <w:rsid w:val="009119DA"/>
    <w:rsid w:val="00916C69"/>
    <w:rsid w:val="009171B5"/>
    <w:rsid w:val="0092004A"/>
    <w:rsid w:val="0092140F"/>
    <w:rsid w:val="009218B3"/>
    <w:rsid w:val="00921C5D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2A2D"/>
    <w:rsid w:val="00953A09"/>
    <w:rsid w:val="00956E28"/>
    <w:rsid w:val="00957A0D"/>
    <w:rsid w:val="00957ACE"/>
    <w:rsid w:val="00961808"/>
    <w:rsid w:val="00963150"/>
    <w:rsid w:val="0096403B"/>
    <w:rsid w:val="00965AD7"/>
    <w:rsid w:val="009665AE"/>
    <w:rsid w:val="009665C8"/>
    <w:rsid w:val="009707F6"/>
    <w:rsid w:val="00972D60"/>
    <w:rsid w:val="00972FC5"/>
    <w:rsid w:val="00973A29"/>
    <w:rsid w:val="009744EF"/>
    <w:rsid w:val="00975C21"/>
    <w:rsid w:val="0097650C"/>
    <w:rsid w:val="00980565"/>
    <w:rsid w:val="00981556"/>
    <w:rsid w:val="009831D1"/>
    <w:rsid w:val="009840F8"/>
    <w:rsid w:val="00984F13"/>
    <w:rsid w:val="00985626"/>
    <w:rsid w:val="009870AF"/>
    <w:rsid w:val="0098733C"/>
    <w:rsid w:val="0098757A"/>
    <w:rsid w:val="00987DF9"/>
    <w:rsid w:val="00990CD0"/>
    <w:rsid w:val="00992189"/>
    <w:rsid w:val="00993B74"/>
    <w:rsid w:val="00994911"/>
    <w:rsid w:val="0099595A"/>
    <w:rsid w:val="0099649E"/>
    <w:rsid w:val="00997F62"/>
    <w:rsid w:val="009A4438"/>
    <w:rsid w:val="009A4E00"/>
    <w:rsid w:val="009A650E"/>
    <w:rsid w:val="009B02DE"/>
    <w:rsid w:val="009B2D46"/>
    <w:rsid w:val="009B7316"/>
    <w:rsid w:val="009C0534"/>
    <w:rsid w:val="009C386A"/>
    <w:rsid w:val="009C5532"/>
    <w:rsid w:val="009C55A1"/>
    <w:rsid w:val="009C7037"/>
    <w:rsid w:val="009C7432"/>
    <w:rsid w:val="009D0D33"/>
    <w:rsid w:val="009D678F"/>
    <w:rsid w:val="009E4889"/>
    <w:rsid w:val="009E5203"/>
    <w:rsid w:val="009E55A0"/>
    <w:rsid w:val="009E674C"/>
    <w:rsid w:val="009E7156"/>
    <w:rsid w:val="009F0BD8"/>
    <w:rsid w:val="009F1235"/>
    <w:rsid w:val="009F2355"/>
    <w:rsid w:val="009F2D00"/>
    <w:rsid w:val="009F3296"/>
    <w:rsid w:val="009F3C94"/>
    <w:rsid w:val="009F3EFD"/>
    <w:rsid w:val="009F50D2"/>
    <w:rsid w:val="009F6825"/>
    <w:rsid w:val="00A10892"/>
    <w:rsid w:val="00A12E8B"/>
    <w:rsid w:val="00A2097E"/>
    <w:rsid w:val="00A23E49"/>
    <w:rsid w:val="00A30B44"/>
    <w:rsid w:val="00A32729"/>
    <w:rsid w:val="00A33A4F"/>
    <w:rsid w:val="00A40E5B"/>
    <w:rsid w:val="00A41E7A"/>
    <w:rsid w:val="00A424A0"/>
    <w:rsid w:val="00A43129"/>
    <w:rsid w:val="00A44304"/>
    <w:rsid w:val="00A45693"/>
    <w:rsid w:val="00A473F3"/>
    <w:rsid w:val="00A47BC1"/>
    <w:rsid w:val="00A518D8"/>
    <w:rsid w:val="00A5321C"/>
    <w:rsid w:val="00A55AC1"/>
    <w:rsid w:val="00A6009B"/>
    <w:rsid w:val="00A608E5"/>
    <w:rsid w:val="00A6360D"/>
    <w:rsid w:val="00A65416"/>
    <w:rsid w:val="00A656E7"/>
    <w:rsid w:val="00A66C88"/>
    <w:rsid w:val="00A709FA"/>
    <w:rsid w:val="00A73EFC"/>
    <w:rsid w:val="00A871C1"/>
    <w:rsid w:val="00A909FD"/>
    <w:rsid w:val="00A90FE7"/>
    <w:rsid w:val="00A913EF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1A4B"/>
    <w:rsid w:val="00AF2155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2DD4"/>
    <w:rsid w:val="00B03BCE"/>
    <w:rsid w:val="00B03C8A"/>
    <w:rsid w:val="00B04BE2"/>
    <w:rsid w:val="00B058B8"/>
    <w:rsid w:val="00B05EB0"/>
    <w:rsid w:val="00B07C7D"/>
    <w:rsid w:val="00B10DA1"/>
    <w:rsid w:val="00B11E2C"/>
    <w:rsid w:val="00B124AE"/>
    <w:rsid w:val="00B14714"/>
    <w:rsid w:val="00B15CE6"/>
    <w:rsid w:val="00B21C2F"/>
    <w:rsid w:val="00B24ED9"/>
    <w:rsid w:val="00B277F1"/>
    <w:rsid w:val="00B31545"/>
    <w:rsid w:val="00B34125"/>
    <w:rsid w:val="00B344CF"/>
    <w:rsid w:val="00B352EC"/>
    <w:rsid w:val="00B36847"/>
    <w:rsid w:val="00B373B3"/>
    <w:rsid w:val="00B46B4B"/>
    <w:rsid w:val="00B46FA4"/>
    <w:rsid w:val="00B4797B"/>
    <w:rsid w:val="00B5241E"/>
    <w:rsid w:val="00B546F6"/>
    <w:rsid w:val="00B54FFC"/>
    <w:rsid w:val="00B55449"/>
    <w:rsid w:val="00B561E0"/>
    <w:rsid w:val="00B566EC"/>
    <w:rsid w:val="00B56B29"/>
    <w:rsid w:val="00B601AB"/>
    <w:rsid w:val="00B603B2"/>
    <w:rsid w:val="00B61E4A"/>
    <w:rsid w:val="00B65E4F"/>
    <w:rsid w:val="00B66580"/>
    <w:rsid w:val="00B67EF6"/>
    <w:rsid w:val="00B717C2"/>
    <w:rsid w:val="00B71B6B"/>
    <w:rsid w:val="00B73859"/>
    <w:rsid w:val="00B75325"/>
    <w:rsid w:val="00B76706"/>
    <w:rsid w:val="00B776A4"/>
    <w:rsid w:val="00B80155"/>
    <w:rsid w:val="00B80EE6"/>
    <w:rsid w:val="00B81103"/>
    <w:rsid w:val="00B81FF8"/>
    <w:rsid w:val="00B82068"/>
    <w:rsid w:val="00B82365"/>
    <w:rsid w:val="00B8296E"/>
    <w:rsid w:val="00B837F3"/>
    <w:rsid w:val="00B84C8A"/>
    <w:rsid w:val="00B878B2"/>
    <w:rsid w:val="00B87FCE"/>
    <w:rsid w:val="00B91208"/>
    <w:rsid w:val="00B916E0"/>
    <w:rsid w:val="00B93099"/>
    <w:rsid w:val="00B93112"/>
    <w:rsid w:val="00B96E75"/>
    <w:rsid w:val="00BA2469"/>
    <w:rsid w:val="00BA4B0A"/>
    <w:rsid w:val="00BA531A"/>
    <w:rsid w:val="00BA616D"/>
    <w:rsid w:val="00BA61DC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0B83"/>
    <w:rsid w:val="00BD1B1B"/>
    <w:rsid w:val="00BD2AA2"/>
    <w:rsid w:val="00BD2B5A"/>
    <w:rsid w:val="00BD2F74"/>
    <w:rsid w:val="00BD509E"/>
    <w:rsid w:val="00BD5BB4"/>
    <w:rsid w:val="00BE0135"/>
    <w:rsid w:val="00BE417C"/>
    <w:rsid w:val="00BE64FE"/>
    <w:rsid w:val="00BE65BE"/>
    <w:rsid w:val="00BE6EC1"/>
    <w:rsid w:val="00BF3080"/>
    <w:rsid w:val="00BF4EE7"/>
    <w:rsid w:val="00BF53F7"/>
    <w:rsid w:val="00BF5A17"/>
    <w:rsid w:val="00BF5AB9"/>
    <w:rsid w:val="00BF626D"/>
    <w:rsid w:val="00BF658C"/>
    <w:rsid w:val="00BF6FDB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21368"/>
    <w:rsid w:val="00C25EB5"/>
    <w:rsid w:val="00C3106F"/>
    <w:rsid w:val="00C323F1"/>
    <w:rsid w:val="00C32B1B"/>
    <w:rsid w:val="00C34AB8"/>
    <w:rsid w:val="00C36557"/>
    <w:rsid w:val="00C404A7"/>
    <w:rsid w:val="00C409EF"/>
    <w:rsid w:val="00C43073"/>
    <w:rsid w:val="00C44841"/>
    <w:rsid w:val="00C44D20"/>
    <w:rsid w:val="00C470F6"/>
    <w:rsid w:val="00C51698"/>
    <w:rsid w:val="00C54D0E"/>
    <w:rsid w:val="00C56123"/>
    <w:rsid w:val="00C565D5"/>
    <w:rsid w:val="00C642F8"/>
    <w:rsid w:val="00C64578"/>
    <w:rsid w:val="00C65D4D"/>
    <w:rsid w:val="00C71503"/>
    <w:rsid w:val="00C7176A"/>
    <w:rsid w:val="00C730F7"/>
    <w:rsid w:val="00C75A37"/>
    <w:rsid w:val="00C77760"/>
    <w:rsid w:val="00C82325"/>
    <w:rsid w:val="00C836B1"/>
    <w:rsid w:val="00C8523E"/>
    <w:rsid w:val="00C856A9"/>
    <w:rsid w:val="00C94885"/>
    <w:rsid w:val="00C949A1"/>
    <w:rsid w:val="00C94DAA"/>
    <w:rsid w:val="00C96D69"/>
    <w:rsid w:val="00CA26D6"/>
    <w:rsid w:val="00CA5DF0"/>
    <w:rsid w:val="00CA7C33"/>
    <w:rsid w:val="00CA7C6D"/>
    <w:rsid w:val="00CA7CA9"/>
    <w:rsid w:val="00CB0B80"/>
    <w:rsid w:val="00CB329F"/>
    <w:rsid w:val="00CB3A68"/>
    <w:rsid w:val="00CB52BE"/>
    <w:rsid w:val="00CB61FF"/>
    <w:rsid w:val="00CC3A5B"/>
    <w:rsid w:val="00CC6EE7"/>
    <w:rsid w:val="00CC7311"/>
    <w:rsid w:val="00CD12C2"/>
    <w:rsid w:val="00CD1521"/>
    <w:rsid w:val="00CD3301"/>
    <w:rsid w:val="00CE2710"/>
    <w:rsid w:val="00CE2ACD"/>
    <w:rsid w:val="00CE4D0C"/>
    <w:rsid w:val="00CE64CD"/>
    <w:rsid w:val="00CE6992"/>
    <w:rsid w:val="00CF2C08"/>
    <w:rsid w:val="00CF494F"/>
    <w:rsid w:val="00CF62D8"/>
    <w:rsid w:val="00D0032B"/>
    <w:rsid w:val="00D01AFC"/>
    <w:rsid w:val="00D0218A"/>
    <w:rsid w:val="00D036A5"/>
    <w:rsid w:val="00D041FC"/>
    <w:rsid w:val="00D04E2B"/>
    <w:rsid w:val="00D05069"/>
    <w:rsid w:val="00D06940"/>
    <w:rsid w:val="00D11408"/>
    <w:rsid w:val="00D13372"/>
    <w:rsid w:val="00D13497"/>
    <w:rsid w:val="00D1465B"/>
    <w:rsid w:val="00D16F94"/>
    <w:rsid w:val="00D17E7C"/>
    <w:rsid w:val="00D20B4D"/>
    <w:rsid w:val="00D21A18"/>
    <w:rsid w:val="00D23ED7"/>
    <w:rsid w:val="00D30C17"/>
    <w:rsid w:val="00D363FB"/>
    <w:rsid w:val="00D36BE0"/>
    <w:rsid w:val="00D41CF3"/>
    <w:rsid w:val="00D4356E"/>
    <w:rsid w:val="00D473C8"/>
    <w:rsid w:val="00D47501"/>
    <w:rsid w:val="00D55FCE"/>
    <w:rsid w:val="00D5685C"/>
    <w:rsid w:val="00D570E1"/>
    <w:rsid w:val="00D602F8"/>
    <w:rsid w:val="00D61004"/>
    <w:rsid w:val="00D61292"/>
    <w:rsid w:val="00D62E44"/>
    <w:rsid w:val="00D6355F"/>
    <w:rsid w:val="00D649FB"/>
    <w:rsid w:val="00D7069A"/>
    <w:rsid w:val="00D721BB"/>
    <w:rsid w:val="00D72E21"/>
    <w:rsid w:val="00D76492"/>
    <w:rsid w:val="00D82237"/>
    <w:rsid w:val="00D840C5"/>
    <w:rsid w:val="00D90932"/>
    <w:rsid w:val="00D931C6"/>
    <w:rsid w:val="00D9455F"/>
    <w:rsid w:val="00D956E0"/>
    <w:rsid w:val="00D968F3"/>
    <w:rsid w:val="00D971F9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102"/>
    <w:rsid w:val="00DB3A0A"/>
    <w:rsid w:val="00DC2B2C"/>
    <w:rsid w:val="00DC2E52"/>
    <w:rsid w:val="00DC3300"/>
    <w:rsid w:val="00DC7090"/>
    <w:rsid w:val="00DC7219"/>
    <w:rsid w:val="00DD1422"/>
    <w:rsid w:val="00DD5094"/>
    <w:rsid w:val="00DD71DD"/>
    <w:rsid w:val="00DE0809"/>
    <w:rsid w:val="00DE621A"/>
    <w:rsid w:val="00DE7C93"/>
    <w:rsid w:val="00DF177F"/>
    <w:rsid w:val="00DF3C5F"/>
    <w:rsid w:val="00DF3E3C"/>
    <w:rsid w:val="00DF741F"/>
    <w:rsid w:val="00E02B10"/>
    <w:rsid w:val="00E03E67"/>
    <w:rsid w:val="00E04C57"/>
    <w:rsid w:val="00E100FA"/>
    <w:rsid w:val="00E1022C"/>
    <w:rsid w:val="00E1268A"/>
    <w:rsid w:val="00E1668F"/>
    <w:rsid w:val="00E171C5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3CA7"/>
    <w:rsid w:val="00E4607A"/>
    <w:rsid w:val="00E47F82"/>
    <w:rsid w:val="00E52AB6"/>
    <w:rsid w:val="00E54785"/>
    <w:rsid w:val="00E572FD"/>
    <w:rsid w:val="00E625EC"/>
    <w:rsid w:val="00E626A4"/>
    <w:rsid w:val="00E66C03"/>
    <w:rsid w:val="00E66F72"/>
    <w:rsid w:val="00E67CC5"/>
    <w:rsid w:val="00E700E7"/>
    <w:rsid w:val="00E70156"/>
    <w:rsid w:val="00E72A37"/>
    <w:rsid w:val="00E73961"/>
    <w:rsid w:val="00E7548D"/>
    <w:rsid w:val="00E77D4C"/>
    <w:rsid w:val="00E8075E"/>
    <w:rsid w:val="00E8206F"/>
    <w:rsid w:val="00E839FB"/>
    <w:rsid w:val="00E86CDB"/>
    <w:rsid w:val="00E9095C"/>
    <w:rsid w:val="00E93CF8"/>
    <w:rsid w:val="00E95C56"/>
    <w:rsid w:val="00E96B0E"/>
    <w:rsid w:val="00E97F1E"/>
    <w:rsid w:val="00EA013B"/>
    <w:rsid w:val="00EA06A6"/>
    <w:rsid w:val="00EA101D"/>
    <w:rsid w:val="00EA51ED"/>
    <w:rsid w:val="00EA5C52"/>
    <w:rsid w:val="00EA5F50"/>
    <w:rsid w:val="00EB20B4"/>
    <w:rsid w:val="00EB3575"/>
    <w:rsid w:val="00EB4F8E"/>
    <w:rsid w:val="00EB5AF5"/>
    <w:rsid w:val="00EC3796"/>
    <w:rsid w:val="00EC6A1B"/>
    <w:rsid w:val="00EC7AFC"/>
    <w:rsid w:val="00ED29E2"/>
    <w:rsid w:val="00ED7288"/>
    <w:rsid w:val="00EE1A12"/>
    <w:rsid w:val="00EE30A7"/>
    <w:rsid w:val="00EE55D6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EF77BC"/>
    <w:rsid w:val="00F02C1F"/>
    <w:rsid w:val="00F02D7E"/>
    <w:rsid w:val="00F03367"/>
    <w:rsid w:val="00F05041"/>
    <w:rsid w:val="00F05BB9"/>
    <w:rsid w:val="00F109A0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37AFA"/>
    <w:rsid w:val="00F41216"/>
    <w:rsid w:val="00F42536"/>
    <w:rsid w:val="00F44E4F"/>
    <w:rsid w:val="00F4518C"/>
    <w:rsid w:val="00F51F75"/>
    <w:rsid w:val="00F537B5"/>
    <w:rsid w:val="00F53C6D"/>
    <w:rsid w:val="00F54163"/>
    <w:rsid w:val="00F553F3"/>
    <w:rsid w:val="00F5618E"/>
    <w:rsid w:val="00F61009"/>
    <w:rsid w:val="00F64D4B"/>
    <w:rsid w:val="00F6736C"/>
    <w:rsid w:val="00F67558"/>
    <w:rsid w:val="00F703BF"/>
    <w:rsid w:val="00F731F0"/>
    <w:rsid w:val="00F74B65"/>
    <w:rsid w:val="00F77B90"/>
    <w:rsid w:val="00F84F9B"/>
    <w:rsid w:val="00F86546"/>
    <w:rsid w:val="00F875FA"/>
    <w:rsid w:val="00F8762A"/>
    <w:rsid w:val="00F91AD2"/>
    <w:rsid w:val="00F92168"/>
    <w:rsid w:val="00F922D4"/>
    <w:rsid w:val="00F92487"/>
    <w:rsid w:val="00F93BAF"/>
    <w:rsid w:val="00F95FB8"/>
    <w:rsid w:val="00FA1A7D"/>
    <w:rsid w:val="00FA4B6A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794ACE79-3155-4BFB-B951-611AC1A5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uiPriority w:val="34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  <w:style w:type="character" w:styleId="Odwoanieintensywne">
    <w:name w:val="Intense Reference"/>
    <w:uiPriority w:val="32"/>
    <w:qFormat/>
    <w:rsid w:val="0087095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87095A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87095A"/>
    <w:rPr>
      <w:rFonts w:asciiTheme="majorHAnsi" w:hAnsiTheme="majorHAnsi"/>
      <w:b/>
      <w:color w:val="002060"/>
      <w:szCs w:val="20"/>
      <w:shd w:val="clear" w:color="B8CCE4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7BE3B-A5BC-413B-BD2B-79930BE7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1518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Partner;DUJSP</dc:creator>
  <cp:lastModifiedBy>Waldemar Sawczuk</cp:lastModifiedBy>
  <cp:revision>2</cp:revision>
  <cp:lastPrinted>2023-03-21T12:12:00Z</cp:lastPrinted>
  <dcterms:created xsi:type="dcterms:W3CDTF">2023-03-21T12:33:00Z</dcterms:created>
  <dcterms:modified xsi:type="dcterms:W3CDTF">2023-03-21T12:33:00Z</dcterms:modified>
</cp:coreProperties>
</file>