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161FF0E3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3F06C4">
        <w:rPr>
          <w:b/>
          <w:szCs w:val="18"/>
          <w:lang w:eastAsia="ar-SA"/>
        </w:rPr>
        <w:t>21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022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4CDD1867" w:rsidR="0018103B" w:rsidRPr="00D4025B" w:rsidRDefault="00A2164F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</w:p>
    <w:p w14:paraId="07569225" w14:textId="77777777" w:rsidR="0018103B" w:rsidRDefault="0018103B" w:rsidP="0018103B">
      <w:pPr>
        <w:rPr>
          <w:rFonts w:cs="Arial"/>
        </w:rPr>
      </w:pPr>
    </w:p>
    <w:p w14:paraId="4000D9F7" w14:textId="04A968AD" w:rsidR="0018103B" w:rsidRPr="004877E4" w:rsidRDefault="0018103B" w:rsidP="004877E4">
      <w:pPr>
        <w:pStyle w:val="TableParagraph"/>
        <w:spacing w:before="142"/>
        <w:rPr>
          <w:rFonts w:asciiTheme="minorHAnsi" w:hAnsiTheme="minorHAnsi" w:cstheme="minorHAnsi"/>
          <w:b/>
          <w:bCs/>
          <w:sz w:val="24"/>
          <w:szCs w:val="24"/>
        </w:rPr>
      </w:pPr>
      <w:r w:rsidRPr="004877E4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77E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4877E4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 xml:space="preserve"> artykułów spożywczych, soków, napojów oraz wody butelkowanej (gazowanej i niegazowanej) na potrzeby wojewódzkich samorządowych jednostek organizacyjnych, na rzecz których realizowane jest </w:t>
      </w:r>
      <w:proofErr w:type="spellStart"/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>zamówienie</w:t>
      </w:r>
      <w:r w:rsidR="00463E96" w:rsidRPr="004877E4">
        <w:rPr>
          <w:rFonts w:asciiTheme="minorHAnsi" w:hAnsiTheme="minorHAnsi" w:cstheme="minorHAnsi"/>
          <w:sz w:val="24"/>
          <w:szCs w:val="24"/>
        </w:rPr>
        <w:t>”</w:t>
      </w:r>
      <w:r w:rsidRPr="004877E4">
        <w:rPr>
          <w:rFonts w:asciiTheme="minorHAnsi" w:hAnsiTheme="minorHAnsi" w:cstheme="minorHAnsi"/>
          <w:sz w:val="24"/>
          <w:szCs w:val="24"/>
        </w:rPr>
        <w:t>prowadzonego</w:t>
      </w:r>
      <w:proofErr w:type="spellEnd"/>
      <w:r w:rsidRPr="004877E4">
        <w:rPr>
          <w:rFonts w:asciiTheme="minorHAnsi" w:hAnsiTheme="minorHAnsi" w:cstheme="minorHAnsi"/>
          <w:sz w:val="24"/>
          <w:szCs w:val="24"/>
        </w:rPr>
        <w:t xml:space="preserve"> przez Województwo Mazowieckie</w:t>
      </w:r>
      <w:r w:rsidRPr="004877E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877E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BB6C1ED" w14:textId="77777777" w:rsidR="0018103B" w:rsidRPr="00452DF0" w:rsidRDefault="0018103B" w:rsidP="0018103B">
      <w:pPr>
        <w:rPr>
          <w:rFonts w:asciiTheme="minorHAnsi" w:hAnsiTheme="minorHAnsi" w:cstheme="minorHAnsi"/>
          <w:b/>
          <w:smallCaps/>
          <w:sz w:val="22"/>
        </w:rPr>
      </w:pPr>
    </w:p>
    <w:p w14:paraId="4D7CE794" w14:textId="0EE791F8" w:rsidR="00F31CC5" w:rsidRPr="00F31CC5" w:rsidRDefault="0018103B" w:rsidP="006240FE">
      <w:pPr>
        <w:numPr>
          <w:ilvl w:val="0"/>
          <w:numId w:val="26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6692D">
        <w:rPr>
          <w:rFonts w:asciiTheme="minorHAnsi" w:hAnsiTheme="minorHAnsi" w:cstheme="minorHAnsi"/>
          <w:sz w:val="22"/>
        </w:rPr>
        <w:t xml:space="preserve">oświadczam, że </w:t>
      </w:r>
      <w:r w:rsidRPr="0046692D">
        <w:rPr>
          <w:rFonts w:asciiTheme="minorHAnsi" w:hAnsiTheme="minorHAnsi" w:cstheme="minorHAnsi"/>
          <w:bCs/>
          <w:sz w:val="22"/>
        </w:rPr>
        <w:t>nie podlegam wykluczeniu</w:t>
      </w:r>
      <w:r w:rsidRPr="0046692D">
        <w:rPr>
          <w:rFonts w:asciiTheme="minorHAnsi" w:hAnsiTheme="minorHAnsi" w:cstheme="minorHAnsi"/>
          <w:sz w:val="22"/>
        </w:rPr>
        <w:t xml:space="preserve"> z postępowania na podstawie art. 108 ust 1 oraz 109 ust 1 pkt 4 </w:t>
      </w:r>
      <w:r w:rsidR="008F3868">
        <w:rPr>
          <w:rFonts w:asciiTheme="minorHAnsi" w:hAnsiTheme="minorHAnsi" w:cstheme="minorHAnsi"/>
          <w:sz w:val="22"/>
        </w:rPr>
        <w:t>PZP</w:t>
      </w:r>
    </w:p>
    <w:p w14:paraId="6DB32B71" w14:textId="0D96839E" w:rsidR="003F7193" w:rsidRPr="00452DF0" w:rsidRDefault="003F7193" w:rsidP="003F7193">
      <w:pPr>
        <w:ind w:left="720"/>
        <w:contextualSpacing/>
        <w:rPr>
          <w:rFonts w:asciiTheme="minorHAnsi" w:hAnsiTheme="minorHAnsi" w:cstheme="minorHAnsi"/>
          <w:sz w:val="22"/>
        </w:rPr>
      </w:pPr>
    </w:p>
    <w:p w14:paraId="222F7292" w14:textId="6B90ECBD" w:rsidR="003F7193" w:rsidRPr="00452DF0" w:rsidRDefault="003F7193" w:rsidP="001D46F2">
      <w:pPr>
        <w:ind w:left="340"/>
        <w:rPr>
          <w:rFonts w:asciiTheme="minorHAnsi" w:hAnsiTheme="minorHAnsi" w:cstheme="minorHAnsi"/>
          <w:sz w:val="22"/>
        </w:rPr>
      </w:pPr>
      <w:r w:rsidRPr="001D46F2">
        <w:rPr>
          <w:rFonts w:asciiTheme="minorHAnsi" w:hAnsiTheme="minorHAnsi" w:cstheme="minorHAnsi"/>
          <w:b/>
          <w:sz w:val="22"/>
        </w:rPr>
        <w:t>*)</w:t>
      </w:r>
      <w:r w:rsidRPr="00452DF0">
        <w:rPr>
          <w:rFonts w:asciiTheme="minorHAnsi" w:hAnsiTheme="minorHAnsi" w:cstheme="minorHAnsi"/>
          <w:b/>
          <w:sz w:val="22"/>
        </w:rPr>
        <w:t xml:space="preserve">  </w:t>
      </w:r>
      <w:r w:rsidRPr="00452DF0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r w:rsidRPr="00452DF0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1, 2 i 5 lub art. 109 ust. 1 pkt 4 </w:t>
      </w:r>
      <w:r w:rsidR="001D46F2">
        <w:rPr>
          <w:rFonts w:asciiTheme="minorHAnsi" w:hAnsiTheme="minorHAnsi" w:cstheme="minorHAnsi"/>
          <w:i/>
          <w:sz w:val="22"/>
        </w:rPr>
        <w:t>PZP</w:t>
      </w:r>
      <w:r w:rsidRPr="00452DF0">
        <w:rPr>
          <w:rFonts w:asciiTheme="minorHAnsi" w:hAnsiTheme="minorHAnsi" w:cstheme="minorHAnsi"/>
          <w:i/>
          <w:sz w:val="22"/>
        </w:rPr>
        <w:t>).</w:t>
      </w:r>
      <w:r w:rsidRPr="00452DF0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</w:p>
    <w:p w14:paraId="5B0C9FC8" w14:textId="0E5A94C0" w:rsidR="00452DF0" w:rsidRPr="00452DF0" w:rsidRDefault="00452DF0" w:rsidP="0029386C">
      <w:pPr>
        <w:contextualSpacing/>
        <w:rPr>
          <w:rFonts w:asciiTheme="minorHAnsi" w:hAnsiTheme="minorHAnsi" w:cstheme="minorHAnsi"/>
          <w:i/>
          <w:sz w:val="22"/>
        </w:rPr>
      </w:pPr>
    </w:p>
    <w:p w14:paraId="44093C1A" w14:textId="77777777" w:rsidR="00452DF0" w:rsidRPr="00452DF0" w:rsidRDefault="00452DF0" w:rsidP="003F7193">
      <w:pPr>
        <w:ind w:left="720"/>
        <w:contextualSpacing/>
        <w:rPr>
          <w:rFonts w:asciiTheme="minorHAnsi" w:hAnsiTheme="minorHAnsi" w:cstheme="minorHAnsi"/>
          <w:i/>
          <w:sz w:val="22"/>
        </w:rPr>
      </w:pPr>
    </w:p>
    <w:p w14:paraId="030AC64C" w14:textId="22536B95" w:rsidR="003F7193" w:rsidRPr="003F7193" w:rsidRDefault="0018103B" w:rsidP="003F7193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iCs/>
          <w:sz w:val="22"/>
        </w:rPr>
        <w:t>oświadczam</w:t>
      </w:r>
      <w:r w:rsidR="003F7193" w:rsidRPr="003F7193">
        <w:rPr>
          <w:rFonts w:asciiTheme="minorHAnsi" w:hAnsiTheme="minorHAnsi" w:cstheme="minorHAnsi"/>
          <w:sz w:val="22"/>
        </w:rPr>
        <w:t xml:space="preserve">, że nie zachodzą w stosunku do mnie przesłanki wykluczenia z postępowania na podstawie art.  7 ust. 1 ustawy z dnia 13 kwietnia 2022 r. o szczególnych rozwiązaniach w </w:t>
      </w:r>
      <w:r w:rsidR="003F7193" w:rsidRPr="003F7193">
        <w:rPr>
          <w:rFonts w:asciiTheme="minorHAnsi" w:hAnsiTheme="minorHAnsi" w:cstheme="minorHAnsi"/>
          <w:sz w:val="22"/>
        </w:rPr>
        <w:lastRenderedPageBreak/>
        <w:t>zakresie przeciwdziałania wspieraniu agresji na Ukrainę oraz służących ochronie bezpieczeństwa narodowego (Dz. U. poz. 835)</w:t>
      </w:r>
      <w:r w:rsidR="003F7193" w:rsidRPr="003F7193">
        <w:rPr>
          <w:rFonts w:asciiTheme="minorHAnsi" w:hAnsiTheme="minorHAnsi" w:cstheme="minorHAnsi"/>
          <w:sz w:val="22"/>
          <w:vertAlign w:val="superscript"/>
        </w:rPr>
        <w:footnoteReference w:id="1"/>
      </w:r>
      <w:r w:rsidR="003F7193" w:rsidRPr="003F7193">
        <w:rPr>
          <w:rFonts w:asciiTheme="minorHAnsi" w:hAnsiTheme="minorHAnsi" w:cstheme="minorHAnsi"/>
          <w:sz w:val="22"/>
        </w:rPr>
        <w:t xml:space="preserve"> . </w:t>
      </w:r>
    </w:p>
    <w:p w14:paraId="5F17D290" w14:textId="77777777" w:rsidR="003F7193" w:rsidRPr="00452DF0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65D9CF89" w14:textId="77777777" w:rsidR="0018103B" w:rsidRPr="00452DF0" w:rsidRDefault="0018103B" w:rsidP="0018103B">
      <w:pPr>
        <w:rPr>
          <w:rFonts w:asciiTheme="minorHAnsi" w:hAnsiTheme="minorHAnsi" w:cstheme="minorHAnsi"/>
          <w:b/>
          <w:strike/>
          <w:sz w:val="24"/>
          <w:szCs w:val="24"/>
        </w:rPr>
      </w:pPr>
    </w:p>
    <w:p w14:paraId="1F92FDC7" w14:textId="77777777" w:rsidR="00452DF0" w:rsidRPr="00452DF0" w:rsidRDefault="00452DF0" w:rsidP="00452DF0">
      <w:pPr>
        <w:rPr>
          <w:rFonts w:asciiTheme="minorHAnsi" w:hAnsiTheme="minorHAnsi" w:cstheme="minorHAnsi"/>
          <w:b/>
          <w:sz w:val="24"/>
          <w:szCs w:val="24"/>
        </w:rPr>
      </w:pPr>
      <w:r w:rsidRPr="00452DF0">
        <w:rPr>
          <w:rFonts w:asciiTheme="minorHAnsi" w:hAnsiTheme="minorHAnsi" w:cstheme="minorHAnsi"/>
          <w:b/>
          <w:sz w:val="24"/>
          <w:szCs w:val="24"/>
        </w:rPr>
        <w:t xml:space="preserve">**) Informujemy, że zgodnie z poniższą definicją spełniamy przesłanki kwalifikujące reprezentowany podmiot jako: </w:t>
      </w:r>
    </w:p>
    <w:p w14:paraId="5DB15489" w14:textId="77777777" w:rsidR="00452DF0" w:rsidRPr="00452DF0" w:rsidRDefault="00452DF0" w:rsidP="00452DF0">
      <w:pPr>
        <w:rPr>
          <w:rFonts w:asciiTheme="minorHAnsi" w:hAnsiTheme="minorHAnsi" w:cstheme="minorHAnsi"/>
          <w:b/>
          <w:sz w:val="22"/>
        </w:rPr>
      </w:pPr>
    </w:p>
    <w:p w14:paraId="7704F7AA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149E242E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11DEB016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2715F863" w14:textId="77777777" w:rsidR="00452DF0" w:rsidRPr="00452DF0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sym w:font="Wingdings" w:char="F0A8"/>
      </w:r>
      <w:r w:rsidRPr="00452DF0">
        <w:rPr>
          <w:rFonts w:asciiTheme="minorHAnsi" w:hAnsiTheme="minorHAnsi" w:cstheme="minorHAnsi"/>
          <w:b/>
          <w:sz w:val="22"/>
        </w:rPr>
        <w:tab/>
      </w:r>
      <w:r w:rsidRPr="00452DF0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4511F113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5C5A34A7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0BA2C0D7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Mikroprzedsiębiorstwo: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DCCA73B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Małe przedsiębiorstwo:</w:t>
      </w:r>
      <w:r w:rsidRPr="00452DF0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F388C4E" w14:textId="77777777" w:rsidR="00452DF0" w:rsidRPr="00452DF0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452DF0">
        <w:rPr>
          <w:rFonts w:asciiTheme="minorHAnsi" w:hAnsiTheme="minorHAnsi" w:cstheme="minorHAnsi"/>
          <w:b/>
          <w:sz w:val="22"/>
        </w:rPr>
        <w:t>Średnie przedsiębiorstwa:</w:t>
      </w:r>
      <w:r w:rsidRPr="00452DF0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6B4835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59BDD1C0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14:paraId="62248AF0" w14:textId="77777777" w:rsidR="00452DF0" w:rsidRPr="00452DF0" w:rsidRDefault="00452DF0" w:rsidP="00452DF0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2EF31160" w14:textId="77777777" w:rsidR="00452DF0" w:rsidRPr="00452DF0" w:rsidRDefault="00452DF0" w:rsidP="00452DF0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A5D7" w14:textId="77777777" w:rsidR="005223E3" w:rsidRDefault="005223E3" w:rsidP="0038231F">
      <w:pPr>
        <w:spacing w:line="240" w:lineRule="auto"/>
      </w:pPr>
      <w:r>
        <w:separator/>
      </w:r>
    </w:p>
  </w:endnote>
  <w:endnote w:type="continuationSeparator" w:id="0">
    <w:p w14:paraId="6C40E85C" w14:textId="77777777" w:rsidR="005223E3" w:rsidRDefault="005223E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6C9C" w14:textId="77777777" w:rsidR="005223E3" w:rsidRDefault="005223E3" w:rsidP="0038231F">
      <w:pPr>
        <w:spacing w:line="240" w:lineRule="auto"/>
      </w:pPr>
      <w:r>
        <w:separator/>
      </w:r>
    </w:p>
  </w:footnote>
  <w:footnote w:type="continuationSeparator" w:id="0">
    <w:p w14:paraId="0D669195" w14:textId="77777777" w:rsidR="005223E3" w:rsidRDefault="005223E3" w:rsidP="0038231F">
      <w:pPr>
        <w:spacing w:line="240" w:lineRule="auto"/>
      </w:pPr>
      <w:r>
        <w:continuationSeparator/>
      </w:r>
    </w:p>
  </w:footnote>
  <w:footnote w:id="1">
    <w:p w14:paraId="4F660935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187C078E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3AA022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E387C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E710ECCC"/>
    <w:lvl w:ilvl="0" w:tplc="E8267F4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27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6F2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06C4"/>
    <w:rsid w:val="003F7193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877E4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23E3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0717F"/>
    <w:rsid w:val="006240FE"/>
    <w:rsid w:val="00635A3D"/>
    <w:rsid w:val="006440B0"/>
    <w:rsid w:val="0064500B"/>
    <w:rsid w:val="00645B36"/>
    <w:rsid w:val="00646198"/>
    <w:rsid w:val="006502A8"/>
    <w:rsid w:val="00667747"/>
    <w:rsid w:val="00677C66"/>
    <w:rsid w:val="00677DAE"/>
    <w:rsid w:val="00687919"/>
    <w:rsid w:val="00692DF3"/>
    <w:rsid w:val="006A52B6"/>
    <w:rsid w:val="006E16A6"/>
    <w:rsid w:val="006F256F"/>
    <w:rsid w:val="006F3D32"/>
    <w:rsid w:val="00707B27"/>
    <w:rsid w:val="007118F0"/>
    <w:rsid w:val="007404B7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386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877E4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0C81A-9F48-48BE-8B61-EFE60D85B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39</cp:revision>
  <cp:lastPrinted>2016-07-26T08:32:00Z</cp:lastPrinted>
  <dcterms:created xsi:type="dcterms:W3CDTF">2021-05-04T09:14:00Z</dcterms:created>
  <dcterms:modified xsi:type="dcterms:W3CDTF">2023-03-08T15:09:00Z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