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E625" w14:textId="77777777" w:rsidR="0023491E" w:rsidRPr="0023491E" w:rsidRDefault="0023491E" w:rsidP="00D658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91E">
        <w:rPr>
          <w:rFonts w:ascii="Times New Roman" w:hAnsi="Times New Roman" w:cs="Times New Roman"/>
          <w:b/>
          <w:bCs/>
          <w:sz w:val="24"/>
          <w:szCs w:val="24"/>
        </w:rPr>
        <w:t>Wykonanie ekspertyzy/ opinii biegłego/ specjalisty w zakresie hydrologii,</w:t>
      </w:r>
    </w:p>
    <w:p w14:paraId="5A9813DF" w14:textId="77777777" w:rsidR="0023491E" w:rsidRPr="0023491E" w:rsidRDefault="0023491E" w:rsidP="00D658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91E">
        <w:rPr>
          <w:rFonts w:ascii="Times New Roman" w:hAnsi="Times New Roman" w:cs="Times New Roman"/>
          <w:b/>
          <w:bCs/>
          <w:sz w:val="24"/>
          <w:szCs w:val="24"/>
        </w:rPr>
        <w:t>hydrogeologii, gospodarki wodnej lub melioracji wodnej</w:t>
      </w:r>
    </w:p>
    <w:p w14:paraId="173F4A93" w14:textId="540ACE69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 xml:space="preserve">- Termin przyjęcia oferty upływa: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4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stycznia </w:t>
      </w:r>
      <w:r w:rsidRPr="0023491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491E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721CA6D7" w14:textId="77848730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 xml:space="preserve">- Termin wykonania przedmiotu zamówienia: </w:t>
      </w:r>
      <w:r w:rsidRPr="0023491E">
        <w:rPr>
          <w:rFonts w:ascii="Times New Roman" w:hAnsi="Times New Roman" w:cs="Times New Roman"/>
          <w:sz w:val="24"/>
          <w:szCs w:val="24"/>
          <w:u w:val="single"/>
        </w:rPr>
        <w:t>do 28 luty 2021 roku</w:t>
      </w:r>
    </w:p>
    <w:p w14:paraId="50398436" w14:textId="4D4AB5AF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 xml:space="preserve">Zamawiający – </w:t>
      </w:r>
      <w:r>
        <w:rPr>
          <w:rFonts w:ascii="Times New Roman" w:hAnsi="Times New Roman" w:cs="Times New Roman"/>
          <w:sz w:val="24"/>
          <w:szCs w:val="24"/>
        </w:rPr>
        <w:t>Gmina Komorniki</w:t>
      </w:r>
      <w:r w:rsidRPr="0023491E">
        <w:rPr>
          <w:rFonts w:ascii="Times New Roman" w:hAnsi="Times New Roman" w:cs="Times New Roman"/>
          <w:sz w:val="24"/>
          <w:szCs w:val="24"/>
        </w:rPr>
        <w:t xml:space="preserve"> zaprasza do złożenia oferty na wykonanie zamówienia pod</w:t>
      </w:r>
    </w:p>
    <w:p w14:paraId="2D7F2B0A" w14:textId="77777777" w:rsid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 xml:space="preserve">nazwą: </w:t>
      </w:r>
    </w:p>
    <w:p w14:paraId="6AB7BD4F" w14:textId="4658419B" w:rsidR="0023491E" w:rsidRPr="00D65893" w:rsidRDefault="0023491E" w:rsidP="00D658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893">
        <w:rPr>
          <w:rFonts w:ascii="Times New Roman" w:hAnsi="Times New Roman" w:cs="Times New Roman"/>
          <w:b/>
          <w:bCs/>
          <w:sz w:val="24"/>
          <w:szCs w:val="24"/>
        </w:rPr>
        <w:t>Wykonanie ekspertyzy/ opinii biegłego/ specjalisty w zakresie hydrologii, hydrogeologii,</w:t>
      </w:r>
      <w:r w:rsidR="00EF6E3B" w:rsidRPr="00D65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893">
        <w:rPr>
          <w:rFonts w:ascii="Times New Roman" w:hAnsi="Times New Roman" w:cs="Times New Roman"/>
          <w:b/>
          <w:bCs/>
          <w:sz w:val="24"/>
          <w:szCs w:val="24"/>
        </w:rPr>
        <w:t>gospodarki wodnej lub melioracji wodnej. Dokumentacja dotyczyć będzie</w:t>
      </w:r>
      <w:r w:rsidR="00D65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stanu wody na gruncie i zaburzenia naturalnego odpływu z działki </w:t>
      </w:r>
      <w:r w:rsidRPr="00D65893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proofErr w:type="spellStart"/>
      <w:r w:rsidRPr="00D65893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D65893">
        <w:rPr>
          <w:rFonts w:ascii="Times New Roman" w:hAnsi="Times New Roman" w:cs="Times New Roman"/>
          <w:b/>
          <w:bCs/>
          <w:sz w:val="24"/>
          <w:szCs w:val="24"/>
        </w:rPr>
        <w:t xml:space="preserve">. 1000/7 na działkę o nr </w:t>
      </w:r>
      <w:proofErr w:type="spellStart"/>
      <w:r w:rsidRPr="00D65893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D6589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D658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892/3 </w:t>
      </w:r>
      <w:r w:rsidRPr="00D65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obręb Komorniki, gmina Komorniki</w:t>
      </w:r>
      <w:r w:rsidR="00D65893" w:rsidRPr="00D65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565B600" w14:textId="77777777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91E">
        <w:rPr>
          <w:rFonts w:ascii="Times New Roman" w:hAnsi="Times New Roman" w:cs="Times New Roman"/>
          <w:sz w:val="24"/>
          <w:szCs w:val="24"/>
          <w:u w:val="single"/>
        </w:rPr>
        <w:t>Przedmiot zamówienia obejmuje:</w:t>
      </w:r>
    </w:p>
    <w:p w14:paraId="3A03FE6F" w14:textId="77777777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1. Wykonanie ekspertyzy i sporządzenie opinii biegłego/ specjalisty w dziedzinie hydrologii,</w:t>
      </w:r>
    </w:p>
    <w:p w14:paraId="6BF32EB2" w14:textId="2389EF56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hydrogeologii, gospodarki wodnej lub melioracji wodnej posiadającego stosowne uprawnienia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związku z prowadzonym postępowaniem administracyjnym w sprawie zmiany stanu wody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gruncie. Wraz z podpisaniem umowy Wykonawca zostanie powołany na biegłego postanowieniem</w:t>
      </w:r>
      <w:r>
        <w:rPr>
          <w:rFonts w:ascii="Times New Roman" w:hAnsi="Times New Roman" w:cs="Times New Roman"/>
          <w:sz w:val="24"/>
          <w:szCs w:val="24"/>
        </w:rPr>
        <w:t xml:space="preserve"> Wójta Komorniki</w:t>
      </w:r>
      <w:r w:rsidRPr="0023491E">
        <w:rPr>
          <w:rFonts w:ascii="Times New Roman" w:hAnsi="Times New Roman" w:cs="Times New Roman"/>
          <w:sz w:val="24"/>
          <w:szCs w:val="24"/>
        </w:rPr>
        <w:t>.</w:t>
      </w:r>
    </w:p>
    <w:p w14:paraId="6B534AD0" w14:textId="28C64493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76A">
        <w:rPr>
          <w:rFonts w:ascii="Times New Roman" w:hAnsi="Times New Roman" w:cs="Times New Roman"/>
          <w:sz w:val="24"/>
          <w:szCs w:val="24"/>
        </w:rPr>
        <w:t>2. Przedmiotem ekspertyzy będzie określenie:</w:t>
      </w:r>
      <w:r w:rsidRPr="0023491E">
        <w:rPr>
          <w:rFonts w:ascii="Times New Roman" w:hAnsi="Times New Roman" w:cs="Times New Roman"/>
          <w:sz w:val="24"/>
          <w:szCs w:val="24"/>
        </w:rPr>
        <w:t xml:space="preserve"> czy działania właściciel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3491E">
        <w:rPr>
          <w:rFonts w:ascii="Times New Roman" w:hAnsi="Times New Roman" w:cs="Times New Roman"/>
          <w:sz w:val="24"/>
          <w:szCs w:val="24"/>
        </w:rPr>
        <w:t xml:space="preserve"> działki o numerze</w:t>
      </w:r>
    </w:p>
    <w:p w14:paraId="0C2334BD" w14:textId="08D4C8E9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 xml:space="preserve">ewidencyjnym </w:t>
      </w:r>
      <w:r>
        <w:rPr>
          <w:rFonts w:ascii="Times New Roman" w:hAnsi="Times New Roman" w:cs="Times New Roman"/>
          <w:sz w:val="24"/>
          <w:szCs w:val="24"/>
        </w:rPr>
        <w:t xml:space="preserve">1000/7, obręb Komorniki, Gmina Komorniki </w:t>
      </w:r>
      <w:r w:rsidRPr="0023491E">
        <w:rPr>
          <w:rFonts w:ascii="Times New Roman" w:hAnsi="Times New Roman" w:cs="Times New Roman"/>
          <w:sz w:val="24"/>
          <w:szCs w:val="24"/>
        </w:rPr>
        <w:t>doprowadziły do zmiany stanu wody ze szkodą</w:t>
      </w:r>
      <w:r w:rsidR="00D65893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 xml:space="preserve">dla gruntów działki o numerze ewidencyjnym </w:t>
      </w:r>
      <w:r>
        <w:rPr>
          <w:rFonts w:ascii="Times New Roman" w:hAnsi="Times New Roman" w:cs="Times New Roman"/>
          <w:sz w:val="24"/>
          <w:szCs w:val="24"/>
        </w:rPr>
        <w:t xml:space="preserve">892/3, obręb Komorniki, Gmina Komorniki </w:t>
      </w:r>
      <w:r w:rsidRPr="0023491E">
        <w:rPr>
          <w:rFonts w:ascii="Times New Roman" w:hAnsi="Times New Roman" w:cs="Times New Roman"/>
          <w:sz w:val="24"/>
          <w:szCs w:val="24"/>
        </w:rPr>
        <w:t>w myśl art. 234 ustawy z dnia 20 lipca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 xml:space="preserve">Prawo wodne (Dz. U. z 2020 r. poz. 310 z </w:t>
      </w:r>
      <w:proofErr w:type="spellStart"/>
      <w:r w:rsidRPr="002349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3491E">
        <w:rPr>
          <w:rFonts w:ascii="Times New Roman" w:hAnsi="Times New Roman" w:cs="Times New Roman"/>
          <w:sz w:val="24"/>
          <w:szCs w:val="24"/>
        </w:rPr>
        <w:t>. zm.) oraz zaproponowanie sposobu przywrócenia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prawidłowego stanu wody na gruncie w prowadzonym postępowaniu administracyjnym.</w:t>
      </w:r>
    </w:p>
    <w:p w14:paraId="3DAAE843" w14:textId="77777777" w:rsidR="0023491E" w:rsidRPr="0032176A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76A">
        <w:rPr>
          <w:rFonts w:ascii="Times New Roman" w:hAnsi="Times New Roman" w:cs="Times New Roman"/>
          <w:sz w:val="24"/>
          <w:szCs w:val="24"/>
        </w:rPr>
        <w:t>3. Opracowanie powinno zawierać:</w:t>
      </w:r>
    </w:p>
    <w:p w14:paraId="609D359E" w14:textId="77777777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1) opis istniejącego stanu wody na gruncie,</w:t>
      </w:r>
    </w:p>
    <w:p w14:paraId="0A1EE217" w14:textId="77777777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2) dokumentację fotograficzną obecnej sytuacji na gruncie,</w:t>
      </w:r>
    </w:p>
    <w:p w14:paraId="12E891CE" w14:textId="5E434DE8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3) czy i kiedy – nastąpiła zmiana stanu wody na gruncie (jeżeli tak – to czy została ona wywołana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 xml:space="preserve">działaniami właściciela działki o numerze ewidencyjnym </w:t>
      </w:r>
      <w:r>
        <w:rPr>
          <w:rFonts w:ascii="Times New Roman" w:hAnsi="Times New Roman" w:cs="Times New Roman"/>
          <w:sz w:val="24"/>
          <w:szCs w:val="24"/>
        </w:rPr>
        <w:t>1000/7, obręb Komorniki</w:t>
      </w:r>
      <w:r w:rsidRPr="0023491E">
        <w:rPr>
          <w:rFonts w:ascii="Times New Roman" w:hAnsi="Times New Roman" w:cs="Times New Roman"/>
          <w:sz w:val="24"/>
          <w:szCs w:val="24"/>
        </w:rPr>
        <w:t>, 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 xml:space="preserve">została wywołana innymi czynnikami – wskazać jakimi); czy doszło do zmiany </w:t>
      </w:r>
      <w:r w:rsidRPr="0023491E">
        <w:rPr>
          <w:rFonts w:ascii="Times New Roman" w:hAnsi="Times New Roman" w:cs="Times New Roman"/>
          <w:sz w:val="24"/>
          <w:szCs w:val="24"/>
        </w:rPr>
        <w:lastRenderedPageBreak/>
        <w:t>ukształtowania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terenu w wyniku działalności właściciel</w:t>
      </w:r>
      <w:r>
        <w:rPr>
          <w:rFonts w:ascii="Times New Roman" w:hAnsi="Times New Roman" w:cs="Times New Roman"/>
          <w:sz w:val="24"/>
          <w:szCs w:val="24"/>
        </w:rPr>
        <w:t xml:space="preserve">i działki </w:t>
      </w:r>
      <w:r w:rsidRPr="0023491E">
        <w:rPr>
          <w:rFonts w:ascii="Times New Roman" w:hAnsi="Times New Roman" w:cs="Times New Roman"/>
          <w:sz w:val="24"/>
          <w:szCs w:val="24"/>
        </w:rPr>
        <w:t xml:space="preserve">o numerze ewidencyjnym </w:t>
      </w:r>
      <w:r>
        <w:rPr>
          <w:rFonts w:ascii="Times New Roman" w:hAnsi="Times New Roman" w:cs="Times New Roman"/>
          <w:sz w:val="24"/>
          <w:szCs w:val="24"/>
        </w:rPr>
        <w:t>1000/7, obręb Komorniki</w:t>
      </w:r>
      <w:r w:rsidRPr="0023491E">
        <w:rPr>
          <w:rFonts w:ascii="Times New Roman" w:hAnsi="Times New Roman" w:cs="Times New Roman"/>
          <w:sz w:val="24"/>
          <w:szCs w:val="24"/>
        </w:rPr>
        <w:t>,</w:t>
      </w:r>
    </w:p>
    <w:p w14:paraId="2E2E1B7E" w14:textId="3453FCFC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4) czy nastąpiła zmiana kierunku odpływu wody opadowej (jeśli tak to, z jakiej przyczyny, czy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powodu dokonanych zmian),</w:t>
      </w:r>
    </w:p>
    <w:p w14:paraId="39E17808" w14:textId="77777777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5) kto jest sprawcą zmiany stanu wody na gruncie,</w:t>
      </w:r>
    </w:p>
    <w:p w14:paraId="732CB642" w14:textId="1868280E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6) na czym polegała zmiana stanu wody na gruncie,</w:t>
      </w:r>
    </w:p>
    <w:p w14:paraId="0E8B005E" w14:textId="789EEBD3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 xml:space="preserve">7) czy dochodzi do zalewania działek sąsiednich, w tym działki o numerze ewidencyjnym </w:t>
      </w:r>
      <w:r w:rsidRPr="00873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892/3 </w:t>
      </w:r>
      <w:r w:rsidRPr="00167DF3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Komorniki</w:t>
      </w:r>
      <w:r w:rsidRPr="0023491E">
        <w:rPr>
          <w:rFonts w:ascii="Times New Roman" w:hAnsi="Times New Roman" w:cs="Times New Roman"/>
          <w:sz w:val="24"/>
          <w:szCs w:val="24"/>
        </w:rPr>
        <w:t xml:space="preserve"> i jaka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jest tego przyczyna,</w:t>
      </w:r>
    </w:p>
    <w:p w14:paraId="76EFFB45" w14:textId="60A5378A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 xml:space="preserve">8) pomiary </w:t>
      </w:r>
      <w:proofErr w:type="spellStart"/>
      <w:r w:rsidRPr="0023491E">
        <w:rPr>
          <w:rFonts w:ascii="Times New Roman" w:hAnsi="Times New Roman" w:cs="Times New Roman"/>
          <w:sz w:val="24"/>
          <w:szCs w:val="24"/>
        </w:rPr>
        <w:t>sytuacyjno</w:t>
      </w:r>
      <w:proofErr w:type="spellEnd"/>
      <w:r w:rsidRPr="0023491E">
        <w:rPr>
          <w:rFonts w:ascii="Times New Roman" w:hAnsi="Times New Roman" w:cs="Times New Roman"/>
          <w:sz w:val="24"/>
          <w:szCs w:val="24"/>
        </w:rPr>
        <w:t xml:space="preserve"> – wysokościowe wraz z niezbędnymi przekrojami, określenie położenia działki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 xml:space="preserve">o numerze ewidencyjnym </w:t>
      </w:r>
      <w:r>
        <w:rPr>
          <w:rFonts w:ascii="Times New Roman" w:hAnsi="Times New Roman" w:cs="Times New Roman"/>
          <w:sz w:val="24"/>
          <w:szCs w:val="24"/>
        </w:rPr>
        <w:t>1000/7, obręb Komorniki</w:t>
      </w:r>
      <w:r w:rsidRPr="0023491E">
        <w:rPr>
          <w:rFonts w:ascii="Times New Roman" w:hAnsi="Times New Roman" w:cs="Times New Roman"/>
          <w:sz w:val="24"/>
          <w:szCs w:val="24"/>
        </w:rPr>
        <w:t xml:space="preserve"> w stosunku do działki </w:t>
      </w:r>
      <w:r w:rsidRPr="00873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892/3 </w:t>
      </w:r>
      <w:r w:rsidRPr="00167DF3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Komorniki</w:t>
      </w:r>
      <w:r w:rsidRPr="0023491E">
        <w:rPr>
          <w:rFonts w:ascii="Times New Roman" w:hAnsi="Times New Roman" w:cs="Times New Roman"/>
          <w:sz w:val="24"/>
          <w:szCs w:val="24"/>
        </w:rPr>
        <w:t>,</w:t>
      </w:r>
    </w:p>
    <w:p w14:paraId="3B6DCB4D" w14:textId="477048DD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9) wyszczególnienie konkretnych działań właścicieli działek, które ingerują w ukształtowany w</w:t>
      </w:r>
      <w:r w:rsidR="00EF6E3B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terenie system zasobów wodnych,</w:t>
      </w:r>
    </w:p>
    <w:p w14:paraId="3F34D294" w14:textId="39A831CF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10) czy ewentualna zmiana stosunków wodnych spowodowała szkody na działkach sąsiednich (jeżeli</w:t>
      </w:r>
      <w:r w:rsidR="00EF6E3B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tak to wyszczególnić),</w:t>
      </w:r>
    </w:p>
    <w:p w14:paraId="687F5666" w14:textId="77777777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11) wpływ wód opadowych i roztopowych w najmniej korzystnym okresie roku,</w:t>
      </w:r>
    </w:p>
    <w:p w14:paraId="219CC6B8" w14:textId="307155A4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12) wnioski i zalecenia konieczne do wydania decyzji administracyjnej w toku postępowania, o</w:t>
      </w:r>
      <w:r w:rsidR="00EF6E3B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którym mowa w art. 234 ustawy z dnia 20 lipca 2017 r. Prawo wodne. Wnioski i zalecenia powinny</w:t>
      </w:r>
      <w:r w:rsidR="00EF6E3B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być konkretne i w przypadku stwierdzenia, że zasadne jest wykonanie urządzeń zapobiegających</w:t>
      </w:r>
      <w:r w:rsidR="00EF6E3B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szkodom powinny jednoznacznie określać jakie urządzenia powinny zostać wykonane, a w</w:t>
      </w:r>
      <w:r w:rsidR="00EF6E3B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przypadku jeżeli wnioski i zalecenia będą wskazywały na konieczność przywrócenia stanu</w:t>
      </w:r>
      <w:r w:rsidR="00EF6E3B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poprzedniego to powinny wskazać jednoznacznie jaki był stan poprzedni na działce, która ma zostać</w:t>
      </w:r>
      <w:r w:rsidR="00EF6E3B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przywrócona do stanu poprzedniego.</w:t>
      </w:r>
    </w:p>
    <w:p w14:paraId="1680549E" w14:textId="77777777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4. W celu realizacji zamówienia Zamawiający, przekaże Wykonawcy materiały dotyczące</w:t>
      </w:r>
    </w:p>
    <w:p w14:paraId="543AE7B8" w14:textId="77777777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prowadzonego postępowania, określając lokalizację działek, charakter sprawy, przebieg</w:t>
      </w:r>
    </w:p>
    <w:p w14:paraId="749F5897" w14:textId="23F6C3AF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postępowania, udzielając wszelkich informacji niezbędnych do przeprowadzenia badań. Pozostałe</w:t>
      </w:r>
      <w:r w:rsidR="00EF6E3B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materiały Wykonawca zobowiązany jest zapewnić we własnym zakresie na własny koszt.</w:t>
      </w:r>
    </w:p>
    <w:p w14:paraId="5E90A215" w14:textId="2B02C61E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lastRenderedPageBreak/>
        <w:t>5. W trakcie przygotowywania ekspertyzy należy wziąć po uwagę prawo stron postępowania do</w:t>
      </w:r>
      <w:r w:rsidR="00EF6E3B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zadawania pytań świadkom i biegłym oraz do czynnego udziału w postępowaniu.</w:t>
      </w:r>
      <w:r w:rsidR="0032176A">
        <w:rPr>
          <w:rFonts w:ascii="Times New Roman" w:hAnsi="Times New Roman" w:cs="Times New Roman"/>
          <w:sz w:val="24"/>
          <w:szCs w:val="24"/>
        </w:rPr>
        <w:br/>
      </w:r>
      <w:r w:rsidRPr="0023491E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EF6E3B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powyższym czynności konieczne do wykonania – w tym wizja lokalna – powinny być wykonane po</w:t>
      </w:r>
      <w:r w:rsidR="00EF6E3B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 xml:space="preserve">uprzednim zawiadomieniu stron postępowania oraz Urzędu </w:t>
      </w:r>
      <w:r w:rsidR="00EF6E3B">
        <w:rPr>
          <w:rFonts w:ascii="Times New Roman" w:hAnsi="Times New Roman" w:cs="Times New Roman"/>
          <w:sz w:val="24"/>
          <w:szCs w:val="24"/>
        </w:rPr>
        <w:t>Gminy Komorniki.</w:t>
      </w:r>
    </w:p>
    <w:p w14:paraId="3A807341" w14:textId="72183F72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6. Po sporządzeniu opinii i przedstawieniu jej stronom postępowania w przypadku złożenia przez strony</w:t>
      </w:r>
      <w:r w:rsidR="00EF6E3B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uwag do opinii, Wykonawca będzie miał obowiązek ustosunkować się pisemnie do tych uwag w</w:t>
      </w:r>
      <w:r w:rsidR="00EF6E3B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wyznaczonym przez Zamawiającego terminie.</w:t>
      </w:r>
    </w:p>
    <w:p w14:paraId="207EF031" w14:textId="77BB6EAF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>7. W trakcie trwania postępowania administracyjnego należy wziąć pod uwagę możliwość udzielania</w:t>
      </w:r>
      <w:r w:rsidR="00EF6E3B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odpowiedzi lub opisów zagadnień stawianych przez Samorządowe Kolegium Odwoławcze lub</w:t>
      </w:r>
      <w:r w:rsidR="00EF6E3B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Wojewódzki Sąd Administracyjny.</w:t>
      </w:r>
    </w:p>
    <w:p w14:paraId="201AD62C" w14:textId="0B3E3C3D" w:rsidR="001F3AFD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1E">
        <w:rPr>
          <w:rFonts w:ascii="Times New Roman" w:hAnsi="Times New Roman" w:cs="Times New Roman"/>
          <w:sz w:val="24"/>
          <w:szCs w:val="24"/>
        </w:rPr>
        <w:t xml:space="preserve">8. Wykonawca zobowiązany jest dostarczyć do Urzędu </w:t>
      </w:r>
      <w:r w:rsidR="00EF6E3B">
        <w:rPr>
          <w:rFonts w:ascii="Times New Roman" w:hAnsi="Times New Roman" w:cs="Times New Roman"/>
          <w:sz w:val="24"/>
          <w:szCs w:val="24"/>
        </w:rPr>
        <w:t xml:space="preserve">Gminy Komorniki </w:t>
      </w:r>
      <w:r w:rsidRPr="0023491E">
        <w:rPr>
          <w:rFonts w:ascii="Times New Roman" w:hAnsi="Times New Roman" w:cs="Times New Roman"/>
          <w:sz w:val="24"/>
          <w:szCs w:val="24"/>
        </w:rPr>
        <w:t>opinie, o</w:t>
      </w:r>
      <w:r w:rsidR="0032176A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których mowa wyżej w trzech egzemplarzach w wersji papierowej oraz w jednym egzemplarzu w</w:t>
      </w:r>
      <w:r w:rsidR="0032176A">
        <w:rPr>
          <w:rFonts w:ascii="Times New Roman" w:hAnsi="Times New Roman" w:cs="Times New Roman"/>
          <w:sz w:val="24"/>
          <w:szCs w:val="24"/>
        </w:rPr>
        <w:t xml:space="preserve"> </w:t>
      </w:r>
      <w:r w:rsidRPr="0023491E">
        <w:rPr>
          <w:rFonts w:ascii="Times New Roman" w:hAnsi="Times New Roman" w:cs="Times New Roman"/>
          <w:sz w:val="24"/>
          <w:szCs w:val="24"/>
        </w:rPr>
        <w:t>wersji elektronicznej.</w:t>
      </w:r>
    </w:p>
    <w:p w14:paraId="07456E14" w14:textId="77777777" w:rsidR="005054F9" w:rsidRDefault="005054F9" w:rsidP="005054F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Uwaga - Zamawiający zastrzega sobie możliwość unieważnienia postępowania bez podania przyczyn. </w:t>
      </w:r>
    </w:p>
    <w:p w14:paraId="688E4E38" w14:textId="77777777" w:rsidR="0023491E" w:rsidRPr="0023491E" w:rsidRDefault="0023491E" w:rsidP="00D65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91E" w:rsidRPr="0023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A2"/>
    <w:rsid w:val="001F3AFD"/>
    <w:rsid w:val="0023491E"/>
    <w:rsid w:val="0032176A"/>
    <w:rsid w:val="005054F9"/>
    <w:rsid w:val="00967DA2"/>
    <w:rsid w:val="00D65893"/>
    <w:rsid w:val="00E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BDA2"/>
  <w15:chartTrackingRefBased/>
  <w15:docId w15:val="{413327A1-9776-4BE0-B024-FE6F8844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Skrzypczak</dc:creator>
  <cp:keywords/>
  <dc:description/>
  <cp:lastModifiedBy>Franciszek Skrzypczak</cp:lastModifiedBy>
  <cp:revision>4</cp:revision>
  <dcterms:created xsi:type="dcterms:W3CDTF">2020-12-22T08:39:00Z</dcterms:created>
  <dcterms:modified xsi:type="dcterms:W3CDTF">2020-12-22T13:45:00Z</dcterms:modified>
</cp:coreProperties>
</file>