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DFA9" w14:textId="77777777" w:rsidR="00A96AAF" w:rsidRDefault="00A96AAF" w:rsidP="00587633">
      <w:pPr>
        <w:widowControl w:val="0"/>
        <w:spacing w:after="0" w:line="100" w:lineRule="atLeast"/>
        <w:jc w:val="center"/>
        <w:rPr>
          <w:rFonts w:ascii="Times New Roman" w:eastAsia="Times New Roman" w:hAnsi="Times New Roman" w:cs="Times New Roman"/>
          <w:sz w:val="24"/>
          <w:szCs w:val="24"/>
        </w:rPr>
      </w:pPr>
      <w:r>
        <w:rPr>
          <w:rFonts w:ascii="Times New Roman" w:hAnsi="Times New Roman" w:cs="Times New Roman"/>
          <w:b/>
          <w:kern w:val="1"/>
          <w:sz w:val="24"/>
          <w:szCs w:val="24"/>
          <w:lang w:eastAsia="hi-IN" w:bidi="hi-IN"/>
        </w:rPr>
        <w:t xml:space="preserve">FORMULARZ OFERTOWY </w:t>
      </w:r>
      <w:r>
        <w:rPr>
          <w:rFonts w:ascii="Times New Roman" w:eastAsia="Times New Roman" w:hAnsi="Times New Roman" w:cs="Times New Roman"/>
          <w:b/>
          <w:sz w:val="24"/>
          <w:szCs w:val="24"/>
        </w:rPr>
        <w:t>WYKONAWCY</w:t>
      </w:r>
      <w:bookmarkStart w:id="0" w:name="_GoBack"/>
      <w:bookmarkEnd w:id="0"/>
    </w:p>
    <w:p w14:paraId="7B0074FF" w14:textId="77777777" w:rsidR="0025157A" w:rsidRDefault="0025157A" w:rsidP="00E3012C">
      <w:pPr>
        <w:widowControl w:val="0"/>
        <w:spacing w:after="0" w:line="100" w:lineRule="atLeast"/>
        <w:rPr>
          <w:rFonts w:ascii="Times New Roman" w:eastAsia="Times New Roman" w:hAnsi="Times New Roman" w:cs="Times New Roman"/>
          <w:sz w:val="24"/>
          <w:szCs w:val="24"/>
        </w:rPr>
      </w:pPr>
    </w:p>
    <w:p w14:paraId="79CA9C5F" w14:textId="689B71E4" w:rsidR="007F159F" w:rsidRDefault="007F159F" w:rsidP="007F159F">
      <w:pPr>
        <w:widowControl w:val="0"/>
        <w:spacing w:after="0" w:line="100" w:lineRule="atLeast"/>
        <w:jc w:val="both"/>
        <w:rPr>
          <w:rFonts w:ascii="Times New Roman" w:hAnsi="Times New Roman" w:cs="Times New Roman"/>
          <w:sz w:val="24"/>
          <w:szCs w:val="24"/>
        </w:rPr>
      </w:pPr>
      <w:r w:rsidRPr="007F159F">
        <w:rPr>
          <w:rFonts w:ascii="Times New Roman" w:hAnsi="Times New Roman" w:cs="Times New Roman"/>
          <w:sz w:val="24"/>
          <w:szCs w:val="24"/>
        </w:rPr>
        <w:t xml:space="preserve">W odpowiedzi na </w:t>
      </w:r>
      <w:r w:rsidR="00E3012C">
        <w:rPr>
          <w:rFonts w:ascii="Times New Roman" w:hAnsi="Times New Roman" w:cs="Times New Roman"/>
          <w:sz w:val="24"/>
          <w:szCs w:val="24"/>
        </w:rPr>
        <w:t xml:space="preserve">ogłoszenie o zamówieniu </w:t>
      </w:r>
      <w:r w:rsidRPr="007F159F">
        <w:rPr>
          <w:rFonts w:ascii="Times New Roman" w:hAnsi="Times New Roman" w:cs="Times New Roman"/>
          <w:sz w:val="24"/>
          <w:szCs w:val="24"/>
        </w:rPr>
        <w:t>nr</w:t>
      </w:r>
      <w:r w:rsidR="00E3012C">
        <w:rPr>
          <w:rFonts w:ascii="Times New Roman" w:hAnsi="Times New Roman" w:cs="Times New Roman"/>
          <w:sz w:val="24"/>
          <w:szCs w:val="24"/>
        </w:rPr>
        <w:t xml:space="preserve"> referencyjny</w:t>
      </w:r>
      <w:r>
        <w:rPr>
          <w:rFonts w:ascii="Times New Roman" w:hAnsi="Times New Roman" w:cs="Times New Roman"/>
          <w:sz w:val="24"/>
          <w:szCs w:val="24"/>
        </w:rPr>
        <w:t xml:space="preserve">: </w:t>
      </w:r>
      <w:r w:rsidR="00793C5B">
        <w:rPr>
          <w:rFonts w:ascii="Times New Roman" w:hAnsi="Times New Roman" w:cs="Times New Roman"/>
          <w:sz w:val="24"/>
          <w:szCs w:val="24"/>
        </w:rPr>
        <w:t>P</w:t>
      </w:r>
      <w:r w:rsidR="00B01BC9">
        <w:rPr>
          <w:rFonts w:ascii="Times New Roman" w:hAnsi="Times New Roman" w:cs="Times New Roman"/>
          <w:sz w:val="24"/>
          <w:szCs w:val="24"/>
        </w:rPr>
        <w:t>ZP</w:t>
      </w:r>
      <w:r w:rsidR="003A7E1C">
        <w:rPr>
          <w:rFonts w:ascii="Times New Roman" w:hAnsi="Times New Roman" w:cs="Times New Roman"/>
          <w:sz w:val="24"/>
          <w:szCs w:val="24"/>
        </w:rPr>
        <w:t>.2</w:t>
      </w:r>
      <w:r w:rsidR="00786C7E">
        <w:rPr>
          <w:rFonts w:ascii="Times New Roman" w:hAnsi="Times New Roman" w:cs="Times New Roman"/>
          <w:sz w:val="24"/>
          <w:szCs w:val="24"/>
        </w:rPr>
        <w:t>42</w:t>
      </w:r>
      <w:r w:rsidR="009C0BC8">
        <w:rPr>
          <w:rFonts w:ascii="Times New Roman" w:hAnsi="Times New Roman" w:cs="Times New Roman"/>
          <w:sz w:val="24"/>
          <w:szCs w:val="24"/>
        </w:rPr>
        <w:t>.18.</w:t>
      </w:r>
      <w:r w:rsidR="00CA75B0">
        <w:rPr>
          <w:rFonts w:ascii="Times New Roman" w:hAnsi="Times New Roman" w:cs="Times New Roman"/>
          <w:sz w:val="24"/>
          <w:szCs w:val="24"/>
        </w:rPr>
        <w:t>NB.202</w:t>
      </w:r>
      <w:r w:rsidR="00A74ECB">
        <w:rPr>
          <w:rFonts w:ascii="Times New Roman" w:hAnsi="Times New Roman" w:cs="Times New Roman"/>
          <w:sz w:val="24"/>
          <w:szCs w:val="24"/>
        </w:rPr>
        <w:t>3</w:t>
      </w:r>
    </w:p>
    <w:p w14:paraId="54A5B83E" w14:textId="520E1B1D" w:rsidR="0030691A" w:rsidRDefault="00E3012C" w:rsidP="001C547B">
      <w:pPr>
        <w:spacing w:line="254" w:lineRule="auto"/>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pn.</w:t>
      </w:r>
      <w:r w:rsidR="007F159F">
        <w:rPr>
          <w:rFonts w:ascii="Times New Roman" w:hAnsi="Times New Roman" w:cs="Times New Roman"/>
          <w:sz w:val="24"/>
          <w:szCs w:val="24"/>
        </w:rPr>
        <w:t>:</w:t>
      </w:r>
      <w:r w:rsidR="007F159F" w:rsidRPr="007F159F">
        <w:rPr>
          <w:rFonts w:ascii="Times New Roman" w:hAnsi="Times New Roman" w:cs="Times New Roman"/>
          <w:sz w:val="24"/>
          <w:szCs w:val="24"/>
        </w:rPr>
        <w:t xml:space="preserve"> </w:t>
      </w:r>
      <w:r w:rsidR="00907C44">
        <w:rPr>
          <w:rFonts w:ascii="Times New Roman" w:hAnsi="Times New Roman" w:cs="Times New Roman"/>
          <w:sz w:val="24"/>
          <w:szCs w:val="24"/>
        </w:rPr>
        <w:t>„</w:t>
      </w:r>
      <w:r w:rsidR="0036455B" w:rsidRPr="0036455B">
        <w:rPr>
          <w:rFonts w:ascii="Times New Roman" w:eastAsia="Times New Roman" w:hAnsi="Times New Roman" w:cs="Times New Roman"/>
          <w:b/>
          <w:bCs/>
          <w:sz w:val="24"/>
          <w:szCs w:val="24"/>
          <w:lang w:eastAsia="en-US"/>
        </w:rPr>
        <w:t>Budowa dwóch budynków mieszkalnych wielorodzinnych przy ul. Ludzi Morza 2, 4, 4a działki nr 24dr, 96, 97, 98/2, 100/2, 275, 276 obręb 0014 Świnoujście</w:t>
      </w:r>
      <w:r w:rsidR="003E03E4" w:rsidRPr="00907C44">
        <w:rPr>
          <w:rFonts w:ascii="Times New Roman" w:eastAsia="Times New Roman" w:hAnsi="Times New Roman" w:cs="Times New Roman"/>
          <w:color w:val="000000"/>
          <w:sz w:val="24"/>
          <w:szCs w:val="24"/>
          <w:lang w:eastAsia="pl-PL"/>
        </w:rPr>
        <w:t>”</w:t>
      </w:r>
    </w:p>
    <w:p w14:paraId="5B9548A1" w14:textId="0233172F" w:rsidR="0025157A" w:rsidRPr="00E3012C" w:rsidRDefault="007F159F" w:rsidP="001C547B">
      <w:pPr>
        <w:spacing w:line="254" w:lineRule="auto"/>
        <w:rPr>
          <w:rFonts w:ascii="Times New Roman" w:hAnsi="Times New Roman" w:cs="Times New Roman"/>
          <w:spacing w:val="-1"/>
          <w:sz w:val="24"/>
          <w:szCs w:val="24"/>
        </w:rPr>
      </w:pPr>
      <w:r w:rsidRPr="007F159F">
        <w:rPr>
          <w:rFonts w:ascii="Times New Roman" w:hAnsi="Times New Roman" w:cs="Times New Roman"/>
          <w:spacing w:val="-1"/>
          <w:sz w:val="24"/>
          <w:szCs w:val="24"/>
        </w:rPr>
        <w:t>oferuję wykonanie przedmiotu zamówienia za następujących warunkach</w:t>
      </w:r>
      <w:r>
        <w:rPr>
          <w:rFonts w:ascii="Times New Roman" w:hAnsi="Times New Roman" w:cs="Times New Roman"/>
          <w:spacing w:val="-1"/>
          <w:sz w:val="24"/>
          <w:szCs w:val="24"/>
        </w:rPr>
        <w:t>:</w:t>
      </w:r>
    </w:p>
    <w:p w14:paraId="0720FF35" w14:textId="77777777" w:rsidR="00A96AAF" w:rsidRPr="007F159F" w:rsidRDefault="00A96AAF">
      <w:pPr>
        <w:pStyle w:val="Akapitzlist"/>
        <w:widowControl w:val="0"/>
        <w:numPr>
          <w:ilvl w:val="0"/>
          <w:numId w:val="1"/>
        </w:numPr>
        <w:spacing w:after="0" w:line="360" w:lineRule="auto"/>
        <w:ind w:left="426" w:hanging="425"/>
        <w:jc w:val="both"/>
        <w:rPr>
          <w:rFonts w:ascii="Times New Roman" w:hAnsi="Times New Roman" w:cs="Times New Roman"/>
          <w:b/>
          <w:kern w:val="1"/>
          <w:sz w:val="24"/>
          <w:szCs w:val="24"/>
          <w:u w:val="single"/>
          <w:lang w:eastAsia="hi-IN" w:bidi="hi-IN"/>
        </w:rPr>
      </w:pPr>
      <w:r w:rsidRPr="007F159F">
        <w:rPr>
          <w:rFonts w:ascii="Times New Roman" w:hAnsi="Times New Roman" w:cs="Times New Roman"/>
          <w:b/>
          <w:bCs/>
          <w:kern w:val="1"/>
          <w:sz w:val="24"/>
          <w:szCs w:val="24"/>
          <w:u w:val="single"/>
          <w:lang w:eastAsia="hi-IN" w:bidi="hi-IN"/>
        </w:rPr>
        <w:t>Dane dotyczące Wykonawcy:</w:t>
      </w:r>
    </w:p>
    <w:p w14:paraId="17EB457C" w14:textId="77777777" w:rsidR="00A96AAF" w:rsidRDefault="00A96AAF" w:rsidP="00A96AAF">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Nazwa</w:t>
      </w:r>
      <w:r>
        <w:rPr>
          <w:rFonts w:ascii="Times New Roman" w:hAnsi="Times New Roman" w:cs="Times New Roman"/>
          <w:kern w:val="1"/>
          <w:sz w:val="24"/>
          <w:szCs w:val="24"/>
          <w:lang w:eastAsia="hi-IN" w:bidi="hi-IN"/>
        </w:rPr>
        <w:t>: ......................................................................................................................................</w:t>
      </w:r>
    </w:p>
    <w:p w14:paraId="37D5667C" w14:textId="77777777" w:rsidR="00A96AAF" w:rsidRDefault="00A96AAF" w:rsidP="00A96AAF">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Siedziba</w:t>
      </w:r>
      <w:r>
        <w:rPr>
          <w:rFonts w:ascii="Times New Roman" w:hAnsi="Times New Roman" w:cs="Times New Roman"/>
          <w:kern w:val="1"/>
          <w:sz w:val="24"/>
          <w:szCs w:val="24"/>
          <w:lang w:eastAsia="hi-IN" w:bidi="hi-IN"/>
        </w:rPr>
        <w:t>: ...................................................................................................................................</w:t>
      </w:r>
    </w:p>
    <w:p w14:paraId="10C984FB" w14:textId="77777777" w:rsidR="00A96AAF" w:rsidRDefault="00A96AAF" w:rsidP="00A96AAF">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Województwo:</w:t>
      </w:r>
      <w:r>
        <w:rPr>
          <w:rFonts w:ascii="Times New Roman" w:hAnsi="Times New Roman" w:cs="Times New Roman"/>
          <w:kern w:val="1"/>
          <w:sz w:val="24"/>
          <w:szCs w:val="24"/>
          <w:lang w:eastAsia="hi-IN" w:bidi="hi-IN"/>
        </w:rPr>
        <w:t xml:space="preserve"> ……………………………………..</w:t>
      </w:r>
    </w:p>
    <w:p w14:paraId="1DFF542C" w14:textId="77777777" w:rsidR="00A96AAF" w:rsidRPr="000B22CF" w:rsidRDefault="00A96AAF" w:rsidP="00A96AAF">
      <w:pPr>
        <w:widowControl w:val="0"/>
        <w:spacing w:after="0" w:line="360" w:lineRule="auto"/>
        <w:jc w:val="both"/>
        <w:rPr>
          <w:rFonts w:ascii="Times New Roman" w:hAnsi="Times New Roman" w:cs="Times New Roman"/>
          <w:b/>
          <w:kern w:val="1"/>
          <w:sz w:val="24"/>
          <w:szCs w:val="24"/>
          <w:lang w:val="en-US" w:eastAsia="hi-IN" w:bidi="hi-IN"/>
        </w:rPr>
      </w:pPr>
      <w:r w:rsidRPr="000B22CF">
        <w:rPr>
          <w:rFonts w:ascii="Times New Roman" w:hAnsi="Times New Roman" w:cs="Times New Roman"/>
          <w:b/>
          <w:kern w:val="1"/>
          <w:sz w:val="24"/>
          <w:szCs w:val="24"/>
          <w:lang w:val="en-US" w:eastAsia="hi-IN" w:bidi="hi-IN"/>
        </w:rPr>
        <w:t>Nr tel</w:t>
      </w:r>
      <w:r w:rsidRPr="000B22CF">
        <w:rPr>
          <w:rFonts w:ascii="Times New Roman" w:hAnsi="Times New Roman" w:cs="Times New Roman"/>
          <w:kern w:val="1"/>
          <w:sz w:val="24"/>
          <w:szCs w:val="24"/>
          <w:lang w:val="en-US" w:eastAsia="hi-IN" w:bidi="hi-IN"/>
        </w:rPr>
        <w:t>.: ..................................................................</w:t>
      </w:r>
      <w:r w:rsidRPr="000B22CF">
        <w:rPr>
          <w:rFonts w:ascii="Times New Roman" w:hAnsi="Times New Roman" w:cs="Times New Roman"/>
          <w:b/>
          <w:kern w:val="1"/>
          <w:sz w:val="24"/>
          <w:szCs w:val="24"/>
          <w:lang w:val="en-US" w:eastAsia="hi-IN" w:bidi="hi-IN"/>
        </w:rPr>
        <w:t xml:space="preserve">nr fax-u.: </w:t>
      </w:r>
      <w:r w:rsidRPr="000B22CF">
        <w:rPr>
          <w:rFonts w:ascii="Times New Roman" w:hAnsi="Times New Roman" w:cs="Times New Roman"/>
          <w:kern w:val="1"/>
          <w:sz w:val="24"/>
          <w:szCs w:val="24"/>
          <w:lang w:val="en-US" w:eastAsia="hi-IN" w:bidi="hi-IN"/>
        </w:rPr>
        <w:t>.......................................................</w:t>
      </w:r>
    </w:p>
    <w:p w14:paraId="674CDE4B" w14:textId="77777777" w:rsidR="00A96AAF" w:rsidRDefault="00A96AAF" w:rsidP="00A96AAF">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Nr tel. komórkowego</w:t>
      </w:r>
      <w:r>
        <w:rPr>
          <w:rFonts w:ascii="Times New Roman" w:hAnsi="Times New Roman" w:cs="Times New Roman"/>
          <w:kern w:val="1"/>
          <w:sz w:val="24"/>
          <w:szCs w:val="24"/>
          <w:lang w:eastAsia="hi-IN" w:bidi="hi-IN"/>
        </w:rPr>
        <w:t>: ……………………………………………</w:t>
      </w:r>
    </w:p>
    <w:p w14:paraId="0AF8D9F0" w14:textId="77777777" w:rsidR="00A96AAF" w:rsidRDefault="00A96AAF" w:rsidP="00A96AAF">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Adres: e-mailowy</w:t>
      </w:r>
      <w:r>
        <w:rPr>
          <w:rFonts w:ascii="Times New Roman" w:hAnsi="Times New Roman" w:cs="Times New Roman"/>
          <w:kern w:val="1"/>
          <w:sz w:val="24"/>
          <w:szCs w:val="24"/>
          <w:lang w:eastAsia="hi-IN" w:bidi="hi-IN"/>
        </w:rPr>
        <w:t>: ………………………………@..............................................................</w:t>
      </w:r>
    </w:p>
    <w:p w14:paraId="07CD74E1" w14:textId="77777777" w:rsidR="00A96AAF" w:rsidRDefault="00A96AAF" w:rsidP="00A96AAF">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 xml:space="preserve">NIP: </w:t>
      </w:r>
      <w:r>
        <w:rPr>
          <w:rFonts w:ascii="Times New Roman" w:hAnsi="Times New Roman" w:cs="Times New Roman"/>
          <w:kern w:val="1"/>
          <w:sz w:val="24"/>
          <w:szCs w:val="24"/>
          <w:lang w:eastAsia="hi-IN" w:bidi="hi-IN"/>
        </w:rPr>
        <w:t>......................................................</w:t>
      </w:r>
      <w:r>
        <w:rPr>
          <w:rFonts w:ascii="Times New Roman" w:hAnsi="Times New Roman" w:cs="Times New Roman"/>
          <w:b/>
          <w:kern w:val="1"/>
          <w:sz w:val="24"/>
          <w:szCs w:val="24"/>
          <w:lang w:eastAsia="hi-IN" w:bidi="hi-IN"/>
        </w:rPr>
        <w:t xml:space="preserve"> REGON: </w:t>
      </w:r>
      <w:r>
        <w:rPr>
          <w:rFonts w:ascii="Times New Roman" w:hAnsi="Times New Roman" w:cs="Times New Roman"/>
          <w:kern w:val="1"/>
          <w:sz w:val="24"/>
          <w:szCs w:val="24"/>
          <w:lang w:eastAsia="hi-IN" w:bidi="hi-IN"/>
        </w:rPr>
        <w:t>..............................................</w:t>
      </w:r>
    </w:p>
    <w:p w14:paraId="7009810D" w14:textId="77777777" w:rsidR="00A96AAF" w:rsidRDefault="00A96AAF" w:rsidP="00A96AAF">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 xml:space="preserve">Osoba upoważniona do podpisania umowy: </w:t>
      </w:r>
      <w:r>
        <w:rPr>
          <w:rFonts w:ascii="Times New Roman" w:hAnsi="Times New Roman" w:cs="Times New Roman"/>
          <w:kern w:val="1"/>
          <w:sz w:val="24"/>
          <w:szCs w:val="24"/>
          <w:lang w:eastAsia="hi-IN" w:bidi="hi-IN"/>
        </w:rPr>
        <w:t>………………………………………………..</w:t>
      </w:r>
    </w:p>
    <w:p w14:paraId="129028EB" w14:textId="59797FE9" w:rsidR="001C547B" w:rsidRPr="00E3012C" w:rsidRDefault="00A96AAF" w:rsidP="00E3012C">
      <w:pPr>
        <w:widowControl w:val="0"/>
        <w:spacing w:after="0" w:line="360" w:lineRule="auto"/>
        <w:jc w:val="both"/>
        <w:rPr>
          <w:rFonts w:ascii="Times New Roman" w:hAnsi="Times New Roman" w:cs="Times New Roman"/>
          <w:b/>
          <w:bCs/>
          <w:kern w:val="1"/>
          <w:sz w:val="24"/>
          <w:szCs w:val="24"/>
          <w:u w:val="single"/>
          <w:lang w:eastAsia="hi-IN" w:bidi="hi-IN"/>
        </w:rPr>
      </w:pPr>
      <w:r>
        <w:rPr>
          <w:rFonts w:ascii="Times New Roman" w:hAnsi="Times New Roman" w:cs="Times New Roman"/>
          <w:b/>
          <w:kern w:val="1"/>
          <w:sz w:val="24"/>
          <w:szCs w:val="24"/>
          <w:lang w:eastAsia="hi-IN" w:bidi="hi-IN"/>
        </w:rPr>
        <w:t>Osoba upoważniona do kontaktów w trakcie realizacji umowy</w:t>
      </w:r>
      <w:r>
        <w:rPr>
          <w:rFonts w:ascii="Times New Roman" w:hAnsi="Times New Roman" w:cs="Times New Roman"/>
          <w:kern w:val="1"/>
          <w:sz w:val="24"/>
          <w:szCs w:val="24"/>
          <w:lang w:eastAsia="hi-IN" w:bidi="hi-IN"/>
        </w:rPr>
        <w:t>: ………………………….</w:t>
      </w:r>
    </w:p>
    <w:p w14:paraId="10379900" w14:textId="77777777" w:rsidR="00693492" w:rsidRPr="00587633" w:rsidRDefault="00693492" w:rsidP="00587633">
      <w:pPr>
        <w:pStyle w:val="Akapitzlist"/>
        <w:widowControl w:val="0"/>
        <w:spacing w:after="0" w:line="100" w:lineRule="atLeast"/>
        <w:ind w:left="1069"/>
        <w:jc w:val="both"/>
        <w:rPr>
          <w:rFonts w:ascii="Times New Roman" w:hAnsi="Times New Roman" w:cs="Times New Roman"/>
          <w:kern w:val="1"/>
          <w:sz w:val="24"/>
          <w:szCs w:val="24"/>
          <w:lang w:eastAsia="hi-IN" w:bidi="hi-IN"/>
        </w:rPr>
      </w:pPr>
    </w:p>
    <w:p w14:paraId="504A4BE1" w14:textId="5B3EC44F" w:rsidR="009B44E5" w:rsidRPr="00D10922" w:rsidRDefault="00A96AAF">
      <w:pPr>
        <w:pStyle w:val="Akapitzlist"/>
        <w:widowControl w:val="0"/>
        <w:numPr>
          <w:ilvl w:val="0"/>
          <w:numId w:val="1"/>
        </w:numPr>
        <w:spacing w:after="0" w:line="100" w:lineRule="atLeast"/>
        <w:ind w:left="426" w:hanging="425"/>
        <w:jc w:val="both"/>
        <w:rPr>
          <w:rFonts w:ascii="Times New Roman" w:hAnsi="Times New Roman" w:cs="Times New Roman"/>
          <w:kern w:val="1"/>
          <w:sz w:val="24"/>
          <w:szCs w:val="24"/>
          <w:lang w:eastAsia="hi-IN" w:bidi="hi-IN"/>
        </w:rPr>
      </w:pPr>
      <w:r w:rsidRPr="007F159F">
        <w:rPr>
          <w:rFonts w:ascii="Times New Roman" w:hAnsi="Times New Roman" w:cs="Times New Roman"/>
          <w:b/>
          <w:kern w:val="1"/>
          <w:sz w:val="24"/>
          <w:szCs w:val="24"/>
          <w:u w:val="single"/>
          <w:lang w:eastAsia="hi-IN" w:bidi="hi-IN"/>
        </w:rPr>
        <w:t>Wykonawca zobowiązuje się wykonać usługę na następujących warunkach:</w:t>
      </w:r>
    </w:p>
    <w:p w14:paraId="3FF556DD" w14:textId="77777777" w:rsidR="00693492" w:rsidRDefault="00693492" w:rsidP="009B44E5">
      <w:pPr>
        <w:pStyle w:val="Akapitzlist"/>
        <w:widowControl w:val="0"/>
        <w:spacing w:after="0" w:line="100" w:lineRule="atLeast"/>
        <w:ind w:left="426"/>
        <w:jc w:val="both"/>
        <w:rPr>
          <w:rFonts w:ascii="Times New Roman" w:hAnsi="Times New Roman" w:cs="Times New Roman"/>
          <w:kern w:val="1"/>
          <w:sz w:val="24"/>
          <w:szCs w:val="24"/>
          <w:lang w:eastAsia="hi-IN" w:bidi="hi-IN"/>
        </w:rPr>
      </w:pPr>
    </w:p>
    <w:p w14:paraId="56ECF482" w14:textId="77777777" w:rsidR="000B22CF" w:rsidRPr="00A958B8" w:rsidRDefault="000B22CF" w:rsidP="000B22CF">
      <w:pPr>
        <w:widowControl w:val="0"/>
        <w:spacing w:after="120" w:line="100" w:lineRule="atLeast"/>
        <w:jc w:val="both"/>
        <w:rPr>
          <w:rFonts w:ascii="Times New Roman" w:hAnsi="Times New Roman" w:cs="Times New Roman"/>
          <w:kern w:val="1"/>
          <w:sz w:val="24"/>
          <w:szCs w:val="24"/>
          <w:lang w:eastAsia="hi-IN" w:bidi="hi-IN"/>
        </w:rPr>
      </w:pPr>
      <w:r w:rsidRPr="00A958B8">
        <w:rPr>
          <w:rFonts w:ascii="Times New Roman" w:hAnsi="Times New Roman" w:cs="Times New Roman"/>
          <w:kern w:val="1"/>
          <w:sz w:val="24"/>
          <w:szCs w:val="24"/>
          <w:lang w:eastAsia="hi-IN" w:bidi="hi-IN"/>
        </w:rPr>
        <w:t>Całość przedmiotu zamówienia zobowiązuje się wykonać w łącznej ryczałtowej kwocie:</w:t>
      </w:r>
    </w:p>
    <w:p w14:paraId="5B6CF8C4" w14:textId="1127F57D" w:rsidR="000B22CF" w:rsidRPr="00A958B8" w:rsidRDefault="000B22CF">
      <w:pPr>
        <w:pStyle w:val="Akapitzlist"/>
        <w:numPr>
          <w:ilvl w:val="0"/>
          <w:numId w:val="8"/>
        </w:numPr>
        <w:suppressAutoHyphens w:val="0"/>
        <w:spacing w:after="120" w:line="276" w:lineRule="auto"/>
        <w:ind w:left="851"/>
        <w:jc w:val="both"/>
        <w:rPr>
          <w:rFonts w:ascii="Times New Roman" w:eastAsiaTheme="minorHAnsi" w:hAnsi="Times New Roman" w:cs="Times New Roman"/>
          <w:sz w:val="24"/>
          <w:szCs w:val="24"/>
          <w:lang w:eastAsia="en-US"/>
        </w:rPr>
      </w:pPr>
      <w:r w:rsidRPr="00A958B8">
        <w:rPr>
          <w:rFonts w:ascii="Times New Roman" w:eastAsiaTheme="minorHAnsi" w:hAnsi="Times New Roman" w:cs="Times New Roman"/>
          <w:b/>
          <w:bCs/>
          <w:sz w:val="24"/>
          <w:szCs w:val="24"/>
          <w:lang w:eastAsia="en-US"/>
        </w:rPr>
        <w:t>………. zł</w:t>
      </w:r>
      <w:r w:rsidRPr="00A958B8">
        <w:rPr>
          <w:rFonts w:ascii="Times New Roman" w:eastAsiaTheme="minorHAnsi" w:hAnsi="Times New Roman" w:cs="Times New Roman"/>
          <w:sz w:val="24"/>
          <w:szCs w:val="24"/>
          <w:lang w:eastAsia="en-US"/>
        </w:rPr>
        <w:t xml:space="preserve"> netto, </w:t>
      </w:r>
    </w:p>
    <w:p w14:paraId="0D11ABFF" w14:textId="77777777" w:rsidR="000B22CF" w:rsidRPr="00A958B8" w:rsidRDefault="000B22CF" w:rsidP="000B22CF">
      <w:pPr>
        <w:pStyle w:val="Akapitzlist"/>
        <w:suppressAutoHyphens w:val="0"/>
        <w:spacing w:after="120" w:line="276" w:lineRule="auto"/>
        <w:ind w:left="851"/>
        <w:jc w:val="both"/>
        <w:rPr>
          <w:rFonts w:ascii="Times New Roman" w:eastAsiaTheme="minorHAnsi" w:hAnsi="Times New Roman" w:cs="Times New Roman"/>
          <w:sz w:val="24"/>
          <w:szCs w:val="24"/>
          <w:lang w:eastAsia="en-US"/>
        </w:rPr>
      </w:pPr>
    </w:p>
    <w:p w14:paraId="2E17F94F" w14:textId="41795F79" w:rsidR="000B22CF" w:rsidRPr="00A958B8" w:rsidRDefault="000B22CF">
      <w:pPr>
        <w:pStyle w:val="Akapitzlist"/>
        <w:numPr>
          <w:ilvl w:val="0"/>
          <w:numId w:val="8"/>
        </w:numPr>
        <w:suppressAutoHyphens w:val="0"/>
        <w:spacing w:after="0" w:line="276" w:lineRule="auto"/>
        <w:ind w:left="851"/>
        <w:jc w:val="both"/>
        <w:rPr>
          <w:rFonts w:ascii="Times New Roman" w:eastAsia="Batang" w:hAnsi="Times New Roman" w:cs="Times New Roman"/>
          <w:sz w:val="24"/>
          <w:szCs w:val="24"/>
          <w:lang w:eastAsia="en-US"/>
        </w:rPr>
      </w:pPr>
      <w:r w:rsidRPr="00A958B8">
        <w:rPr>
          <w:rFonts w:ascii="Times New Roman" w:eastAsia="Batang" w:hAnsi="Times New Roman" w:cs="Times New Roman"/>
          <w:b/>
          <w:bCs/>
          <w:sz w:val="24"/>
          <w:szCs w:val="24"/>
          <w:lang w:eastAsia="en-US"/>
        </w:rPr>
        <w:t>………. zł</w:t>
      </w:r>
      <w:r w:rsidRPr="00A958B8">
        <w:rPr>
          <w:rFonts w:ascii="Times New Roman" w:eastAsia="Batang" w:hAnsi="Times New Roman" w:cs="Times New Roman"/>
          <w:sz w:val="24"/>
          <w:szCs w:val="24"/>
          <w:lang w:eastAsia="en-US"/>
        </w:rPr>
        <w:t xml:space="preserve"> ….% podatku VAT,</w:t>
      </w:r>
    </w:p>
    <w:p w14:paraId="7A00013E" w14:textId="77777777" w:rsidR="000B22CF" w:rsidRPr="00A958B8" w:rsidRDefault="000B22CF" w:rsidP="000B22CF">
      <w:pPr>
        <w:suppressAutoHyphens w:val="0"/>
        <w:spacing w:after="0" w:line="276" w:lineRule="auto"/>
        <w:jc w:val="both"/>
        <w:rPr>
          <w:rFonts w:ascii="Times New Roman" w:eastAsia="Batang" w:hAnsi="Times New Roman" w:cs="Times New Roman"/>
          <w:sz w:val="24"/>
          <w:szCs w:val="24"/>
          <w:lang w:eastAsia="en-US"/>
        </w:rPr>
      </w:pPr>
    </w:p>
    <w:p w14:paraId="7E90535D" w14:textId="68508AB5" w:rsidR="000B22CF" w:rsidRPr="00A958B8" w:rsidRDefault="000B22CF">
      <w:pPr>
        <w:numPr>
          <w:ilvl w:val="0"/>
          <w:numId w:val="8"/>
        </w:numPr>
        <w:suppressAutoHyphens w:val="0"/>
        <w:spacing w:after="0" w:line="276" w:lineRule="auto"/>
        <w:ind w:left="851"/>
        <w:contextualSpacing/>
        <w:jc w:val="both"/>
        <w:rPr>
          <w:rFonts w:ascii="Times New Roman" w:eastAsiaTheme="minorHAnsi" w:hAnsi="Times New Roman" w:cs="Times New Roman"/>
          <w:sz w:val="24"/>
          <w:szCs w:val="24"/>
          <w:lang w:eastAsia="en-US"/>
        </w:rPr>
      </w:pPr>
      <w:r w:rsidRPr="00A958B8">
        <w:rPr>
          <w:rFonts w:ascii="Times New Roman" w:eastAsia="Batang" w:hAnsi="Times New Roman" w:cs="Times New Roman"/>
          <w:b/>
          <w:bCs/>
          <w:sz w:val="24"/>
          <w:szCs w:val="24"/>
          <w:lang w:eastAsia="en-US"/>
        </w:rPr>
        <w:t xml:space="preserve">…….… zł </w:t>
      </w:r>
      <w:r w:rsidRPr="00A958B8">
        <w:rPr>
          <w:rFonts w:ascii="Times New Roman" w:eastAsia="Batang" w:hAnsi="Times New Roman" w:cs="Times New Roman"/>
          <w:sz w:val="24"/>
          <w:szCs w:val="24"/>
          <w:lang w:eastAsia="en-US"/>
        </w:rPr>
        <w:t>brutto, w tym:</w:t>
      </w:r>
    </w:p>
    <w:p w14:paraId="49B52032" w14:textId="77777777" w:rsidR="000B22CF" w:rsidRPr="00A958B8" w:rsidRDefault="000B22CF" w:rsidP="000B22CF">
      <w:pPr>
        <w:pStyle w:val="Akapitzlist"/>
        <w:suppressAutoHyphens w:val="0"/>
        <w:spacing w:after="0" w:line="276" w:lineRule="auto"/>
        <w:ind w:left="1506"/>
        <w:jc w:val="both"/>
        <w:rPr>
          <w:rFonts w:ascii="Times New Roman" w:eastAsia="Batang" w:hAnsi="Times New Roman" w:cs="Times New Roman"/>
          <w:sz w:val="24"/>
          <w:szCs w:val="24"/>
          <w:lang w:eastAsia="en-US"/>
        </w:rPr>
      </w:pPr>
    </w:p>
    <w:p w14:paraId="44A0FEF9" w14:textId="77777777" w:rsidR="000B22CF" w:rsidRPr="00A958B8" w:rsidRDefault="000B22CF">
      <w:pPr>
        <w:pStyle w:val="Akapitzlist"/>
        <w:numPr>
          <w:ilvl w:val="0"/>
          <w:numId w:val="9"/>
        </w:numPr>
        <w:suppressAutoHyphens w:val="0"/>
        <w:spacing w:after="0" w:line="276" w:lineRule="auto"/>
        <w:ind w:left="709" w:hanging="283"/>
        <w:jc w:val="both"/>
        <w:rPr>
          <w:rFonts w:ascii="Times New Roman" w:eastAsia="Batang" w:hAnsi="Times New Roman" w:cs="Times New Roman"/>
          <w:sz w:val="24"/>
          <w:szCs w:val="24"/>
          <w:lang w:eastAsia="en-US"/>
        </w:rPr>
      </w:pPr>
      <w:r w:rsidRPr="00A958B8">
        <w:rPr>
          <w:rFonts w:ascii="Times New Roman" w:eastAsia="Batang" w:hAnsi="Times New Roman" w:cs="Times New Roman"/>
          <w:sz w:val="24"/>
          <w:szCs w:val="24"/>
          <w:u w:val="single"/>
          <w:lang w:eastAsia="en-US"/>
        </w:rPr>
        <w:t>za etap I:</w:t>
      </w:r>
    </w:p>
    <w:p w14:paraId="029975FF" w14:textId="77777777" w:rsidR="000B22CF" w:rsidRPr="00A958B8" w:rsidRDefault="000B22CF">
      <w:pPr>
        <w:pStyle w:val="Akapitzlist"/>
        <w:numPr>
          <w:ilvl w:val="0"/>
          <w:numId w:val="8"/>
        </w:numPr>
        <w:suppressAutoHyphens w:val="0"/>
        <w:spacing w:after="0" w:line="276" w:lineRule="auto"/>
        <w:ind w:left="993"/>
        <w:jc w:val="both"/>
        <w:rPr>
          <w:rFonts w:ascii="Times New Roman" w:eastAsiaTheme="minorHAnsi" w:hAnsi="Times New Roman" w:cs="Times New Roman"/>
          <w:sz w:val="24"/>
          <w:szCs w:val="24"/>
          <w:lang w:eastAsia="en-US"/>
        </w:rPr>
      </w:pPr>
      <w:r w:rsidRPr="00A958B8">
        <w:rPr>
          <w:rFonts w:ascii="Times New Roman" w:eastAsiaTheme="minorHAnsi" w:hAnsi="Times New Roman" w:cs="Times New Roman"/>
          <w:b/>
          <w:bCs/>
          <w:sz w:val="24"/>
          <w:szCs w:val="24"/>
          <w:lang w:eastAsia="en-US"/>
        </w:rPr>
        <w:t>………. zł</w:t>
      </w:r>
      <w:r w:rsidRPr="00A958B8">
        <w:rPr>
          <w:rFonts w:ascii="Times New Roman" w:eastAsiaTheme="minorHAnsi" w:hAnsi="Times New Roman" w:cs="Times New Roman"/>
          <w:sz w:val="24"/>
          <w:szCs w:val="24"/>
          <w:lang w:eastAsia="en-US"/>
        </w:rPr>
        <w:t xml:space="preserve"> netto, </w:t>
      </w:r>
    </w:p>
    <w:p w14:paraId="54506066" w14:textId="77777777" w:rsidR="000B22CF" w:rsidRPr="00A958B8" w:rsidRDefault="000B22CF">
      <w:pPr>
        <w:pStyle w:val="Akapitzlist"/>
        <w:numPr>
          <w:ilvl w:val="0"/>
          <w:numId w:val="8"/>
        </w:numPr>
        <w:suppressAutoHyphens w:val="0"/>
        <w:spacing w:after="0" w:line="276" w:lineRule="auto"/>
        <w:ind w:left="993"/>
        <w:jc w:val="both"/>
        <w:rPr>
          <w:rFonts w:ascii="Times New Roman" w:eastAsia="Batang" w:hAnsi="Times New Roman" w:cs="Times New Roman"/>
          <w:sz w:val="24"/>
          <w:szCs w:val="24"/>
          <w:lang w:eastAsia="en-US"/>
        </w:rPr>
      </w:pPr>
      <w:r w:rsidRPr="00A958B8">
        <w:rPr>
          <w:rFonts w:ascii="Times New Roman" w:eastAsia="Batang" w:hAnsi="Times New Roman" w:cs="Times New Roman"/>
          <w:b/>
          <w:bCs/>
          <w:sz w:val="24"/>
          <w:szCs w:val="24"/>
          <w:lang w:eastAsia="en-US"/>
        </w:rPr>
        <w:t>………. zł</w:t>
      </w:r>
      <w:r w:rsidRPr="00A958B8">
        <w:rPr>
          <w:rFonts w:ascii="Times New Roman" w:eastAsia="Batang" w:hAnsi="Times New Roman" w:cs="Times New Roman"/>
          <w:sz w:val="24"/>
          <w:szCs w:val="24"/>
          <w:lang w:eastAsia="en-US"/>
        </w:rPr>
        <w:t xml:space="preserve"> ….% podatku VAT,</w:t>
      </w:r>
    </w:p>
    <w:p w14:paraId="2A8EFBB4" w14:textId="0F3C8466" w:rsidR="000B22CF" w:rsidRPr="00A958B8" w:rsidRDefault="000B22CF">
      <w:pPr>
        <w:numPr>
          <w:ilvl w:val="0"/>
          <w:numId w:val="8"/>
        </w:numPr>
        <w:suppressAutoHyphens w:val="0"/>
        <w:spacing w:after="0" w:line="276" w:lineRule="auto"/>
        <w:ind w:left="993"/>
        <w:contextualSpacing/>
        <w:jc w:val="both"/>
        <w:rPr>
          <w:rFonts w:ascii="Times New Roman" w:eastAsiaTheme="minorHAnsi" w:hAnsi="Times New Roman" w:cs="Times New Roman"/>
          <w:sz w:val="24"/>
          <w:szCs w:val="24"/>
          <w:lang w:eastAsia="en-US"/>
        </w:rPr>
      </w:pPr>
      <w:r w:rsidRPr="00A958B8">
        <w:rPr>
          <w:rFonts w:ascii="Times New Roman" w:eastAsia="Batang" w:hAnsi="Times New Roman" w:cs="Times New Roman"/>
          <w:b/>
          <w:bCs/>
          <w:sz w:val="24"/>
          <w:szCs w:val="24"/>
          <w:lang w:eastAsia="en-US"/>
        </w:rPr>
        <w:t xml:space="preserve">…….… zł </w:t>
      </w:r>
      <w:r w:rsidRPr="00A958B8">
        <w:rPr>
          <w:rFonts w:ascii="Times New Roman" w:eastAsia="Batang" w:hAnsi="Times New Roman" w:cs="Times New Roman"/>
          <w:sz w:val="24"/>
          <w:szCs w:val="24"/>
          <w:lang w:eastAsia="en-US"/>
        </w:rPr>
        <w:t xml:space="preserve">brutto, </w:t>
      </w:r>
    </w:p>
    <w:p w14:paraId="6F2F60E4" w14:textId="77777777" w:rsidR="003035AB" w:rsidRDefault="003035AB" w:rsidP="003035AB">
      <w:pPr>
        <w:suppressAutoHyphens w:val="0"/>
        <w:spacing w:after="0" w:line="276" w:lineRule="auto"/>
        <w:jc w:val="both"/>
        <w:rPr>
          <w:rFonts w:ascii="Times New Roman" w:eastAsia="Batang" w:hAnsi="Times New Roman" w:cs="Times New Roman"/>
          <w:sz w:val="24"/>
          <w:szCs w:val="24"/>
          <w:lang w:eastAsia="en-US"/>
        </w:rPr>
      </w:pPr>
    </w:p>
    <w:p w14:paraId="611C79F3" w14:textId="67C32499" w:rsidR="000B22CF" w:rsidRDefault="003035AB" w:rsidP="003035AB">
      <w:pPr>
        <w:suppressAutoHyphens w:val="0"/>
        <w:spacing w:after="0" w:line="276" w:lineRule="auto"/>
        <w:jc w:val="both"/>
        <w:rPr>
          <w:rFonts w:ascii="Times New Roman" w:eastAsia="Batang" w:hAnsi="Times New Roman" w:cs="Times New Roman"/>
          <w:sz w:val="24"/>
          <w:szCs w:val="24"/>
          <w:lang w:eastAsia="en-US"/>
        </w:rPr>
      </w:pPr>
      <w:r w:rsidRPr="003035AB">
        <w:rPr>
          <w:rFonts w:ascii="Times New Roman" w:eastAsia="Batang" w:hAnsi="Times New Roman" w:cs="Times New Roman"/>
          <w:sz w:val="24"/>
          <w:szCs w:val="24"/>
          <w:lang w:eastAsia="en-US"/>
        </w:rPr>
        <w:t>Łączne wynagrodzenie z tytułu realizacji Etapu I , o którym mowa w Rozdziale III ust. 2 pkt 1 SWZ nie może przekroczyć 1,5% całkowitego wynagrodzenia brutto.</w:t>
      </w:r>
    </w:p>
    <w:p w14:paraId="07A5003F" w14:textId="77777777" w:rsidR="003035AB" w:rsidRPr="003035AB" w:rsidRDefault="003035AB" w:rsidP="003035AB">
      <w:pPr>
        <w:suppressAutoHyphens w:val="0"/>
        <w:spacing w:after="0" w:line="276" w:lineRule="auto"/>
        <w:jc w:val="both"/>
        <w:rPr>
          <w:rFonts w:ascii="Times New Roman" w:eastAsia="Batang" w:hAnsi="Times New Roman" w:cs="Times New Roman"/>
          <w:sz w:val="24"/>
          <w:szCs w:val="24"/>
          <w:lang w:eastAsia="en-US"/>
        </w:rPr>
      </w:pPr>
    </w:p>
    <w:p w14:paraId="65D2B28C" w14:textId="50D8B1AD" w:rsidR="000B22CF" w:rsidRPr="00A958B8" w:rsidRDefault="000B22CF" w:rsidP="00B04F45">
      <w:pPr>
        <w:pStyle w:val="Akapitzlist"/>
        <w:widowControl w:val="0"/>
        <w:suppressAutoHyphens w:val="0"/>
        <w:spacing w:after="120" w:line="100" w:lineRule="atLeast"/>
        <w:ind w:left="709" w:hanging="283"/>
        <w:jc w:val="both"/>
        <w:rPr>
          <w:rFonts w:ascii="Times New Roman" w:hAnsi="Times New Roman" w:cs="Times New Roman"/>
          <w:sz w:val="24"/>
          <w:szCs w:val="24"/>
          <w:u w:val="single"/>
        </w:rPr>
      </w:pPr>
      <w:r w:rsidRPr="00A958B8">
        <w:rPr>
          <w:rFonts w:ascii="Times New Roman" w:hAnsi="Times New Roman" w:cs="Times New Roman"/>
          <w:sz w:val="24"/>
          <w:szCs w:val="24"/>
        </w:rPr>
        <w:t xml:space="preserve">2) </w:t>
      </w:r>
      <w:r w:rsidRPr="00A958B8">
        <w:rPr>
          <w:rFonts w:ascii="Times New Roman" w:hAnsi="Times New Roman" w:cs="Times New Roman"/>
          <w:sz w:val="24"/>
          <w:szCs w:val="24"/>
          <w:u w:val="single"/>
        </w:rPr>
        <w:t>za etap II:</w:t>
      </w:r>
    </w:p>
    <w:p w14:paraId="14EE8423" w14:textId="77777777" w:rsidR="000B22CF" w:rsidRPr="00A958B8" w:rsidRDefault="000B22CF">
      <w:pPr>
        <w:pStyle w:val="Akapitzlist"/>
        <w:numPr>
          <w:ilvl w:val="0"/>
          <w:numId w:val="8"/>
        </w:numPr>
        <w:suppressAutoHyphens w:val="0"/>
        <w:spacing w:after="0" w:line="276" w:lineRule="auto"/>
        <w:ind w:left="993"/>
        <w:jc w:val="both"/>
        <w:rPr>
          <w:rFonts w:ascii="Times New Roman" w:eastAsiaTheme="minorHAnsi" w:hAnsi="Times New Roman" w:cs="Times New Roman"/>
          <w:sz w:val="24"/>
          <w:szCs w:val="24"/>
          <w:lang w:eastAsia="en-US"/>
        </w:rPr>
      </w:pPr>
      <w:r w:rsidRPr="00A958B8">
        <w:rPr>
          <w:rFonts w:ascii="Times New Roman" w:eastAsiaTheme="minorHAnsi" w:hAnsi="Times New Roman" w:cs="Times New Roman"/>
          <w:b/>
          <w:bCs/>
          <w:sz w:val="24"/>
          <w:szCs w:val="24"/>
          <w:lang w:eastAsia="en-US"/>
        </w:rPr>
        <w:t>………. zł</w:t>
      </w:r>
      <w:r w:rsidRPr="00A958B8">
        <w:rPr>
          <w:rFonts w:ascii="Times New Roman" w:eastAsiaTheme="minorHAnsi" w:hAnsi="Times New Roman" w:cs="Times New Roman"/>
          <w:sz w:val="24"/>
          <w:szCs w:val="24"/>
          <w:lang w:eastAsia="en-US"/>
        </w:rPr>
        <w:t xml:space="preserve"> netto, </w:t>
      </w:r>
    </w:p>
    <w:p w14:paraId="1D4FEAC3" w14:textId="77777777" w:rsidR="000B22CF" w:rsidRPr="00A958B8" w:rsidRDefault="000B22CF">
      <w:pPr>
        <w:pStyle w:val="Akapitzlist"/>
        <w:numPr>
          <w:ilvl w:val="0"/>
          <w:numId w:val="8"/>
        </w:numPr>
        <w:suppressAutoHyphens w:val="0"/>
        <w:spacing w:after="0" w:line="276" w:lineRule="auto"/>
        <w:ind w:left="993"/>
        <w:jc w:val="both"/>
        <w:rPr>
          <w:rFonts w:ascii="Times New Roman" w:eastAsia="Batang" w:hAnsi="Times New Roman" w:cs="Times New Roman"/>
          <w:sz w:val="24"/>
          <w:szCs w:val="24"/>
          <w:lang w:eastAsia="en-US"/>
        </w:rPr>
      </w:pPr>
      <w:r w:rsidRPr="00A958B8">
        <w:rPr>
          <w:rFonts w:ascii="Times New Roman" w:eastAsia="Batang" w:hAnsi="Times New Roman" w:cs="Times New Roman"/>
          <w:b/>
          <w:bCs/>
          <w:sz w:val="24"/>
          <w:szCs w:val="24"/>
          <w:lang w:eastAsia="en-US"/>
        </w:rPr>
        <w:t>………. zł</w:t>
      </w:r>
      <w:r w:rsidRPr="00A958B8">
        <w:rPr>
          <w:rFonts w:ascii="Times New Roman" w:eastAsia="Batang" w:hAnsi="Times New Roman" w:cs="Times New Roman"/>
          <w:sz w:val="24"/>
          <w:szCs w:val="24"/>
          <w:lang w:eastAsia="en-US"/>
        </w:rPr>
        <w:t xml:space="preserve"> ….% podatku VAT,</w:t>
      </w:r>
    </w:p>
    <w:p w14:paraId="1DEE0F96" w14:textId="76759BFC" w:rsidR="000B22CF" w:rsidRPr="00A958B8" w:rsidRDefault="000B22CF">
      <w:pPr>
        <w:numPr>
          <w:ilvl w:val="0"/>
          <w:numId w:val="8"/>
        </w:numPr>
        <w:suppressAutoHyphens w:val="0"/>
        <w:spacing w:after="0" w:line="276" w:lineRule="auto"/>
        <w:ind w:left="993"/>
        <w:contextualSpacing/>
        <w:jc w:val="both"/>
        <w:rPr>
          <w:rFonts w:ascii="Times New Roman" w:eastAsiaTheme="minorHAnsi" w:hAnsi="Times New Roman" w:cs="Times New Roman"/>
          <w:sz w:val="24"/>
          <w:szCs w:val="24"/>
          <w:lang w:eastAsia="en-US"/>
        </w:rPr>
      </w:pPr>
      <w:r w:rsidRPr="00A958B8">
        <w:rPr>
          <w:rFonts w:ascii="Times New Roman" w:eastAsia="Batang" w:hAnsi="Times New Roman" w:cs="Times New Roman"/>
          <w:b/>
          <w:bCs/>
          <w:sz w:val="24"/>
          <w:szCs w:val="24"/>
          <w:lang w:eastAsia="en-US"/>
        </w:rPr>
        <w:t xml:space="preserve">…….… zł </w:t>
      </w:r>
      <w:r w:rsidRPr="00A958B8">
        <w:rPr>
          <w:rFonts w:ascii="Times New Roman" w:eastAsia="Batang" w:hAnsi="Times New Roman" w:cs="Times New Roman"/>
          <w:sz w:val="24"/>
          <w:szCs w:val="24"/>
          <w:lang w:eastAsia="en-US"/>
        </w:rPr>
        <w:t>brutto</w:t>
      </w:r>
      <w:r w:rsidR="00A133CD" w:rsidRPr="00A958B8">
        <w:rPr>
          <w:rFonts w:ascii="Times New Roman" w:eastAsia="Batang" w:hAnsi="Times New Roman" w:cs="Times New Roman"/>
          <w:sz w:val="24"/>
          <w:szCs w:val="24"/>
          <w:lang w:eastAsia="en-US"/>
        </w:rPr>
        <w:t>.</w:t>
      </w:r>
    </w:p>
    <w:p w14:paraId="47E64FF6" w14:textId="77777777" w:rsidR="00B04F45" w:rsidRPr="00B04F45" w:rsidRDefault="00B04F45" w:rsidP="00A133CD">
      <w:pPr>
        <w:suppressAutoHyphens w:val="0"/>
        <w:spacing w:after="0" w:line="276" w:lineRule="auto"/>
        <w:contextualSpacing/>
        <w:jc w:val="both"/>
        <w:rPr>
          <w:rFonts w:ascii="Times New Roman" w:eastAsiaTheme="minorHAnsi" w:hAnsi="Times New Roman" w:cs="Times New Roman"/>
          <w:sz w:val="24"/>
          <w:szCs w:val="24"/>
          <w:lang w:eastAsia="en-US"/>
        </w:rPr>
      </w:pPr>
    </w:p>
    <w:p w14:paraId="7BBAB38D" w14:textId="177C0E29" w:rsidR="00C20FF6" w:rsidRPr="004D384E" w:rsidRDefault="00B04F45">
      <w:pPr>
        <w:pStyle w:val="Akapitzlist"/>
        <w:widowControl w:val="0"/>
        <w:numPr>
          <w:ilvl w:val="0"/>
          <w:numId w:val="1"/>
        </w:numPr>
        <w:spacing w:after="0" w:line="100" w:lineRule="atLeast"/>
        <w:ind w:left="426" w:hanging="425"/>
        <w:rPr>
          <w:rFonts w:ascii="Times New Roman" w:eastAsia="Times New Roman" w:hAnsi="Times New Roman" w:cs="Times New Roman"/>
          <w:b/>
          <w:sz w:val="24"/>
          <w:szCs w:val="24"/>
        </w:rPr>
      </w:pPr>
      <w:r w:rsidRPr="003F53D4">
        <w:rPr>
          <w:rFonts w:ascii="Times New Roman" w:eastAsia="Times New Roman" w:hAnsi="Times New Roman" w:cs="Times New Roman"/>
          <w:b/>
          <w:sz w:val="24"/>
          <w:szCs w:val="24"/>
        </w:rPr>
        <w:t xml:space="preserve">Oświadczenia na potrzeby kryteriów oceny ofert </w:t>
      </w:r>
    </w:p>
    <w:p w14:paraId="177B4B82" w14:textId="28E02739" w:rsidR="00B04F45" w:rsidRPr="00C043FB" w:rsidRDefault="00C20FF6">
      <w:pPr>
        <w:pStyle w:val="Akapitzlist"/>
        <w:numPr>
          <w:ilvl w:val="0"/>
          <w:numId w:val="10"/>
        </w:numPr>
        <w:spacing w:after="240"/>
        <w:jc w:val="both"/>
        <w:rPr>
          <w:rFonts w:ascii="Times New Roman" w:eastAsia="Times New Roman" w:hAnsi="Times New Roman" w:cs="Times New Roman"/>
          <w:b/>
          <w:sz w:val="24"/>
          <w:szCs w:val="24"/>
        </w:rPr>
      </w:pPr>
      <w:r w:rsidRPr="00C043FB">
        <w:rPr>
          <w:rFonts w:ascii="Times New Roman" w:eastAsia="Calibri" w:hAnsi="Times New Roman" w:cs="Times New Roman"/>
          <w:sz w:val="24"/>
          <w:szCs w:val="24"/>
          <w:lang w:eastAsia="en-US"/>
        </w:rPr>
        <w:t xml:space="preserve">Kryterium </w:t>
      </w:r>
      <w:r w:rsidRPr="00C043FB">
        <w:rPr>
          <w:rFonts w:ascii="Times New Roman" w:eastAsia="Calibri" w:hAnsi="Times New Roman" w:cs="Times New Roman"/>
          <w:b/>
          <w:sz w:val="24"/>
          <w:szCs w:val="24"/>
          <w:lang w:eastAsia="en-US"/>
        </w:rPr>
        <w:t>„</w:t>
      </w:r>
      <w:r w:rsidR="007925E9" w:rsidRPr="007925E9">
        <w:rPr>
          <w:rFonts w:ascii="Times New Roman" w:eastAsia="Calibri" w:hAnsi="Times New Roman" w:cs="Times New Roman"/>
          <w:b/>
          <w:sz w:val="24"/>
          <w:szCs w:val="24"/>
          <w:lang w:eastAsia="en-US"/>
        </w:rPr>
        <w:t>okres gwarancji</w:t>
      </w:r>
      <w:r w:rsidRPr="00C043FB">
        <w:rPr>
          <w:rFonts w:ascii="Times New Roman" w:eastAsia="Calibri" w:hAnsi="Times New Roman" w:cs="Times New Roman"/>
          <w:b/>
          <w:sz w:val="24"/>
          <w:szCs w:val="24"/>
          <w:lang w:eastAsia="en-US"/>
        </w:rPr>
        <w:t xml:space="preserve">” – </w:t>
      </w:r>
      <w:r w:rsidR="007925E9">
        <w:rPr>
          <w:rFonts w:ascii="Times New Roman" w:eastAsia="Calibri" w:hAnsi="Times New Roman" w:cs="Times New Roman"/>
          <w:b/>
          <w:sz w:val="24"/>
          <w:szCs w:val="24"/>
          <w:lang w:eastAsia="en-US"/>
        </w:rPr>
        <w:t>G</w:t>
      </w:r>
    </w:p>
    <w:p w14:paraId="3B438336" w14:textId="77777777" w:rsidR="00C20FF6" w:rsidRDefault="00C20FF6" w:rsidP="00B04F45">
      <w:pPr>
        <w:pStyle w:val="Akapitzlist"/>
        <w:widowControl w:val="0"/>
        <w:spacing w:after="0" w:line="100" w:lineRule="atLeast"/>
        <w:ind w:left="426"/>
        <w:rPr>
          <w:rFonts w:ascii="Times New Roman" w:eastAsia="Calibri" w:hAnsi="Times New Roman" w:cs="Times New Roman"/>
          <w:iCs/>
          <w:sz w:val="24"/>
          <w:szCs w:val="24"/>
        </w:rPr>
      </w:pPr>
    </w:p>
    <w:p w14:paraId="33E312A6" w14:textId="4F5745DE" w:rsidR="0004230F" w:rsidRDefault="00C20FF6" w:rsidP="00B04F45">
      <w:pPr>
        <w:pStyle w:val="Akapitzlist"/>
        <w:widowControl w:val="0"/>
        <w:spacing w:after="0" w:line="100" w:lineRule="atLeast"/>
        <w:ind w:left="426"/>
        <w:rPr>
          <w:rFonts w:ascii="Times New Roman" w:eastAsia="Calibri" w:hAnsi="Times New Roman" w:cs="Times New Roman"/>
          <w:iCs/>
          <w:sz w:val="24"/>
          <w:szCs w:val="24"/>
        </w:rPr>
      </w:pPr>
      <w:r>
        <w:rPr>
          <w:rFonts w:ascii="Times New Roman" w:eastAsia="Calibri" w:hAnsi="Times New Roman" w:cs="Times New Roman"/>
          <w:iCs/>
          <w:sz w:val="24"/>
          <w:szCs w:val="24"/>
        </w:rPr>
        <w:t>O</w:t>
      </w:r>
      <w:r w:rsidRPr="00D73EC2">
        <w:rPr>
          <w:rFonts w:ascii="Times New Roman" w:eastAsia="Calibri" w:hAnsi="Times New Roman" w:cs="Times New Roman"/>
          <w:iCs/>
          <w:sz w:val="24"/>
          <w:szCs w:val="24"/>
        </w:rPr>
        <w:t>feruję</w:t>
      </w:r>
      <w:r w:rsidR="0004230F">
        <w:rPr>
          <w:rFonts w:ascii="Times New Roman" w:eastAsia="Calibri" w:hAnsi="Times New Roman" w:cs="Times New Roman"/>
          <w:iCs/>
          <w:sz w:val="24"/>
          <w:szCs w:val="24"/>
        </w:rPr>
        <w:t>*:</w:t>
      </w:r>
    </w:p>
    <w:p w14:paraId="7409EFD8" w14:textId="0B84F526" w:rsidR="0004230F" w:rsidRPr="0004230F" w:rsidRDefault="0004230F" w:rsidP="009A3A5C">
      <w:pPr>
        <w:pStyle w:val="Akapitzlist"/>
        <w:widowControl w:val="0"/>
        <w:spacing w:after="0" w:line="100" w:lineRule="atLeast"/>
        <w:ind w:left="0"/>
        <w:rPr>
          <w:rFonts w:ascii="Times New Roman" w:eastAsia="Calibri" w:hAnsi="Times New Roman" w:cs="Times New Roman"/>
          <w:iCs/>
          <w:color w:val="FF0000"/>
          <w:sz w:val="24"/>
          <w:szCs w:val="24"/>
        </w:rPr>
      </w:pPr>
      <w:r w:rsidRPr="0004230F">
        <w:rPr>
          <w:rFonts w:ascii="Times New Roman" w:eastAsia="Calibri" w:hAnsi="Times New Roman" w:cs="Times New Roman"/>
          <w:iCs/>
          <w:color w:val="FF0000"/>
          <w:sz w:val="24"/>
          <w:szCs w:val="24"/>
        </w:rPr>
        <w:t>*niepotrzebne skreślić</w:t>
      </w:r>
    </w:p>
    <w:p w14:paraId="300083CA" w14:textId="77777777" w:rsidR="0004230F" w:rsidRDefault="0004230F" w:rsidP="0004230F">
      <w:pPr>
        <w:pStyle w:val="Akapitzlist"/>
        <w:widowControl w:val="0"/>
        <w:numPr>
          <w:ilvl w:val="0"/>
          <w:numId w:val="11"/>
        </w:numPr>
        <w:spacing w:after="0" w:line="100" w:lineRule="atLeast"/>
        <w:rPr>
          <w:rFonts w:ascii="Times New Roman" w:eastAsia="Calibri" w:hAnsi="Times New Roman" w:cs="Times New Roman"/>
          <w:iCs/>
          <w:sz w:val="24"/>
          <w:szCs w:val="24"/>
        </w:rPr>
      </w:pPr>
      <w:r>
        <w:rPr>
          <w:rFonts w:ascii="Times New Roman" w:eastAsia="Calibri" w:hAnsi="Times New Roman" w:cs="Times New Roman"/>
          <w:iCs/>
          <w:sz w:val="24"/>
          <w:szCs w:val="24"/>
        </w:rPr>
        <w:t>60</w:t>
      </w:r>
      <w:r w:rsidR="00C20FF6">
        <w:rPr>
          <w:rFonts w:ascii="Times New Roman" w:eastAsia="Calibri" w:hAnsi="Times New Roman" w:cs="Times New Roman"/>
          <w:iCs/>
          <w:sz w:val="24"/>
          <w:szCs w:val="24"/>
        </w:rPr>
        <w:t xml:space="preserve"> </w:t>
      </w:r>
      <w:r w:rsidR="007925E9">
        <w:rPr>
          <w:rFonts w:ascii="Times New Roman" w:eastAsia="Calibri" w:hAnsi="Times New Roman" w:cs="Times New Roman"/>
          <w:iCs/>
          <w:sz w:val="24"/>
          <w:szCs w:val="24"/>
        </w:rPr>
        <w:t>miesięcy</w:t>
      </w:r>
      <w:r w:rsidR="007925E9" w:rsidRPr="007925E9">
        <w:rPr>
          <w:rFonts w:ascii="Times New Roman" w:eastAsia="Calibri" w:hAnsi="Times New Roman" w:cs="Times New Roman"/>
          <w:sz w:val="24"/>
          <w:szCs w:val="24"/>
        </w:rPr>
        <w:t xml:space="preserve"> </w:t>
      </w:r>
      <w:r w:rsidR="00280E1E">
        <w:rPr>
          <w:rFonts w:ascii="Times New Roman" w:eastAsia="Calibri" w:hAnsi="Times New Roman" w:cs="Times New Roman"/>
          <w:sz w:val="24"/>
          <w:szCs w:val="24"/>
        </w:rPr>
        <w:t xml:space="preserve">gwarancji </w:t>
      </w:r>
      <w:r w:rsidR="007925E9">
        <w:rPr>
          <w:rFonts w:ascii="Times New Roman" w:eastAsia="Calibri" w:hAnsi="Times New Roman" w:cs="Times New Roman"/>
          <w:sz w:val="24"/>
          <w:szCs w:val="24"/>
        </w:rPr>
        <w:t>na wykonane prace</w:t>
      </w:r>
      <w:r>
        <w:rPr>
          <w:rFonts w:ascii="Times New Roman" w:eastAsia="Calibri" w:hAnsi="Times New Roman" w:cs="Times New Roman"/>
          <w:iCs/>
          <w:sz w:val="24"/>
          <w:szCs w:val="24"/>
        </w:rPr>
        <w:t>;</w:t>
      </w:r>
    </w:p>
    <w:p w14:paraId="34EBB24F" w14:textId="45114F7E" w:rsidR="0004230F" w:rsidRPr="0004230F" w:rsidRDefault="0004230F" w:rsidP="0004230F">
      <w:pPr>
        <w:pStyle w:val="Akapitzlist"/>
        <w:widowControl w:val="0"/>
        <w:numPr>
          <w:ilvl w:val="0"/>
          <w:numId w:val="11"/>
        </w:numPr>
        <w:spacing w:after="0" w:line="100" w:lineRule="atLeast"/>
        <w:rPr>
          <w:rFonts w:ascii="Times New Roman" w:eastAsia="Calibri" w:hAnsi="Times New Roman" w:cs="Times New Roman"/>
          <w:iCs/>
          <w:sz w:val="24"/>
          <w:szCs w:val="24"/>
        </w:rPr>
      </w:pPr>
      <w:r>
        <w:rPr>
          <w:rFonts w:ascii="Times New Roman" w:eastAsia="Calibri" w:hAnsi="Times New Roman" w:cs="Times New Roman"/>
          <w:iCs/>
          <w:sz w:val="24"/>
          <w:szCs w:val="24"/>
        </w:rPr>
        <w:t>72 miesięcy</w:t>
      </w:r>
      <w:r w:rsidRPr="007925E9">
        <w:rPr>
          <w:rFonts w:ascii="Times New Roman" w:eastAsia="Calibri" w:hAnsi="Times New Roman" w:cs="Times New Roman"/>
          <w:sz w:val="24"/>
          <w:szCs w:val="24"/>
        </w:rPr>
        <w:t xml:space="preserve"> </w:t>
      </w:r>
      <w:r>
        <w:rPr>
          <w:rFonts w:ascii="Times New Roman" w:eastAsia="Calibri" w:hAnsi="Times New Roman" w:cs="Times New Roman"/>
          <w:sz w:val="24"/>
          <w:szCs w:val="24"/>
        </w:rPr>
        <w:t>gwarancji na wykonane prace</w:t>
      </w:r>
      <w:r>
        <w:rPr>
          <w:rFonts w:ascii="Times New Roman" w:eastAsia="Calibri" w:hAnsi="Times New Roman" w:cs="Times New Roman"/>
          <w:iCs/>
          <w:sz w:val="24"/>
          <w:szCs w:val="24"/>
        </w:rPr>
        <w:t>;</w:t>
      </w:r>
    </w:p>
    <w:p w14:paraId="3DD7C4D8" w14:textId="45172AF1" w:rsidR="00B04F45" w:rsidRPr="0004230F" w:rsidRDefault="0004230F" w:rsidP="0004230F">
      <w:pPr>
        <w:pStyle w:val="Akapitzlist"/>
        <w:widowControl w:val="0"/>
        <w:numPr>
          <w:ilvl w:val="0"/>
          <w:numId w:val="11"/>
        </w:numPr>
        <w:spacing w:after="0" w:line="100" w:lineRule="atLeast"/>
        <w:rPr>
          <w:rFonts w:ascii="Times New Roman" w:eastAsia="Calibri" w:hAnsi="Times New Roman" w:cs="Times New Roman"/>
          <w:iCs/>
          <w:sz w:val="24"/>
          <w:szCs w:val="24"/>
        </w:rPr>
      </w:pPr>
      <w:r>
        <w:rPr>
          <w:rFonts w:ascii="Times New Roman" w:eastAsia="Calibri" w:hAnsi="Times New Roman" w:cs="Times New Roman"/>
          <w:iCs/>
          <w:sz w:val="24"/>
          <w:szCs w:val="24"/>
        </w:rPr>
        <w:t>84 miesięcy</w:t>
      </w:r>
      <w:r w:rsidRPr="007925E9">
        <w:rPr>
          <w:rFonts w:ascii="Times New Roman" w:eastAsia="Calibri" w:hAnsi="Times New Roman" w:cs="Times New Roman"/>
          <w:sz w:val="24"/>
          <w:szCs w:val="24"/>
        </w:rPr>
        <w:t xml:space="preserve"> </w:t>
      </w:r>
      <w:r>
        <w:rPr>
          <w:rFonts w:ascii="Times New Roman" w:eastAsia="Calibri" w:hAnsi="Times New Roman" w:cs="Times New Roman"/>
          <w:sz w:val="24"/>
          <w:szCs w:val="24"/>
        </w:rPr>
        <w:t>gwarancji na wykonane prace</w:t>
      </w:r>
      <w:r>
        <w:rPr>
          <w:rFonts w:ascii="Times New Roman" w:eastAsia="Calibri" w:hAnsi="Times New Roman" w:cs="Times New Roman"/>
          <w:iCs/>
          <w:sz w:val="24"/>
          <w:szCs w:val="24"/>
        </w:rPr>
        <w:t>.</w:t>
      </w:r>
    </w:p>
    <w:p w14:paraId="5A7AEA61" w14:textId="77777777" w:rsidR="007C4A33" w:rsidRDefault="007C4A33" w:rsidP="007925E9">
      <w:pPr>
        <w:suppressAutoHyphens w:val="0"/>
        <w:spacing w:after="240" w:line="259" w:lineRule="auto"/>
        <w:contextualSpacing/>
        <w:jc w:val="both"/>
        <w:rPr>
          <w:rFonts w:ascii="Times New Roman" w:eastAsia="Calibri" w:hAnsi="Times New Roman" w:cs="Times New Roman"/>
          <w:b/>
          <w:i/>
          <w:iCs/>
          <w:sz w:val="24"/>
          <w:szCs w:val="24"/>
          <w:lang w:eastAsia="en-US"/>
        </w:rPr>
      </w:pPr>
    </w:p>
    <w:p w14:paraId="7D6CB7AD" w14:textId="6A0127F4" w:rsidR="007925E9" w:rsidRPr="007925E9" w:rsidRDefault="007925E9" w:rsidP="007925E9">
      <w:pPr>
        <w:suppressAutoHyphens w:val="0"/>
        <w:spacing w:after="240" w:line="259" w:lineRule="auto"/>
        <w:contextualSpacing/>
        <w:jc w:val="both"/>
        <w:rPr>
          <w:rFonts w:ascii="Times New Roman" w:eastAsia="Calibri" w:hAnsi="Times New Roman" w:cs="Times New Roman"/>
          <w:b/>
          <w:i/>
          <w:iCs/>
          <w:sz w:val="24"/>
          <w:szCs w:val="24"/>
          <w:lang w:eastAsia="en-US"/>
        </w:rPr>
      </w:pPr>
      <w:r w:rsidRPr="007925E9">
        <w:rPr>
          <w:rFonts w:ascii="Times New Roman" w:eastAsia="Calibri" w:hAnsi="Times New Roman" w:cs="Times New Roman"/>
          <w:b/>
          <w:i/>
          <w:iCs/>
          <w:sz w:val="24"/>
          <w:szCs w:val="24"/>
          <w:lang w:eastAsia="en-US"/>
        </w:rPr>
        <w:t>Uwaga!</w:t>
      </w:r>
    </w:p>
    <w:p w14:paraId="73A213C0" w14:textId="333C57B2" w:rsidR="007925E9" w:rsidRPr="007925E9" w:rsidRDefault="007925E9" w:rsidP="007925E9">
      <w:pPr>
        <w:suppressAutoHyphens w:val="0"/>
        <w:spacing w:after="0" w:line="259" w:lineRule="auto"/>
        <w:contextualSpacing/>
        <w:jc w:val="both"/>
        <w:rPr>
          <w:rFonts w:ascii="Times New Roman" w:eastAsia="Calibri" w:hAnsi="Times New Roman" w:cs="Times New Roman"/>
          <w:b/>
          <w:i/>
          <w:iCs/>
          <w:sz w:val="24"/>
          <w:szCs w:val="24"/>
          <w:lang w:eastAsia="en-US"/>
        </w:rPr>
      </w:pPr>
      <w:r w:rsidRPr="007925E9">
        <w:rPr>
          <w:rFonts w:ascii="Times New Roman" w:eastAsia="Calibri" w:hAnsi="Times New Roman" w:cs="Times New Roman"/>
          <w:b/>
          <w:i/>
          <w:iCs/>
          <w:sz w:val="24"/>
          <w:szCs w:val="24"/>
          <w:lang w:eastAsia="en-US"/>
        </w:rPr>
        <w:t>* Zaoferowany okres gwarancji nie może być krótszy niż 60 miesięcy. Oferty proponujące gwarancje krótszą niż 60 miesięcy będą odrzucane.</w:t>
      </w:r>
    </w:p>
    <w:p w14:paraId="4AB8EBD6" w14:textId="2CFD112C" w:rsidR="007925E9" w:rsidRPr="007925E9" w:rsidRDefault="007925E9" w:rsidP="007925E9">
      <w:pPr>
        <w:suppressAutoHyphens w:val="0"/>
        <w:spacing w:after="240" w:line="259" w:lineRule="auto"/>
        <w:contextualSpacing/>
        <w:jc w:val="both"/>
        <w:rPr>
          <w:rFonts w:ascii="Times New Roman" w:eastAsia="Calibri" w:hAnsi="Times New Roman" w:cs="Times New Roman"/>
          <w:b/>
          <w:i/>
          <w:iCs/>
          <w:color w:val="000000"/>
          <w:sz w:val="24"/>
          <w:szCs w:val="24"/>
          <w:lang w:eastAsia="en-US"/>
        </w:rPr>
      </w:pPr>
      <w:r w:rsidRPr="007925E9">
        <w:rPr>
          <w:rFonts w:ascii="Times New Roman" w:eastAsia="Calibri" w:hAnsi="Times New Roman" w:cs="Times New Roman"/>
          <w:b/>
          <w:i/>
          <w:iCs/>
          <w:sz w:val="24"/>
          <w:szCs w:val="24"/>
          <w:lang w:eastAsia="en-US"/>
        </w:rPr>
        <w:t>*</w:t>
      </w:r>
      <w:r w:rsidRPr="007925E9">
        <w:rPr>
          <w:rFonts w:ascii="Times New Roman" w:eastAsia="Calibri" w:hAnsi="Times New Roman" w:cs="Times New Roman"/>
          <w:b/>
          <w:i/>
          <w:iCs/>
          <w:color w:val="000000"/>
          <w:sz w:val="24"/>
          <w:szCs w:val="24"/>
          <w:lang w:eastAsia="en-US"/>
        </w:rPr>
        <w:t xml:space="preserve"> </w:t>
      </w:r>
      <w:r w:rsidRPr="007925E9">
        <w:rPr>
          <w:rFonts w:ascii="Times New Roman" w:eastAsia="Calibri" w:hAnsi="Times New Roman" w:cs="Times New Roman"/>
          <w:b/>
          <w:i/>
          <w:iCs/>
          <w:sz w:val="24"/>
          <w:szCs w:val="24"/>
          <w:lang w:eastAsia="en-US"/>
        </w:rPr>
        <w:t xml:space="preserve">Jeżeli Wykonawca </w:t>
      </w:r>
      <w:r w:rsidRPr="007925E9">
        <w:rPr>
          <w:rFonts w:ascii="Times New Roman" w:eastAsia="Calibri" w:hAnsi="Times New Roman" w:cs="Times New Roman"/>
          <w:b/>
          <w:i/>
          <w:iCs/>
          <w:color w:val="000000"/>
          <w:sz w:val="24"/>
          <w:szCs w:val="24"/>
          <w:lang w:eastAsia="en-US"/>
        </w:rPr>
        <w:t>nie poda okresu gwarancji wówczas Zamawiający przyjmie iż Wykonawca zaoferował okres gwarancji 60 miesięcy i otrzyma 0 pkt.</w:t>
      </w:r>
    </w:p>
    <w:p w14:paraId="5E728AFF" w14:textId="77777777" w:rsidR="007925E9" w:rsidRPr="007925E9" w:rsidRDefault="007925E9" w:rsidP="007925E9">
      <w:pPr>
        <w:suppressAutoHyphens w:val="0"/>
        <w:spacing w:after="240" w:line="259" w:lineRule="auto"/>
        <w:contextualSpacing/>
        <w:jc w:val="both"/>
        <w:rPr>
          <w:rFonts w:ascii="Times New Roman" w:eastAsia="Calibri" w:hAnsi="Times New Roman" w:cs="Times New Roman"/>
          <w:b/>
          <w:i/>
          <w:iCs/>
          <w:sz w:val="24"/>
          <w:szCs w:val="24"/>
          <w:lang w:eastAsia="en-US"/>
        </w:rPr>
      </w:pPr>
      <w:r w:rsidRPr="007925E9">
        <w:rPr>
          <w:rFonts w:ascii="Times New Roman" w:eastAsia="Calibri" w:hAnsi="Times New Roman" w:cs="Times New Roman"/>
          <w:b/>
          <w:i/>
          <w:iCs/>
          <w:sz w:val="24"/>
          <w:szCs w:val="24"/>
          <w:lang w:eastAsia="en-US"/>
        </w:rPr>
        <w:t>*Maksymalny okres gwarancji podlegającej ocenie wynosi 84 miesiące. Oferty proponujące 84 miesięczny okres gwarancji otrzymają najwyższą ilość punktów. Oferty proponujące okres gwarancji dłuższy niż 84 miesiące będą liczone jak oferty proponujące maksymalny okres gwarancji przy czym do Umowy zostanie wpisany faktycznie proponowany przez Wykonawcę okres gwarancji.</w:t>
      </w:r>
    </w:p>
    <w:p w14:paraId="29CA1A72" w14:textId="2A7FDDB1" w:rsidR="007925E9" w:rsidRDefault="007925E9" w:rsidP="006624A8">
      <w:pPr>
        <w:widowControl w:val="0"/>
        <w:spacing w:after="0" w:line="100" w:lineRule="atLeast"/>
        <w:rPr>
          <w:rFonts w:ascii="Times New Roman" w:eastAsia="Times New Roman" w:hAnsi="Times New Roman" w:cs="Times New Roman"/>
          <w:b/>
          <w:sz w:val="24"/>
          <w:szCs w:val="24"/>
        </w:rPr>
      </w:pPr>
    </w:p>
    <w:p w14:paraId="7BCE7A89" w14:textId="3B3B8E46" w:rsidR="005D6CE7" w:rsidRPr="00BC7A00" w:rsidRDefault="005D6CE7" w:rsidP="008F6D80">
      <w:pPr>
        <w:numPr>
          <w:ilvl w:val="0"/>
          <w:numId w:val="10"/>
        </w:numPr>
        <w:spacing w:after="0" w:line="240" w:lineRule="auto"/>
        <w:ind w:left="284" w:hanging="283"/>
        <w:jc w:val="both"/>
        <w:rPr>
          <w:rFonts w:ascii="Times New Roman" w:hAnsi="Times New Roman" w:cs="Times New Roman"/>
          <w:sz w:val="24"/>
          <w:szCs w:val="24"/>
        </w:rPr>
      </w:pPr>
      <w:r w:rsidRPr="00BC7A00">
        <w:rPr>
          <w:rFonts w:ascii="Times New Roman" w:hAnsi="Times New Roman" w:cs="Times New Roman"/>
          <w:sz w:val="24"/>
          <w:szCs w:val="24"/>
        </w:rPr>
        <w:t xml:space="preserve">Kryterium </w:t>
      </w:r>
      <w:r w:rsidRPr="00BC7A00">
        <w:rPr>
          <w:rFonts w:ascii="Times New Roman" w:hAnsi="Times New Roman" w:cs="Times New Roman"/>
          <w:b/>
          <w:bCs/>
          <w:sz w:val="24"/>
          <w:szCs w:val="24"/>
        </w:rPr>
        <w:t>„termin wykonania robót budowlanych”</w:t>
      </w:r>
      <w:r w:rsidRPr="00BC7A00">
        <w:rPr>
          <w:rFonts w:ascii="Times New Roman" w:hAnsi="Times New Roman" w:cs="Times New Roman"/>
          <w:sz w:val="24"/>
          <w:szCs w:val="24"/>
        </w:rPr>
        <w:t xml:space="preserve"> – T </w:t>
      </w:r>
    </w:p>
    <w:p w14:paraId="3B3FCFA2" w14:textId="77777777" w:rsidR="005D6CE7" w:rsidRPr="00BC7A00" w:rsidRDefault="005D6CE7" w:rsidP="005D6CE7">
      <w:pPr>
        <w:spacing w:after="0" w:line="240" w:lineRule="auto"/>
        <w:ind w:left="644"/>
        <w:jc w:val="both"/>
        <w:rPr>
          <w:rFonts w:ascii="Times New Roman" w:hAnsi="Times New Roman" w:cs="Times New Roman"/>
          <w:sz w:val="24"/>
          <w:szCs w:val="24"/>
        </w:rPr>
      </w:pPr>
    </w:p>
    <w:p w14:paraId="051F477A" w14:textId="72F9AFEA" w:rsidR="005D6CE7" w:rsidRPr="008F6D80" w:rsidRDefault="005D6CE7" w:rsidP="008F6D80">
      <w:pPr>
        <w:spacing w:after="240"/>
        <w:ind w:firstLine="284"/>
        <w:contextualSpacing/>
        <w:jc w:val="both"/>
        <w:rPr>
          <w:rFonts w:ascii="Times New Roman" w:eastAsia="Calibri" w:hAnsi="Times New Roman" w:cs="Times New Roman"/>
          <w:bCs/>
          <w:iCs/>
          <w:sz w:val="24"/>
          <w:szCs w:val="24"/>
        </w:rPr>
      </w:pPr>
      <w:r w:rsidRPr="008F6D80">
        <w:rPr>
          <w:rFonts w:ascii="Times New Roman" w:eastAsia="Calibri" w:hAnsi="Times New Roman" w:cs="Times New Roman"/>
          <w:bCs/>
          <w:iCs/>
          <w:sz w:val="24"/>
          <w:szCs w:val="24"/>
        </w:rPr>
        <w:t>O</w:t>
      </w:r>
      <w:r>
        <w:rPr>
          <w:rFonts w:ascii="Times New Roman" w:eastAsia="Calibri" w:hAnsi="Times New Roman" w:cs="Times New Roman"/>
          <w:bCs/>
          <w:iCs/>
          <w:sz w:val="24"/>
          <w:szCs w:val="24"/>
        </w:rPr>
        <w:t>świadczam, że roboty budowlane objęte Etapem II Przedmiotu Zamówienia wykonam/y w terminie</w:t>
      </w:r>
      <w:r w:rsidRPr="008F6D80">
        <w:rPr>
          <w:rFonts w:ascii="Times New Roman" w:eastAsia="Calibri" w:hAnsi="Times New Roman" w:cs="Times New Roman"/>
          <w:bCs/>
          <w:iCs/>
          <w:sz w:val="24"/>
          <w:szCs w:val="24"/>
        </w:rPr>
        <w:t>*:</w:t>
      </w:r>
    </w:p>
    <w:p w14:paraId="62C97DED" w14:textId="2EE851B9" w:rsidR="005D6CE7" w:rsidRPr="008F6D80" w:rsidRDefault="005D6CE7" w:rsidP="008F6D80">
      <w:pPr>
        <w:spacing w:after="0"/>
        <w:contextualSpacing/>
        <w:jc w:val="both"/>
        <w:rPr>
          <w:rFonts w:ascii="Times New Roman" w:eastAsia="Calibri" w:hAnsi="Times New Roman" w:cs="Times New Roman"/>
          <w:bCs/>
          <w:iCs/>
          <w:color w:val="FF0000"/>
          <w:sz w:val="24"/>
          <w:szCs w:val="24"/>
        </w:rPr>
      </w:pPr>
      <w:r w:rsidRPr="008F6D80">
        <w:rPr>
          <w:rFonts w:ascii="Times New Roman" w:eastAsia="Calibri" w:hAnsi="Times New Roman" w:cs="Times New Roman"/>
          <w:bCs/>
          <w:iCs/>
          <w:sz w:val="24"/>
          <w:szCs w:val="24"/>
        </w:rPr>
        <w:t>*</w:t>
      </w:r>
      <w:r w:rsidRPr="008F6D80">
        <w:rPr>
          <w:rFonts w:ascii="Times New Roman" w:eastAsia="Calibri" w:hAnsi="Times New Roman" w:cs="Times New Roman"/>
          <w:bCs/>
          <w:iCs/>
          <w:color w:val="FF0000"/>
          <w:sz w:val="24"/>
          <w:szCs w:val="24"/>
        </w:rPr>
        <w:t>niepotrzebne skreślić</w:t>
      </w:r>
    </w:p>
    <w:p w14:paraId="2193F08A" w14:textId="305D9975" w:rsidR="005D6CE7" w:rsidRPr="008F6D80" w:rsidRDefault="005D6CE7" w:rsidP="005D6CE7">
      <w:pPr>
        <w:pStyle w:val="Akapitzlist"/>
        <w:numPr>
          <w:ilvl w:val="0"/>
          <w:numId w:val="13"/>
        </w:numPr>
        <w:spacing w:after="240"/>
        <w:ind w:left="1276"/>
        <w:jc w:val="both"/>
        <w:rPr>
          <w:rFonts w:ascii="Times New Roman" w:eastAsia="Calibri" w:hAnsi="Times New Roman" w:cs="Times New Roman"/>
          <w:bCs/>
          <w:iCs/>
          <w:sz w:val="24"/>
          <w:szCs w:val="24"/>
        </w:rPr>
      </w:pPr>
      <w:r w:rsidRPr="008F6D80">
        <w:rPr>
          <w:rFonts w:ascii="Times New Roman" w:eastAsia="Calibri" w:hAnsi="Times New Roman" w:cs="Times New Roman"/>
          <w:bCs/>
          <w:iCs/>
          <w:sz w:val="24"/>
          <w:szCs w:val="24"/>
        </w:rPr>
        <w:t xml:space="preserve">15 miesięcy; </w:t>
      </w:r>
    </w:p>
    <w:p w14:paraId="0167BDB0" w14:textId="616531E3" w:rsidR="005D6CE7" w:rsidRPr="008F6D80" w:rsidRDefault="005D6CE7" w:rsidP="005D6CE7">
      <w:pPr>
        <w:pStyle w:val="Akapitzlist"/>
        <w:numPr>
          <w:ilvl w:val="0"/>
          <w:numId w:val="13"/>
        </w:numPr>
        <w:spacing w:after="240"/>
        <w:ind w:left="1276"/>
        <w:jc w:val="both"/>
        <w:rPr>
          <w:rFonts w:ascii="Times New Roman" w:eastAsia="Calibri" w:hAnsi="Times New Roman" w:cs="Times New Roman"/>
          <w:bCs/>
          <w:iCs/>
          <w:sz w:val="24"/>
          <w:szCs w:val="24"/>
        </w:rPr>
      </w:pPr>
      <w:r w:rsidRPr="008F6D80">
        <w:rPr>
          <w:rFonts w:ascii="Times New Roman" w:eastAsia="Calibri" w:hAnsi="Times New Roman" w:cs="Times New Roman"/>
          <w:bCs/>
          <w:iCs/>
          <w:sz w:val="24"/>
          <w:szCs w:val="24"/>
        </w:rPr>
        <w:t>18 miesięcy;</w:t>
      </w:r>
    </w:p>
    <w:p w14:paraId="6A5F0A9E" w14:textId="0B94251D" w:rsidR="005D6CE7" w:rsidRPr="008F6D80" w:rsidRDefault="005D6CE7" w:rsidP="005D6CE7">
      <w:pPr>
        <w:pStyle w:val="Akapitzlist"/>
        <w:numPr>
          <w:ilvl w:val="0"/>
          <w:numId w:val="13"/>
        </w:numPr>
        <w:spacing w:after="240"/>
        <w:ind w:left="1276"/>
        <w:jc w:val="both"/>
        <w:rPr>
          <w:rFonts w:ascii="Times New Roman" w:eastAsia="Calibri" w:hAnsi="Times New Roman" w:cs="Times New Roman"/>
          <w:bCs/>
          <w:iCs/>
          <w:sz w:val="24"/>
          <w:szCs w:val="24"/>
        </w:rPr>
      </w:pPr>
      <w:r w:rsidRPr="008F6D80">
        <w:rPr>
          <w:rFonts w:ascii="Times New Roman" w:eastAsia="Calibri" w:hAnsi="Times New Roman" w:cs="Times New Roman"/>
          <w:bCs/>
          <w:iCs/>
          <w:sz w:val="24"/>
          <w:szCs w:val="24"/>
        </w:rPr>
        <w:t>21 miesięcy;</w:t>
      </w:r>
    </w:p>
    <w:p w14:paraId="430B7028" w14:textId="193CECAE" w:rsidR="005D6CE7" w:rsidRPr="008F6D80" w:rsidRDefault="005D6CE7" w:rsidP="008F6D80">
      <w:pPr>
        <w:pStyle w:val="Akapitzlist"/>
        <w:numPr>
          <w:ilvl w:val="0"/>
          <w:numId w:val="13"/>
        </w:numPr>
        <w:spacing w:after="240"/>
        <w:ind w:left="1276"/>
        <w:jc w:val="both"/>
        <w:rPr>
          <w:rFonts w:ascii="Times New Roman" w:eastAsia="Calibri" w:hAnsi="Times New Roman" w:cs="Times New Roman"/>
          <w:bCs/>
          <w:iCs/>
          <w:sz w:val="24"/>
          <w:szCs w:val="24"/>
        </w:rPr>
      </w:pPr>
      <w:r w:rsidRPr="008F6D80">
        <w:rPr>
          <w:rFonts w:ascii="Times New Roman" w:eastAsia="Calibri" w:hAnsi="Times New Roman" w:cs="Times New Roman"/>
          <w:bCs/>
          <w:iCs/>
          <w:sz w:val="24"/>
          <w:szCs w:val="24"/>
        </w:rPr>
        <w:t>24 miesięcy.</w:t>
      </w:r>
    </w:p>
    <w:p w14:paraId="6243A9AC" w14:textId="4CCB8375" w:rsidR="005D6CE7" w:rsidRPr="008F6D80" w:rsidRDefault="005D6CE7" w:rsidP="005D6CE7">
      <w:pPr>
        <w:spacing w:after="240"/>
        <w:contextualSpacing/>
        <w:jc w:val="both"/>
        <w:rPr>
          <w:rFonts w:ascii="Times New Roman" w:eastAsia="Calibri" w:hAnsi="Times New Roman" w:cs="Times New Roman"/>
          <w:b/>
          <w:i/>
          <w:sz w:val="24"/>
          <w:szCs w:val="24"/>
        </w:rPr>
      </w:pPr>
      <w:r w:rsidRPr="008F6D80">
        <w:rPr>
          <w:rFonts w:ascii="Times New Roman" w:eastAsia="Calibri" w:hAnsi="Times New Roman" w:cs="Times New Roman"/>
          <w:b/>
          <w:i/>
          <w:sz w:val="24"/>
          <w:szCs w:val="24"/>
        </w:rPr>
        <w:t>Uwaga!</w:t>
      </w:r>
    </w:p>
    <w:p w14:paraId="58D11E46" w14:textId="77777777" w:rsidR="005D6CE7" w:rsidRPr="000621DA" w:rsidRDefault="005D6CE7" w:rsidP="005D6CE7">
      <w:pPr>
        <w:spacing w:after="240"/>
        <w:contextualSpacing/>
        <w:jc w:val="both"/>
        <w:rPr>
          <w:rFonts w:ascii="Times New Roman" w:eastAsia="Calibri" w:hAnsi="Times New Roman" w:cs="Times New Roman"/>
          <w:i/>
          <w:sz w:val="24"/>
          <w:szCs w:val="24"/>
        </w:rPr>
      </w:pPr>
      <w:r w:rsidRPr="000621DA">
        <w:rPr>
          <w:rFonts w:ascii="Times New Roman" w:eastAsia="Calibri" w:hAnsi="Times New Roman" w:cs="Times New Roman"/>
          <w:b/>
          <w:i/>
          <w:sz w:val="24"/>
          <w:szCs w:val="24"/>
        </w:rPr>
        <w:t>*</w:t>
      </w:r>
      <w:r w:rsidRPr="000621DA">
        <w:rPr>
          <w:rFonts w:ascii="Times New Roman" w:eastAsia="Calibri" w:hAnsi="Times New Roman" w:cs="Times New Roman"/>
          <w:i/>
          <w:sz w:val="24"/>
          <w:szCs w:val="24"/>
        </w:rPr>
        <w:t xml:space="preserve"> Zaoferowany </w:t>
      </w:r>
      <w:r w:rsidRPr="00BC7A00">
        <w:rPr>
          <w:rFonts w:ascii="Times New Roman" w:eastAsia="Calibri" w:hAnsi="Times New Roman" w:cs="Times New Roman"/>
          <w:i/>
          <w:sz w:val="24"/>
          <w:szCs w:val="24"/>
        </w:rPr>
        <w:t>termin wykonania robót budowlanych objętych Etapem II Przedmiotu Zamówienia</w:t>
      </w:r>
      <w:r w:rsidRPr="000621DA">
        <w:rPr>
          <w:rFonts w:ascii="Times New Roman" w:eastAsia="Calibri" w:hAnsi="Times New Roman" w:cs="Times New Roman"/>
          <w:i/>
          <w:sz w:val="24"/>
          <w:szCs w:val="24"/>
        </w:rPr>
        <w:t xml:space="preserve"> </w:t>
      </w:r>
      <w:r w:rsidRPr="000621DA">
        <w:rPr>
          <w:rFonts w:ascii="Times New Roman" w:eastAsia="Calibri" w:hAnsi="Times New Roman" w:cs="Times New Roman"/>
          <w:b/>
          <w:i/>
          <w:sz w:val="24"/>
          <w:szCs w:val="24"/>
        </w:rPr>
        <w:t>nie może być</w:t>
      </w:r>
      <w:r w:rsidRPr="00BC7A00">
        <w:rPr>
          <w:rFonts w:ascii="Times New Roman" w:eastAsia="Calibri" w:hAnsi="Times New Roman" w:cs="Times New Roman"/>
          <w:b/>
          <w:i/>
          <w:sz w:val="24"/>
          <w:szCs w:val="24"/>
        </w:rPr>
        <w:t xml:space="preserve"> dłuższy</w:t>
      </w:r>
      <w:r w:rsidRPr="000621DA">
        <w:rPr>
          <w:rFonts w:ascii="Times New Roman" w:eastAsia="Calibri" w:hAnsi="Times New Roman" w:cs="Times New Roman"/>
          <w:b/>
          <w:i/>
          <w:sz w:val="24"/>
          <w:szCs w:val="24"/>
        </w:rPr>
        <w:t xml:space="preserve"> niż </w:t>
      </w:r>
      <w:r w:rsidRPr="00BC7A00">
        <w:rPr>
          <w:rFonts w:ascii="Times New Roman" w:eastAsia="Calibri" w:hAnsi="Times New Roman" w:cs="Times New Roman"/>
          <w:i/>
          <w:sz w:val="24"/>
          <w:szCs w:val="24"/>
        </w:rPr>
        <w:t>24</w:t>
      </w:r>
      <w:r w:rsidRPr="000621DA">
        <w:rPr>
          <w:rFonts w:ascii="Times New Roman" w:eastAsia="Calibri" w:hAnsi="Times New Roman" w:cs="Times New Roman"/>
          <w:i/>
          <w:sz w:val="24"/>
          <w:szCs w:val="24"/>
        </w:rPr>
        <w:t xml:space="preserve"> mies</w:t>
      </w:r>
      <w:r w:rsidRPr="00BC7A00">
        <w:rPr>
          <w:rFonts w:ascii="Times New Roman" w:eastAsia="Calibri" w:hAnsi="Times New Roman" w:cs="Times New Roman"/>
          <w:i/>
          <w:sz w:val="24"/>
          <w:szCs w:val="24"/>
        </w:rPr>
        <w:t>iące</w:t>
      </w:r>
      <w:r w:rsidRPr="000621DA">
        <w:rPr>
          <w:rFonts w:ascii="Times New Roman" w:eastAsia="Calibri" w:hAnsi="Times New Roman" w:cs="Times New Roman"/>
          <w:i/>
          <w:sz w:val="24"/>
          <w:szCs w:val="24"/>
        </w:rPr>
        <w:t>. Oferty proponujące</w:t>
      </w:r>
      <w:r w:rsidRPr="00BC7A00">
        <w:rPr>
          <w:rFonts w:ascii="Times New Roman" w:eastAsia="Calibri" w:hAnsi="Times New Roman" w:cs="Times New Roman"/>
          <w:i/>
          <w:sz w:val="24"/>
          <w:szCs w:val="24"/>
        </w:rPr>
        <w:t xml:space="preserve"> termin dłuższy</w:t>
      </w:r>
      <w:r w:rsidRPr="000621DA">
        <w:rPr>
          <w:rFonts w:ascii="Times New Roman" w:eastAsia="Calibri" w:hAnsi="Times New Roman" w:cs="Times New Roman"/>
          <w:i/>
          <w:sz w:val="24"/>
          <w:szCs w:val="24"/>
        </w:rPr>
        <w:t xml:space="preserve"> niż </w:t>
      </w:r>
      <w:r w:rsidRPr="00BC7A00">
        <w:rPr>
          <w:rFonts w:ascii="Times New Roman" w:eastAsia="Calibri" w:hAnsi="Times New Roman" w:cs="Times New Roman"/>
          <w:i/>
          <w:sz w:val="24"/>
          <w:szCs w:val="24"/>
        </w:rPr>
        <w:t>24</w:t>
      </w:r>
      <w:r w:rsidRPr="000621DA">
        <w:rPr>
          <w:rFonts w:ascii="Times New Roman" w:eastAsia="Calibri" w:hAnsi="Times New Roman" w:cs="Times New Roman"/>
          <w:i/>
          <w:sz w:val="24"/>
          <w:szCs w:val="24"/>
        </w:rPr>
        <w:t xml:space="preserve"> mies</w:t>
      </w:r>
      <w:r w:rsidRPr="00BC7A00">
        <w:rPr>
          <w:rFonts w:ascii="Times New Roman" w:eastAsia="Calibri" w:hAnsi="Times New Roman" w:cs="Times New Roman"/>
          <w:i/>
          <w:sz w:val="24"/>
          <w:szCs w:val="24"/>
        </w:rPr>
        <w:t>iące</w:t>
      </w:r>
      <w:r w:rsidRPr="000621DA">
        <w:rPr>
          <w:rFonts w:ascii="Times New Roman" w:eastAsia="Calibri" w:hAnsi="Times New Roman" w:cs="Times New Roman"/>
          <w:i/>
          <w:sz w:val="24"/>
          <w:szCs w:val="24"/>
        </w:rPr>
        <w:t xml:space="preserve"> będą odrzucane.</w:t>
      </w:r>
    </w:p>
    <w:p w14:paraId="698347C2" w14:textId="77777777" w:rsidR="005D6CE7" w:rsidRPr="000621DA" w:rsidRDefault="005D6CE7" w:rsidP="005D6CE7">
      <w:pPr>
        <w:spacing w:after="240"/>
        <w:contextualSpacing/>
        <w:jc w:val="both"/>
        <w:rPr>
          <w:rFonts w:ascii="Times New Roman" w:eastAsia="Calibri" w:hAnsi="Times New Roman" w:cs="Times New Roman"/>
          <w:i/>
          <w:sz w:val="24"/>
          <w:szCs w:val="24"/>
        </w:rPr>
      </w:pPr>
      <w:r w:rsidRPr="000621DA">
        <w:rPr>
          <w:rFonts w:ascii="Times New Roman" w:eastAsia="Calibri" w:hAnsi="Times New Roman" w:cs="Times New Roman"/>
          <w:i/>
          <w:sz w:val="24"/>
          <w:szCs w:val="24"/>
        </w:rPr>
        <w:t>*</w:t>
      </w:r>
      <w:r w:rsidRPr="00BC7A00">
        <w:rPr>
          <w:rFonts w:ascii="Times New Roman" w:hAnsi="Times New Roman" w:cs="Times New Roman"/>
          <w:color w:val="000000"/>
          <w:sz w:val="24"/>
          <w:szCs w:val="24"/>
        </w:rPr>
        <w:t xml:space="preserve"> </w:t>
      </w:r>
      <w:r w:rsidRPr="00BC7A00">
        <w:rPr>
          <w:rFonts w:ascii="Times New Roman" w:hAnsi="Times New Roman" w:cs="Times New Roman"/>
          <w:i/>
          <w:sz w:val="24"/>
          <w:szCs w:val="24"/>
        </w:rPr>
        <w:t xml:space="preserve">Jeżeli Wykonawca </w:t>
      </w:r>
      <w:r w:rsidRPr="000621DA">
        <w:rPr>
          <w:rFonts w:ascii="Times New Roman" w:hAnsi="Times New Roman" w:cs="Times New Roman"/>
          <w:bCs/>
          <w:i/>
          <w:color w:val="000000"/>
          <w:sz w:val="24"/>
          <w:szCs w:val="24"/>
        </w:rPr>
        <w:t xml:space="preserve">nie poda </w:t>
      </w:r>
      <w:r w:rsidRPr="00BC7A00">
        <w:rPr>
          <w:rFonts w:ascii="Times New Roman" w:hAnsi="Times New Roman" w:cs="Times New Roman"/>
          <w:bCs/>
          <w:i/>
          <w:color w:val="000000"/>
          <w:sz w:val="24"/>
          <w:szCs w:val="24"/>
        </w:rPr>
        <w:t xml:space="preserve">terminu wykonania robót budowalnych </w:t>
      </w:r>
      <w:r w:rsidRPr="000621DA">
        <w:rPr>
          <w:rFonts w:ascii="Times New Roman" w:hAnsi="Times New Roman" w:cs="Times New Roman"/>
          <w:bCs/>
          <w:i/>
          <w:color w:val="000000"/>
          <w:sz w:val="24"/>
          <w:szCs w:val="24"/>
        </w:rPr>
        <w:t xml:space="preserve">wówczas Zamawiający przyjmie iż Wykonawca zaoferował </w:t>
      </w:r>
      <w:r w:rsidRPr="00BC7A00">
        <w:rPr>
          <w:rFonts w:ascii="Times New Roman" w:hAnsi="Times New Roman" w:cs="Times New Roman"/>
          <w:bCs/>
          <w:i/>
          <w:color w:val="000000"/>
          <w:sz w:val="24"/>
          <w:szCs w:val="24"/>
        </w:rPr>
        <w:t>termin wykonania robót wynoszący 24 miesiące</w:t>
      </w:r>
      <w:r w:rsidRPr="000621DA">
        <w:rPr>
          <w:rFonts w:ascii="Times New Roman" w:hAnsi="Times New Roman" w:cs="Times New Roman"/>
          <w:bCs/>
          <w:i/>
          <w:color w:val="000000"/>
          <w:sz w:val="24"/>
          <w:szCs w:val="24"/>
        </w:rPr>
        <w:t xml:space="preserve"> i otrzyma 0 pkt.</w:t>
      </w:r>
    </w:p>
    <w:p w14:paraId="6C64BFA1" w14:textId="77777777" w:rsidR="005D6CE7" w:rsidRPr="000621DA" w:rsidRDefault="005D6CE7" w:rsidP="005D6CE7">
      <w:pPr>
        <w:spacing w:after="240"/>
        <w:contextualSpacing/>
        <w:jc w:val="both"/>
        <w:rPr>
          <w:rFonts w:ascii="Times New Roman" w:eastAsia="Calibri" w:hAnsi="Times New Roman" w:cs="Times New Roman"/>
          <w:i/>
          <w:sz w:val="24"/>
          <w:szCs w:val="24"/>
        </w:rPr>
      </w:pPr>
      <w:r w:rsidRPr="000621DA">
        <w:rPr>
          <w:rFonts w:ascii="Times New Roman" w:eastAsia="Calibri" w:hAnsi="Times New Roman" w:cs="Times New Roman"/>
          <w:i/>
          <w:sz w:val="24"/>
          <w:szCs w:val="24"/>
        </w:rPr>
        <w:t>*M</w:t>
      </w:r>
      <w:r w:rsidRPr="00BC7A00">
        <w:rPr>
          <w:rFonts w:ascii="Times New Roman" w:eastAsia="Calibri" w:hAnsi="Times New Roman" w:cs="Times New Roman"/>
          <w:i/>
          <w:sz w:val="24"/>
          <w:szCs w:val="24"/>
        </w:rPr>
        <w:t>inimalny</w:t>
      </w:r>
      <w:r w:rsidRPr="000621DA">
        <w:rPr>
          <w:rFonts w:ascii="Times New Roman" w:eastAsia="Calibri" w:hAnsi="Times New Roman" w:cs="Times New Roman"/>
          <w:i/>
          <w:sz w:val="24"/>
          <w:szCs w:val="24"/>
        </w:rPr>
        <w:t xml:space="preserve"> </w:t>
      </w:r>
      <w:r w:rsidRPr="00BC7A00">
        <w:rPr>
          <w:rFonts w:ascii="Times New Roman" w:eastAsia="Calibri" w:hAnsi="Times New Roman" w:cs="Times New Roman"/>
          <w:i/>
          <w:sz w:val="24"/>
          <w:szCs w:val="24"/>
        </w:rPr>
        <w:t>termin wykonania robót budowlanych</w:t>
      </w:r>
      <w:r w:rsidRPr="000621DA">
        <w:rPr>
          <w:rFonts w:ascii="Times New Roman" w:eastAsia="Calibri" w:hAnsi="Times New Roman" w:cs="Times New Roman"/>
          <w:i/>
          <w:sz w:val="24"/>
          <w:szCs w:val="24"/>
        </w:rPr>
        <w:t xml:space="preserve"> podlegają</w:t>
      </w:r>
      <w:r w:rsidRPr="00BC7A00">
        <w:rPr>
          <w:rFonts w:ascii="Times New Roman" w:eastAsia="Calibri" w:hAnsi="Times New Roman" w:cs="Times New Roman"/>
          <w:i/>
          <w:sz w:val="24"/>
          <w:szCs w:val="24"/>
        </w:rPr>
        <w:t>cy</w:t>
      </w:r>
      <w:r w:rsidRPr="000621DA">
        <w:rPr>
          <w:rFonts w:ascii="Times New Roman" w:eastAsia="Calibri" w:hAnsi="Times New Roman" w:cs="Times New Roman"/>
          <w:i/>
          <w:sz w:val="24"/>
          <w:szCs w:val="24"/>
        </w:rPr>
        <w:t xml:space="preserve"> ocenie </w:t>
      </w:r>
      <w:r w:rsidRPr="000621DA">
        <w:rPr>
          <w:rFonts w:ascii="Times New Roman" w:eastAsia="Calibri" w:hAnsi="Times New Roman" w:cs="Times New Roman"/>
          <w:b/>
          <w:i/>
          <w:sz w:val="24"/>
          <w:szCs w:val="24"/>
        </w:rPr>
        <w:t xml:space="preserve">wynosi </w:t>
      </w:r>
      <w:r w:rsidRPr="00BC7A00">
        <w:rPr>
          <w:rFonts w:ascii="Times New Roman" w:eastAsia="Calibri" w:hAnsi="Times New Roman" w:cs="Times New Roman"/>
          <w:b/>
          <w:i/>
          <w:sz w:val="24"/>
          <w:szCs w:val="24"/>
        </w:rPr>
        <w:t>15</w:t>
      </w:r>
      <w:r w:rsidRPr="000621DA">
        <w:rPr>
          <w:rFonts w:ascii="Times New Roman" w:eastAsia="Calibri" w:hAnsi="Times New Roman" w:cs="Times New Roman"/>
          <w:b/>
          <w:i/>
          <w:sz w:val="24"/>
          <w:szCs w:val="24"/>
        </w:rPr>
        <w:t xml:space="preserve"> miesi</w:t>
      </w:r>
      <w:r w:rsidRPr="00BC7A00">
        <w:rPr>
          <w:rFonts w:ascii="Times New Roman" w:eastAsia="Calibri" w:hAnsi="Times New Roman" w:cs="Times New Roman"/>
          <w:b/>
          <w:i/>
          <w:sz w:val="24"/>
          <w:szCs w:val="24"/>
        </w:rPr>
        <w:t>ęcy</w:t>
      </w:r>
      <w:r w:rsidRPr="000621DA">
        <w:rPr>
          <w:rFonts w:ascii="Times New Roman" w:eastAsia="Calibri" w:hAnsi="Times New Roman" w:cs="Times New Roman"/>
          <w:i/>
          <w:sz w:val="24"/>
          <w:szCs w:val="24"/>
        </w:rPr>
        <w:t xml:space="preserve">. Oferty proponujące </w:t>
      </w:r>
      <w:r w:rsidRPr="00BC7A00">
        <w:rPr>
          <w:rFonts w:ascii="Times New Roman" w:eastAsia="Calibri" w:hAnsi="Times New Roman" w:cs="Times New Roman"/>
          <w:i/>
          <w:sz w:val="24"/>
          <w:szCs w:val="24"/>
        </w:rPr>
        <w:t>15</w:t>
      </w:r>
      <w:r w:rsidRPr="000621DA">
        <w:rPr>
          <w:rFonts w:ascii="Times New Roman" w:eastAsia="Calibri" w:hAnsi="Times New Roman" w:cs="Times New Roman"/>
          <w:i/>
          <w:sz w:val="24"/>
          <w:szCs w:val="24"/>
        </w:rPr>
        <w:t xml:space="preserve"> miesięczny </w:t>
      </w:r>
      <w:r w:rsidRPr="00BC7A00">
        <w:rPr>
          <w:rFonts w:ascii="Times New Roman" w:eastAsia="Calibri" w:hAnsi="Times New Roman" w:cs="Times New Roman"/>
          <w:i/>
          <w:sz w:val="24"/>
          <w:szCs w:val="24"/>
        </w:rPr>
        <w:t>termin wykonania robót budowalnych</w:t>
      </w:r>
      <w:r w:rsidRPr="000621DA">
        <w:rPr>
          <w:rFonts w:ascii="Times New Roman" w:eastAsia="Calibri" w:hAnsi="Times New Roman" w:cs="Times New Roman"/>
          <w:i/>
          <w:sz w:val="24"/>
          <w:szCs w:val="24"/>
        </w:rPr>
        <w:t xml:space="preserve"> otrzymają najwyższą ilość punktów. Oferty proponujące </w:t>
      </w:r>
      <w:r w:rsidRPr="00BC7A00">
        <w:rPr>
          <w:rFonts w:ascii="Times New Roman" w:eastAsia="Calibri" w:hAnsi="Times New Roman" w:cs="Times New Roman"/>
          <w:i/>
          <w:sz w:val="24"/>
          <w:szCs w:val="24"/>
        </w:rPr>
        <w:t>termin wykonania robót budowlanych krótszy</w:t>
      </w:r>
      <w:r w:rsidRPr="000621DA">
        <w:rPr>
          <w:rFonts w:ascii="Times New Roman" w:eastAsia="Calibri" w:hAnsi="Times New Roman" w:cs="Times New Roman"/>
          <w:i/>
          <w:sz w:val="24"/>
          <w:szCs w:val="24"/>
        </w:rPr>
        <w:t xml:space="preserve"> niż </w:t>
      </w:r>
      <w:r w:rsidRPr="00BC7A00">
        <w:rPr>
          <w:rFonts w:ascii="Times New Roman" w:eastAsia="Calibri" w:hAnsi="Times New Roman" w:cs="Times New Roman"/>
          <w:i/>
          <w:sz w:val="24"/>
          <w:szCs w:val="24"/>
        </w:rPr>
        <w:t>15</w:t>
      </w:r>
      <w:r w:rsidRPr="000621DA">
        <w:rPr>
          <w:rFonts w:ascii="Times New Roman" w:eastAsia="Calibri" w:hAnsi="Times New Roman" w:cs="Times New Roman"/>
          <w:i/>
          <w:sz w:val="24"/>
          <w:szCs w:val="24"/>
        </w:rPr>
        <w:t xml:space="preserve"> miesi</w:t>
      </w:r>
      <w:r w:rsidRPr="00BC7A00">
        <w:rPr>
          <w:rFonts w:ascii="Times New Roman" w:eastAsia="Calibri" w:hAnsi="Times New Roman" w:cs="Times New Roman"/>
          <w:i/>
          <w:sz w:val="24"/>
          <w:szCs w:val="24"/>
        </w:rPr>
        <w:t>ęcy</w:t>
      </w:r>
      <w:r w:rsidRPr="000621DA">
        <w:rPr>
          <w:rFonts w:ascii="Times New Roman" w:eastAsia="Calibri" w:hAnsi="Times New Roman" w:cs="Times New Roman"/>
          <w:i/>
          <w:sz w:val="24"/>
          <w:szCs w:val="24"/>
        </w:rPr>
        <w:t xml:space="preserve"> będą liczone jak oferty proponujące </w:t>
      </w:r>
      <w:r w:rsidRPr="00BC7A00">
        <w:rPr>
          <w:rFonts w:ascii="Times New Roman" w:eastAsia="Calibri" w:hAnsi="Times New Roman" w:cs="Times New Roman"/>
          <w:i/>
          <w:sz w:val="24"/>
          <w:szCs w:val="24"/>
        </w:rPr>
        <w:t xml:space="preserve">minimalny termin wykonania robót budowlanych </w:t>
      </w:r>
      <w:r w:rsidRPr="000621DA">
        <w:rPr>
          <w:rFonts w:ascii="Times New Roman" w:eastAsia="Calibri" w:hAnsi="Times New Roman" w:cs="Times New Roman"/>
          <w:i/>
          <w:sz w:val="24"/>
          <w:szCs w:val="24"/>
        </w:rPr>
        <w:t xml:space="preserve">przy czym do Umowy zostanie wpisany faktycznie proponowany przez Wykonawcę </w:t>
      </w:r>
      <w:r w:rsidRPr="00BC7A00">
        <w:rPr>
          <w:rFonts w:ascii="Times New Roman" w:eastAsia="Calibri" w:hAnsi="Times New Roman" w:cs="Times New Roman"/>
          <w:i/>
          <w:sz w:val="24"/>
          <w:szCs w:val="24"/>
        </w:rPr>
        <w:t>termin wykonania robót budowlanych.</w:t>
      </w:r>
    </w:p>
    <w:p w14:paraId="0668A40C" w14:textId="0F15076D" w:rsidR="005D6CE7" w:rsidRDefault="005D6CE7" w:rsidP="005D6CE7">
      <w:pPr>
        <w:widowControl w:val="0"/>
        <w:spacing w:after="0" w:line="100" w:lineRule="atLeast"/>
        <w:rPr>
          <w:rFonts w:ascii="Times New Roman" w:eastAsia="Calibri" w:hAnsi="Times New Roman" w:cs="Times New Roman"/>
          <w:i/>
          <w:sz w:val="24"/>
          <w:szCs w:val="24"/>
        </w:rPr>
      </w:pPr>
      <w:r w:rsidRPr="008F6D80">
        <w:rPr>
          <w:rFonts w:ascii="Times New Roman" w:eastAsia="Calibri" w:hAnsi="Times New Roman" w:cs="Times New Roman"/>
          <w:i/>
          <w:sz w:val="24"/>
          <w:szCs w:val="24"/>
        </w:rPr>
        <w:t>*Proponowany termin wykonania robót budowlanych należy wskazać w miesiącach.</w:t>
      </w:r>
    </w:p>
    <w:p w14:paraId="34CA9CD7" w14:textId="77777777" w:rsidR="005D6CE7" w:rsidRPr="008F6D80" w:rsidRDefault="005D6CE7" w:rsidP="005D6CE7">
      <w:pPr>
        <w:widowControl w:val="0"/>
        <w:spacing w:after="0" w:line="100" w:lineRule="atLeast"/>
        <w:rPr>
          <w:rFonts w:ascii="Times New Roman" w:eastAsia="Times New Roman" w:hAnsi="Times New Roman" w:cs="Times New Roman"/>
          <w:b/>
          <w:sz w:val="24"/>
          <w:szCs w:val="24"/>
        </w:rPr>
      </w:pPr>
    </w:p>
    <w:p w14:paraId="4D6DFCD0" w14:textId="77777777" w:rsidR="00A96AAF" w:rsidRPr="001C547B" w:rsidRDefault="00A96AAF">
      <w:pPr>
        <w:pStyle w:val="Akapitzlist"/>
        <w:widowControl w:val="0"/>
        <w:numPr>
          <w:ilvl w:val="0"/>
          <w:numId w:val="1"/>
        </w:numPr>
        <w:spacing w:after="0" w:line="100" w:lineRule="atLeast"/>
        <w:ind w:left="426" w:hanging="425"/>
        <w:rPr>
          <w:rFonts w:ascii="Times New Roman" w:eastAsia="Times New Roman" w:hAnsi="Times New Roman" w:cs="Times New Roman"/>
          <w:b/>
          <w:sz w:val="24"/>
          <w:szCs w:val="24"/>
        </w:rPr>
      </w:pPr>
      <w:r w:rsidRPr="007F159F">
        <w:rPr>
          <w:rFonts w:ascii="Times New Roman" w:eastAsia="Times New Roman" w:hAnsi="Times New Roman" w:cs="Times New Roman"/>
          <w:b/>
          <w:sz w:val="24"/>
          <w:szCs w:val="24"/>
          <w:u w:val="single"/>
        </w:rPr>
        <w:t xml:space="preserve">Oświadczenia Wykonawcy: </w:t>
      </w:r>
    </w:p>
    <w:p w14:paraId="19CB79EE" w14:textId="77777777" w:rsidR="0085062C" w:rsidRDefault="0085062C" w:rsidP="003F5769">
      <w:pPr>
        <w:widowControl w:val="0"/>
        <w:spacing w:after="0" w:line="100" w:lineRule="atLeast"/>
        <w:jc w:val="both"/>
        <w:rPr>
          <w:rFonts w:ascii="Times New Roman" w:hAnsi="Times New Roman" w:cs="Times New Roman"/>
          <w:kern w:val="1"/>
          <w:sz w:val="24"/>
          <w:szCs w:val="24"/>
          <w:lang w:eastAsia="hi-IN" w:bidi="hi-IN"/>
        </w:rPr>
      </w:pPr>
    </w:p>
    <w:p w14:paraId="374E17F7" w14:textId="33CA530F" w:rsidR="00793C5B" w:rsidRPr="00793C5B" w:rsidRDefault="00793C5B">
      <w:pPr>
        <w:widowControl w:val="0"/>
        <w:numPr>
          <w:ilvl w:val="0"/>
          <w:numId w:val="5"/>
        </w:num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793C5B">
        <w:rPr>
          <w:rFonts w:ascii="Times New Roman" w:eastAsia="Andale Sans UI" w:hAnsi="Times New Roman" w:cs="Times New Roman"/>
          <w:b/>
          <w:kern w:val="3"/>
          <w:sz w:val="24"/>
          <w:szCs w:val="24"/>
          <w:lang w:eastAsia="en-US" w:bidi="en-US"/>
        </w:rPr>
        <w:t>OŚWIADCZAM/Y</w:t>
      </w:r>
      <w:r w:rsidRPr="00793C5B">
        <w:rPr>
          <w:rFonts w:ascii="Times New Roman" w:eastAsia="Andale Sans UI" w:hAnsi="Times New Roman" w:cs="Times New Roman"/>
          <w:kern w:val="3"/>
          <w:sz w:val="24"/>
          <w:szCs w:val="24"/>
          <w:lang w:eastAsia="en-US" w:bidi="en-US"/>
        </w:rPr>
        <w:t>, że zapoznałem/liśmy się z ogłoszeniem, specyfikacją warunków zamówienia (SWZ) załącznikami oraz wyjaśnieniami i zmianami SWZ przekazanymi przez Zamawiającego i uznaję/my się za związanych określonymi w niej postanowieniami i zasadami postępowania.</w:t>
      </w:r>
    </w:p>
    <w:p w14:paraId="2A01E0A2" w14:textId="77777777" w:rsidR="00793C5B" w:rsidRPr="00793C5B" w:rsidRDefault="00793C5B" w:rsidP="00793C5B">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51368CA" w14:textId="77777777" w:rsidR="00793C5B" w:rsidRPr="00793C5B" w:rsidRDefault="00793C5B">
      <w:pPr>
        <w:widowControl w:val="0"/>
        <w:numPr>
          <w:ilvl w:val="0"/>
          <w:numId w:val="5"/>
        </w:num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793C5B">
        <w:rPr>
          <w:rFonts w:ascii="Times New Roman" w:eastAsia="Andale Sans UI" w:hAnsi="Times New Roman" w:cs="Times New Roman"/>
          <w:b/>
          <w:kern w:val="3"/>
          <w:sz w:val="24"/>
          <w:szCs w:val="24"/>
          <w:lang w:eastAsia="en-US" w:bidi="en-US"/>
        </w:rPr>
        <w:lastRenderedPageBreak/>
        <w:t xml:space="preserve">OŚWIADCZAM/Y, </w:t>
      </w:r>
      <w:r w:rsidRPr="00793C5B">
        <w:rPr>
          <w:rFonts w:ascii="Times New Roman" w:eastAsia="Andale Sans UI" w:hAnsi="Times New Roman" w:cs="Times New Roman"/>
          <w:kern w:val="3"/>
          <w:sz w:val="24"/>
          <w:szCs w:val="24"/>
          <w:lang w:eastAsia="en-US" w:bidi="en-US"/>
        </w:rPr>
        <w:t>iż wybór naszej oferty jako najkorzystniejszej</w:t>
      </w:r>
      <w:r w:rsidRPr="00793C5B">
        <w:rPr>
          <w:rFonts w:ascii="Times New Roman" w:eastAsia="Andale Sans UI" w:hAnsi="Times New Roman" w:cs="Times New Roman"/>
          <w:kern w:val="3"/>
          <w:sz w:val="24"/>
          <w:szCs w:val="24"/>
          <w:vertAlign w:val="superscript"/>
          <w:lang w:eastAsia="en-US" w:bidi="en-US"/>
        </w:rPr>
        <w:footnoteReference w:id="1"/>
      </w:r>
      <w:r w:rsidRPr="00793C5B">
        <w:rPr>
          <w:rFonts w:ascii="Times New Roman" w:eastAsia="Andale Sans UI" w:hAnsi="Times New Roman" w:cs="Times New Roman"/>
          <w:b/>
          <w:kern w:val="3"/>
          <w:sz w:val="24"/>
          <w:szCs w:val="24"/>
          <w:lang w:eastAsia="en-US" w:bidi="en-US"/>
        </w:rPr>
        <w:t>:</w:t>
      </w:r>
    </w:p>
    <w:p w14:paraId="74A7E13A" w14:textId="77777777" w:rsidR="00793C5B" w:rsidRPr="00793C5B" w:rsidRDefault="00793C5B" w:rsidP="00793C5B">
      <w:pPr>
        <w:widowControl w:val="0"/>
        <w:shd w:val="clear" w:color="auto" w:fill="FFFFFF"/>
        <w:suppressAutoHyphens w:val="0"/>
        <w:autoSpaceDE w:val="0"/>
        <w:autoSpaceDN w:val="0"/>
        <w:adjustRightInd w:val="0"/>
        <w:spacing w:after="0" w:line="240" w:lineRule="auto"/>
        <w:ind w:left="644"/>
        <w:contextualSpacing/>
        <w:jc w:val="both"/>
        <w:rPr>
          <w:rFonts w:ascii="Times New Roman" w:eastAsia="Times New Roman" w:hAnsi="Times New Roman" w:cs="Times New Roman"/>
          <w:sz w:val="24"/>
          <w:szCs w:val="24"/>
          <w:lang w:eastAsia="pl-PL"/>
        </w:rPr>
      </w:pPr>
    </w:p>
    <w:p w14:paraId="677851B9" w14:textId="77777777" w:rsidR="00793C5B" w:rsidRPr="00793C5B" w:rsidRDefault="00793C5B" w:rsidP="00793C5B">
      <w:pPr>
        <w:widowControl w:val="0"/>
        <w:tabs>
          <w:tab w:val="left" w:pos="567"/>
        </w:tabs>
        <w:autoSpaceDN w:val="0"/>
        <w:spacing w:after="0" w:line="240" w:lineRule="auto"/>
        <w:ind w:left="850"/>
        <w:jc w:val="both"/>
        <w:textAlignment w:val="baseline"/>
        <w:rPr>
          <w:rFonts w:ascii="Times New Roman" w:eastAsia="Symbol" w:hAnsi="Times New Roman" w:cs="Times New Roman"/>
          <w:kern w:val="3"/>
          <w:sz w:val="24"/>
          <w:szCs w:val="24"/>
          <w:lang w:eastAsia="en-US" w:bidi="en-US"/>
        </w:rPr>
      </w:pPr>
      <w:r w:rsidRPr="00793C5B">
        <w:rPr>
          <w:rFonts w:eastAsia="Times New Roman" w:cs="Times New Roman"/>
          <w:noProof/>
          <w:lang w:eastAsia="pl-PL"/>
        </w:rPr>
        <w:drawing>
          <wp:inline distT="0" distB="0" distL="0" distR="0" wp14:anchorId="446F5485" wp14:editId="7E0A5A8A">
            <wp:extent cx="203200" cy="165100"/>
            <wp:effectExtent l="0" t="0" r="6350" b="6350"/>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793C5B">
        <w:rPr>
          <w:rFonts w:ascii="Times New Roman" w:eastAsia="Symbol" w:hAnsi="Times New Roman" w:cs="Times New Roman"/>
          <w:b/>
          <w:kern w:val="3"/>
          <w:sz w:val="24"/>
          <w:szCs w:val="24"/>
          <w:lang w:eastAsia="en-US" w:bidi="en-US"/>
        </w:rPr>
        <w:t xml:space="preserve"> </w:t>
      </w:r>
      <w:r w:rsidRPr="00793C5B">
        <w:rPr>
          <w:rFonts w:ascii="Times New Roman" w:eastAsia="Symbol" w:hAnsi="Times New Roman" w:cs="Times New Roman"/>
          <w:b/>
          <w:kern w:val="3"/>
          <w:sz w:val="24"/>
          <w:szCs w:val="24"/>
          <w:u w:val="single"/>
          <w:lang w:eastAsia="en-US" w:bidi="en-US"/>
        </w:rPr>
        <w:t>nie prowadzi</w:t>
      </w:r>
      <w:r w:rsidRPr="00793C5B">
        <w:rPr>
          <w:rFonts w:ascii="Times New Roman" w:eastAsia="Symbol" w:hAnsi="Times New Roman" w:cs="Times New Roman"/>
          <w:kern w:val="3"/>
          <w:sz w:val="24"/>
          <w:szCs w:val="24"/>
          <w:lang w:eastAsia="en-US" w:bidi="en-US"/>
        </w:rPr>
        <w:t xml:space="preserve"> do powstania u zamawiającego obowiązku podatkowego, zgodnie z przepisami o podatku od towarów i usług*,</w:t>
      </w:r>
    </w:p>
    <w:p w14:paraId="0DE41687" w14:textId="77777777" w:rsidR="00793C5B" w:rsidRPr="00793C5B" w:rsidRDefault="00793C5B" w:rsidP="00793C5B">
      <w:pPr>
        <w:widowControl w:val="0"/>
        <w:tabs>
          <w:tab w:val="left" w:pos="567"/>
        </w:tabs>
        <w:autoSpaceDN w:val="0"/>
        <w:spacing w:after="0" w:line="240" w:lineRule="auto"/>
        <w:ind w:left="142" w:firstLine="708"/>
        <w:jc w:val="both"/>
        <w:textAlignment w:val="baseline"/>
        <w:rPr>
          <w:rFonts w:ascii="Times New Roman" w:eastAsia="Andale Sans UI" w:hAnsi="Times New Roman" w:cs="Times New Roman"/>
          <w:kern w:val="3"/>
          <w:sz w:val="24"/>
          <w:szCs w:val="24"/>
          <w:lang w:eastAsia="en-US" w:bidi="en-US"/>
        </w:rPr>
      </w:pPr>
    </w:p>
    <w:p w14:paraId="53519339" w14:textId="727D5292" w:rsidR="006624A8" w:rsidRDefault="00793C5B" w:rsidP="006624A8">
      <w:pPr>
        <w:widowControl w:val="0"/>
        <w:autoSpaceDN w:val="0"/>
        <w:spacing w:after="0" w:line="240" w:lineRule="auto"/>
        <w:ind w:left="708" w:firstLine="577"/>
        <w:jc w:val="both"/>
        <w:textAlignment w:val="baseline"/>
        <w:rPr>
          <w:rFonts w:ascii="Times New Roman" w:eastAsia="Symbol" w:hAnsi="Times New Roman" w:cs="Times New Roman"/>
          <w:kern w:val="3"/>
          <w:sz w:val="24"/>
          <w:szCs w:val="24"/>
          <w:lang w:eastAsia="en-US" w:bidi="en-US"/>
        </w:rPr>
      </w:pPr>
      <w:r w:rsidRPr="00793C5B">
        <w:rPr>
          <w:rFonts w:ascii="Times New Roman" w:eastAsia="Symbol" w:hAnsi="Times New Roman" w:cs="Times New Roman"/>
          <w:b/>
          <w:noProof/>
          <w:kern w:val="3"/>
          <w:sz w:val="24"/>
          <w:szCs w:val="24"/>
          <w:lang w:eastAsia="pl-PL"/>
        </w:rPr>
        <mc:AlternateContent>
          <mc:Choice Requires="wps">
            <w:drawing>
              <wp:anchor distT="0" distB="0" distL="114300" distR="114300" simplePos="0" relativeHeight="251660800" behindDoc="0" locked="0" layoutInCell="1" allowOverlap="1" wp14:anchorId="6E40535F" wp14:editId="34CB4B70">
                <wp:simplePos x="0" y="0"/>
                <wp:positionH relativeFrom="column">
                  <wp:posOffset>534670</wp:posOffset>
                </wp:positionH>
                <wp:positionV relativeFrom="paragraph">
                  <wp:posOffset>47625</wp:posOffset>
                </wp:positionV>
                <wp:extent cx="180975" cy="1333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8D3920" id="Prostokąt 14" o:spid="_x0000_s1026" style="position:absolute;margin-left:42.1pt;margin-top:3.75pt;width:14.25pt;height:10.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" fillcolor="window" strokecolor="windowText" strokeweight="2pt"/>
            </w:pict>
          </mc:Fallback>
        </mc:AlternateContent>
      </w:r>
      <w:r w:rsidRPr="00793C5B">
        <w:rPr>
          <w:rFonts w:ascii="Times New Roman" w:eastAsia="Symbol" w:hAnsi="Times New Roman" w:cs="Times New Roman"/>
          <w:b/>
          <w:kern w:val="3"/>
          <w:sz w:val="24"/>
          <w:szCs w:val="24"/>
          <w:u w:val="single"/>
          <w:lang w:eastAsia="en-US" w:bidi="en-US"/>
        </w:rPr>
        <w:t>prowadzi</w:t>
      </w:r>
      <w:r w:rsidRPr="00793C5B">
        <w:rPr>
          <w:rFonts w:ascii="Times New Roman" w:eastAsia="Symbol" w:hAnsi="Times New Roman" w:cs="Times New Roman"/>
          <w:kern w:val="3"/>
          <w:sz w:val="24"/>
          <w:szCs w:val="24"/>
          <w:lang w:eastAsia="en-US" w:bidi="en-US"/>
        </w:rPr>
        <w:t xml:space="preserve"> do powstania u zamawiającego obowiązku podatkowego, zgodnie z przepisami o podatku od towarów i usług*.</w:t>
      </w:r>
    </w:p>
    <w:p w14:paraId="4CD58EC5" w14:textId="77777777" w:rsidR="006624A8" w:rsidRPr="006624A8" w:rsidRDefault="006624A8" w:rsidP="006624A8">
      <w:pPr>
        <w:widowControl w:val="0"/>
        <w:autoSpaceDN w:val="0"/>
        <w:spacing w:after="0" w:line="240" w:lineRule="auto"/>
        <w:ind w:left="708" w:firstLine="577"/>
        <w:jc w:val="both"/>
        <w:textAlignment w:val="baseline"/>
        <w:rPr>
          <w:rFonts w:ascii="Times New Roman" w:eastAsia="Andale Sans UI" w:hAnsi="Times New Roman" w:cs="Times New Roman"/>
          <w:kern w:val="3"/>
          <w:sz w:val="24"/>
          <w:szCs w:val="24"/>
          <w:lang w:eastAsia="en-US" w:bidi="en-US"/>
        </w:rPr>
      </w:pPr>
    </w:p>
    <w:p w14:paraId="1159897F" w14:textId="5E6B3EB5" w:rsidR="00793C5B" w:rsidRPr="00EE6D54" w:rsidRDefault="00793C5B" w:rsidP="006624A8">
      <w:pPr>
        <w:widowControl w:val="0"/>
        <w:tabs>
          <w:tab w:val="left" w:pos="1649"/>
        </w:tabs>
        <w:suppressAutoHyphens w:val="0"/>
        <w:autoSpaceDN w:val="0"/>
        <w:spacing w:after="0" w:line="240" w:lineRule="auto"/>
        <w:jc w:val="both"/>
        <w:textAlignment w:val="baseline"/>
        <w:rPr>
          <w:rFonts w:ascii="Times New Roman" w:eastAsia="Symbol" w:hAnsi="Times New Roman" w:cs="Times New Roman"/>
          <w:i/>
          <w:kern w:val="3"/>
          <w:sz w:val="24"/>
          <w:szCs w:val="24"/>
          <w:lang w:eastAsia="en-US" w:bidi="en-US"/>
        </w:rPr>
      </w:pPr>
      <w:r w:rsidRPr="00EE6D54">
        <w:rPr>
          <w:rFonts w:ascii="Times New Roman" w:eastAsia="Symbol" w:hAnsi="Times New Roman" w:cs="Times New Roman"/>
          <w:i/>
          <w:kern w:val="3"/>
          <w:sz w:val="24"/>
          <w:szCs w:val="24"/>
          <w:lang w:eastAsia="en-US" w:bidi="en-US"/>
        </w:rPr>
        <w:t>*W przypadku, gdy Wykonawca:</w:t>
      </w:r>
    </w:p>
    <w:p w14:paraId="32FC98AB" w14:textId="77777777" w:rsidR="00793C5B" w:rsidRPr="00EE6D54" w:rsidRDefault="00793C5B">
      <w:pPr>
        <w:widowControl w:val="0"/>
        <w:numPr>
          <w:ilvl w:val="0"/>
          <w:numId w:val="3"/>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EE6D54">
        <w:rPr>
          <w:rFonts w:ascii="Times New Roman" w:eastAsia="Symbol" w:hAnsi="Times New Roman" w:cs="Times New Roman"/>
          <w:i/>
          <w:kern w:val="3"/>
          <w:sz w:val="24"/>
          <w:szCs w:val="24"/>
          <w:lang w:eastAsia="en-US" w:bidi="en-US"/>
        </w:rPr>
        <w:t>nie zaznaczy żadnej części zdania powyżej Zamawiający uzna, że wybrana oferta nie prowadzi do powstania u zamawiającego obowiązku podatkowego, zgodnie z przepisami o podatku od towarów i usług,</w:t>
      </w:r>
    </w:p>
    <w:p w14:paraId="1F79A633" w14:textId="77777777" w:rsidR="00793C5B" w:rsidRPr="00EE6D54" w:rsidRDefault="00793C5B">
      <w:pPr>
        <w:widowControl w:val="0"/>
        <w:numPr>
          <w:ilvl w:val="0"/>
          <w:numId w:val="3"/>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EE6D54">
        <w:rPr>
          <w:rFonts w:ascii="Times New Roman" w:eastAsia="Symbol" w:hAnsi="Times New Roman" w:cs="Times New Roman"/>
          <w:i/>
          <w:kern w:val="3"/>
          <w:sz w:val="24"/>
          <w:szCs w:val="24"/>
          <w:lang w:eastAsia="en-US" w:bidi="en-US"/>
        </w:rPr>
        <w:t xml:space="preserve">zaznaczy, że wybór jego ofert prowadzi do powstania u Zamawiającego obowiązku podatkowego, zgodnie z art. 225 ust. 2 ustawy PZP, Wykonawca ma obowiązek </w:t>
      </w:r>
      <w:r w:rsidRPr="00EE6D54">
        <w:rPr>
          <w:rFonts w:ascii="Times New Roman" w:eastAsia="Cambria" w:hAnsi="Times New Roman" w:cs="Cambria"/>
          <w:i/>
          <w:sz w:val="24"/>
          <w:szCs w:val="24"/>
        </w:rPr>
        <w:t>wskazać:</w:t>
      </w:r>
    </w:p>
    <w:p w14:paraId="18E9B059" w14:textId="77777777" w:rsidR="00793C5B" w:rsidRPr="00EE6D54" w:rsidRDefault="00793C5B">
      <w:pPr>
        <w:widowControl w:val="0"/>
        <w:numPr>
          <w:ilvl w:val="0"/>
          <w:numId w:val="4"/>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EE6D54">
        <w:rPr>
          <w:rFonts w:ascii="Times New Roman" w:eastAsia="Cambria" w:hAnsi="Times New Roman" w:cs="Cambria"/>
          <w:i/>
          <w:sz w:val="24"/>
          <w:szCs w:val="24"/>
        </w:rPr>
        <w:t>nazwę (rodzaj) usługi, której świadczenie będzie prowadziło do powstania u Zamawiającego obowiązku podatkowego,</w:t>
      </w:r>
    </w:p>
    <w:p w14:paraId="581EF430" w14:textId="77777777" w:rsidR="00793C5B" w:rsidRPr="00EE6D54" w:rsidRDefault="00793C5B">
      <w:pPr>
        <w:widowControl w:val="0"/>
        <w:numPr>
          <w:ilvl w:val="0"/>
          <w:numId w:val="4"/>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EE6D54">
        <w:rPr>
          <w:rFonts w:ascii="Times New Roman" w:eastAsia="Cambria" w:hAnsi="Times New Roman" w:cs="Cambria"/>
          <w:i/>
          <w:sz w:val="24"/>
          <w:szCs w:val="24"/>
        </w:rPr>
        <w:t>wartość usługi bez kwoty podatku,</w:t>
      </w:r>
      <w:r w:rsidRPr="00EE6D54">
        <w:rPr>
          <w:rFonts w:ascii="Times New Roman" w:eastAsia="Symbol" w:hAnsi="Times New Roman" w:cs="Times New Roman"/>
          <w:i/>
          <w:kern w:val="3"/>
          <w:sz w:val="24"/>
          <w:szCs w:val="24"/>
          <w:lang w:eastAsia="en-US" w:bidi="en-US"/>
        </w:rPr>
        <w:t xml:space="preserve"> </w:t>
      </w:r>
    </w:p>
    <w:p w14:paraId="368AB592" w14:textId="77777777" w:rsidR="00793C5B" w:rsidRPr="00EE6D54" w:rsidRDefault="00793C5B">
      <w:pPr>
        <w:widowControl w:val="0"/>
        <w:numPr>
          <w:ilvl w:val="0"/>
          <w:numId w:val="4"/>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EE6D54">
        <w:rPr>
          <w:rFonts w:ascii="Times New Roman" w:eastAsia="Cambria" w:hAnsi="Times New Roman" w:cs="Cambria"/>
          <w:i/>
          <w:sz w:val="24"/>
          <w:szCs w:val="24"/>
        </w:rPr>
        <w:t>stawkę podatku od towarów i usług, która miałaby zostać zastosowana.</w:t>
      </w:r>
      <w:r w:rsidRPr="00EE6D54">
        <w:rPr>
          <w:rFonts w:ascii="Times New Roman" w:eastAsia="Symbol" w:hAnsi="Times New Roman" w:cs="Times New Roman"/>
          <w:i/>
          <w:kern w:val="3"/>
          <w:sz w:val="24"/>
          <w:szCs w:val="24"/>
          <w:lang w:eastAsia="en-US" w:bidi="en-US"/>
        </w:rPr>
        <w:t xml:space="preserve"> </w:t>
      </w:r>
    </w:p>
    <w:p w14:paraId="73E12DA1" w14:textId="77777777" w:rsidR="00793C5B" w:rsidRPr="00793C5B" w:rsidRDefault="00793C5B" w:rsidP="00793C5B">
      <w:pPr>
        <w:widowControl w:val="0"/>
        <w:tabs>
          <w:tab w:val="left" w:pos="1649"/>
        </w:tabs>
        <w:suppressAutoHyphens w:val="0"/>
        <w:autoSpaceDN w:val="0"/>
        <w:spacing w:before="120" w:after="200" w:line="240" w:lineRule="auto"/>
        <w:ind w:left="1080"/>
        <w:contextualSpacing/>
        <w:jc w:val="both"/>
        <w:textAlignment w:val="baseline"/>
        <w:rPr>
          <w:rFonts w:ascii="Times New Roman" w:eastAsia="Symbol" w:hAnsi="Times New Roman" w:cs="Times New Roman"/>
          <w:b/>
          <w:i/>
          <w:kern w:val="3"/>
          <w:sz w:val="24"/>
          <w:szCs w:val="24"/>
          <w:lang w:eastAsia="en-US" w:bidi="en-US"/>
        </w:rPr>
      </w:pPr>
    </w:p>
    <w:p w14:paraId="02647D9B" w14:textId="77777777" w:rsidR="00793C5B" w:rsidRPr="00793C5B" w:rsidRDefault="00793C5B">
      <w:pPr>
        <w:widowControl w:val="0"/>
        <w:numPr>
          <w:ilvl w:val="0"/>
          <w:numId w:val="5"/>
        </w:numPr>
        <w:tabs>
          <w:tab w:val="left" w:pos="1649"/>
        </w:tabs>
        <w:suppressAutoHyphens w:val="0"/>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r w:rsidRPr="00793C5B">
        <w:rPr>
          <w:rFonts w:ascii="Times New Roman" w:eastAsia="Symbol" w:hAnsi="Times New Roman" w:cs="Times New Roman"/>
          <w:b/>
          <w:kern w:val="3"/>
          <w:sz w:val="24"/>
          <w:szCs w:val="24"/>
          <w:lang w:eastAsia="en-US" w:bidi="en-US"/>
        </w:rPr>
        <w:t xml:space="preserve">OŚWIADCZAM/Y, </w:t>
      </w:r>
      <w:r w:rsidRPr="00793C5B">
        <w:rPr>
          <w:rFonts w:ascii="Times New Roman" w:eastAsia="Symbol" w:hAnsi="Times New Roman" w:cs="Times New Roman"/>
          <w:kern w:val="3"/>
          <w:sz w:val="24"/>
          <w:szCs w:val="24"/>
          <w:lang w:eastAsia="en-US" w:bidi="en-US"/>
        </w:rPr>
        <w:t>że cena ofertowa brutto została obliczona zgodnie z zasadami zawartymi w SWZ oraz oświadczamy, że w cenie ofertowej brutto uwzględniliśmy wszystkie koszty niezbędne do prawidłowego wykonania zamówienia.</w:t>
      </w:r>
    </w:p>
    <w:p w14:paraId="6433556F" w14:textId="77777777" w:rsidR="00793C5B" w:rsidRPr="00793C5B" w:rsidRDefault="00793C5B" w:rsidP="00793C5B">
      <w:pPr>
        <w:suppressAutoHyphens w:val="0"/>
        <w:spacing w:after="200" w:line="276" w:lineRule="auto"/>
        <w:ind w:left="720"/>
        <w:contextualSpacing/>
        <w:rPr>
          <w:rFonts w:ascii="Times New Roman" w:eastAsia="Symbol" w:hAnsi="Times New Roman" w:cs="Times New Roman"/>
          <w:kern w:val="3"/>
          <w:sz w:val="24"/>
          <w:szCs w:val="24"/>
          <w:lang w:eastAsia="en-US" w:bidi="en-US"/>
        </w:rPr>
      </w:pPr>
    </w:p>
    <w:p w14:paraId="20617106" w14:textId="2D77E82E" w:rsidR="00793C5B" w:rsidRPr="0025157A" w:rsidRDefault="00793C5B">
      <w:pPr>
        <w:widowControl w:val="0"/>
        <w:numPr>
          <w:ilvl w:val="0"/>
          <w:numId w:val="5"/>
        </w:numPr>
        <w:tabs>
          <w:tab w:val="left" w:pos="1649"/>
        </w:tabs>
        <w:suppressAutoHyphens w:val="0"/>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r w:rsidRPr="00793C5B">
        <w:rPr>
          <w:rFonts w:ascii="Times New Roman" w:eastAsia="Symbol" w:hAnsi="Times New Roman" w:cs="Times New Roman"/>
          <w:b/>
          <w:kern w:val="3"/>
          <w:sz w:val="24"/>
          <w:szCs w:val="24"/>
          <w:lang w:eastAsia="en-US" w:bidi="en-US"/>
        </w:rPr>
        <w:t xml:space="preserve">OŚWIADCZAM/Y, </w:t>
      </w:r>
      <w:r w:rsidRPr="00793C5B">
        <w:rPr>
          <w:rFonts w:ascii="Times New Roman" w:eastAsia="Symbol" w:hAnsi="Times New Roman" w:cs="Times New Roman"/>
          <w:kern w:val="3"/>
          <w:sz w:val="24"/>
          <w:szCs w:val="24"/>
          <w:lang w:eastAsia="en-US" w:bidi="en-US"/>
        </w:rPr>
        <w:t xml:space="preserve">że pozostaję/emy związani ofertą do dnia wskazanego w SWZ tj. do dnia </w:t>
      </w:r>
      <w:r w:rsidR="009A3A5C">
        <w:rPr>
          <w:rFonts w:ascii="Times New Roman" w:eastAsia="Symbol" w:hAnsi="Times New Roman" w:cs="Times New Roman"/>
          <w:b/>
          <w:kern w:val="3"/>
          <w:sz w:val="24"/>
          <w:szCs w:val="24"/>
          <w:lang w:eastAsia="en-US" w:bidi="en-US"/>
        </w:rPr>
        <w:t xml:space="preserve">14 lipca </w:t>
      </w:r>
      <w:r w:rsidRPr="0025157A">
        <w:rPr>
          <w:rFonts w:ascii="Times New Roman" w:eastAsia="Symbol" w:hAnsi="Times New Roman" w:cs="Times New Roman"/>
          <w:b/>
          <w:kern w:val="3"/>
          <w:sz w:val="24"/>
          <w:szCs w:val="24"/>
          <w:lang w:eastAsia="en-US" w:bidi="en-US"/>
        </w:rPr>
        <w:t>202</w:t>
      </w:r>
      <w:r w:rsidR="00693492" w:rsidRPr="0025157A">
        <w:rPr>
          <w:rFonts w:ascii="Times New Roman" w:eastAsia="Symbol" w:hAnsi="Times New Roman" w:cs="Times New Roman"/>
          <w:b/>
          <w:kern w:val="3"/>
          <w:sz w:val="24"/>
          <w:szCs w:val="24"/>
          <w:lang w:eastAsia="en-US" w:bidi="en-US"/>
        </w:rPr>
        <w:t>3</w:t>
      </w:r>
      <w:r w:rsidRPr="0025157A">
        <w:rPr>
          <w:rFonts w:ascii="Times New Roman" w:eastAsia="Symbol" w:hAnsi="Times New Roman" w:cs="Times New Roman"/>
          <w:b/>
          <w:kern w:val="3"/>
          <w:sz w:val="24"/>
          <w:szCs w:val="24"/>
          <w:lang w:eastAsia="en-US" w:bidi="en-US"/>
        </w:rPr>
        <w:t xml:space="preserve"> r.</w:t>
      </w:r>
    </w:p>
    <w:p w14:paraId="5539BAA9" w14:textId="77777777" w:rsidR="00793C5B" w:rsidRPr="00793C5B" w:rsidRDefault="00793C5B" w:rsidP="00793C5B">
      <w:pPr>
        <w:widowControl w:val="0"/>
        <w:tabs>
          <w:tab w:val="left" w:pos="1649"/>
        </w:tabs>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p>
    <w:p w14:paraId="72EADF96" w14:textId="7BC67BCC" w:rsidR="00793C5B" w:rsidRPr="00280E1E" w:rsidRDefault="00793C5B">
      <w:pPr>
        <w:widowControl w:val="0"/>
        <w:numPr>
          <w:ilvl w:val="0"/>
          <w:numId w:val="5"/>
        </w:numPr>
        <w:tabs>
          <w:tab w:val="left" w:pos="1649"/>
        </w:tabs>
        <w:suppressAutoHyphens w:val="0"/>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r w:rsidRPr="00793C5B">
        <w:rPr>
          <w:rFonts w:ascii="Times New Roman" w:eastAsia="Symbol" w:hAnsi="Times New Roman" w:cs="Times New Roman"/>
          <w:b/>
          <w:kern w:val="3"/>
          <w:sz w:val="24"/>
          <w:szCs w:val="24"/>
          <w:lang w:eastAsia="en-US" w:bidi="en-US"/>
        </w:rPr>
        <w:t xml:space="preserve">OŚWIADCZAM/Y, </w:t>
      </w:r>
      <w:r w:rsidRPr="00793C5B">
        <w:rPr>
          <w:rFonts w:ascii="Times New Roman" w:eastAsia="Symbol" w:hAnsi="Times New Roman" w:cs="Times New Roman"/>
          <w:bCs/>
          <w:kern w:val="3"/>
          <w:sz w:val="24"/>
          <w:szCs w:val="24"/>
          <w:lang w:eastAsia="en-US" w:bidi="en-US"/>
        </w:rPr>
        <w:t>że</w:t>
      </w:r>
      <w:r w:rsidRPr="00793C5B">
        <w:rPr>
          <w:rFonts w:ascii="Times New Roman" w:eastAsia="Symbol" w:hAnsi="Times New Roman" w:cs="Times New Roman"/>
          <w:b/>
          <w:kern w:val="3"/>
          <w:sz w:val="24"/>
          <w:szCs w:val="24"/>
          <w:lang w:eastAsia="en-US" w:bidi="en-US"/>
        </w:rPr>
        <w:t>:</w:t>
      </w:r>
    </w:p>
    <w:p w14:paraId="412D88FC" w14:textId="75E8B722" w:rsidR="00280E1E" w:rsidRPr="00280E1E" w:rsidRDefault="00280E1E" w:rsidP="00280E1E">
      <w:pPr>
        <w:widowControl w:val="0"/>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color w:val="FF0000"/>
          <w:kern w:val="3"/>
          <w:sz w:val="24"/>
          <w:szCs w:val="24"/>
          <w:lang w:eastAsia="en-US" w:bidi="en-US"/>
        </w:rPr>
      </w:pPr>
      <w:r w:rsidRPr="00280E1E">
        <w:rPr>
          <w:rFonts w:ascii="Times New Roman" w:eastAsia="Symbol" w:hAnsi="Times New Roman" w:cs="Times New Roman"/>
          <w:color w:val="FF0000"/>
          <w:kern w:val="3"/>
          <w:sz w:val="24"/>
          <w:szCs w:val="24"/>
          <w:lang w:eastAsia="en-US" w:bidi="en-US"/>
        </w:rPr>
        <w:t>*wypełnić, a niepotrzebne skreślić</w:t>
      </w:r>
    </w:p>
    <w:p w14:paraId="37906305" w14:textId="08884968" w:rsidR="00793C5B" w:rsidRPr="00A86B1D" w:rsidRDefault="00793C5B">
      <w:pPr>
        <w:pStyle w:val="Akapitzlist"/>
        <w:widowControl w:val="0"/>
        <w:numPr>
          <w:ilvl w:val="0"/>
          <w:numId w:val="6"/>
        </w:numPr>
        <w:tabs>
          <w:tab w:val="left" w:pos="1649"/>
        </w:tabs>
        <w:autoSpaceDN w:val="0"/>
        <w:spacing w:before="120" w:after="0" w:line="240" w:lineRule="auto"/>
        <w:jc w:val="both"/>
        <w:textAlignment w:val="baseline"/>
        <w:rPr>
          <w:rFonts w:ascii="Times New Roman" w:eastAsia="Symbol" w:hAnsi="Times New Roman" w:cs="Times New Roman"/>
          <w:kern w:val="3"/>
          <w:sz w:val="24"/>
          <w:szCs w:val="24"/>
          <w:lang w:eastAsia="en-US" w:bidi="en-US"/>
        </w:rPr>
      </w:pPr>
      <w:r w:rsidRPr="00A86B1D">
        <w:rPr>
          <w:rFonts w:ascii="Times New Roman" w:eastAsia="Symbol" w:hAnsi="Times New Roman" w:cs="Times New Roman"/>
          <w:b/>
          <w:kern w:val="3"/>
          <w:sz w:val="24"/>
          <w:szCs w:val="24"/>
          <w:lang w:eastAsia="en-US" w:bidi="en-US"/>
        </w:rPr>
        <w:t>NIE ZAMIERZAM/Y</w:t>
      </w:r>
      <w:r w:rsidR="00280E1E">
        <w:rPr>
          <w:rFonts w:ascii="Times New Roman" w:eastAsia="Symbol" w:hAnsi="Times New Roman" w:cs="Times New Roman"/>
          <w:b/>
          <w:kern w:val="3"/>
          <w:sz w:val="24"/>
          <w:szCs w:val="24"/>
          <w:lang w:eastAsia="en-US" w:bidi="en-US"/>
        </w:rPr>
        <w:t>*</w:t>
      </w:r>
      <w:r w:rsidRPr="00A86B1D">
        <w:rPr>
          <w:rFonts w:ascii="Times New Roman" w:eastAsia="Symbol" w:hAnsi="Times New Roman" w:cs="Times New Roman"/>
          <w:b/>
          <w:kern w:val="3"/>
          <w:sz w:val="24"/>
          <w:szCs w:val="24"/>
          <w:lang w:eastAsia="en-US" w:bidi="en-US"/>
        </w:rPr>
        <w:t xml:space="preserve"> </w:t>
      </w:r>
      <w:r w:rsidRPr="00A86B1D">
        <w:rPr>
          <w:rFonts w:ascii="Times New Roman" w:eastAsia="Symbol" w:hAnsi="Times New Roman" w:cs="Times New Roman"/>
          <w:kern w:val="3"/>
          <w:sz w:val="24"/>
          <w:szCs w:val="24"/>
          <w:lang w:eastAsia="en-US" w:bidi="en-US"/>
        </w:rPr>
        <w:t>powierzać podwykonawcom do wykonania żadnej części niniejszego zamówienia;</w:t>
      </w:r>
    </w:p>
    <w:p w14:paraId="39339574" w14:textId="77777777" w:rsidR="00793C5B" w:rsidRPr="00793C5B" w:rsidRDefault="00793C5B" w:rsidP="00793C5B">
      <w:pPr>
        <w:widowControl w:val="0"/>
        <w:tabs>
          <w:tab w:val="left" w:pos="1649"/>
        </w:tabs>
        <w:autoSpaceDN w:val="0"/>
        <w:spacing w:before="120" w:after="0" w:line="240" w:lineRule="auto"/>
        <w:ind w:left="1276"/>
        <w:contextualSpacing/>
        <w:jc w:val="both"/>
        <w:textAlignment w:val="baseline"/>
        <w:rPr>
          <w:rFonts w:ascii="Times New Roman" w:eastAsia="Symbol" w:hAnsi="Times New Roman" w:cs="Times New Roman"/>
          <w:b/>
          <w:kern w:val="3"/>
          <w:sz w:val="24"/>
          <w:szCs w:val="24"/>
          <w:lang w:eastAsia="en-US" w:bidi="en-US"/>
        </w:rPr>
      </w:pPr>
    </w:p>
    <w:p w14:paraId="0AF9466E" w14:textId="6F74DDD7" w:rsidR="00793C5B" w:rsidRPr="00A86B1D" w:rsidRDefault="00793C5B">
      <w:pPr>
        <w:pStyle w:val="Akapitzlist"/>
        <w:widowControl w:val="0"/>
        <w:numPr>
          <w:ilvl w:val="0"/>
          <w:numId w:val="6"/>
        </w:numPr>
        <w:tabs>
          <w:tab w:val="left" w:pos="1649"/>
        </w:tabs>
        <w:autoSpaceDN w:val="0"/>
        <w:spacing w:before="120" w:after="0" w:line="240" w:lineRule="auto"/>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b/>
          <w:kern w:val="3"/>
          <w:sz w:val="24"/>
          <w:szCs w:val="24"/>
          <w:lang w:eastAsia="en-US" w:bidi="en-US"/>
        </w:rPr>
        <w:t>NASTĘPUJĄCE CZĘŚCI</w:t>
      </w:r>
      <w:r w:rsidR="00280E1E">
        <w:rPr>
          <w:rFonts w:ascii="Times New Roman" w:eastAsia="Symbol" w:hAnsi="Times New Roman" w:cs="Times New Roman"/>
          <w:b/>
          <w:kern w:val="3"/>
          <w:sz w:val="24"/>
          <w:szCs w:val="24"/>
          <w:lang w:eastAsia="en-US" w:bidi="en-US"/>
        </w:rPr>
        <w:t>*</w:t>
      </w:r>
      <w:r w:rsidRPr="00A86B1D">
        <w:rPr>
          <w:rFonts w:ascii="Times New Roman" w:eastAsia="Symbol" w:hAnsi="Times New Roman" w:cs="Times New Roman"/>
          <w:kern w:val="3"/>
          <w:sz w:val="24"/>
          <w:szCs w:val="24"/>
          <w:lang w:eastAsia="en-US" w:bidi="en-US"/>
        </w:rPr>
        <w:t xml:space="preserve"> niniejszego zamówienia zamierzamy powierzyć podwykonawcom: (</w:t>
      </w:r>
      <w:r w:rsidRPr="00A86B1D">
        <w:rPr>
          <w:rFonts w:ascii="Times New Roman" w:eastAsia="Symbol" w:hAnsi="Times New Roman" w:cs="Times New Roman"/>
          <w:i/>
          <w:kern w:val="3"/>
          <w:sz w:val="24"/>
          <w:szCs w:val="24"/>
          <w:lang w:eastAsia="en-US" w:bidi="en-US"/>
        </w:rPr>
        <w:t>Wykonawca może powierzyć wykonanie zamówienia Podwykonawcom, z wyjątkiem przypadku, gdy ze względu na specyfikę przedmiotu zamówienia Zamawiający zastrzeże w specyfikacji warunków zamówienia, że część lub całość zamówienia nie może być powierzona Podwykonawcom</w:t>
      </w:r>
      <w:r w:rsidRPr="00A86B1D">
        <w:rPr>
          <w:rFonts w:ascii="Times New Roman" w:eastAsia="Symbol" w:hAnsi="Times New Roman" w:cs="Times New Roman"/>
          <w:kern w:val="3"/>
          <w:sz w:val="24"/>
          <w:szCs w:val="24"/>
          <w:lang w:eastAsia="en-US" w:bidi="en-US"/>
        </w:rPr>
        <w:t>):</w:t>
      </w:r>
    </w:p>
    <w:p w14:paraId="180FA1C9" w14:textId="77777777" w:rsidR="00793C5B" w:rsidRPr="00793C5B" w:rsidRDefault="00793C5B">
      <w:pPr>
        <w:widowControl w:val="0"/>
        <w:numPr>
          <w:ilvl w:val="0"/>
          <w:numId w:val="2"/>
        </w:numPr>
        <w:suppressAutoHyphens w:val="0"/>
        <w:autoSpaceDN w:val="0"/>
        <w:spacing w:before="6" w:after="120" w:line="240" w:lineRule="auto"/>
        <w:jc w:val="both"/>
        <w:textAlignment w:val="baseline"/>
        <w:rPr>
          <w:rFonts w:ascii="Times New Roman" w:eastAsia="Symbol" w:hAnsi="Times New Roman" w:cs="Times New Roman"/>
          <w:bCs/>
          <w:color w:val="000000"/>
          <w:kern w:val="3"/>
          <w:sz w:val="24"/>
          <w:szCs w:val="24"/>
          <w:lang w:eastAsia="en-US" w:bidi="en-US"/>
        </w:rPr>
      </w:pPr>
      <w:r w:rsidRPr="00793C5B">
        <w:rPr>
          <w:rFonts w:ascii="Times New Roman" w:eastAsia="Symbol" w:hAnsi="Times New Roman" w:cs="Times New Roman"/>
          <w:bCs/>
          <w:color w:val="000000"/>
          <w:kern w:val="3"/>
          <w:sz w:val="24"/>
          <w:szCs w:val="24"/>
          <w:lang w:eastAsia="en-US" w:bidi="en-US"/>
        </w:rPr>
        <w:t>Nazwa podwykonawcy, (jeśli jest znana): ________________________________</w:t>
      </w:r>
    </w:p>
    <w:p w14:paraId="1175459A" w14:textId="3603B529" w:rsidR="0082558B" w:rsidRPr="0082558B" w:rsidRDefault="00793C5B" w:rsidP="0082558B">
      <w:pPr>
        <w:widowControl w:val="0"/>
        <w:numPr>
          <w:ilvl w:val="0"/>
          <w:numId w:val="2"/>
        </w:numPr>
        <w:suppressAutoHyphens w:val="0"/>
        <w:autoSpaceDN w:val="0"/>
        <w:spacing w:before="6" w:after="240" w:line="240" w:lineRule="auto"/>
        <w:jc w:val="both"/>
        <w:textAlignment w:val="baseline"/>
        <w:rPr>
          <w:rFonts w:ascii="Times New Roman" w:eastAsia="Symbol" w:hAnsi="Times New Roman" w:cs="Times New Roman"/>
          <w:bCs/>
          <w:color w:val="000000"/>
          <w:kern w:val="3"/>
          <w:sz w:val="24"/>
          <w:szCs w:val="24"/>
          <w:lang w:eastAsia="en-US" w:bidi="en-US"/>
        </w:rPr>
      </w:pPr>
      <w:r w:rsidRPr="00793C5B">
        <w:rPr>
          <w:rFonts w:ascii="Times New Roman" w:eastAsia="Symbol" w:hAnsi="Times New Roman" w:cs="Times New Roman"/>
          <w:bCs/>
          <w:color w:val="000000"/>
          <w:kern w:val="3"/>
          <w:sz w:val="24"/>
          <w:szCs w:val="24"/>
          <w:lang w:eastAsia="en-US" w:bidi="en-US"/>
        </w:rPr>
        <w:t>Nazwa części zamówienia powierzona podwykonawcy  ____________________</w:t>
      </w:r>
    </w:p>
    <w:p w14:paraId="63D6D778" w14:textId="6E26757E" w:rsidR="00793C5B" w:rsidRPr="00793C5B" w:rsidRDefault="00793C5B">
      <w:pPr>
        <w:widowControl w:val="0"/>
        <w:numPr>
          <w:ilvl w:val="0"/>
          <w:numId w:val="5"/>
        </w:numPr>
        <w:suppressAutoHyphens w:val="0"/>
        <w:autoSpaceDN w:val="0"/>
        <w:spacing w:before="6" w:after="120" w:line="240" w:lineRule="auto"/>
        <w:contextualSpacing/>
        <w:jc w:val="both"/>
        <w:textAlignment w:val="baseline"/>
        <w:rPr>
          <w:rFonts w:ascii="Times New Roman" w:eastAsia="Symbol" w:hAnsi="Times New Roman" w:cs="Times New Roman"/>
          <w:bCs/>
          <w:color w:val="000000"/>
          <w:kern w:val="3"/>
          <w:sz w:val="24"/>
          <w:szCs w:val="24"/>
          <w:lang w:eastAsia="en-US" w:bidi="en-US"/>
        </w:rPr>
      </w:pPr>
      <w:r w:rsidRPr="00793C5B">
        <w:rPr>
          <w:rFonts w:ascii="Times New Roman" w:eastAsia="Symbol" w:hAnsi="Times New Roman" w:cs="Times New Roman"/>
          <w:b/>
          <w:kern w:val="3"/>
          <w:sz w:val="24"/>
          <w:szCs w:val="24"/>
          <w:lang w:eastAsia="en-US" w:bidi="en-US"/>
        </w:rPr>
        <w:t xml:space="preserve">OŚWIADCZAM/Y, </w:t>
      </w:r>
      <w:r w:rsidRPr="00793C5B">
        <w:rPr>
          <w:rFonts w:ascii="Times New Roman" w:eastAsia="Symbol" w:hAnsi="Times New Roman" w:cs="Times New Roman"/>
          <w:kern w:val="3"/>
          <w:sz w:val="24"/>
          <w:szCs w:val="24"/>
          <w:lang w:eastAsia="en-US" w:bidi="en-US"/>
        </w:rPr>
        <w:t xml:space="preserve">że zapoznałem/liśmy się z projektem </w:t>
      </w:r>
      <w:r w:rsidR="00A86B1D">
        <w:rPr>
          <w:rFonts w:ascii="Times New Roman" w:eastAsia="Symbol" w:hAnsi="Times New Roman" w:cs="Times New Roman"/>
          <w:kern w:val="3"/>
          <w:sz w:val="24"/>
          <w:szCs w:val="24"/>
          <w:lang w:eastAsia="en-US" w:bidi="en-US"/>
        </w:rPr>
        <w:t>U</w:t>
      </w:r>
      <w:r w:rsidRPr="00793C5B">
        <w:rPr>
          <w:rFonts w:ascii="Times New Roman" w:eastAsia="Symbol" w:hAnsi="Times New Roman" w:cs="Times New Roman"/>
          <w:kern w:val="3"/>
          <w:sz w:val="24"/>
          <w:szCs w:val="24"/>
          <w:lang w:eastAsia="en-US" w:bidi="en-US"/>
        </w:rPr>
        <w:t xml:space="preserve">mowy, stanowiącym </w:t>
      </w:r>
      <w:r w:rsidR="00E15C94" w:rsidRPr="003D50CA">
        <w:rPr>
          <w:rFonts w:ascii="Times New Roman" w:eastAsia="Symbol" w:hAnsi="Times New Roman" w:cs="Times New Roman"/>
          <w:kern w:val="3"/>
          <w:sz w:val="24"/>
          <w:szCs w:val="24"/>
          <w:lang w:eastAsia="en-US" w:bidi="en-US"/>
        </w:rPr>
        <w:t>Z</w:t>
      </w:r>
      <w:r w:rsidRPr="003D50CA">
        <w:rPr>
          <w:rFonts w:ascii="Times New Roman" w:eastAsia="Symbol" w:hAnsi="Times New Roman" w:cs="Times New Roman"/>
          <w:kern w:val="3"/>
          <w:sz w:val="24"/>
          <w:szCs w:val="24"/>
          <w:lang w:eastAsia="en-US" w:bidi="en-US"/>
        </w:rPr>
        <w:t xml:space="preserve">ałącznik nr </w:t>
      </w:r>
      <w:r w:rsidR="003D50CA" w:rsidRPr="003D50CA">
        <w:rPr>
          <w:rFonts w:ascii="Times New Roman" w:eastAsia="Symbol" w:hAnsi="Times New Roman" w:cs="Times New Roman"/>
          <w:kern w:val="3"/>
          <w:sz w:val="24"/>
          <w:szCs w:val="24"/>
          <w:lang w:eastAsia="en-US" w:bidi="en-US"/>
        </w:rPr>
        <w:t>15</w:t>
      </w:r>
      <w:r w:rsidRPr="003D50CA">
        <w:rPr>
          <w:rFonts w:ascii="Times New Roman" w:eastAsia="Symbol" w:hAnsi="Times New Roman" w:cs="Times New Roman"/>
          <w:kern w:val="3"/>
          <w:sz w:val="24"/>
          <w:szCs w:val="24"/>
          <w:lang w:eastAsia="en-US" w:bidi="en-US"/>
        </w:rPr>
        <w:t xml:space="preserve"> do</w:t>
      </w:r>
      <w:r w:rsidRPr="00793C5B">
        <w:rPr>
          <w:rFonts w:ascii="Times New Roman" w:eastAsia="Symbol" w:hAnsi="Times New Roman" w:cs="Times New Roman"/>
          <w:kern w:val="3"/>
          <w:sz w:val="24"/>
          <w:szCs w:val="24"/>
          <w:lang w:eastAsia="en-US" w:bidi="en-US"/>
        </w:rPr>
        <w:t xml:space="preserve"> SWZ i zobowiązuję/my się, w przypadku wyboru naszej oferty, do zawarcia umowy zgodnej z niniejszą ofertą, na warunkach określonych w SWZ, w miejscu i terminie wyznaczonym przez Zamawiającego.</w:t>
      </w:r>
    </w:p>
    <w:p w14:paraId="4414FA8C" w14:textId="77777777" w:rsidR="00793C5B" w:rsidRPr="00793C5B" w:rsidRDefault="00793C5B" w:rsidP="00793C5B">
      <w:pPr>
        <w:widowControl w:val="0"/>
        <w:autoSpaceDN w:val="0"/>
        <w:spacing w:before="6" w:after="120" w:line="240" w:lineRule="auto"/>
        <w:ind w:left="644"/>
        <w:contextualSpacing/>
        <w:jc w:val="both"/>
        <w:textAlignment w:val="baseline"/>
        <w:rPr>
          <w:rFonts w:ascii="Times New Roman" w:eastAsia="Symbol" w:hAnsi="Times New Roman" w:cs="Times New Roman"/>
          <w:bCs/>
          <w:color w:val="000000"/>
          <w:kern w:val="3"/>
          <w:sz w:val="24"/>
          <w:szCs w:val="24"/>
          <w:lang w:eastAsia="en-US" w:bidi="en-US"/>
        </w:rPr>
      </w:pPr>
    </w:p>
    <w:p w14:paraId="73DCB289" w14:textId="5950F211" w:rsidR="00793C5B" w:rsidRPr="00280E1E" w:rsidRDefault="00793C5B">
      <w:pPr>
        <w:widowControl w:val="0"/>
        <w:numPr>
          <w:ilvl w:val="0"/>
          <w:numId w:val="5"/>
        </w:numPr>
        <w:suppressAutoHyphens w:val="0"/>
        <w:autoSpaceDN w:val="0"/>
        <w:spacing w:before="6" w:after="120" w:line="240" w:lineRule="auto"/>
        <w:contextualSpacing/>
        <w:jc w:val="both"/>
        <w:textAlignment w:val="baseline"/>
        <w:rPr>
          <w:rFonts w:ascii="Times New Roman" w:eastAsia="Symbol" w:hAnsi="Times New Roman" w:cs="Times New Roman"/>
          <w:bCs/>
          <w:color w:val="000000"/>
          <w:kern w:val="3"/>
          <w:sz w:val="24"/>
          <w:szCs w:val="24"/>
          <w:lang w:eastAsia="en-US" w:bidi="en-US"/>
        </w:rPr>
      </w:pPr>
      <w:r w:rsidRPr="00793C5B">
        <w:rPr>
          <w:rFonts w:ascii="Times New Roman" w:eastAsia="Symbol" w:hAnsi="Times New Roman" w:cs="Times New Roman"/>
          <w:b/>
          <w:kern w:val="3"/>
          <w:sz w:val="24"/>
          <w:szCs w:val="24"/>
          <w:lang w:eastAsia="en-US" w:bidi="en-US"/>
        </w:rPr>
        <w:t>OŚWIADCZAM/Y</w:t>
      </w:r>
      <w:r w:rsidRPr="00793C5B">
        <w:rPr>
          <w:rFonts w:ascii="Times New Roman" w:eastAsia="Symbol" w:hAnsi="Times New Roman" w:cs="Times New Roman"/>
          <w:kern w:val="3"/>
          <w:sz w:val="24"/>
          <w:szCs w:val="24"/>
          <w:lang w:eastAsia="en-US" w:bidi="en-US"/>
        </w:rPr>
        <w:t>, że jestem/śmy</w:t>
      </w:r>
      <w:r w:rsidR="00280E1E" w:rsidRPr="00280E1E">
        <w:rPr>
          <w:rFonts w:ascii="Times New Roman" w:eastAsia="Symbol" w:hAnsi="Times New Roman" w:cs="Times New Roman"/>
          <w:kern w:val="3"/>
          <w:sz w:val="24"/>
          <w:szCs w:val="24"/>
          <w:lang w:eastAsia="en-US" w:bidi="en-US"/>
        </w:rPr>
        <w:t>*</w:t>
      </w:r>
      <w:r w:rsidRPr="00793C5B">
        <w:rPr>
          <w:rFonts w:ascii="Times New Roman" w:eastAsia="Symbol" w:hAnsi="Times New Roman" w:cs="Times New Roman"/>
          <w:kern w:val="3"/>
          <w:sz w:val="24"/>
          <w:szCs w:val="24"/>
          <w:lang w:eastAsia="en-US" w:bidi="en-US"/>
        </w:rPr>
        <w:t>:</w:t>
      </w:r>
    </w:p>
    <w:p w14:paraId="11635EC8" w14:textId="5CE8F2D3" w:rsidR="00280E1E" w:rsidRPr="00280E1E" w:rsidRDefault="00280E1E" w:rsidP="00280E1E">
      <w:pPr>
        <w:widowControl w:val="0"/>
        <w:suppressAutoHyphens w:val="0"/>
        <w:autoSpaceDN w:val="0"/>
        <w:spacing w:before="6" w:after="120" w:line="240" w:lineRule="auto"/>
        <w:jc w:val="both"/>
        <w:textAlignment w:val="baseline"/>
        <w:rPr>
          <w:rFonts w:ascii="Times New Roman" w:eastAsia="Symbol" w:hAnsi="Times New Roman" w:cs="Times New Roman"/>
          <w:bCs/>
          <w:color w:val="FF0000"/>
          <w:kern w:val="3"/>
          <w:sz w:val="24"/>
          <w:szCs w:val="24"/>
          <w:lang w:eastAsia="en-US" w:bidi="en-US"/>
        </w:rPr>
      </w:pPr>
      <w:r w:rsidRPr="00280E1E">
        <w:rPr>
          <w:rFonts w:ascii="Times New Roman" w:eastAsia="Symbol" w:hAnsi="Times New Roman" w:cs="Times New Roman"/>
          <w:bCs/>
          <w:color w:val="FF0000"/>
          <w:kern w:val="3"/>
          <w:sz w:val="24"/>
          <w:szCs w:val="24"/>
          <w:lang w:eastAsia="en-US" w:bidi="en-US"/>
        </w:rPr>
        <w:t>*niepotrzebne skreślić</w:t>
      </w:r>
    </w:p>
    <w:p w14:paraId="74BA1E43" w14:textId="76FB3307" w:rsidR="00793C5B" w:rsidRPr="00A86B1D" w:rsidRDefault="00793C5B">
      <w:pPr>
        <w:pStyle w:val="Akapitzlist"/>
        <w:widowControl w:val="0"/>
        <w:numPr>
          <w:ilvl w:val="0"/>
          <w:numId w:val="7"/>
        </w:numPr>
        <w:autoSpaceDN w:val="0"/>
        <w:spacing w:after="120" w:line="240" w:lineRule="auto"/>
        <w:ind w:left="993"/>
        <w:jc w:val="both"/>
        <w:textAlignment w:val="baseline"/>
        <w:rPr>
          <w:rFonts w:ascii="Times New Roman" w:eastAsia="Symbol"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lastRenderedPageBreak/>
        <w:t>mikro przedsiębiorcą,</w:t>
      </w:r>
    </w:p>
    <w:p w14:paraId="2327F125" w14:textId="1DE19D57" w:rsidR="00793C5B" w:rsidRPr="00A86B1D" w:rsidRDefault="00793C5B">
      <w:pPr>
        <w:pStyle w:val="Akapitzlist"/>
        <w:widowControl w:val="0"/>
        <w:numPr>
          <w:ilvl w:val="0"/>
          <w:numId w:val="7"/>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małym przedsiębiorcą,</w:t>
      </w:r>
    </w:p>
    <w:p w14:paraId="4E5AD535" w14:textId="735DC794" w:rsidR="00793C5B" w:rsidRPr="00A86B1D" w:rsidRDefault="00793C5B">
      <w:pPr>
        <w:pStyle w:val="Akapitzlist"/>
        <w:widowControl w:val="0"/>
        <w:numPr>
          <w:ilvl w:val="0"/>
          <w:numId w:val="7"/>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średnim przedsiębiorcą,</w:t>
      </w:r>
    </w:p>
    <w:p w14:paraId="0DB23803" w14:textId="6FBE62B6" w:rsidR="00793C5B" w:rsidRPr="00A86B1D" w:rsidRDefault="00793C5B">
      <w:pPr>
        <w:pStyle w:val="Akapitzlist"/>
        <w:widowControl w:val="0"/>
        <w:numPr>
          <w:ilvl w:val="0"/>
          <w:numId w:val="7"/>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dużym przedsiębiorcą,</w:t>
      </w:r>
    </w:p>
    <w:p w14:paraId="091B71D5" w14:textId="75DDDA53" w:rsidR="00793C5B" w:rsidRPr="00A86B1D" w:rsidRDefault="00793C5B">
      <w:pPr>
        <w:pStyle w:val="Akapitzlist"/>
        <w:widowControl w:val="0"/>
        <w:numPr>
          <w:ilvl w:val="0"/>
          <w:numId w:val="7"/>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pochodzi z innych państw członkowskich Unii Europejskiej,</w:t>
      </w:r>
    </w:p>
    <w:p w14:paraId="7CEAA854" w14:textId="77777777" w:rsidR="00793C5B" w:rsidRPr="00A86B1D" w:rsidRDefault="00793C5B">
      <w:pPr>
        <w:pStyle w:val="Akapitzlist"/>
        <w:widowControl w:val="0"/>
        <w:numPr>
          <w:ilvl w:val="0"/>
          <w:numId w:val="7"/>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pochodzi z państw niebędących członkami Unii Europejskiej.</w:t>
      </w:r>
    </w:p>
    <w:p w14:paraId="5148A84F" w14:textId="4D6935D3" w:rsidR="00793C5B" w:rsidRPr="00793C5B" w:rsidRDefault="00793C5B" w:rsidP="00793C5B">
      <w:pPr>
        <w:widowControl w:val="0"/>
        <w:tabs>
          <w:tab w:val="left" w:pos="1866"/>
        </w:tabs>
        <w:autoSpaceDN w:val="0"/>
        <w:spacing w:before="6" w:after="86" w:line="240" w:lineRule="auto"/>
        <w:ind w:left="284"/>
        <w:jc w:val="both"/>
        <w:textAlignment w:val="baseline"/>
        <w:rPr>
          <w:rFonts w:ascii="Times New Roman" w:eastAsia="Symbol" w:hAnsi="Times New Roman" w:cs="Times New Roman"/>
          <w:i/>
          <w:kern w:val="3"/>
          <w:sz w:val="24"/>
          <w:szCs w:val="24"/>
          <w:u w:val="single"/>
          <w:lang w:eastAsia="en-US" w:bidi="en-US"/>
        </w:rPr>
      </w:pPr>
      <w:r w:rsidRPr="00793C5B">
        <w:rPr>
          <w:rFonts w:ascii="Times New Roman" w:eastAsia="Symbol" w:hAnsi="Times New Roman" w:cs="Times New Roman"/>
          <w:i/>
          <w:kern w:val="3"/>
          <w:sz w:val="24"/>
          <w:szCs w:val="24"/>
          <w:u w:val="single"/>
          <w:lang w:eastAsia="en-US" w:bidi="en-US"/>
        </w:rPr>
        <w:t>(Podstawa prawna – ustawa z dnia 30 kwietnia 2018 r. Prawo przedsiębiorców Dz. U.</w:t>
      </w:r>
      <w:r w:rsidR="00A72836">
        <w:rPr>
          <w:rFonts w:ascii="Times New Roman" w:eastAsia="Symbol" w:hAnsi="Times New Roman" w:cs="Times New Roman"/>
          <w:i/>
          <w:kern w:val="3"/>
          <w:sz w:val="24"/>
          <w:szCs w:val="24"/>
          <w:u w:val="single"/>
          <w:lang w:eastAsia="en-US" w:bidi="en-US"/>
        </w:rPr>
        <w:t xml:space="preserve"> </w:t>
      </w:r>
      <w:r w:rsidRPr="00793C5B">
        <w:rPr>
          <w:rFonts w:ascii="Times New Roman" w:eastAsia="Symbol" w:hAnsi="Times New Roman" w:cs="Times New Roman"/>
          <w:i/>
          <w:kern w:val="3"/>
          <w:sz w:val="24"/>
          <w:szCs w:val="24"/>
          <w:u w:val="single"/>
          <w:lang w:eastAsia="en-US" w:bidi="en-US"/>
        </w:rPr>
        <w:t>z 2021 r., poz. 162)</w:t>
      </w:r>
    </w:p>
    <w:p w14:paraId="2EAE9931" w14:textId="77777777" w:rsidR="00793C5B" w:rsidRPr="00793C5B" w:rsidRDefault="00793C5B" w:rsidP="00E15C94">
      <w:pPr>
        <w:widowControl w:val="0"/>
        <w:tabs>
          <w:tab w:val="left" w:pos="1866"/>
        </w:tabs>
        <w:autoSpaceDN w:val="0"/>
        <w:spacing w:before="6" w:after="86" w:line="240" w:lineRule="auto"/>
        <w:contextualSpacing/>
        <w:jc w:val="both"/>
        <w:textAlignment w:val="baseline"/>
        <w:rPr>
          <w:rFonts w:ascii="Times New Roman" w:eastAsia="Symbol" w:hAnsi="Times New Roman" w:cs="Times New Roman"/>
          <w:i/>
          <w:kern w:val="3"/>
          <w:sz w:val="24"/>
          <w:szCs w:val="24"/>
          <w:u w:val="single"/>
          <w:lang w:eastAsia="en-US" w:bidi="en-US"/>
        </w:rPr>
      </w:pPr>
    </w:p>
    <w:p w14:paraId="7B37AA2A" w14:textId="77777777" w:rsidR="00793C5B" w:rsidRPr="00793C5B" w:rsidRDefault="00793C5B">
      <w:pPr>
        <w:widowControl w:val="0"/>
        <w:numPr>
          <w:ilvl w:val="0"/>
          <w:numId w:val="5"/>
        </w:numPr>
        <w:tabs>
          <w:tab w:val="left" w:pos="1866"/>
        </w:tabs>
        <w:suppressAutoHyphens w:val="0"/>
        <w:autoSpaceDN w:val="0"/>
        <w:spacing w:before="6" w:after="86" w:line="240" w:lineRule="auto"/>
        <w:contextualSpacing/>
        <w:jc w:val="both"/>
        <w:textAlignment w:val="baseline"/>
        <w:rPr>
          <w:rFonts w:ascii="Times New Roman" w:eastAsia="Symbol" w:hAnsi="Times New Roman" w:cs="Times New Roman"/>
          <w:i/>
          <w:kern w:val="3"/>
          <w:sz w:val="24"/>
          <w:szCs w:val="24"/>
          <w:u w:val="single"/>
          <w:lang w:eastAsia="en-US" w:bidi="en-US"/>
        </w:rPr>
      </w:pPr>
      <w:r w:rsidRPr="00793C5B">
        <w:rPr>
          <w:rFonts w:ascii="Times New Roman" w:eastAsia="Andale Sans UI" w:hAnsi="Times New Roman" w:cs="Times New Roman"/>
          <w:b/>
          <w:kern w:val="3"/>
          <w:sz w:val="24"/>
          <w:szCs w:val="24"/>
          <w:lang w:eastAsia="en-US" w:bidi="en-US"/>
        </w:rPr>
        <w:t>OŚWIADCZAM/Y</w:t>
      </w:r>
      <w:r w:rsidRPr="00793C5B">
        <w:rPr>
          <w:rFonts w:ascii="Times New Roman" w:eastAsia="Andale Sans UI" w:hAnsi="Times New Roman" w:cs="Times New Roman"/>
          <w:kern w:val="3"/>
          <w:sz w:val="24"/>
          <w:szCs w:val="24"/>
          <w:lang w:eastAsia="en-US" w:bidi="en-US"/>
        </w:rPr>
        <w:t>, że wypełniam/y obowiązki informacyjne przewidziane w art. 13 lub art. 14 RODO wobec osób fizycznych, od których dane osobowe bezpośrednio lub pośrednio pozyskałem w celu ubiegania się o udzielenie zamówienia publicznego w niniejszym postępowaniu.</w:t>
      </w:r>
    </w:p>
    <w:p w14:paraId="21880465" w14:textId="77777777" w:rsidR="00793C5B" w:rsidRPr="00793C5B" w:rsidRDefault="00793C5B" w:rsidP="00793C5B">
      <w:pPr>
        <w:suppressAutoHyphens w:val="0"/>
        <w:spacing w:after="200" w:line="276" w:lineRule="auto"/>
        <w:ind w:left="720"/>
        <w:contextualSpacing/>
        <w:rPr>
          <w:rFonts w:ascii="Times New Roman" w:eastAsia="Symbol" w:hAnsi="Times New Roman" w:cs="Times New Roman"/>
          <w:i/>
          <w:kern w:val="3"/>
          <w:sz w:val="24"/>
          <w:szCs w:val="24"/>
          <w:u w:val="single"/>
          <w:lang w:eastAsia="en-US" w:bidi="en-US"/>
        </w:rPr>
      </w:pPr>
    </w:p>
    <w:p w14:paraId="1D1E76CE" w14:textId="68334A3E" w:rsidR="00E15C94" w:rsidRDefault="00793C5B">
      <w:pPr>
        <w:widowControl w:val="0"/>
        <w:numPr>
          <w:ilvl w:val="0"/>
          <w:numId w:val="5"/>
        </w:numPr>
        <w:tabs>
          <w:tab w:val="left" w:pos="1866"/>
        </w:tabs>
        <w:suppressAutoHyphens w:val="0"/>
        <w:autoSpaceDN w:val="0"/>
        <w:spacing w:before="6" w:after="86" w:line="240" w:lineRule="auto"/>
        <w:contextualSpacing/>
        <w:jc w:val="both"/>
        <w:textAlignment w:val="baseline"/>
        <w:rPr>
          <w:rFonts w:ascii="Times New Roman" w:eastAsia="Symbol" w:hAnsi="Times New Roman" w:cs="Times New Roman"/>
          <w:i/>
          <w:kern w:val="3"/>
          <w:sz w:val="24"/>
          <w:szCs w:val="24"/>
          <w:u w:val="single"/>
          <w:lang w:eastAsia="en-US" w:bidi="en-US"/>
        </w:rPr>
      </w:pPr>
      <w:r w:rsidRPr="00793C5B">
        <w:rPr>
          <w:rFonts w:ascii="Times New Roman" w:eastAsia="Symbol" w:hAnsi="Times New Roman" w:cs="Times New Roman"/>
          <w:b/>
          <w:kern w:val="3"/>
          <w:sz w:val="24"/>
          <w:szCs w:val="24"/>
          <w:lang w:eastAsia="en-US"/>
        </w:rPr>
        <w:t xml:space="preserve">OŚWIADCZAM/Y, </w:t>
      </w:r>
      <w:r w:rsidRPr="00793C5B">
        <w:rPr>
          <w:rFonts w:ascii="Times New Roman" w:eastAsia="Symbol" w:hAnsi="Times New Roman" w:cs="Times New Roman"/>
          <w:kern w:val="3"/>
          <w:sz w:val="24"/>
          <w:szCs w:val="24"/>
          <w:lang w:eastAsia="en-US"/>
        </w:rPr>
        <w:t>że wyrażam/y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14:paraId="12B41C05" w14:textId="77777777" w:rsidR="00E15C94" w:rsidRPr="00E15C94" w:rsidRDefault="00E15C94" w:rsidP="00E15C94">
      <w:pPr>
        <w:widowControl w:val="0"/>
        <w:tabs>
          <w:tab w:val="left" w:pos="1866"/>
        </w:tabs>
        <w:suppressAutoHyphens w:val="0"/>
        <w:autoSpaceDN w:val="0"/>
        <w:spacing w:before="6" w:after="86" w:line="240" w:lineRule="auto"/>
        <w:contextualSpacing/>
        <w:jc w:val="both"/>
        <w:textAlignment w:val="baseline"/>
        <w:rPr>
          <w:rFonts w:ascii="Times New Roman" w:eastAsia="Symbol" w:hAnsi="Times New Roman" w:cs="Times New Roman"/>
          <w:i/>
          <w:kern w:val="3"/>
          <w:sz w:val="24"/>
          <w:szCs w:val="24"/>
          <w:u w:val="single"/>
          <w:lang w:eastAsia="en-US" w:bidi="en-US"/>
        </w:rPr>
      </w:pPr>
    </w:p>
    <w:p w14:paraId="66721169" w14:textId="77777777" w:rsidR="004F1304" w:rsidRPr="004F1304" w:rsidRDefault="004F1304" w:rsidP="004F1304">
      <w:pPr>
        <w:widowControl w:val="0"/>
        <w:numPr>
          <w:ilvl w:val="0"/>
          <w:numId w:val="5"/>
        </w:numPr>
        <w:suppressAutoHyphens w:val="0"/>
        <w:autoSpaceDN w:val="0"/>
        <w:spacing w:after="120" w:line="240" w:lineRule="auto"/>
        <w:contextualSpacing/>
        <w:textAlignment w:val="baseline"/>
        <w:rPr>
          <w:rFonts w:ascii="Times New Roman" w:eastAsia="Andale Sans UI" w:hAnsi="Times New Roman" w:cs="Times New Roman"/>
          <w:kern w:val="3"/>
          <w:sz w:val="24"/>
          <w:szCs w:val="24"/>
          <w:lang w:eastAsia="en-US" w:bidi="en-US"/>
        </w:rPr>
      </w:pPr>
      <w:r w:rsidRPr="004F1304">
        <w:rPr>
          <w:rFonts w:ascii="Times New Roman" w:eastAsia="Symbol" w:hAnsi="Times New Roman" w:cs="Times New Roman"/>
          <w:b/>
          <w:bCs/>
          <w:kern w:val="3"/>
          <w:sz w:val="24"/>
          <w:szCs w:val="24"/>
          <w:lang w:eastAsia="en-US" w:bidi="en-US"/>
        </w:rPr>
        <w:t xml:space="preserve">OŚWIADCZAM/Y, że wadium zostało wniesione w formie: </w:t>
      </w:r>
      <w:r w:rsidRPr="004F1304">
        <w:rPr>
          <w:rFonts w:ascii="Times New Roman" w:eastAsia="Symbol" w:hAnsi="Times New Roman" w:cs="Times New Roman"/>
          <w:bCs/>
          <w:iCs/>
          <w:kern w:val="3"/>
          <w:sz w:val="24"/>
          <w:szCs w:val="24"/>
          <w:lang w:eastAsia="en-US" w:bidi="en-US"/>
        </w:rPr>
        <w:t>......................................</w:t>
      </w:r>
    </w:p>
    <w:p w14:paraId="3C809708" w14:textId="77777777" w:rsidR="004F1304" w:rsidRDefault="004F1304" w:rsidP="004F1304">
      <w:pPr>
        <w:widowControl w:val="0"/>
        <w:spacing w:after="0" w:line="100" w:lineRule="atLeast"/>
        <w:jc w:val="both"/>
        <w:rPr>
          <w:rFonts w:ascii="Times New Roman" w:eastAsia="Andale Sans UI" w:hAnsi="Times New Roman" w:cs="Times New Roman"/>
          <w:bCs/>
          <w:iCs/>
          <w:kern w:val="3"/>
          <w:sz w:val="24"/>
          <w:szCs w:val="24"/>
          <w:lang w:eastAsia="en-US" w:bidi="en-US"/>
        </w:rPr>
      </w:pPr>
    </w:p>
    <w:p w14:paraId="0DFDAA0C" w14:textId="7AC56147" w:rsidR="00603737" w:rsidRDefault="004F1304" w:rsidP="004F1304">
      <w:pPr>
        <w:widowControl w:val="0"/>
        <w:spacing w:after="0" w:line="100" w:lineRule="atLeast"/>
        <w:jc w:val="both"/>
        <w:rPr>
          <w:rFonts w:ascii="Times New Roman" w:eastAsia="Andale Sans UI" w:hAnsi="Times New Roman" w:cs="Times New Roman"/>
          <w:bCs/>
          <w:iCs/>
          <w:kern w:val="3"/>
          <w:sz w:val="24"/>
          <w:szCs w:val="24"/>
          <w:lang w:eastAsia="en-US" w:bidi="en-US"/>
        </w:rPr>
      </w:pPr>
      <w:r w:rsidRPr="004F1304">
        <w:rPr>
          <w:rFonts w:ascii="Times New Roman" w:eastAsia="Andale Sans UI" w:hAnsi="Times New Roman" w:cs="Times New Roman"/>
          <w:bCs/>
          <w:iCs/>
          <w:kern w:val="3"/>
          <w:sz w:val="24"/>
          <w:szCs w:val="24"/>
          <w:lang w:eastAsia="en-US" w:bidi="en-US"/>
        </w:rPr>
        <w:t>Wadium należy zwrócić na nr konta: …………………………………… w banku:</w:t>
      </w:r>
      <w:r>
        <w:rPr>
          <w:rFonts w:ascii="Times New Roman" w:eastAsia="Andale Sans UI" w:hAnsi="Times New Roman" w:cs="Times New Roman"/>
          <w:bCs/>
          <w:iCs/>
          <w:kern w:val="3"/>
          <w:sz w:val="24"/>
          <w:szCs w:val="24"/>
          <w:lang w:eastAsia="en-US" w:bidi="en-US"/>
        </w:rPr>
        <w:t xml:space="preserve"> …………..</w:t>
      </w:r>
    </w:p>
    <w:p w14:paraId="122196ED" w14:textId="77777777" w:rsidR="00805ACF" w:rsidRDefault="00805ACF" w:rsidP="004F1304">
      <w:pPr>
        <w:widowControl w:val="0"/>
        <w:spacing w:after="0" w:line="100" w:lineRule="atLeast"/>
        <w:jc w:val="both"/>
        <w:rPr>
          <w:rFonts w:ascii="Times New Roman" w:eastAsia="Andale Sans UI" w:hAnsi="Times New Roman" w:cs="Times New Roman"/>
          <w:bCs/>
          <w:iCs/>
          <w:kern w:val="3"/>
          <w:sz w:val="24"/>
          <w:szCs w:val="24"/>
          <w:lang w:eastAsia="en-US" w:bidi="en-US"/>
        </w:rPr>
      </w:pPr>
    </w:p>
    <w:p w14:paraId="2DA7C4DC" w14:textId="77777777" w:rsidR="00805ACF" w:rsidRDefault="00805ACF" w:rsidP="004F1304">
      <w:pPr>
        <w:widowControl w:val="0"/>
        <w:spacing w:after="0" w:line="100" w:lineRule="atLeast"/>
        <w:jc w:val="both"/>
        <w:rPr>
          <w:rFonts w:ascii="Times New Roman" w:eastAsia="Andale Sans UI" w:hAnsi="Times New Roman" w:cs="Times New Roman"/>
          <w:bCs/>
          <w:iCs/>
          <w:kern w:val="3"/>
          <w:sz w:val="24"/>
          <w:szCs w:val="24"/>
          <w:lang w:eastAsia="en-US" w:bidi="en-US"/>
        </w:rPr>
      </w:pPr>
    </w:p>
    <w:p w14:paraId="1837FFB2" w14:textId="77777777" w:rsidR="00805ACF" w:rsidRDefault="00805ACF" w:rsidP="004F1304">
      <w:pPr>
        <w:widowControl w:val="0"/>
        <w:spacing w:after="0" w:line="100" w:lineRule="atLeast"/>
        <w:jc w:val="both"/>
        <w:rPr>
          <w:rFonts w:ascii="Times New Roman" w:eastAsia="Andale Sans UI" w:hAnsi="Times New Roman" w:cs="Times New Roman"/>
          <w:bCs/>
          <w:iCs/>
          <w:kern w:val="3"/>
          <w:sz w:val="24"/>
          <w:szCs w:val="24"/>
          <w:lang w:eastAsia="en-US" w:bidi="en-US"/>
        </w:rPr>
      </w:pPr>
    </w:p>
    <w:p w14:paraId="0C80992A" w14:textId="77777777" w:rsidR="004F1304" w:rsidRDefault="004F1304" w:rsidP="004F1304">
      <w:pPr>
        <w:widowControl w:val="0"/>
        <w:spacing w:after="0" w:line="100" w:lineRule="atLeast"/>
        <w:jc w:val="both"/>
        <w:rPr>
          <w:rFonts w:ascii="Times New Roman" w:eastAsia="Times New Roman" w:hAnsi="Times New Roman" w:cs="Times New Roman"/>
          <w:sz w:val="24"/>
          <w:szCs w:val="24"/>
        </w:rPr>
      </w:pPr>
    </w:p>
    <w:p w14:paraId="78524AD5" w14:textId="77777777" w:rsidR="00A96AAF" w:rsidRPr="0085062C" w:rsidRDefault="00A96AAF">
      <w:pPr>
        <w:pStyle w:val="Akapitzlist"/>
        <w:widowControl w:val="0"/>
        <w:numPr>
          <w:ilvl w:val="0"/>
          <w:numId w:val="1"/>
        </w:numPr>
        <w:spacing w:after="0" w:line="100" w:lineRule="atLeast"/>
        <w:ind w:left="426" w:hanging="437"/>
        <w:jc w:val="both"/>
        <w:rPr>
          <w:rFonts w:ascii="Times New Roman" w:eastAsia="Times New Roman" w:hAnsi="Times New Roman" w:cs="Times New Roman"/>
          <w:sz w:val="24"/>
          <w:szCs w:val="24"/>
          <w:u w:val="single"/>
        </w:rPr>
      </w:pPr>
      <w:r w:rsidRPr="00411076">
        <w:rPr>
          <w:rFonts w:ascii="Times New Roman" w:hAnsi="Times New Roman" w:cs="Times New Roman"/>
          <w:b/>
          <w:kern w:val="1"/>
          <w:sz w:val="24"/>
          <w:szCs w:val="24"/>
          <w:u w:val="single"/>
          <w:lang w:eastAsia="hi-IN" w:bidi="hi-IN"/>
        </w:rPr>
        <w:t xml:space="preserve">Załączam/my </w:t>
      </w:r>
      <w:r w:rsidR="007F159F" w:rsidRPr="00411076">
        <w:rPr>
          <w:rFonts w:ascii="Times New Roman" w:hAnsi="Times New Roman" w:cs="Times New Roman"/>
          <w:b/>
          <w:kern w:val="1"/>
          <w:sz w:val="24"/>
          <w:szCs w:val="24"/>
          <w:u w:val="single"/>
          <w:lang w:eastAsia="hi-IN" w:bidi="hi-IN"/>
        </w:rPr>
        <w:t xml:space="preserve">następujące </w:t>
      </w:r>
      <w:r w:rsidRPr="00411076">
        <w:rPr>
          <w:rFonts w:ascii="Times New Roman" w:hAnsi="Times New Roman" w:cs="Times New Roman"/>
          <w:b/>
          <w:kern w:val="1"/>
          <w:sz w:val="24"/>
          <w:szCs w:val="24"/>
          <w:u w:val="single"/>
          <w:lang w:eastAsia="hi-IN" w:bidi="hi-IN"/>
        </w:rPr>
        <w:t>dokumenty</w:t>
      </w:r>
      <w:r w:rsidRPr="00411076">
        <w:rPr>
          <w:rFonts w:ascii="Times New Roman" w:hAnsi="Times New Roman" w:cs="Times New Roman"/>
          <w:kern w:val="1"/>
          <w:sz w:val="24"/>
          <w:szCs w:val="24"/>
          <w:u w:val="single"/>
          <w:lang w:eastAsia="hi-IN" w:bidi="hi-IN"/>
        </w:rPr>
        <w:t>:</w:t>
      </w:r>
    </w:p>
    <w:p w14:paraId="76D71F58" w14:textId="77777777" w:rsidR="0085062C" w:rsidRPr="00411076" w:rsidRDefault="0085062C" w:rsidP="0085062C">
      <w:pPr>
        <w:pStyle w:val="Akapitzlist"/>
        <w:widowControl w:val="0"/>
        <w:spacing w:after="0" w:line="100" w:lineRule="atLeast"/>
        <w:ind w:left="426"/>
        <w:jc w:val="both"/>
        <w:rPr>
          <w:rFonts w:ascii="Times New Roman" w:eastAsia="Times New Roman" w:hAnsi="Times New Roman" w:cs="Times New Roman"/>
          <w:sz w:val="24"/>
          <w:szCs w:val="24"/>
          <w:u w:val="single"/>
        </w:rPr>
      </w:pPr>
    </w:p>
    <w:p w14:paraId="53D9F18B" w14:textId="12DC8938" w:rsidR="00786C7E" w:rsidRDefault="0085062C" w:rsidP="00786C7E">
      <w:pPr>
        <w:widowControl w:val="0"/>
        <w:spacing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188D4E1" w14:textId="77777777" w:rsidR="0085062C" w:rsidRDefault="0085062C" w:rsidP="00786C7E">
      <w:pPr>
        <w:widowControl w:val="0"/>
        <w:spacing w:after="0" w:line="100" w:lineRule="atLeast"/>
        <w:jc w:val="both"/>
        <w:rPr>
          <w:rFonts w:ascii="Times New Roman" w:eastAsia="Times New Roman" w:hAnsi="Times New Roman" w:cs="Times New Roman"/>
          <w:color w:val="000000"/>
          <w:sz w:val="24"/>
          <w:szCs w:val="24"/>
        </w:rPr>
      </w:pPr>
    </w:p>
    <w:p w14:paraId="695B83AB" w14:textId="77777777" w:rsidR="0085062C" w:rsidRPr="00786C7E" w:rsidRDefault="0085062C" w:rsidP="00786C7E">
      <w:pPr>
        <w:widowControl w:val="0"/>
        <w:spacing w:after="0" w:line="100" w:lineRule="atLeast"/>
        <w:jc w:val="both"/>
        <w:rPr>
          <w:rFonts w:ascii="Times New Roman" w:eastAsia="Times New Roman" w:hAnsi="Times New Roman" w:cs="Times New Roman"/>
          <w:color w:val="000000"/>
          <w:sz w:val="24"/>
          <w:szCs w:val="24"/>
        </w:rPr>
      </w:pPr>
    </w:p>
    <w:p w14:paraId="057CDE02" w14:textId="23270629" w:rsidR="00A96AAF" w:rsidRPr="00ED4CBC" w:rsidRDefault="00A96AAF">
      <w:pPr>
        <w:pStyle w:val="Akapitzlist"/>
        <w:widowControl w:val="0"/>
        <w:numPr>
          <w:ilvl w:val="0"/>
          <w:numId w:val="1"/>
        </w:numPr>
        <w:spacing w:after="0" w:line="100" w:lineRule="atLeast"/>
        <w:ind w:left="426" w:hanging="425"/>
        <w:jc w:val="both"/>
        <w:rPr>
          <w:rFonts w:ascii="Times New Roman" w:eastAsia="Calibri" w:hAnsi="Times New Roman" w:cs="Times New Roman"/>
          <w:sz w:val="24"/>
          <w:szCs w:val="24"/>
          <w:u w:val="single"/>
        </w:rPr>
      </w:pPr>
      <w:r w:rsidRPr="00587633">
        <w:rPr>
          <w:rFonts w:ascii="Times New Roman" w:hAnsi="Times New Roman" w:cs="Times New Roman"/>
          <w:b/>
          <w:bCs/>
          <w:kern w:val="1"/>
          <w:sz w:val="24"/>
          <w:szCs w:val="24"/>
          <w:u w:val="single"/>
          <w:lang w:eastAsia="hi-IN" w:bidi="hi-IN"/>
        </w:rPr>
        <w:t>Inne</w:t>
      </w:r>
      <w:r w:rsidR="00587633">
        <w:rPr>
          <w:rFonts w:ascii="Times New Roman" w:hAnsi="Times New Roman" w:cs="Times New Roman"/>
          <w:b/>
          <w:bCs/>
          <w:kern w:val="1"/>
          <w:sz w:val="24"/>
          <w:szCs w:val="24"/>
          <w:u w:val="single"/>
          <w:lang w:eastAsia="hi-IN" w:bidi="hi-IN"/>
        </w:rPr>
        <w:t>, istotne</w:t>
      </w:r>
      <w:r w:rsidRPr="00587633">
        <w:rPr>
          <w:rFonts w:ascii="Times New Roman" w:hAnsi="Times New Roman" w:cs="Times New Roman"/>
          <w:b/>
          <w:bCs/>
          <w:kern w:val="1"/>
          <w:sz w:val="24"/>
          <w:szCs w:val="24"/>
          <w:u w:val="single"/>
          <w:lang w:eastAsia="hi-IN" w:bidi="hi-IN"/>
        </w:rPr>
        <w:t xml:space="preserve"> informacje Wykonawcy:</w:t>
      </w:r>
    </w:p>
    <w:p w14:paraId="7D80F435" w14:textId="77777777" w:rsidR="00ED4CBC" w:rsidRPr="00587633" w:rsidRDefault="00ED4CBC" w:rsidP="00ED4CBC">
      <w:pPr>
        <w:pStyle w:val="Akapitzlist"/>
        <w:widowControl w:val="0"/>
        <w:spacing w:after="0" w:line="100" w:lineRule="atLeast"/>
        <w:ind w:left="721"/>
        <w:jc w:val="both"/>
        <w:rPr>
          <w:rFonts w:ascii="Times New Roman" w:eastAsia="Calibri" w:hAnsi="Times New Roman" w:cs="Times New Roman"/>
          <w:sz w:val="24"/>
          <w:szCs w:val="24"/>
          <w:u w:val="single"/>
        </w:rPr>
      </w:pPr>
    </w:p>
    <w:p w14:paraId="5FE2983C" w14:textId="168FE72F" w:rsidR="00A96AAF" w:rsidRPr="00587633" w:rsidRDefault="00A96AAF" w:rsidP="00587633">
      <w:pPr>
        <w:widowControl w:val="0"/>
        <w:spacing w:after="0" w:line="100" w:lineRule="atLeast"/>
        <w:ind w:firstLine="1"/>
        <w:jc w:val="both"/>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w:t>
      </w:r>
      <w:r w:rsidR="0085062C">
        <w:rPr>
          <w:rFonts w:ascii="Times New Roman" w:hAnsi="Times New Roman" w:cs="Times New Roman"/>
          <w:kern w:val="1"/>
          <w:sz w:val="24"/>
          <w:szCs w:val="24"/>
          <w:lang w:eastAsia="hi-IN" w:bidi="hi-IN"/>
        </w:rPr>
        <w:t>.................</w:t>
      </w:r>
    </w:p>
    <w:p w14:paraId="6A5F9ABA" w14:textId="77777777" w:rsidR="008617C8" w:rsidRDefault="008617C8" w:rsidP="00605F84">
      <w:pPr>
        <w:widowControl w:val="0"/>
        <w:spacing w:after="0" w:line="100" w:lineRule="atLeast"/>
        <w:rPr>
          <w:rFonts w:ascii="Times New Roman" w:hAnsi="Times New Roman" w:cs="Times New Roman"/>
          <w:b/>
          <w:kern w:val="1"/>
          <w:sz w:val="24"/>
          <w:szCs w:val="24"/>
          <w:lang w:eastAsia="hi-IN" w:bidi="hi-IN"/>
        </w:rPr>
      </w:pPr>
    </w:p>
    <w:p w14:paraId="69FA54F0" w14:textId="77777777" w:rsidR="001974AC" w:rsidRDefault="001974AC" w:rsidP="00605F84">
      <w:pPr>
        <w:widowControl w:val="0"/>
        <w:autoSpaceDN w:val="0"/>
        <w:spacing w:after="0" w:line="360" w:lineRule="auto"/>
        <w:ind w:left="357"/>
        <w:jc w:val="center"/>
        <w:textAlignment w:val="baseline"/>
        <w:rPr>
          <w:rFonts w:ascii="Times New Roman" w:eastAsia="Times New Roman" w:hAnsi="Times New Roman" w:cs="Times New Roman"/>
          <w:sz w:val="24"/>
          <w:szCs w:val="24"/>
        </w:rPr>
      </w:pPr>
    </w:p>
    <w:p w14:paraId="77BE85A6" w14:textId="51161EA0" w:rsidR="00484C2F" w:rsidRPr="00605F84" w:rsidRDefault="00A96AAF" w:rsidP="00E15C94">
      <w:pPr>
        <w:widowControl w:val="0"/>
        <w:autoSpaceDN w:val="0"/>
        <w:spacing w:after="0" w:line="240" w:lineRule="auto"/>
        <w:ind w:left="357"/>
        <w:jc w:val="center"/>
        <w:textAlignment w:val="baseline"/>
        <w:rPr>
          <w:rFonts w:ascii="Times New Roman" w:eastAsia="Symbol" w:hAnsi="Times New Roman" w:cs="Times New Roman"/>
          <w:b/>
          <w:bCs/>
          <w:color w:val="FF0000"/>
          <w:kern w:val="3"/>
          <w:sz w:val="24"/>
          <w:szCs w:val="24"/>
          <w:lang w:eastAsia="en-US" w:bidi="en-US"/>
        </w:rPr>
      </w:pPr>
      <w:r>
        <w:rPr>
          <w:rFonts w:ascii="Times New Roman" w:eastAsia="Times New Roman" w:hAnsi="Times New Roman" w:cs="Times New Roman"/>
          <w:sz w:val="24"/>
          <w:szCs w:val="24"/>
        </w:rPr>
        <w:t xml:space="preserve"> </w:t>
      </w:r>
      <w:r w:rsidR="00681081" w:rsidRPr="00681081">
        <w:rPr>
          <w:rFonts w:ascii="Times New Roman" w:eastAsia="Symbol" w:hAnsi="Times New Roman" w:cs="Times New Roman"/>
          <w:b/>
          <w:bCs/>
          <w:color w:val="FF0000"/>
          <w:kern w:val="3"/>
          <w:sz w:val="24"/>
          <w:szCs w:val="24"/>
          <w:lang w:eastAsia="en-US" w:bidi="en-US"/>
        </w:rPr>
        <w:t>Dokument przekazuje się w postaci elektronicznej i opatruje się kwalifikowanym podpisem elektronicznym</w:t>
      </w:r>
      <w:r w:rsidR="00E15C94">
        <w:rPr>
          <w:rFonts w:ascii="Times New Roman" w:eastAsia="Symbol" w:hAnsi="Times New Roman" w:cs="Times New Roman"/>
          <w:b/>
          <w:bCs/>
          <w:color w:val="FF0000"/>
          <w:kern w:val="3"/>
          <w:sz w:val="24"/>
          <w:szCs w:val="24"/>
          <w:lang w:eastAsia="en-US" w:bidi="en-US"/>
        </w:rPr>
        <w:t>.</w:t>
      </w:r>
    </w:p>
    <w:sectPr w:rsidR="00484C2F" w:rsidRPr="00605F84" w:rsidSect="001D17AC">
      <w:head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19C2D" w14:textId="77777777" w:rsidR="003955C2" w:rsidRDefault="003955C2" w:rsidP="00A96AAF">
      <w:pPr>
        <w:spacing w:after="0" w:line="240" w:lineRule="auto"/>
      </w:pPr>
      <w:r>
        <w:separator/>
      </w:r>
    </w:p>
  </w:endnote>
  <w:endnote w:type="continuationSeparator" w:id="0">
    <w:p w14:paraId="6A8020DD" w14:textId="77777777" w:rsidR="003955C2" w:rsidRDefault="003955C2" w:rsidP="00A9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92">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3E76" w14:textId="77777777" w:rsidR="003955C2" w:rsidRDefault="003955C2" w:rsidP="00A96AAF">
      <w:pPr>
        <w:spacing w:after="0" w:line="240" w:lineRule="auto"/>
      </w:pPr>
      <w:r>
        <w:separator/>
      </w:r>
    </w:p>
  </w:footnote>
  <w:footnote w:type="continuationSeparator" w:id="0">
    <w:p w14:paraId="24C2E96D" w14:textId="77777777" w:rsidR="003955C2" w:rsidRDefault="003955C2" w:rsidP="00A96AAF">
      <w:pPr>
        <w:spacing w:after="0" w:line="240" w:lineRule="auto"/>
      </w:pPr>
      <w:r>
        <w:continuationSeparator/>
      </w:r>
    </w:p>
  </w:footnote>
  <w:footnote w:id="1">
    <w:p w14:paraId="5FFD500D" w14:textId="77777777" w:rsidR="00EE6D54" w:rsidRDefault="00EE6D54" w:rsidP="00793C5B">
      <w:pPr>
        <w:pStyle w:val="Tekstprzypisudolnego"/>
      </w:pPr>
      <w:r>
        <w:rPr>
          <w:rStyle w:val="Odwoanieprzypisudolnego"/>
        </w:rPr>
        <w:footnoteRef/>
      </w:r>
      <w:r>
        <w:t xml:space="preserve"> Zaznaczyć właściwą rubrykę.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43E8" w14:textId="34AD4619" w:rsidR="00EE6D54" w:rsidRPr="00650DD8" w:rsidRDefault="00EE6D54" w:rsidP="009F165B">
    <w:pPr>
      <w:spacing w:after="0"/>
      <w:jc w:val="right"/>
      <w:rPr>
        <w:rFonts w:ascii="Times New Roman" w:hAnsi="Times New Roman" w:cs="Times New Roman"/>
        <w:sz w:val="24"/>
        <w:szCs w:val="24"/>
      </w:rPr>
    </w:pPr>
    <w:r w:rsidRPr="00650DD8">
      <w:rPr>
        <w:rFonts w:ascii="Times New Roman" w:hAnsi="Times New Roman" w:cs="Times New Roman"/>
        <w:sz w:val="24"/>
        <w:szCs w:val="24"/>
      </w:rPr>
      <w:t xml:space="preserve">Załącznik nr </w:t>
    </w:r>
    <w:r w:rsidR="00DE78FC">
      <w:rPr>
        <w:rFonts w:ascii="Times New Roman" w:hAnsi="Times New Roman" w:cs="Times New Roman"/>
        <w:sz w:val="24"/>
        <w:szCs w:val="24"/>
      </w:rPr>
      <w:t xml:space="preserve">16 </w:t>
    </w:r>
    <w:r w:rsidRPr="00650DD8">
      <w:rPr>
        <w:rFonts w:ascii="Times New Roman" w:hAnsi="Times New Roman" w:cs="Times New Roman"/>
        <w:sz w:val="24"/>
        <w:szCs w:val="24"/>
      </w:rPr>
      <w:t>do SWZ nr</w:t>
    </w:r>
    <w:r>
      <w:rPr>
        <w:rFonts w:ascii="Times New Roman" w:hAnsi="Times New Roman" w:cs="Times New Roman"/>
        <w:sz w:val="24"/>
        <w:szCs w:val="24"/>
      </w:rPr>
      <w:t xml:space="preserve"> P</w:t>
    </w:r>
    <w:r w:rsidRPr="00650DD8">
      <w:rPr>
        <w:rFonts w:ascii="Times New Roman" w:hAnsi="Times New Roman" w:cs="Times New Roman"/>
        <w:sz w:val="24"/>
        <w:szCs w:val="24"/>
      </w:rPr>
      <w:t>ZP.242</w:t>
    </w:r>
    <w:r w:rsidR="009C0BC8">
      <w:rPr>
        <w:rFonts w:ascii="Times New Roman" w:hAnsi="Times New Roman" w:cs="Times New Roman"/>
        <w:sz w:val="24"/>
        <w:szCs w:val="24"/>
      </w:rPr>
      <w:t>.18.</w:t>
    </w:r>
    <w:r w:rsidRPr="00650DD8">
      <w:rPr>
        <w:rFonts w:ascii="Times New Roman" w:hAnsi="Times New Roman" w:cs="Times New Roman"/>
        <w:sz w:val="24"/>
        <w:szCs w:val="24"/>
      </w:rPr>
      <w:t>NB.202</w:t>
    </w:r>
    <w:r>
      <w:rPr>
        <w:rFonts w:ascii="Times New Roman" w:hAnsi="Times New Roman" w:cs="Times New Roman"/>
        <w:sz w:val="24"/>
        <w:szCs w:val="24"/>
      </w:rPr>
      <w:t>3</w:t>
    </w:r>
    <w:r w:rsidRPr="00650DD8">
      <w:rPr>
        <w:rFonts w:ascii="Times New Roman" w:hAnsi="Times New Roman" w:cs="Times New Roman"/>
        <w:sz w:val="24"/>
        <w:szCs w:val="24"/>
      </w:rPr>
      <w:t xml:space="preserve"> z dnia </w:t>
    </w:r>
    <w:r w:rsidR="009C0BC8">
      <w:rPr>
        <w:rFonts w:ascii="Times New Roman" w:hAnsi="Times New Roman" w:cs="Times New Roman"/>
        <w:sz w:val="24"/>
        <w:szCs w:val="24"/>
      </w:rPr>
      <w:t>8 marca</w:t>
    </w:r>
    <w:r>
      <w:rPr>
        <w:rFonts w:ascii="Times New Roman" w:hAnsi="Times New Roman" w:cs="Times New Roman"/>
        <w:sz w:val="24"/>
        <w:szCs w:val="24"/>
      </w:rPr>
      <w:t xml:space="preserve"> </w:t>
    </w:r>
    <w:r w:rsidRPr="00650DD8">
      <w:rPr>
        <w:rFonts w:ascii="Times New Roman" w:hAnsi="Times New Roman" w:cs="Times New Roman"/>
        <w:sz w:val="24"/>
        <w:szCs w:val="24"/>
      </w:rPr>
      <w:t>202</w:t>
    </w:r>
    <w:r>
      <w:rPr>
        <w:rFonts w:ascii="Times New Roman" w:hAnsi="Times New Roman" w:cs="Times New Roman"/>
        <w:sz w:val="24"/>
        <w:szCs w:val="24"/>
      </w:rPr>
      <w:t>3</w:t>
    </w:r>
    <w:r w:rsidRPr="00650DD8">
      <w:rPr>
        <w:rFonts w:ascii="Times New Roman" w:hAnsi="Times New Roman" w:cs="Times New Roman"/>
        <w:sz w:val="24"/>
        <w:szCs w:val="24"/>
      </w:rPr>
      <w:t xml:space="preserve"> r.</w:t>
    </w:r>
    <w:r>
      <w:rPr>
        <w:rFonts w:ascii="Times New Roman" w:hAnsi="Times New Roman" w:cs="Times New Roman"/>
        <w:sz w:val="24"/>
        <w:szCs w:val="24"/>
      </w:rPr>
      <w:t xml:space="preserve"> </w:t>
    </w:r>
    <w:r w:rsidR="005D6CE7">
      <w:rPr>
        <w:rFonts w:ascii="Times New Roman" w:hAnsi="Times New Roman" w:cs="Times New Roman"/>
        <w:sz w:val="24"/>
        <w:szCs w:val="24"/>
      </w:rPr>
      <w:t xml:space="preserve">– po zmianie treści SWZ nr 1 z dnia </w:t>
    </w:r>
    <w:r w:rsidR="004C7BFC">
      <w:rPr>
        <w:rFonts w:ascii="Times New Roman" w:hAnsi="Times New Roman" w:cs="Times New Roman"/>
        <w:sz w:val="24"/>
        <w:szCs w:val="24"/>
      </w:rPr>
      <w:t>31</w:t>
    </w:r>
    <w:r w:rsidR="005D6CE7">
      <w:rPr>
        <w:rFonts w:ascii="Times New Roman" w:hAnsi="Times New Roman" w:cs="Times New Roman"/>
        <w:sz w:val="24"/>
        <w:szCs w:val="24"/>
      </w:rPr>
      <w:t xml:space="preserve"> marca 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upperRoman"/>
      <w:lvlText w:val="%1."/>
      <w:lvlJc w:val="left"/>
      <w:pPr>
        <w:tabs>
          <w:tab w:val="num" w:pos="0"/>
        </w:tabs>
        <w:ind w:left="1288" w:hanging="72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F9C8F122"/>
    <w:name w:val="WW8Num17"/>
    <w:lvl w:ilvl="0">
      <w:start w:val="1"/>
      <w:numFmt w:val="decimal"/>
      <w:lvlText w:val="%1."/>
      <w:lvlJc w:val="left"/>
      <w:pPr>
        <w:tabs>
          <w:tab w:val="num" w:pos="0"/>
        </w:tabs>
        <w:ind w:left="360" w:hanging="360"/>
      </w:pPr>
      <w:rPr>
        <w:rFonts w:cs="Times New Roman"/>
        <w:i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37A1575"/>
    <w:multiLevelType w:val="hybridMultilevel"/>
    <w:tmpl w:val="B4B61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98559C"/>
    <w:multiLevelType w:val="hybridMultilevel"/>
    <w:tmpl w:val="7A826116"/>
    <w:lvl w:ilvl="0" w:tplc="CD6C4F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365C14"/>
    <w:multiLevelType w:val="hybridMultilevel"/>
    <w:tmpl w:val="1CBA4C4C"/>
    <w:lvl w:ilvl="0" w:tplc="4F389532">
      <w:start w:val="1"/>
      <w:numFmt w:val="decimal"/>
      <w:lvlText w:val="%1."/>
      <w:lvlJc w:val="left"/>
      <w:pPr>
        <w:ind w:left="644" w:hanging="360"/>
      </w:pPr>
      <w:rPr>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7DE4B5E"/>
    <w:multiLevelType w:val="hybridMultilevel"/>
    <w:tmpl w:val="5F4EAC9C"/>
    <w:lvl w:ilvl="0" w:tplc="5224880E">
      <w:start w:val="1"/>
      <w:numFmt w:val="upperRoman"/>
      <w:lvlText w:val="%1."/>
      <w:lvlJc w:val="left"/>
      <w:pPr>
        <w:ind w:left="721" w:hanging="720"/>
      </w:pPr>
      <w:rPr>
        <w:rFonts w:hint="default"/>
        <w:b/>
        <w:sz w:val="24"/>
        <w:szCs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 w15:restartNumberingAfterBreak="0">
    <w:nsid w:val="1A735951"/>
    <w:multiLevelType w:val="hybridMultilevel"/>
    <w:tmpl w:val="6CEABBB4"/>
    <w:lvl w:ilvl="0" w:tplc="A4A4AD5A">
      <w:start w:val="1"/>
      <w:numFmt w:val="decimal"/>
      <w:lvlText w:val="%1."/>
      <w:lvlJc w:val="left"/>
      <w:pPr>
        <w:ind w:left="36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D7A35"/>
    <w:multiLevelType w:val="hybridMultilevel"/>
    <w:tmpl w:val="209E985A"/>
    <w:lvl w:ilvl="0" w:tplc="53ECDE4C">
      <w:start w:val="2"/>
      <w:numFmt w:val="decimal"/>
      <w:lvlText w:val="%1)"/>
      <w:lvlJc w:val="left"/>
      <w:pPr>
        <w:ind w:left="644" w:hanging="360"/>
      </w:pPr>
      <w:rPr>
        <w:rFonts w:hint="default"/>
        <w:b w:val="0"/>
        <w:i w:val="0"/>
        <w:i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2BC0EB5"/>
    <w:multiLevelType w:val="hybridMultilevel"/>
    <w:tmpl w:val="E9CA7D2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332315A2"/>
    <w:multiLevelType w:val="hybridMultilevel"/>
    <w:tmpl w:val="3E108004"/>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3E8C44E9"/>
    <w:multiLevelType w:val="multilevel"/>
    <w:tmpl w:val="D9E2537A"/>
    <w:styleLink w:val="WW8Num7"/>
    <w:lvl w:ilvl="0">
      <w:numFmt w:val="bullet"/>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1D7154C"/>
    <w:multiLevelType w:val="hybridMultilevel"/>
    <w:tmpl w:val="7BBC5D5E"/>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516558D0"/>
    <w:multiLevelType w:val="hybridMultilevel"/>
    <w:tmpl w:val="F6D29B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BE5A43"/>
    <w:multiLevelType w:val="hybridMultilevel"/>
    <w:tmpl w:val="2438FCA8"/>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15:restartNumberingAfterBreak="0">
    <w:nsid w:val="766A0DD2"/>
    <w:multiLevelType w:val="hybridMultilevel"/>
    <w:tmpl w:val="4D74C4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4"/>
  </w:num>
  <w:num w:numId="6">
    <w:abstractNumId w:val="14"/>
  </w:num>
  <w:num w:numId="7">
    <w:abstractNumId w:val="9"/>
  </w:num>
  <w:num w:numId="8">
    <w:abstractNumId w:val="8"/>
  </w:num>
  <w:num w:numId="9">
    <w:abstractNumId w:val="11"/>
  </w:num>
  <w:num w:numId="10">
    <w:abstractNumId w:val="6"/>
  </w:num>
  <w:num w:numId="11">
    <w:abstractNumId w:val="13"/>
  </w:num>
  <w:num w:numId="12">
    <w:abstractNumId w:val="7"/>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AF"/>
    <w:rsid w:val="00006FC2"/>
    <w:rsid w:val="0002492C"/>
    <w:rsid w:val="0004230F"/>
    <w:rsid w:val="00043EE3"/>
    <w:rsid w:val="00072680"/>
    <w:rsid w:val="000873DD"/>
    <w:rsid w:val="000A591E"/>
    <w:rsid w:val="000B22CF"/>
    <w:rsid w:val="000E490A"/>
    <w:rsid w:val="000F5951"/>
    <w:rsid w:val="00104A1F"/>
    <w:rsid w:val="00107915"/>
    <w:rsid w:val="00123D57"/>
    <w:rsid w:val="00136CFD"/>
    <w:rsid w:val="001406B0"/>
    <w:rsid w:val="00143BBA"/>
    <w:rsid w:val="00145EB9"/>
    <w:rsid w:val="00161971"/>
    <w:rsid w:val="00162048"/>
    <w:rsid w:val="00172ADE"/>
    <w:rsid w:val="00182BDB"/>
    <w:rsid w:val="00187055"/>
    <w:rsid w:val="001974AC"/>
    <w:rsid w:val="001A7BA4"/>
    <w:rsid w:val="001C547B"/>
    <w:rsid w:val="001D17AC"/>
    <w:rsid w:val="001E5714"/>
    <w:rsid w:val="001E61C1"/>
    <w:rsid w:val="001F12D4"/>
    <w:rsid w:val="00221783"/>
    <w:rsid w:val="00247881"/>
    <w:rsid w:val="0025157A"/>
    <w:rsid w:val="00262A10"/>
    <w:rsid w:val="002803C0"/>
    <w:rsid w:val="00280E1E"/>
    <w:rsid w:val="00284F59"/>
    <w:rsid w:val="00290B63"/>
    <w:rsid w:val="002A4425"/>
    <w:rsid w:val="002C292C"/>
    <w:rsid w:val="002C38B1"/>
    <w:rsid w:val="002D3E9C"/>
    <w:rsid w:val="003035AB"/>
    <w:rsid w:val="0030691A"/>
    <w:rsid w:val="0032390A"/>
    <w:rsid w:val="00325E24"/>
    <w:rsid w:val="00334B28"/>
    <w:rsid w:val="00350BA2"/>
    <w:rsid w:val="003513FF"/>
    <w:rsid w:val="003632F4"/>
    <w:rsid w:val="0036455B"/>
    <w:rsid w:val="00372AAD"/>
    <w:rsid w:val="003733D7"/>
    <w:rsid w:val="003955C2"/>
    <w:rsid w:val="00395753"/>
    <w:rsid w:val="003A65A1"/>
    <w:rsid w:val="003A7E1C"/>
    <w:rsid w:val="003C170B"/>
    <w:rsid w:val="003C24A9"/>
    <w:rsid w:val="003D100E"/>
    <w:rsid w:val="003D50CA"/>
    <w:rsid w:val="003E03E4"/>
    <w:rsid w:val="003E39C2"/>
    <w:rsid w:val="003F5769"/>
    <w:rsid w:val="00411076"/>
    <w:rsid w:val="00414F61"/>
    <w:rsid w:val="00422137"/>
    <w:rsid w:val="0043279E"/>
    <w:rsid w:val="00442D1D"/>
    <w:rsid w:val="00443203"/>
    <w:rsid w:val="0044753B"/>
    <w:rsid w:val="004633CB"/>
    <w:rsid w:val="004754B7"/>
    <w:rsid w:val="00480084"/>
    <w:rsid w:val="00484C2F"/>
    <w:rsid w:val="00493600"/>
    <w:rsid w:val="00495D6D"/>
    <w:rsid w:val="0049674C"/>
    <w:rsid w:val="004B2B61"/>
    <w:rsid w:val="004C7BFC"/>
    <w:rsid w:val="004D1BF8"/>
    <w:rsid w:val="004D384E"/>
    <w:rsid w:val="004E7A1C"/>
    <w:rsid w:val="004F1304"/>
    <w:rsid w:val="004F2617"/>
    <w:rsid w:val="004F4C53"/>
    <w:rsid w:val="00525AFA"/>
    <w:rsid w:val="00542D1D"/>
    <w:rsid w:val="00565233"/>
    <w:rsid w:val="00572C06"/>
    <w:rsid w:val="00572E69"/>
    <w:rsid w:val="00573B8B"/>
    <w:rsid w:val="005754F2"/>
    <w:rsid w:val="00584804"/>
    <w:rsid w:val="00587633"/>
    <w:rsid w:val="00593EC6"/>
    <w:rsid w:val="005A145C"/>
    <w:rsid w:val="005C0A52"/>
    <w:rsid w:val="005D6CE7"/>
    <w:rsid w:val="005E096B"/>
    <w:rsid w:val="00600FC4"/>
    <w:rsid w:val="00603737"/>
    <w:rsid w:val="00603BA6"/>
    <w:rsid w:val="00605F84"/>
    <w:rsid w:val="006427B6"/>
    <w:rsid w:val="00650DD8"/>
    <w:rsid w:val="006624A8"/>
    <w:rsid w:val="00681081"/>
    <w:rsid w:val="0068411D"/>
    <w:rsid w:val="00684922"/>
    <w:rsid w:val="00686E22"/>
    <w:rsid w:val="00693492"/>
    <w:rsid w:val="006B424F"/>
    <w:rsid w:val="006D3B6C"/>
    <w:rsid w:val="006F552A"/>
    <w:rsid w:val="00701B16"/>
    <w:rsid w:val="007060F6"/>
    <w:rsid w:val="00711C3E"/>
    <w:rsid w:val="007136F2"/>
    <w:rsid w:val="007862DF"/>
    <w:rsid w:val="00786C7E"/>
    <w:rsid w:val="00790F01"/>
    <w:rsid w:val="007925E9"/>
    <w:rsid w:val="00793C5B"/>
    <w:rsid w:val="007C4A33"/>
    <w:rsid w:val="007D261F"/>
    <w:rsid w:val="007F159F"/>
    <w:rsid w:val="007F27EC"/>
    <w:rsid w:val="00805ACF"/>
    <w:rsid w:val="00806421"/>
    <w:rsid w:val="00821A03"/>
    <w:rsid w:val="0082558B"/>
    <w:rsid w:val="008434B8"/>
    <w:rsid w:val="0085062C"/>
    <w:rsid w:val="008509F9"/>
    <w:rsid w:val="008617C8"/>
    <w:rsid w:val="008713EE"/>
    <w:rsid w:val="008B2CA4"/>
    <w:rsid w:val="008B6DF0"/>
    <w:rsid w:val="008C66F4"/>
    <w:rsid w:val="008F380C"/>
    <w:rsid w:val="008F6D80"/>
    <w:rsid w:val="00907C44"/>
    <w:rsid w:val="0091277E"/>
    <w:rsid w:val="00925B7B"/>
    <w:rsid w:val="00934E32"/>
    <w:rsid w:val="00946F96"/>
    <w:rsid w:val="00981107"/>
    <w:rsid w:val="00990594"/>
    <w:rsid w:val="009A3A5C"/>
    <w:rsid w:val="009A419C"/>
    <w:rsid w:val="009B44E5"/>
    <w:rsid w:val="009C0BC8"/>
    <w:rsid w:val="009E53CE"/>
    <w:rsid w:val="009F165B"/>
    <w:rsid w:val="00A01A17"/>
    <w:rsid w:val="00A133CD"/>
    <w:rsid w:val="00A50F7D"/>
    <w:rsid w:val="00A5306E"/>
    <w:rsid w:val="00A72836"/>
    <w:rsid w:val="00A74ECB"/>
    <w:rsid w:val="00A771CF"/>
    <w:rsid w:val="00A86B1D"/>
    <w:rsid w:val="00A93872"/>
    <w:rsid w:val="00A958B8"/>
    <w:rsid w:val="00A96AAF"/>
    <w:rsid w:val="00AB5F5C"/>
    <w:rsid w:val="00AF18E4"/>
    <w:rsid w:val="00B01BC9"/>
    <w:rsid w:val="00B04F45"/>
    <w:rsid w:val="00B05B4D"/>
    <w:rsid w:val="00B15873"/>
    <w:rsid w:val="00B51A1F"/>
    <w:rsid w:val="00B8358C"/>
    <w:rsid w:val="00B9242E"/>
    <w:rsid w:val="00BC0917"/>
    <w:rsid w:val="00BC11FD"/>
    <w:rsid w:val="00BF681E"/>
    <w:rsid w:val="00C043FB"/>
    <w:rsid w:val="00C068B3"/>
    <w:rsid w:val="00C1604A"/>
    <w:rsid w:val="00C20FF6"/>
    <w:rsid w:val="00C62FD9"/>
    <w:rsid w:val="00C87E94"/>
    <w:rsid w:val="00CA75B0"/>
    <w:rsid w:val="00CD09FF"/>
    <w:rsid w:val="00CF040E"/>
    <w:rsid w:val="00D01CAB"/>
    <w:rsid w:val="00D0394B"/>
    <w:rsid w:val="00D10922"/>
    <w:rsid w:val="00D11F6D"/>
    <w:rsid w:val="00D3496E"/>
    <w:rsid w:val="00D439DE"/>
    <w:rsid w:val="00D44998"/>
    <w:rsid w:val="00D541D9"/>
    <w:rsid w:val="00D65584"/>
    <w:rsid w:val="00D75DF1"/>
    <w:rsid w:val="00D8157B"/>
    <w:rsid w:val="00D8213B"/>
    <w:rsid w:val="00D85C4E"/>
    <w:rsid w:val="00D8640E"/>
    <w:rsid w:val="00DA61F5"/>
    <w:rsid w:val="00DB5761"/>
    <w:rsid w:val="00DD21FE"/>
    <w:rsid w:val="00DD34E0"/>
    <w:rsid w:val="00DE78FC"/>
    <w:rsid w:val="00DF3202"/>
    <w:rsid w:val="00DF5C31"/>
    <w:rsid w:val="00E128D5"/>
    <w:rsid w:val="00E15C94"/>
    <w:rsid w:val="00E3012C"/>
    <w:rsid w:val="00E3601F"/>
    <w:rsid w:val="00E510A0"/>
    <w:rsid w:val="00E60BF1"/>
    <w:rsid w:val="00E65E6B"/>
    <w:rsid w:val="00E871F1"/>
    <w:rsid w:val="00E974B9"/>
    <w:rsid w:val="00EA5CEB"/>
    <w:rsid w:val="00EC3DBF"/>
    <w:rsid w:val="00ED4CBC"/>
    <w:rsid w:val="00ED6503"/>
    <w:rsid w:val="00ED7A68"/>
    <w:rsid w:val="00EE6D54"/>
    <w:rsid w:val="00EF4DB7"/>
    <w:rsid w:val="00EF7F83"/>
    <w:rsid w:val="00F34C34"/>
    <w:rsid w:val="00F44185"/>
    <w:rsid w:val="00F53EE8"/>
    <w:rsid w:val="00F709B5"/>
    <w:rsid w:val="00F72090"/>
    <w:rsid w:val="00F87817"/>
    <w:rsid w:val="00F9671F"/>
    <w:rsid w:val="00FA1F66"/>
    <w:rsid w:val="00FD04BB"/>
    <w:rsid w:val="00FD106A"/>
    <w:rsid w:val="00FE225B"/>
    <w:rsid w:val="00FE6CA8"/>
    <w:rsid w:val="00FF2C90"/>
    <w:rsid w:val="00FF5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0614F"/>
  <w15:docId w15:val="{EC6EF826-77B6-46EE-A419-8A2041A0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6AAF"/>
    <w:pPr>
      <w:suppressAutoHyphens/>
      <w:spacing w:line="252" w:lineRule="auto"/>
    </w:pPr>
    <w:rPr>
      <w:rFonts w:ascii="Calibri" w:eastAsia="SimSun" w:hAnsi="Calibri" w:cs="font39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dolnego1">
    <w:name w:val="Odwołanie przypisu dolnego1"/>
    <w:rsid w:val="00A96AAF"/>
    <w:rPr>
      <w:vertAlign w:val="superscript"/>
    </w:rPr>
  </w:style>
  <w:style w:type="character" w:customStyle="1" w:styleId="Znakiprzypiswdolnych">
    <w:name w:val="Znaki przypisów dolnych"/>
    <w:rsid w:val="00A96AAF"/>
    <w:rPr>
      <w:vertAlign w:val="superscript"/>
    </w:rPr>
  </w:style>
  <w:style w:type="paragraph" w:customStyle="1" w:styleId="Tekstprzypisudolnego1">
    <w:name w:val="Tekst przypisu dolnego1"/>
    <w:basedOn w:val="Normalny"/>
    <w:rsid w:val="00A96AAF"/>
    <w:pPr>
      <w:spacing w:after="0" w:line="100" w:lineRule="atLeast"/>
    </w:pPr>
    <w:rPr>
      <w:sz w:val="20"/>
      <w:szCs w:val="20"/>
    </w:rPr>
  </w:style>
  <w:style w:type="paragraph" w:styleId="Nagwek">
    <w:name w:val="header"/>
    <w:basedOn w:val="Normalny"/>
    <w:link w:val="NagwekZnak"/>
    <w:uiPriority w:val="99"/>
    <w:unhideWhenUsed/>
    <w:rsid w:val="00A96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AAF"/>
    <w:rPr>
      <w:rFonts w:ascii="Calibri" w:eastAsia="SimSun" w:hAnsi="Calibri" w:cs="font392"/>
      <w:lang w:eastAsia="ar-SA"/>
    </w:rPr>
  </w:style>
  <w:style w:type="paragraph" w:styleId="Stopka">
    <w:name w:val="footer"/>
    <w:basedOn w:val="Normalny"/>
    <w:link w:val="StopkaZnak"/>
    <w:uiPriority w:val="99"/>
    <w:unhideWhenUsed/>
    <w:rsid w:val="00A96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AAF"/>
    <w:rPr>
      <w:rFonts w:ascii="Calibri" w:eastAsia="SimSun" w:hAnsi="Calibri" w:cs="font392"/>
      <w:lang w:eastAsia="ar-SA"/>
    </w:rPr>
  </w:style>
  <w:style w:type="paragraph" w:styleId="Akapitzlist">
    <w:name w:val="List Paragraph"/>
    <w:aliases w:val="Numerowanie,List Paragraph"/>
    <w:basedOn w:val="Normalny"/>
    <w:link w:val="AkapitzlistZnak"/>
    <w:uiPriority w:val="34"/>
    <w:qFormat/>
    <w:rsid w:val="007F159F"/>
    <w:pPr>
      <w:ind w:left="720"/>
      <w:contextualSpacing/>
    </w:pPr>
  </w:style>
  <w:style w:type="character" w:styleId="Odwoaniedokomentarza">
    <w:name w:val="annotation reference"/>
    <w:basedOn w:val="Domylnaczcionkaakapitu"/>
    <w:uiPriority w:val="99"/>
    <w:semiHidden/>
    <w:unhideWhenUsed/>
    <w:rsid w:val="00123D57"/>
    <w:rPr>
      <w:sz w:val="16"/>
      <w:szCs w:val="16"/>
    </w:rPr>
  </w:style>
  <w:style w:type="paragraph" w:styleId="Tekstkomentarza">
    <w:name w:val="annotation text"/>
    <w:basedOn w:val="Normalny"/>
    <w:link w:val="TekstkomentarzaZnak"/>
    <w:uiPriority w:val="99"/>
    <w:unhideWhenUsed/>
    <w:rsid w:val="00123D57"/>
    <w:pPr>
      <w:spacing w:line="240" w:lineRule="auto"/>
    </w:pPr>
    <w:rPr>
      <w:sz w:val="20"/>
      <w:szCs w:val="20"/>
    </w:rPr>
  </w:style>
  <w:style w:type="character" w:customStyle="1" w:styleId="TekstkomentarzaZnak">
    <w:name w:val="Tekst komentarza Znak"/>
    <w:basedOn w:val="Domylnaczcionkaakapitu"/>
    <w:link w:val="Tekstkomentarza"/>
    <w:uiPriority w:val="99"/>
    <w:rsid w:val="00123D57"/>
    <w:rPr>
      <w:rFonts w:ascii="Calibri" w:eastAsia="SimSun" w:hAnsi="Calibri" w:cs="font392"/>
      <w:sz w:val="20"/>
      <w:szCs w:val="20"/>
      <w:lang w:eastAsia="ar-SA"/>
    </w:rPr>
  </w:style>
  <w:style w:type="paragraph" w:styleId="Tematkomentarza">
    <w:name w:val="annotation subject"/>
    <w:basedOn w:val="Tekstkomentarza"/>
    <w:next w:val="Tekstkomentarza"/>
    <w:link w:val="TematkomentarzaZnak"/>
    <w:uiPriority w:val="99"/>
    <w:semiHidden/>
    <w:unhideWhenUsed/>
    <w:rsid w:val="00123D57"/>
    <w:rPr>
      <w:b/>
      <w:bCs/>
    </w:rPr>
  </w:style>
  <w:style w:type="character" w:customStyle="1" w:styleId="TematkomentarzaZnak">
    <w:name w:val="Temat komentarza Znak"/>
    <w:basedOn w:val="TekstkomentarzaZnak"/>
    <w:link w:val="Tematkomentarza"/>
    <w:uiPriority w:val="99"/>
    <w:semiHidden/>
    <w:rsid w:val="00123D57"/>
    <w:rPr>
      <w:rFonts w:ascii="Calibri" w:eastAsia="SimSun" w:hAnsi="Calibri" w:cs="font392"/>
      <w:b/>
      <w:bCs/>
      <w:sz w:val="20"/>
      <w:szCs w:val="20"/>
      <w:lang w:eastAsia="ar-SA"/>
    </w:rPr>
  </w:style>
  <w:style w:type="paragraph" w:styleId="Tekstdymka">
    <w:name w:val="Balloon Text"/>
    <w:basedOn w:val="Normalny"/>
    <w:link w:val="TekstdymkaZnak"/>
    <w:uiPriority w:val="99"/>
    <w:semiHidden/>
    <w:unhideWhenUsed/>
    <w:rsid w:val="00786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C7E"/>
    <w:rPr>
      <w:rFonts w:ascii="Segoe UI" w:eastAsia="SimSun" w:hAnsi="Segoe UI" w:cs="Segoe UI"/>
      <w:sz w:val="18"/>
      <w:szCs w:val="18"/>
      <w:lang w:eastAsia="ar-SA"/>
    </w:rPr>
  </w:style>
  <w:style w:type="table" w:styleId="Tabela-Siatka">
    <w:name w:val="Table Grid"/>
    <w:basedOn w:val="Standardowy"/>
    <w:uiPriority w:val="39"/>
    <w:rsid w:val="008B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
    <w:name w:val="WW8Num7"/>
    <w:basedOn w:val="Bezlisty"/>
    <w:rsid w:val="0085062C"/>
    <w:pPr>
      <w:numPr>
        <w:numId w:val="2"/>
      </w:numPr>
    </w:pPr>
  </w:style>
  <w:style w:type="table" w:customStyle="1" w:styleId="Tabela-Siatka1">
    <w:name w:val="Tabela - Siatka1"/>
    <w:basedOn w:val="Standardowy"/>
    <w:next w:val="Tabela-Siatka"/>
    <w:uiPriority w:val="39"/>
    <w:rsid w:val="001C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00FC4"/>
    <w:rPr>
      <w:rFonts w:ascii="Calibri" w:eastAsia="SimSun" w:hAnsi="Calibri" w:cs="font392"/>
      <w:lang w:eastAsia="ar-SA"/>
    </w:rPr>
  </w:style>
  <w:style w:type="paragraph" w:styleId="Tekstprzypisudolnego">
    <w:name w:val="footnote text"/>
    <w:basedOn w:val="Normalny"/>
    <w:link w:val="TekstprzypisudolnegoZnak"/>
    <w:uiPriority w:val="99"/>
    <w:semiHidden/>
    <w:unhideWhenUsed/>
    <w:rsid w:val="00793C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3C5B"/>
    <w:rPr>
      <w:rFonts w:ascii="Calibri" w:eastAsia="SimSun" w:hAnsi="Calibri" w:cs="font392"/>
      <w:sz w:val="20"/>
      <w:szCs w:val="20"/>
      <w:lang w:eastAsia="ar-SA"/>
    </w:rPr>
  </w:style>
  <w:style w:type="character" w:styleId="Odwoanieprzypisudolnego">
    <w:name w:val="footnote reference"/>
    <w:uiPriority w:val="99"/>
    <w:rsid w:val="00793C5B"/>
    <w:rPr>
      <w:vertAlign w:val="superscript"/>
    </w:rPr>
  </w:style>
  <w:style w:type="numbering" w:customStyle="1" w:styleId="WW8Num71">
    <w:name w:val="WW8Num71"/>
    <w:basedOn w:val="Bezlisty"/>
    <w:rsid w:val="00793C5B"/>
  </w:style>
  <w:style w:type="paragraph" w:styleId="Poprawka">
    <w:name w:val="Revision"/>
    <w:hidden/>
    <w:uiPriority w:val="99"/>
    <w:semiHidden/>
    <w:rsid w:val="008C66F4"/>
    <w:pPr>
      <w:spacing w:after="0" w:line="240" w:lineRule="auto"/>
    </w:pPr>
    <w:rPr>
      <w:rFonts w:ascii="Calibri" w:eastAsia="SimSun" w:hAnsi="Calibri" w:cs="font39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B792-1773-429D-B6E2-B60D80C0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6E4C178D</Template>
  <TotalTime>42</TotalTime>
  <Pages>4</Pages>
  <Words>1089</Words>
  <Characters>6539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Wrońska</dc:creator>
  <cp:keywords/>
  <dc:description/>
  <cp:lastModifiedBy>Natalia Borek-Butkiewicz</cp:lastModifiedBy>
  <cp:revision>26</cp:revision>
  <cp:lastPrinted>2023-03-10T13:19:00Z</cp:lastPrinted>
  <dcterms:created xsi:type="dcterms:W3CDTF">2023-02-22T18:41:00Z</dcterms:created>
  <dcterms:modified xsi:type="dcterms:W3CDTF">2023-03-31T07:20:00Z</dcterms:modified>
</cp:coreProperties>
</file>