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E4" w:rsidRDefault="007707E4" w:rsidP="007707E4">
      <w:pPr>
        <w:rPr>
          <w:rFonts w:ascii="Arial" w:hAnsi="Arial" w:cs="Arial"/>
          <w:b/>
          <w:spacing w:val="2"/>
          <w:position w:val="24"/>
          <w:sz w:val="20"/>
          <w:szCs w:val="20"/>
        </w:rPr>
      </w:pPr>
      <w:r>
        <w:rPr>
          <w:rFonts w:ascii="Arial" w:hAnsi="Arial" w:cs="Arial"/>
          <w:b/>
          <w:spacing w:val="2"/>
          <w:position w:val="24"/>
          <w:sz w:val="20"/>
          <w:szCs w:val="20"/>
        </w:rPr>
        <w:t>WT.2370.1</w:t>
      </w:r>
      <w:r w:rsidR="00776FC3">
        <w:rPr>
          <w:rFonts w:ascii="Arial" w:hAnsi="Arial" w:cs="Arial"/>
          <w:b/>
          <w:spacing w:val="2"/>
          <w:position w:val="24"/>
          <w:sz w:val="20"/>
          <w:szCs w:val="20"/>
        </w:rPr>
        <w:t>9</w:t>
      </w:r>
      <w:bookmarkStart w:id="0" w:name="_GoBack"/>
      <w:bookmarkEnd w:id="0"/>
      <w:r>
        <w:rPr>
          <w:rFonts w:ascii="Arial" w:hAnsi="Arial" w:cs="Arial"/>
          <w:b/>
          <w:spacing w:val="2"/>
          <w:position w:val="24"/>
          <w:sz w:val="20"/>
          <w:szCs w:val="20"/>
        </w:rPr>
        <w:t>.2023</w:t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ab/>
        <w:t>Załącznik nr 2 do zaproszenia</w:t>
      </w:r>
    </w:p>
    <w:p w:rsidR="002368EB" w:rsidRDefault="002368EB" w:rsidP="002368EB">
      <w:pPr>
        <w:jc w:val="center"/>
        <w:rPr>
          <w:rFonts w:ascii="Arial" w:hAnsi="Arial" w:cs="Arial"/>
          <w:bCs/>
          <w:color w:val="000000"/>
          <w:position w:val="12"/>
          <w:sz w:val="20"/>
          <w:szCs w:val="20"/>
        </w:rPr>
      </w:pPr>
      <w:r>
        <w:rPr>
          <w:rFonts w:ascii="Arial" w:hAnsi="Arial" w:cs="Arial"/>
          <w:b/>
          <w:spacing w:val="2"/>
          <w:position w:val="24"/>
          <w:sz w:val="20"/>
          <w:szCs w:val="20"/>
        </w:rPr>
        <w:t>Wymagania techniczne</w:t>
      </w:r>
      <w:r>
        <w:rPr>
          <w:rFonts w:ascii="Arial" w:eastAsia="Arial" w:hAnsi="Arial" w:cs="Arial"/>
          <w:b/>
          <w:spacing w:val="2"/>
          <w:position w:val="24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>dla</w:t>
      </w:r>
      <w:r>
        <w:rPr>
          <w:rFonts w:ascii="Arial" w:eastAsia="Arial" w:hAnsi="Arial" w:cs="Arial"/>
          <w:b/>
          <w:spacing w:val="2"/>
          <w:position w:val="24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>fabrycznie</w:t>
      </w:r>
      <w:r>
        <w:rPr>
          <w:rFonts w:ascii="Arial" w:eastAsia="Arial" w:hAnsi="Arial" w:cs="Arial"/>
          <w:b/>
          <w:spacing w:val="2"/>
          <w:position w:val="24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4"/>
          <w:sz w:val="20"/>
          <w:szCs w:val="20"/>
        </w:rPr>
        <w:t xml:space="preserve">nowego zestawu </w:t>
      </w:r>
      <w:r w:rsidR="00072582" w:rsidRPr="00072582">
        <w:rPr>
          <w:rFonts w:ascii="Arial" w:hAnsi="Arial" w:cs="Arial"/>
          <w:b/>
          <w:spacing w:val="2"/>
          <w:position w:val="24"/>
          <w:sz w:val="20"/>
          <w:szCs w:val="20"/>
        </w:rPr>
        <w:t>hydraulicznych narz</w:t>
      </w:r>
      <w:r w:rsidR="00072582" w:rsidRPr="00072582">
        <w:rPr>
          <w:rFonts w:ascii="Arial" w:hAnsi="Arial" w:cs="Arial" w:hint="eastAsia"/>
          <w:b/>
          <w:spacing w:val="2"/>
          <w:position w:val="24"/>
          <w:sz w:val="20"/>
          <w:szCs w:val="20"/>
        </w:rPr>
        <w:t>ę</w:t>
      </w:r>
      <w:r w:rsidR="00072582" w:rsidRPr="00072582">
        <w:rPr>
          <w:rFonts w:ascii="Arial" w:hAnsi="Arial" w:cs="Arial"/>
          <w:b/>
          <w:spacing w:val="2"/>
          <w:position w:val="24"/>
          <w:sz w:val="20"/>
          <w:szCs w:val="20"/>
        </w:rPr>
        <w:t>dzi ratowniczych zasilanych akumulatorowo</w:t>
      </w:r>
      <w:r>
        <w:rPr>
          <w:rFonts w:ascii="Arial" w:hAnsi="Arial" w:cs="Arial"/>
          <w:b/>
          <w:bCs/>
          <w:color w:val="000000"/>
          <w:spacing w:val="2"/>
          <w:position w:val="24"/>
          <w:sz w:val="20"/>
          <w:szCs w:val="20"/>
        </w:rPr>
        <w:t>.</w:t>
      </w:r>
    </w:p>
    <w:p w:rsidR="002368EB" w:rsidRDefault="002368EB" w:rsidP="002368EB">
      <w:pPr>
        <w:tabs>
          <w:tab w:val="left" w:pos="284"/>
        </w:tabs>
        <w:spacing w:after="60"/>
        <w:ind w:right="-570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6"/>
        <w:gridCol w:w="9067"/>
        <w:gridCol w:w="4361"/>
      </w:tblGrid>
      <w:tr w:rsidR="00D2592F" w:rsidTr="00D2592F">
        <w:trPr>
          <w:tblHeader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592F" w:rsidRDefault="00D2592F" w:rsidP="00040C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592F" w:rsidRDefault="00D2592F" w:rsidP="00040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D2592F">
              <w:rPr>
                <w:rFonts w:ascii="Arial" w:hAnsi="Arial" w:cs="Arial"/>
                <w:b/>
                <w:bCs/>
              </w:rPr>
              <w:t>Wymagane parametry techniczno-u</w:t>
            </w:r>
            <w:r w:rsidRPr="00D2592F">
              <w:rPr>
                <w:rFonts w:ascii="Arial" w:hAnsi="Arial" w:cs="Arial" w:hint="eastAsia"/>
                <w:b/>
                <w:bCs/>
              </w:rPr>
              <w:t>ż</w:t>
            </w:r>
            <w:r w:rsidRPr="00D2592F">
              <w:rPr>
                <w:rFonts w:ascii="Arial" w:hAnsi="Arial" w:cs="Arial"/>
                <w:b/>
                <w:bCs/>
              </w:rPr>
              <w:t>ytkowe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592F" w:rsidRDefault="00D2592F" w:rsidP="00040C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Propozycje Wykonawcy</w:t>
            </w:r>
          </w:p>
        </w:tc>
      </w:tr>
      <w:tr w:rsidR="00D2592F" w:rsidTr="00D2592F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D2592F" w:rsidRDefault="00D2592F" w:rsidP="00040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D2592F" w:rsidRPr="00D2592F" w:rsidRDefault="00D2592F" w:rsidP="00D2592F">
            <w:pPr>
              <w:rPr>
                <w:rFonts w:ascii="Arial" w:hAnsi="Arial" w:cs="Arial"/>
                <w:bCs/>
              </w:rPr>
            </w:pPr>
            <w:r w:rsidRPr="00D2592F">
              <w:rPr>
                <w:rFonts w:ascii="Arial" w:hAnsi="Arial" w:cs="Arial"/>
                <w:bCs/>
              </w:rPr>
              <w:t>Zestaw hydraulicznych narz</w:t>
            </w:r>
            <w:r w:rsidRPr="00D2592F">
              <w:rPr>
                <w:rFonts w:ascii="Arial" w:hAnsi="Arial" w:cs="Arial" w:hint="eastAsia"/>
                <w:bCs/>
              </w:rPr>
              <w:t>ę</w:t>
            </w:r>
            <w:r w:rsidRPr="00D2592F">
              <w:rPr>
                <w:rFonts w:ascii="Arial" w:hAnsi="Arial" w:cs="Arial"/>
                <w:bCs/>
              </w:rPr>
              <w:t>dzi ratowniczych zasilanych akumulatorowo zgodnie z norm</w:t>
            </w:r>
            <w:r w:rsidRPr="00D2592F">
              <w:rPr>
                <w:rFonts w:ascii="Arial" w:hAnsi="Arial" w:cs="Arial" w:hint="eastAsia"/>
                <w:bCs/>
              </w:rPr>
              <w:t>ą</w:t>
            </w:r>
            <w:r>
              <w:rPr>
                <w:rFonts w:ascii="Arial" w:hAnsi="Arial" w:cs="Arial"/>
                <w:bCs/>
              </w:rPr>
              <w:t xml:space="preserve"> EN13204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D2592F" w:rsidRPr="006D425C" w:rsidRDefault="00D2592F" w:rsidP="00040C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592F" w:rsidTr="00D2592F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592F" w:rsidRDefault="00D2592F" w:rsidP="00040CB5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592F" w:rsidRDefault="00D2592F" w:rsidP="00D2592F">
            <w:pPr>
              <w:rPr>
                <w:rFonts w:ascii="Arial" w:hAnsi="Arial" w:cs="Arial"/>
                <w:iCs/>
                <w:color w:val="000000"/>
              </w:rPr>
            </w:pPr>
            <w:r w:rsidRPr="00D2592F">
              <w:rPr>
                <w:rFonts w:ascii="Arial" w:hAnsi="Arial" w:cs="Arial"/>
                <w:iCs/>
                <w:color w:val="000000"/>
              </w:rPr>
              <w:t>Nożyce</w:t>
            </w:r>
            <w:r>
              <w:rPr>
                <w:rFonts w:ascii="Arial" w:hAnsi="Arial" w:cs="Arial"/>
                <w:iCs/>
                <w:color w:val="000000"/>
              </w:rPr>
              <w:t xml:space="preserve"> hydrauliczne:</w:t>
            </w:r>
          </w:p>
          <w:p w:rsidR="00D2592F" w:rsidRDefault="00D2592F" w:rsidP="00D2592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</w:rPr>
            </w:pPr>
            <w:r w:rsidRPr="00D2592F">
              <w:rPr>
                <w:rFonts w:ascii="Arial" w:hAnsi="Arial" w:cs="Arial"/>
                <w:iCs/>
                <w:color w:val="000000"/>
              </w:rPr>
              <w:t>typ BC, rozwarcie ostrzy min. 18</w:t>
            </w:r>
            <w:r w:rsidR="00611A11">
              <w:rPr>
                <w:rFonts w:ascii="Arial" w:hAnsi="Arial" w:cs="Arial"/>
                <w:iCs/>
                <w:color w:val="000000"/>
              </w:rPr>
              <w:t>5</w:t>
            </w:r>
            <w:r w:rsidRPr="00D2592F">
              <w:rPr>
                <w:rFonts w:ascii="Arial" w:hAnsi="Arial" w:cs="Arial"/>
                <w:iCs/>
                <w:color w:val="000000"/>
              </w:rPr>
              <w:t xml:space="preserve"> mm</w:t>
            </w:r>
          </w:p>
          <w:p w:rsidR="00611A11" w:rsidRDefault="00D2592F" w:rsidP="00D2592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zdolność cięcia K,</w:t>
            </w:r>
            <w:r w:rsidRPr="00D2592F">
              <w:rPr>
                <w:rFonts w:ascii="Arial" w:hAnsi="Arial" w:cs="Arial"/>
                <w:iCs/>
                <w:color w:val="000000"/>
              </w:rPr>
              <w:t xml:space="preserve">  </w:t>
            </w:r>
          </w:p>
          <w:p w:rsidR="00611A11" w:rsidRDefault="00D2592F" w:rsidP="00D2592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</w:rPr>
            </w:pPr>
            <w:r w:rsidRPr="00D2592F">
              <w:rPr>
                <w:rFonts w:ascii="Arial" w:hAnsi="Arial" w:cs="Arial"/>
                <w:iCs/>
                <w:color w:val="000000"/>
              </w:rPr>
              <w:t xml:space="preserve">kształt ostrzy zapewniający efekt wciągania materiału w </w:t>
            </w:r>
            <w:r w:rsidR="00611A11">
              <w:rPr>
                <w:rFonts w:ascii="Arial" w:hAnsi="Arial" w:cs="Arial"/>
                <w:iCs/>
                <w:color w:val="000000"/>
              </w:rPr>
              <w:t>kierunku sworznia</w:t>
            </w:r>
            <w:r w:rsidRPr="00D2592F">
              <w:rPr>
                <w:rFonts w:ascii="Arial" w:hAnsi="Arial" w:cs="Arial"/>
                <w:iCs/>
                <w:color w:val="000000"/>
              </w:rPr>
              <w:t>, nie dopuszcza się ostrzy prostych i ostrzy z zaokrąglonymi czubkami,</w:t>
            </w:r>
          </w:p>
          <w:p w:rsidR="00611A11" w:rsidRDefault="00611A11" w:rsidP="00D2592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średnica przecinanego pręta </w:t>
            </w:r>
            <w:r w:rsidRPr="00D06760">
              <w:rPr>
                <w:rFonts w:ascii="Arial" w:eastAsia="Arial" w:hAnsi="Arial" w:cs="Arial"/>
                <w:color w:val="000000"/>
              </w:rPr>
              <w:t xml:space="preserve">min. </w:t>
            </w:r>
            <w:r>
              <w:rPr>
                <w:rFonts w:ascii="Arial" w:eastAsia="Arial" w:hAnsi="Arial" w:cs="Arial"/>
                <w:color w:val="000000"/>
              </w:rPr>
              <w:t>35 mm</w:t>
            </w:r>
          </w:p>
          <w:p w:rsidR="00D2592F" w:rsidRPr="00D2592F" w:rsidRDefault="00611A11" w:rsidP="00D2592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D2592F" w:rsidRPr="00D2592F">
              <w:rPr>
                <w:rFonts w:ascii="Arial" w:hAnsi="Arial" w:cs="Arial"/>
                <w:iCs/>
                <w:color w:val="000000"/>
              </w:rPr>
              <w:t>waga</w:t>
            </w:r>
            <w:r>
              <w:rPr>
                <w:rFonts w:ascii="Arial" w:hAnsi="Arial" w:cs="Arial"/>
                <w:iCs/>
                <w:color w:val="000000"/>
              </w:rPr>
              <w:t xml:space="preserve"> z akumulatorem  do 21</w:t>
            </w:r>
            <w:r w:rsidR="00D2592F" w:rsidRPr="00D2592F">
              <w:rPr>
                <w:rFonts w:ascii="Arial" w:hAnsi="Arial" w:cs="Arial"/>
                <w:iCs/>
                <w:color w:val="000000"/>
              </w:rPr>
              <w:t xml:space="preserve"> kg,</w:t>
            </w:r>
          </w:p>
          <w:p w:rsidR="00D2592F" w:rsidRPr="0038761F" w:rsidRDefault="00D2592F" w:rsidP="0038761F">
            <w:pPr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592F" w:rsidRDefault="00D2592F" w:rsidP="00040CB5">
            <w:pPr>
              <w:spacing w:line="100" w:lineRule="atLeast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D2592F" w:rsidTr="00D2592F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592F" w:rsidRDefault="00D2592F" w:rsidP="00040CB5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1A11" w:rsidRDefault="00611A11" w:rsidP="002368EB">
            <w:pPr>
              <w:spacing w:line="10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611A11">
              <w:rPr>
                <w:rFonts w:ascii="Arial" w:hAnsi="Arial" w:cs="Arial"/>
                <w:iCs/>
                <w:color w:val="000000"/>
              </w:rPr>
              <w:t>Rozpieracz ramieniowy</w:t>
            </w:r>
            <w:r>
              <w:rPr>
                <w:rFonts w:ascii="Arial" w:hAnsi="Arial" w:cs="Arial"/>
                <w:iCs/>
                <w:color w:val="000000"/>
              </w:rPr>
              <w:t>:</w:t>
            </w:r>
          </w:p>
          <w:p w:rsidR="00611A11" w:rsidRPr="00D3733E" w:rsidRDefault="00611A11" w:rsidP="00D3733E">
            <w:pPr>
              <w:pStyle w:val="Akapitzlist"/>
              <w:numPr>
                <w:ilvl w:val="0"/>
                <w:numId w:val="5"/>
              </w:numPr>
              <w:spacing w:line="10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typ</w:t>
            </w:r>
            <w:r w:rsidR="00D3733E">
              <w:rPr>
                <w:rFonts w:ascii="Arial" w:hAnsi="Arial" w:cs="Arial"/>
                <w:iCs/>
                <w:color w:val="000000"/>
              </w:rPr>
              <w:t xml:space="preserve"> min. B</w:t>
            </w:r>
            <w:r w:rsidRPr="00611A11">
              <w:rPr>
                <w:rFonts w:ascii="Arial" w:hAnsi="Arial" w:cs="Arial"/>
                <w:iCs/>
                <w:color w:val="000000"/>
              </w:rPr>
              <w:t>S,</w:t>
            </w:r>
            <w:r w:rsidR="00D3733E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D3733E">
              <w:rPr>
                <w:rFonts w:ascii="Arial" w:hAnsi="Arial" w:cs="Arial"/>
                <w:iCs/>
                <w:color w:val="000000"/>
              </w:rPr>
              <w:t>szeroko</w:t>
            </w:r>
            <w:r w:rsidRPr="00D3733E">
              <w:rPr>
                <w:rFonts w:ascii="Arial" w:hAnsi="Arial" w:cs="Arial" w:hint="eastAsia"/>
                <w:iCs/>
                <w:color w:val="000000"/>
              </w:rPr>
              <w:t>ść</w:t>
            </w:r>
            <w:r w:rsidRPr="00D3733E">
              <w:rPr>
                <w:rFonts w:ascii="Arial" w:hAnsi="Arial" w:cs="Arial"/>
                <w:iCs/>
                <w:color w:val="000000"/>
              </w:rPr>
              <w:t xml:space="preserve"> rozpierania min. </w:t>
            </w:r>
            <w:r w:rsidR="00D3733E">
              <w:rPr>
                <w:rFonts w:ascii="Arial" w:hAnsi="Arial" w:cs="Arial"/>
                <w:iCs/>
                <w:color w:val="000000"/>
              </w:rPr>
              <w:t>800</w:t>
            </w:r>
            <w:r w:rsidRPr="00D3733E">
              <w:rPr>
                <w:rFonts w:ascii="Arial" w:hAnsi="Arial" w:cs="Arial"/>
                <w:iCs/>
                <w:color w:val="000000"/>
              </w:rPr>
              <w:t xml:space="preserve"> mm,</w:t>
            </w:r>
          </w:p>
          <w:p w:rsidR="00611A11" w:rsidRDefault="00611A11" w:rsidP="00611A11">
            <w:pPr>
              <w:pStyle w:val="Akapitzlist"/>
              <w:numPr>
                <w:ilvl w:val="0"/>
                <w:numId w:val="5"/>
              </w:numPr>
              <w:spacing w:line="10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 w:rsidRPr="00611A11">
              <w:rPr>
                <w:rFonts w:ascii="Arial" w:hAnsi="Arial" w:cs="Arial"/>
                <w:iCs/>
                <w:color w:val="000000"/>
              </w:rPr>
              <w:t xml:space="preserve"> minimalna si</w:t>
            </w:r>
            <w:r w:rsidRPr="00611A11">
              <w:rPr>
                <w:rFonts w:ascii="Arial" w:hAnsi="Arial" w:cs="Arial" w:hint="eastAsia"/>
                <w:iCs/>
                <w:color w:val="000000"/>
              </w:rPr>
              <w:t>ł</w:t>
            </w:r>
            <w:r w:rsidR="00D3733E">
              <w:rPr>
                <w:rFonts w:ascii="Arial" w:hAnsi="Arial" w:cs="Arial"/>
                <w:iCs/>
                <w:color w:val="000000"/>
              </w:rPr>
              <w:t>a rozpierania 25</w:t>
            </w:r>
            <w:r w:rsidRPr="00611A11">
              <w:rPr>
                <w:rFonts w:ascii="Arial" w:hAnsi="Arial" w:cs="Arial"/>
                <w:iCs/>
                <w:color w:val="000000"/>
              </w:rPr>
              <w:t xml:space="preserve"> mm od ko</w:t>
            </w:r>
            <w:r w:rsidRPr="00611A11">
              <w:rPr>
                <w:rFonts w:ascii="Arial" w:hAnsi="Arial" w:cs="Arial" w:hint="eastAsia"/>
                <w:iCs/>
                <w:color w:val="000000"/>
              </w:rPr>
              <w:t>ń</w:t>
            </w:r>
            <w:r w:rsidRPr="00611A11">
              <w:rPr>
                <w:rFonts w:ascii="Arial" w:hAnsi="Arial" w:cs="Arial"/>
                <w:iCs/>
                <w:color w:val="000000"/>
              </w:rPr>
              <w:t>c</w:t>
            </w:r>
            <w:r w:rsidRPr="00611A11">
              <w:rPr>
                <w:rFonts w:ascii="Arial" w:hAnsi="Arial" w:cs="Arial" w:hint="eastAsia"/>
                <w:iCs/>
                <w:color w:val="000000"/>
              </w:rPr>
              <w:t>ó</w:t>
            </w:r>
            <w:r w:rsidR="0005203F">
              <w:rPr>
                <w:rFonts w:ascii="Arial" w:hAnsi="Arial" w:cs="Arial"/>
                <w:iCs/>
                <w:color w:val="000000"/>
              </w:rPr>
              <w:t>wek min.</w:t>
            </w:r>
            <w:r w:rsidRPr="00611A11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D3733E">
              <w:rPr>
                <w:rFonts w:ascii="Arial" w:hAnsi="Arial" w:cs="Arial"/>
                <w:iCs/>
                <w:color w:val="000000"/>
              </w:rPr>
              <w:t>5</w:t>
            </w:r>
            <w:r w:rsidRPr="00611A11">
              <w:rPr>
                <w:rFonts w:ascii="Arial" w:hAnsi="Arial" w:cs="Arial"/>
                <w:iCs/>
                <w:color w:val="000000"/>
              </w:rPr>
              <w:t>0 KN,</w:t>
            </w:r>
          </w:p>
          <w:p w:rsidR="0005203F" w:rsidRPr="007707E4" w:rsidRDefault="00D3733E" w:rsidP="007707E4">
            <w:pPr>
              <w:pStyle w:val="Akapitzlist"/>
              <w:numPr>
                <w:ilvl w:val="0"/>
                <w:numId w:val="5"/>
              </w:numPr>
              <w:spacing w:line="100" w:lineRule="atLeast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611A11" w:rsidRPr="00611A11">
              <w:rPr>
                <w:rFonts w:ascii="Arial" w:hAnsi="Arial" w:cs="Arial"/>
                <w:iCs/>
                <w:color w:val="000000"/>
              </w:rPr>
              <w:t xml:space="preserve">waga </w:t>
            </w:r>
            <w:r w:rsidR="00611A11">
              <w:rPr>
                <w:rFonts w:ascii="Arial" w:hAnsi="Arial" w:cs="Arial"/>
                <w:iCs/>
                <w:color w:val="000000"/>
              </w:rPr>
              <w:t xml:space="preserve"> z akumulatorem </w:t>
            </w:r>
            <w:r>
              <w:rPr>
                <w:rFonts w:ascii="Arial" w:hAnsi="Arial" w:cs="Arial"/>
                <w:iCs/>
                <w:color w:val="000000"/>
              </w:rPr>
              <w:t>do 21</w:t>
            </w:r>
            <w:r w:rsidR="00611A11" w:rsidRPr="00611A11">
              <w:rPr>
                <w:rFonts w:ascii="Arial" w:hAnsi="Arial" w:cs="Arial"/>
                <w:iCs/>
                <w:color w:val="000000"/>
              </w:rPr>
              <w:t xml:space="preserve"> kg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592F" w:rsidRDefault="00D2592F" w:rsidP="002368EB">
            <w:pPr>
              <w:spacing w:line="100" w:lineRule="atLeast"/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F006D" w:rsidTr="00D2592F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F006D" w:rsidRDefault="009F006D" w:rsidP="009F006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F006D" w:rsidRPr="005C1DBF" w:rsidRDefault="00446313" w:rsidP="00072582">
            <w:pPr>
              <w:rPr>
                <w:rFonts w:ascii="Arial" w:hAnsi="Arial" w:cs="Arial"/>
                <w:bCs/>
              </w:rPr>
            </w:pPr>
            <w:r w:rsidRPr="005C1DBF">
              <w:rPr>
                <w:rFonts w:ascii="Arial" w:hAnsi="Arial" w:cs="Arial"/>
                <w:bCs/>
              </w:rPr>
              <w:t xml:space="preserve">Sprzęt do zasilania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9F006D" w:rsidRPr="00D06760" w:rsidRDefault="009F006D" w:rsidP="009F00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46313" w:rsidTr="00D2592F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rPr>
                <w:rFonts w:ascii="Arial" w:hAnsi="Arial" w:cs="Arial"/>
                <w:color w:val="000000"/>
              </w:rPr>
            </w:pPr>
            <w:r w:rsidRPr="00D3733E">
              <w:rPr>
                <w:rFonts w:ascii="Arial" w:hAnsi="Arial" w:cs="Arial"/>
                <w:color w:val="000000"/>
              </w:rPr>
              <w:t xml:space="preserve">Akumulator </w:t>
            </w:r>
            <w:proofErr w:type="spellStart"/>
            <w:r>
              <w:rPr>
                <w:rFonts w:ascii="Arial" w:hAnsi="Arial" w:cs="Arial"/>
                <w:color w:val="000000"/>
              </w:rPr>
              <w:t>litowo</w:t>
            </w:r>
            <w:proofErr w:type="spellEnd"/>
            <w:r>
              <w:rPr>
                <w:rFonts w:ascii="Arial" w:hAnsi="Arial" w:cs="Arial"/>
                <w:color w:val="000000"/>
              </w:rPr>
              <w:t>-jonowy (szt. 3):</w:t>
            </w:r>
          </w:p>
          <w:p w:rsidR="00446313" w:rsidRDefault="00446313" w:rsidP="0044631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05203F">
              <w:rPr>
                <w:rFonts w:ascii="Arial" w:hAnsi="Arial" w:cs="Arial"/>
                <w:color w:val="000000"/>
              </w:rPr>
              <w:t>pojemno</w:t>
            </w:r>
            <w:r w:rsidRPr="0005203F">
              <w:rPr>
                <w:rFonts w:ascii="Arial" w:hAnsi="Arial" w:cs="Arial" w:hint="eastAsia"/>
                <w:color w:val="000000"/>
              </w:rPr>
              <w:t>ść</w:t>
            </w:r>
            <w:r w:rsidRPr="0005203F">
              <w:rPr>
                <w:rFonts w:ascii="Arial" w:hAnsi="Arial" w:cs="Arial"/>
                <w:color w:val="000000"/>
              </w:rPr>
              <w:t xml:space="preserve"> min.  5Ah,</w:t>
            </w:r>
          </w:p>
          <w:p w:rsidR="00446313" w:rsidRDefault="00446313" w:rsidP="0044631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05203F">
              <w:rPr>
                <w:rFonts w:ascii="Arial" w:hAnsi="Arial" w:cs="Arial"/>
                <w:color w:val="000000"/>
              </w:rPr>
              <w:t xml:space="preserve">czas </w:t>
            </w:r>
            <w:r w:rsidRPr="0005203F">
              <w:rPr>
                <w:rFonts w:ascii="Arial" w:hAnsi="Arial" w:cs="Arial" w:hint="eastAsia"/>
                <w:color w:val="000000"/>
              </w:rPr>
              <w:t>ł</w:t>
            </w:r>
            <w:r w:rsidRPr="0005203F">
              <w:rPr>
                <w:rFonts w:ascii="Arial" w:hAnsi="Arial" w:cs="Arial"/>
                <w:color w:val="000000"/>
              </w:rPr>
              <w:t>adowania do 90 min.,</w:t>
            </w:r>
          </w:p>
          <w:p w:rsidR="00446313" w:rsidRPr="0005203F" w:rsidRDefault="00446313" w:rsidP="0044631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05203F">
              <w:rPr>
                <w:rFonts w:ascii="Arial" w:hAnsi="Arial" w:cs="Arial"/>
                <w:color w:val="000000"/>
              </w:rPr>
              <w:t xml:space="preserve"> waga do 1,2 kg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06760" w:rsidRDefault="00446313" w:rsidP="0044631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46313" w:rsidTr="00D2592F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3733E" w:rsidRDefault="00446313" w:rsidP="00446313">
            <w:pPr>
              <w:rPr>
                <w:rFonts w:ascii="Arial" w:hAnsi="Arial" w:cs="Arial"/>
                <w:color w:val="000000"/>
              </w:rPr>
            </w:pPr>
            <w:r w:rsidRPr="00D3733E">
              <w:rPr>
                <w:rFonts w:ascii="Arial" w:hAnsi="Arial" w:cs="Arial" w:hint="eastAsia"/>
                <w:color w:val="000000"/>
              </w:rPr>
              <w:t>Ł</w:t>
            </w:r>
            <w:r w:rsidRPr="00D3733E">
              <w:rPr>
                <w:rFonts w:ascii="Arial" w:hAnsi="Arial" w:cs="Arial"/>
                <w:color w:val="000000"/>
              </w:rPr>
              <w:t xml:space="preserve">adowarka samochodowa do </w:t>
            </w:r>
            <w:r w:rsidRPr="00D3733E">
              <w:rPr>
                <w:rFonts w:ascii="Arial" w:hAnsi="Arial" w:cs="Arial" w:hint="eastAsia"/>
                <w:color w:val="000000"/>
              </w:rPr>
              <w:t>ł</w:t>
            </w:r>
            <w:r w:rsidRPr="00D3733E">
              <w:rPr>
                <w:rFonts w:ascii="Arial" w:hAnsi="Arial" w:cs="Arial"/>
                <w:color w:val="000000"/>
              </w:rPr>
              <w:t>adowania akumulator</w:t>
            </w:r>
            <w:r w:rsidRPr="00D3733E">
              <w:rPr>
                <w:rFonts w:ascii="Arial" w:hAnsi="Arial" w:cs="Arial" w:hint="eastAsia"/>
                <w:color w:val="000000"/>
              </w:rPr>
              <w:t>ó</w:t>
            </w:r>
            <w:r w:rsidRPr="00D3733E">
              <w:rPr>
                <w:rFonts w:ascii="Arial" w:hAnsi="Arial" w:cs="Arial"/>
                <w:color w:val="000000"/>
              </w:rPr>
              <w:t>w zasilaj</w:t>
            </w:r>
            <w:r w:rsidRPr="00D3733E">
              <w:rPr>
                <w:rFonts w:ascii="Arial" w:hAnsi="Arial" w:cs="Arial" w:hint="eastAsia"/>
                <w:color w:val="000000"/>
              </w:rPr>
              <w:t>ą</w:t>
            </w:r>
            <w:r w:rsidRPr="00D3733E">
              <w:rPr>
                <w:rFonts w:ascii="Arial" w:hAnsi="Arial" w:cs="Arial"/>
                <w:color w:val="000000"/>
              </w:rPr>
              <w:t>cych narz</w:t>
            </w:r>
            <w:r w:rsidRPr="00D3733E">
              <w:rPr>
                <w:rFonts w:ascii="Arial" w:hAnsi="Arial" w:cs="Arial" w:hint="eastAsia"/>
                <w:color w:val="000000"/>
              </w:rPr>
              <w:t>ę</w:t>
            </w:r>
            <w:r w:rsidRPr="00D3733E">
              <w:rPr>
                <w:rFonts w:ascii="Arial" w:hAnsi="Arial" w:cs="Arial"/>
                <w:color w:val="000000"/>
              </w:rPr>
              <w:t>dzia</w:t>
            </w:r>
            <w:r w:rsidR="00072582">
              <w:rPr>
                <w:rFonts w:ascii="Arial" w:hAnsi="Arial" w:cs="Arial"/>
                <w:color w:val="000000"/>
              </w:rPr>
              <w:br/>
            </w:r>
            <w:r w:rsidRPr="00D3733E">
              <w:rPr>
                <w:rFonts w:ascii="Arial" w:hAnsi="Arial" w:cs="Arial"/>
                <w:color w:val="000000"/>
              </w:rPr>
              <w:t xml:space="preserve"> </w:t>
            </w:r>
            <w:r w:rsidR="00072582">
              <w:rPr>
                <w:rFonts w:ascii="Arial" w:hAnsi="Arial" w:cs="Arial"/>
                <w:color w:val="000000"/>
              </w:rPr>
              <w:t>- szt. 2</w:t>
            </w:r>
          </w:p>
          <w:p w:rsidR="00446313" w:rsidRPr="00D3733E" w:rsidRDefault="00446313" w:rsidP="004463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06760" w:rsidRDefault="00446313" w:rsidP="0044631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46313" w:rsidTr="00D2592F"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3733E" w:rsidRDefault="00446313" w:rsidP="00446313">
            <w:pPr>
              <w:rPr>
                <w:rFonts w:ascii="Arial" w:hAnsi="Arial" w:cs="Arial"/>
                <w:color w:val="000000"/>
              </w:rPr>
            </w:pPr>
            <w:r w:rsidRPr="00D06760">
              <w:rPr>
                <w:rFonts w:ascii="Arial" w:hAnsi="Arial" w:cs="Arial"/>
                <w:color w:val="000000"/>
              </w:rPr>
              <w:t xml:space="preserve">Ładowarka sieciowa 230 V </w:t>
            </w:r>
            <w:r w:rsidR="00072582">
              <w:rPr>
                <w:rFonts w:ascii="Arial" w:hAnsi="Arial" w:cs="Arial"/>
                <w:color w:val="000000"/>
              </w:rPr>
              <w:t xml:space="preserve"> - szt. 1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06760" w:rsidRDefault="00446313" w:rsidP="00446313">
            <w:pPr>
              <w:rPr>
                <w:rFonts w:ascii="Arial" w:hAnsi="Arial" w:cs="Arial"/>
                <w:color w:val="000000"/>
              </w:rPr>
            </w:pPr>
          </w:p>
        </w:tc>
      </w:tr>
      <w:tr w:rsidR="00446313" w:rsidTr="00D2592F">
        <w:trPr>
          <w:hidden/>
        </w:trPr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5C2E65" w:rsidRDefault="00446313" w:rsidP="00446313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vanish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/>
          </w:tcPr>
          <w:p w:rsidR="00446313" w:rsidRPr="006D425C" w:rsidRDefault="00446313" w:rsidP="0044631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425C">
              <w:rPr>
                <w:rFonts w:ascii="Arial" w:hAnsi="Arial" w:cs="Arial"/>
                <w:b/>
                <w:bCs/>
              </w:rPr>
              <w:t>Pozostałe warunki zamawiającego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/>
          </w:tcPr>
          <w:p w:rsidR="00446313" w:rsidRPr="00D06760" w:rsidRDefault="00446313" w:rsidP="004463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46313" w:rsidTr="00D2592F"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9F006D" w:rsidRDefault="00446313" w:rsidP="00446313">
            <w:pPr>
              <w:rPr>
                <w:rFonts w:ascii="Arial" w:hAnsi="Arial" w:cs="Arial"/>
                <w:iCs/>
              </w:rPr>
            </w:pPr>
            <w:r w:rsidRPr="009F006D">
              <w:rPr>
                <w:rFonts w:ascii="Arial" w:hAnsi="Arial" w:cs="Arial"/>
                <w:iCs/>
              </w:rPr>
              <w:t>Sprz</w:t>
            </w:r>
            <w:r w:rsidRPr="009F006D">
              <w:rPr>
                <w:rFonts w:ascii="Arial" w:hAnsi="Arial" w:cs="Arial" w:hint="eastAsia"/>
                <w:iCs/>
              </w:rPr>
              <w:t>ę</w:t>
            </w:r>
            <w:r w:rsidRPr="009F006D">
              <w:rPr>
                <w:rFonts w:ascii="Arial" w:hAnsi="Arial" w:cs="Arial"/>
                <w:iCs/>
              </w:rPr>
              <w:t>t je</w:t>
            </w:r>
            <w:r w:rsidRPr="009F006D">
              <w:rPr>
                <w:rFonts w:ascii="Arial" w:hAnsi="Arial" w:cs="Arial" w:hint="eastAsia"/>
                <w:iCs/>
              </w:rPr>
              <w:t>ż</w:t>
            </w:r>
            <w:r w:rsidRPr="009F006D">
              <w:rPr>
                <w:rFonts w:ascii="Arial" w:hAnsi="Arial" w:cs="Arial"/>
                <w:iCs/>
              </w:rPr>
              <w:t xml:space="preserve">eli jest dla niego wymagane </w:t>
            </w:r>
            <w:r w:rsidRPr="009F006D">
              <w:rPr>
                <w:rFonts w:ascii="Arial" w:hAnsi="Arial" w:cs="Arial" w:hint="eastAsia"/>
                <w:iCs/>
              </w:rPr>
              <w:t>ś</w:t>
            </w:r>
            <w:r w:rsidRPr="009F006D">
              <w:rPr>
                <w:rFonts w:ascii="Arial" w:hAnsi="Arial" w:cs="Arial"/>
                <w:iCs/>
              </w:rPr>
              <w:t>wiadectwo dopuszczenia, musi spe</w:t>
            </w:r>
            <w:r w:rsidRPr="009F006D">
              <w:rPr>
                <w:rFonts w:ascii="Arial" w:hAnsi="Arial" w:cs="Arial" w:hint="eastAsia"/>
                <w:iCs/>
              </w:rPr>
              <w:t>ł</w:t>
            </w:r>
            <w:r w:rsidRPr="009F006D">
              <w:rPr>
                <w:rFonts w:ascii="Arial" w:hAnsi="Arial" w:cs="Arial"/>
                <w:iCs/>
              </w:rPr>
              <w:t>nia</w:t>
            </w:r>
            <w:r w:rsidRPr="009F006D">
              <w:rPr>
                <w:rFonts w:ascii="Arial" w:hAnsi="Arial" w:cs="Arial" w:hint="eastAsia"/>
                <w:iCs/>
              </w:rPr>
              <w:t>ć</w:t>
            </w:r>
            <w:r w:rsidRPr="009F006D">
              <w:rPr>
                <w:rFonts w:ascii="Arial" w:hAnsi="Arial" w:cs="Arial"/>
                <w:iCs/>
              </w:rPr>
              <w:t xml:space="preserve"> wymagania rozporz</w:t>
            </w:r>
            <w:r w:rsidRPr="009F006D">
              <w:rPr>
                <w:rFonts w:ascii="Arial" w:hAnsi="Arial" w:cs="Arial" w:hint="eastAsia"/>
                <w:iCs/>
              </w:rPr>
              <w:t>ą</w:t>
            </w:r>
            <w:r w:rsidRPr="009F006D">
              <w:rPr>
                <w:rFonts w:ascii="Arial" w:hAnsi="Arial" w:cs="Arial"/>
                <w:iCs/>
              </w:rPr>
              <w:t>dzenia Ministra Spraw Wewn</w:t>
            </w:r>
            <w:r w:rsidRPr="009F006D">
              <w:rPr>
                <w:rFonts w:ascii="Arial" w:hAnsi="Arial" w:cs="Arial" w:hint="eastAsia"/>
                <w:iCs/>
              </w:rPr>
              <w:t>ę</w:t>
            </w:r>
            <w:r w:rsidRPr="009F006D">
              <w:rPr>
                <w:rFonts w:ascii="Arial" w:hAnsi="Arial" w:cs="Arial"/>
                <w:iCs/>
              </w:rPr>
              <w:t xml:space="preserve">trznych i Administracji z dnia 20 </w:t>
            </w:r>
            <w:r w:rsidRPr="009F006D">
              <w:rPr>
                <w:rFonts w:ascii="Arial" w:hAnsi="Arial" w:cs="Arial"/>
                <w:iCs/>
              </w:rPr>
              <w:lastRenderedPageBreak/>
              <w:t>czerwca 2007 r. w sprawie wykazu wyrob</w:t>
            </w:r>
            <w:r w:rsidRPr="009F006D">
              <w:rPr>
                <w:rFonts w:ascii="Arial" w:hAnsi="Arial" w:cs="Arial" w:hint="eastAsia"/>
                <w:iCs/>
              </w:rPr>
              <w:t>ó</w:t>
            </w:r>
            <w:r w:rsidRPr="009F006D">
              <w:rPr>
                <w:rFonts w:ascii="Arial" w:hAnsi="Arial" w:cs="Arial"/>
                <w:iCs/>
              </w:rPr>
              <w:t>w s</w:t>
            </w:r>
            <w:r w:rsidRPr="009F006D">
              <w:rPr>
                <w:rFonts w:ascii="Arial" w:hAnsi="Arial" w:cs="Arial" w:hint="eastAsia"/>
                <w:iCs/>
              </w:rPr>
              <w:t>ł</w:t>
            </w:r>
            <w:r w:rsidRPr="009F006D">
              <w:rPr>
                <w:rFonts w:ascii="Arial" w:hAnsi="Arial" w:cs="Arial"/>
                <w:iCs/>
              </w:rPr>
              <w:t>u</w:t>
            </w:r>
            <w:r w:rsidRPr="009F006D">
              <w:rPr>
                <w:rFonts w:ascii="Arial" w:hAnsi="Arial" w:cs="Arial" w:hint="eastAsia"/>
                <w:iCs/>
              </w:rPr>
              <w:t>żą</w:t>
            </w:r>
            <w:r w:rsidRPr="009F006D">
              <w:rPr>
                <w:rFonts w:ascii="Arial" w:hAnsi="Arial" w:cs="Arial"/>
                <w:iCs/>
              </w:rPr>
              <w:t>cych zapewnieniu bezpiecze</w:t>
            </w:r>
            <w:r w:rsidRPr="009F006D">
              <w:rPr>
                <w:rFonts w:ascii="Arial" w:hAnsi="Arial" w:cs="Arial" w:hint="eastAsia"/>
                <w:iCs/>
              </w:rPr>
              <w:t>ń</w:t>
            </w:r>
            <w:r w:rsidRPr="009F006D">
              <w:rPr>
                <w:rFonts w:ascii="Arial" w:hAnsi="Arial" w:cs="Arial"/>
                <w:iCs/>
              </w:rPr>
              <w:t xml:space="preserve">stwa publicznego lub ochronie zdrowia i </w:t>
            </w:r>
            <w:r w:rsidRPr="009F006D">
              <w:rPr>
                <w:rFonts w:ascii="Arial" w:hAnsi="Arial" w:cs="Arial" w:hint="eastAsia"/>
                <w:iCs/>
              </w:rPr>
              <w:t>ż</w:t>
            </w:r>
            <w:r w:rsidRPr="009F006D">
              <w:rPr>
                <w:rFonts w:ascii="Arial" w:hAnsi="Arial" w:cs="Arial"/>
                <w:iCs/>
              </w:rPr>
              <w:t>ycia oraz mienia, a tak</w:t>
            </w:r>
            <w:r w:rsidRPr="009F006D">
              <w:rPr>
                <w:rFonts w:ascii="Arial" w:hAnsi="Arial" w:cs="Arial" w:hint="eastAsia"/>
                <w:iCs/>
              </w:rPr>
              <w:t>ż</w:t>
            </w:r>
            <w:r w:rsidRPr="009F006D">
              <w:rPr>
                <w:rFonts w:ascii="Arial" w:hAnsi="Arial" w:cs="Arial"/>
                <w:iCs/>
              </w:rPr>
              <w:t>e zasad wydawania dopuszczenia tych wyrob</w:t>
            </w:r>
            <w:r w:rsidRPr="009F006D">
              <w:rPr>
                <w:rFonts w:ascii="Arial" w:hAnsi="Arial" w:cs="Arial" w:hint="eastAsia"/>
                <w:iCs/>
              </w:rPr>
              <w:t>ó</w:t>
            </w:r>
            <w:r w:rsidRPr="009F006D">
              <w:rPr>
                <w:rFonts w:ascii="Arial" w:hAnsi="Arial" w:cs="Arial"/>
                <w:iCs/>
              </w:rPr>
              <w:t>w do u</w:t>
            </w:r>
            <w:r w:rsidRPr="009F006D">
              <w:rPr>
                <w:rFonts w:ascii="Arial" w:hAnsi="Arial" w:cs="Arial" w:hint="eastAsia"/>
                <w:iCs/>
              </w:rPr>
              <w:t>ż</w:t>
            </w:r>
            <w:r w:rsidRPr="009F006D">
              <w:rPr>
                <w:rFonts w:ascii="Arial" w:hAnsi="Arial" w:cs="Arial"/>
                <w:iCs/>
              </w:rPr>
              <w:t xml:space="preserve">ytkowania (Dz. U. z 2007 r. Nr 143, poz. 1002, ze zmianami). </w:t>
            </w:r>
          </w:p>
          <w:p w:rsidR="00446313" w:rsidRDefault="00446313" w:rsidP="00446313">
            <w:pPr>
              <w:rPr>
                <w:rFonts w:ascii="Arial" w:hAnsi="Arial" w:cs="Arial"/>
                <w:i/>
                <w:iCs/>
              </w:rPr>
            </w:pPr>
            <w:r w:rsidRPr="009F006D">
              <w:rPr>
                <w:rFonts w:ascii="Arial" w:hAnsi="Arial" w:cs="Arial"/>
                <w:iCs/>
              </w:rPr>
              <w:t>Potwierdzeniem spe</w:t>
            </w:r>
            <w:r w:rsidRPr="009F006D">
              <w:rPr>
                <w:rFonts w:ascii="Arial" w:hAnsi="Arial" w:cs="Arial" w:hint="eastAsia"/>
                <w:iCs/>
              </w:rPr>
              <w:t>ł</w:t>
            </w:r>
            <w:r w:rsidRPr="009F006D">
              <w:rPr>
                <w:rFonts w:ascii="Arial" w:hAnsi="Arial" w:cs="Arial"/>
                <w:iCs/>
              </w:rPr>
              <w:t>nienia ww. wymaga</w:t>
            </w:r>
            <w:r w:rsidRPr="009F006D">
              <w:rPr>
                <w:rFonts w:ascii="Arial" w:hAnsi="Arial" w:cs="Arial" w:hint="eastAsia"/>
                <w:iCs/>
              </w:rPr>
              <w:t>ń</w:t>
            </w:r>
            <w:r w:rsidRPr="009F006D">
              <w:rPr>
                <w:rFonts w:ascii="Arial" w:hAnsi="Arial" w:cs="Arial"/>
                <w:iCs/>
              </w:rPr>
              <w:t xml:space="preserve"> b</w:t>
            </w:r>
            <w:r w:rsidRPr="009F006D">
              <w:rPr>
                <w:rFonts w:ascii="Arial" w:hAnsi="Arial" w:cs="Arial" w:hint="eastAsia"/>
                <w:iCs/>
              </w:rPr>
              <w:t>ę</w:t>
            </w:r>
            <w:r w:rsidRPr="009F006D">
              <w:rPr>
                <w:rFonts w:ascii="Arial" w:hAnsi="Arial" w:cs="Arial"/>
                <w:iCs/>
              </w:rPr>
              <w:t>dzie przed</w:t>
            </w:r>
            <w:r w:rsidRPr="009F006D">
              <w:rPr>
                <w:rFonts w:ascii="Arial" w:hAnsi="Arial" w:cs="Arial" w:hint="eastAsia"/>
                <w:iCs/>
              </w:rPr>
              <w:t>ł</w:t>
            </w:r>
            <w:r w:rsidRPr="009F006D">
              <w:rPr>
                <w:rFonts w:ascii="Arial" w:hAnsi="Arial" w:cs="Arial"/>
                <w:iCs/>
              </w:rPr>
              <w:t>o</w:t>
            </w:r>
            <w:r w:rsidRPr="009F006D">
              <w:rPr>
                <w:rFonts w:ascii="Arial" w:hAnsi="Arial" w:cs="Arial" w:hint="eastAsia"/>
                <w:iCs/>
              </w:rPr>
              <w:t>ż</w:t>
            </w:r>
            <w:r w:rsidRPr="009F006D">
              <w:rPr>
                <w:rFonts w:ascii="Arial" w:hAnsi="Arial" w:cs="Arial"/>
                <w:iCs/>
              </w:rPr>
              <w:t xml:space="preserve">enie </w:t>
            </w:r>
            <w:r w:rsidRPr="009F006D">
              <w:rPr>
                <w:rFonts w:ascii="Arial" w:hAnsi="Arial" w:cs="Arial" w:hint="eastAsia"/>
                <w:iCs/>
              </w:rPr>
              <w:t>ś</w:t>
            </w:r>
            <w:r w:rsidRPr="009F006D">
              <w:rPr>
                <w:rFonts w:ascii="Arial" w:hAnsi="Arial" w:cs="Arial"/>
                <w:iCs/>
              </w:rPr>
              <w:t>wiadectw dopuszczenia najp</w:t>
            </w:r>
            <w:r w:rsidRPr="009F006D">
              <w:rPr>
                <w:rFonts w:ascii="Arial" w:hAnsi="Arial" w:cs="Arial" w:hint="eastAsia"/>
                <w:iCs/>
              </w:rPr>
              <w:t>óź</w:t>
            </w:r>
            <w:r w:rsidRPr="009F006D">
              <w:rPr>
                <w:rFonts w:ascii="Arial" w:hAnsi="Arial" w:cs="Arial"/>
                <w:iCs/>
              </w:rPr>
              <w:t>nie</w:t>
            </w:r>
            <w:r>
              <w:rPr>
                <w:rFonts w:ascii="Arial" w:hAnsi="Arial" w:cs="Arial"/>
                <w:iCs/>
              </w:rPr>
              <w:t>j w dniu odbioru</w:t>
            </w:r>
            <w:r w:rsidRPr="009F006D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B42426" w:rsidRDefault="00446313" w:rsidP="0044631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46313" w:rsidTr="00D2592F"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9F006D" w:rsidRDefault="00446313" w:rsidP="0044631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 oferty Wykonawca dołączy karty katalogowe/broszury potwierdzające spełnienie wymaganych parametrów.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06760" w:rsidRDefault="00446313" w:rsidP="004463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46313" w:rsidTr="00D2592F"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Gwarancja min. 24 miesiące.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06760" w:rsidRDefault="00446313" w:rsidP="004463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46313" w:rsidTr="00D2592F"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jc w:val="both"/>
              <w:rPr>
                <w:rFonts w:ascii="Arial" w:hAnsi="Arial" w:cs="Arial"/>
                <w:i/>
                <w:color w:val="000000"/>
                <w:sz w:val="22"/>
              </w:rPr>
            </w:pPr>
            <w:r>
              <w:rPr>
                <w:rFonts w:ascii="Arial" w:hAnsi="Arial" w:cs="Arial"/>
              </w:rPr>
              <w:t>Termin dostawy</w:t>
            </w:r>
            <w:r w:rsidRPr="00D06760">
              <w:rPr>
                <w:rFonts w:ascii="Arial" w:hAnsi="Arial" w:cs="Arial"/>
                <w:color w:val="000000"/>
              </w:rPr>
              <w:t xml:space="preserve">: do 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D06760">
              <w:rPr>
                <w:rFonts w:ascii="Arial" w:hAnsi="Arial" w:cs="Arial"/>
                <w:color w:val="000000"/>
              </w:rPr>
              <w:t>.1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06760">
              <w:rPr>
                <w:rFonts w:ascii="Arial" w:hAnsi="Arial" w:cs="Arial"/>
                <w:color w:val="000000"/>
              </w:rPr>
              <w:t>.2023 r.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06760" w:rsidRDefault="00446313" w:rsidP="004463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46313" w:rsidTr="00D2592F"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tabs>
                <w:tab w:val="left" w:pos="567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dostarczy urządzenia do siedziby Zamawiającego i podczas odbioru wyda:</w:t>
            </w:r>
          </w:p>
          <w:p w:rsidR="00446313" w:rsidRDefault="00446313" w:rsidP="00446313">
            <w:pPr>
              <w:pStyle w:val="Akapitzlist1"/>
              <w:numPr>
                <w:ilvl w:val="0"/>
                <w:numId w:val="8"/>
              </w:numPr>
              <w:tabs>
                <w:tab w:val="left" w:pos="567"/>
              </w:tabs>
              <w:spacing w:after="6" w:line="100" w:lineRule="atLeast"/>
              <w:ind w:hanging="7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instrukcję obsługi i konserwacji dla każdego urządzenia w języku polskim,</w:t>
            </w:r>
          </w:p>
          <w:p w:rsidR="00446313" w:rsidRPr="006F1D7F" w:rsidRDefault="00446313" w:rsidP="00446313">
            <w:pPr>
              <w:pStyle w:val="Tekstpodstawowy"/>
              <w:numPr>
                <w:ilvl w:val="0"/>
                <w:numId w:val="8"/>
              </w:numPr>
              <w:tabs>
                <w:tab w:val="left" w:pos="550"/>
              </w:tabs>
              <w:spacing w:after="6"/>
              <w:ind w:hanging="7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książki serwisowe i karty gwarancyjne dla każdego urządzenia w j. polskim,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06760" w:rsidRDefault="00446313" w:rsidP="004463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46313" w:rsidTr="00D2592F"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Default="00446313" w:rsidP="00446313">
            <w:pPr>
              <w:numPr>
                <w:ilvl w:val="1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1DBF" w:rsidRDefault="00446313" w:rsidP="005C1DBF">
            <w:pPr>
              <w:tabs>
                <w:tab w:val="left" w:pos="567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dniu odbioru Wykonawca przeprowad</w:t>
            </w:r>
            <w:r w:rsidR="005C1DBF">
              <w:rPr>
                <w:rFonts w:ascii="Arial" w:hAnsi="Arial" w:cs="Arial"/>
              </w:rPr>
              <w:t>zi szkolenie z obsługi urządzeń i  wyda:</w:t>
            </w:r>
          </w:p>
          <w:p w:rsidR="005C1DBF" w:rsidRDefault="005C1DBF" w:rsidP="005C1DBF">
            <w:pPr>
              <w:pStyle w:val="Akapitzlist1"/>
              <w:numPr>
                <w:ilvl w:val="0"/>
                <w:numId w:val="8"/>
              </w:numPr>
              <w:tabs>
                <w:tab w:val="left" w:pos="567"/>
              </w:tabs>
              <w:spacing w:after="6" w:line="100" w:lineRule="atLeast"/>
              <w:ind w:hanging="7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instrukcję obsługi i konserwacji dla każdego urządzenia w języku polskim,</w:t>
            </w:r>
          </w:p>
          <w:p w:rsidR="00446313" w:rsidRPr="005C1DBF" w:rsidRDefault="005C1DBF" w:rsidP="005C1DBF">
            <w:pPr>
              <w:pStyle w:val="Akapitzlist1"/>
              <w:numPr>
                <w:ilvl w:val="0"/>
                <w:numId w:val="8"/>
              </w:numPr>
              <w:tabs>
                <w:tab w:val="left" w:pos="567"/>
              </w:tabs>
              <w:spacing w:after="6" w:line="100" w:lineRule="atLeast"/>
              <w:ind w:hanging="756"/>
              <w:jc w:val="both"/>
              <w:rPr>
                <w:rFonts w:ascii="Arial" w:hAnsi="Arial" w:cs="Arial"/>
              </w:rPr>
            </w:pPr>
            <w:r w:rsidRPr="005C1DBF">
              <w:rPr>
                <w:rFonts w:ascii="Arial" w:hAnsi="Arial" w:cs="Arial"/>
              </w:rPr>
              <w:t>książki serwisowe i karty gwarancyjne dla każdego urządzenia w j. polskim,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6313" w:rsidRPr="00D06760" w:rsidRDefault="00446313" w:rsidP="00446313">
            <w:pPr>
              <w:tabs>
                <w:tab w:val="left" w:pos="405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368EB" w:rsidRPr="00956AA0" w:rsidRDefault="002368EB" w:rsidP="002368EB">
      <w:pPr>
        <w:tabs>
          <w:tab w:val="left" w:pos="284"/>
        </w:tabs>
        <w:spacing w:after="60"/>
        <w:rPr>
          <w:rFonts w:ascii="Arial" w:hAnsi="Arial" w:cs="Arial"/>
        </w:rPr>
      </w:pPr>
    </w:p>
    <w:p w:rsidR="00D757D0" w:rsidRDefault="00776FC3"/>
    <w:sectPr w:rsidR="00D757D0" w:rsidSect="00236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37" w:hanging="624"/>
      </w:pPr>
      <w:rPr>
        <w:rFonts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679"/>
      </w:pPr>
      <w:rPr>
        <w:spacing w:val="2"/>
        <w:position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450995"/>
    <w:multiLevelType w:val="hybridMultilevel"/>
    <w:tmpl w:val="AABEAD3C"/>
    <w:lvl w:ilvl="0" w:tplc="5E46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E4F3A"/>
    <w:multiLevelType w:val="hybridMultilevel"/>
    <w:tmpl w:val="2F4CBE66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41755ABB"/>
    <w:multiLevelType w:val="hybridMultilevel"/>
    <w:tmpl w:val="F3407994"/>
    <w:lvl w:ilvl="0" w:tplc="5E460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882B67"/>
    <w:multiLevelType w:val="hybridMultilevel"/>
    <w:tmpl w:val="B8C87016"/>
    <w:lvl w:ilvl="0" w:tplc="5E46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51C9"/>
    <w:multiLevelType w:val="hybridMultilevel"/>
    <w:tmpl w:val="C1B00DE2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7AC77F70"/>
    <w:multiLevelType w:val="hybridMultilevel"/>
    <w:tmpl w:val="619E7DAA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EB"/>
    <w:rsid w:val="000275BA"/>
    <w:rsid w:val="0005203F"/>
    <w:rsid w:val="00072582"/>
    <w:rsid w:val="001D3BC6"/>
    <w:rsid w:val="001F7C5E"/>
    <w:rsid w:val="002368EB"/>
    <w:rsid w:val="002F4ECE"/>
    <w:rsid w:val="00313B98"/>
    <w:rsid w:val="0038761F"/>
    <w:rsid w:val="00446313"/>
    <w:rsid w:val="00451341"/>
    <w:rsid w:val="005C1DBF"/>
    <w:rsid w:val="00611A11"/>
    <w:rsid w:val="006F1D7F"/>
    <w:rsid w:val="007707E4"/>
    <w:rsid w:val="00776FC3"/>
    <w:rsid w:val="0079564B"/>
    <w:rsid w:val="009F006D"/>
    <w:rsid w:val="009F4D9A"/>
    <w:rsid w:val="00D2592F"/>
    <w:rsid w:val="00D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F74A-25E4-480F-947C-E570BF4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DBF"/>
    <w:pPr>
      <w:widowControl w:val="0"/>
      <w:suppressAutoHyphens/>
      <w:spacing w:after="0" w:line="240" w:lineRule="auto"/>
    </w:pPr>
    <w:rPr>
      <w:rFonts w:ascii="Nimbus Roman No9 L" w:eastAsia="Times New Roman" w:hAnsi="Nimbus Roman No9 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68EB"/>
    <w:pPr>
      <w:suppressAutoHyphens w:val="0"/>
      <w:spacing w:after="120"/>
    </w:pPr>
    <w:rPr>
      <w:rFonts w:ascii="TimesNewRomanPS" w:hAnsi="TimesNewRomanPS" w:cs="TimesNewRomanPS"/>
      <w:color w:val="00000A"/>
      <w:sz w:val="2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2368EB"/>
    <w:rPr>
      <w:rFonts w:ascii="TimesNewRomanPS" w:eastAsia="Times New Roman" w:hAnsi="TimesNewRomanPS" w:cs="TimesNewRomanPS"/>
      <w:color w:val="00000A"/>
      <w:sz w:val="20"/>
      <w:szCs w:val="20"/>
      <w:lang w:val="cs-CZ" w:eastAsia="ar-SA"/>
    </w:rPr>
  </w:style>
  <w:style w:type="paragraph" w:customStyle="1" w:styleId="Akapitzlist1">
    <w:name w:val="Akapit z listą1"/>
    <w:basedOn w:val="Normalny"/>
    <w:rsid w:val="002368E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368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Kulasiński</dc:creator>
  <cp:keywords/>
  <dc:description/>
  <cp:lastModifiedBy>Agnieszka Kryspin</cp:lastModifiedBy>
  <cp:revision>5</cp:revision>
  <dcterms:created xsi:type="dcterms:W3CDTF">2023-10-17T06:38:00Z</dcterms:created>
  <dcterms:modified xsi:type="dcterms:W3CDTF">2023-11-06T08:03:00Z</dcterms:modified>
</cp:coreProperties>
</file>